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 POWER OF THE CROSS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Oh to see the dawn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Of the darkest day</w:t>
        <w:br w:type="textWrapping"/>
        <w:t xml:space="preserve">Christ on the road to Calvary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Tried by sinful men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Torn and beaten then</w:t>
        <w:br w:type="textWrapping"/>
        <w:t xml:space="preserve">Nailed to the cross of wood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This the power of the cross</w:t>
        <w:br w:type="textWrapping"/>
        <w:t xml:space="preserve">Christ became sin for us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Took the blame bore the wrath</w:t>
        <w:br w:type="textWrapping"/>
        <w:t xml:space="preserve">We stand forgiven at the cross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Oh to see the pain 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Written on Your face</w:t>
        <w:br w:type="textWrapping"/>
        <w:t xml:space="preserve">Bearing the awesome weight of sin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Every bitter thought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 evil deed</w:t>
        <w:br w:type="textWrapping"/>
        <w:t xml:space="preserve">Crowning Your blood-stained brow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This the power of the cross</w:t>
        <w:br w:type="textWrapping"/>
        <w:t xml:space="preserve">Christ became sin for us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Took the blame bore the wrath</w:t>
        <w:br w:type="textWrapping"/>
        <w:t xml:space="preserve">We stand forgiven at the cross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the daylight flees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Now the ground beneath</w:t>
        <w:br w:type="textWrapping"/>
        <w:t xml:space="preserve">Quakes as its maker bows His head</w:t>
        <w:br w:type="textWrapping"/>
        <w:t xml:space="preserve">Curtain torn in two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Dead are raised to life</w:t>
        <w:br w:type="textWrapping"/>
        <w:t xml:space="preserve">Finished the victory cry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This the power of the cross</w:t>
        <w:br w:type="textWrapping"/>
        <w:t xml:space="preserve">Christ became sin for us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Took the blame bore the wrath</w:t>
        <w:br w:type="textWrapping"/>
        <w:t xml:space="preserve">We stand forgiven at the cross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Oh to see my name 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Written in the wounds</w:t>
        <w:br w:type="textWrapping"/>
        <w:t xml:space="preserve">For through Your suffering I am free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Death is crushed to death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Life is mine to live</w:t>
        <w:br w:type="textWrapping"/>
        <w:t xml:space="preserve">Won through Your selfless love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This the power of the cross</w:t>
        <w:br w:type="textWrapping"/>
        <w:t xml:space="preserve">Christ became sin for us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Took the blame bore the wrath</w:t>
        <w:br w:type="textWrapping"/>
        <w:t xml:space="preserve">We stand forgiven at the cross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This the power of the cross</w:t>
        <w:br w:type="textWrapping"/>
        <w:t xml:space="preserve">Son of God slain for us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a love what a cost</w:t>
        <w:br w:type="textWrapping"/>
        <w:t xml:space="preserve">We stand forgiven at the cross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ZxdKaO5mToGWRpt2svSFZN94w==">CgMxLjA4AHIhMU44LTJDSTBQZmxtS2N1UUl4eEJjdlgzVkJmZ05FUHFG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2023-03-22T03:46:00Z</dcterms:created>
  <dc:creator>Pearlyn Chen</dc:creator>
</cp:coreProperties>
</file>