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WE HUNGER AND THIRST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VERSE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Exalted Son of glory humbly came down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Wounded for the broken, bore the sinner’s crown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Through the willing death You died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You became our bread of life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CHORUS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Jesus, we hunger and thirst for You, Lord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As we remember Your sacrifice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We see the wounds from Your hands and pierced side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Extravagant love! Oh how great the price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bookmarkStart w:colFirst="0" w:colLast="0" w:name="_heading=h.t96mnuscetie" w:id="0"/>
      <w:bookmarkEnd w:id="0"/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Now our lives are Yours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VERSE 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The priceless blood of Jesus, this gracious cup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A life spring overflowing, poured out for us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He has conquered every sin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For the ones who trust in Him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CHORUS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BRIDGE x 2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The cup we drink, the bread we eat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Reminds us You are all we need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And makes us long for Your wedding feast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000000"/>
          <w:sz w:val="40"/>
          <w:szCs w:val="40"/>
          <w:rtl w:val="0"/>
        </w:rPr>
        <w:t xml:space="preserve">CHORUS</w:t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BSGDYdhDi5YFYHPUbso5rvlzw==">CgMxLjAyDmgudDk2bW51c2NldGllOAByITFRYVNPVnFEb0MzZjAyd3pvQWdTNC1zOFRqWTF6NFNVeA==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2022-07-07T06:24:00Z</dcterms:created>
  <dc:creator>Pearlyn Chen</dc:creator>
</cp:coreProperties>
</file>