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480" w:before="0" w:lineRule="auto"/>
        <w:rPr>
          <w:rFonts w:ascii="Verdana" w:cs="Verdana" w:eastAsia="Verdana" w:hAnsi="Verdana"/>
          <w:b w:val="1"/>
          <w:bCs w:val="1"/>
          <w:sz w:val="28"/>
          <w:szCs w:val="28"/>
          <w:shd w:fill="fcfdfd" w:val="clear"/>
        </w:rPr>
      </w:pPr>
      <w:bookmarkStart w:colFirst="0" w:colLast="0" w:name="_emu4ylxqs8i3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shd w:fill="fcfdfd" w:val="clear"/>
          <w:rtl w:val="0"/>
        </w:rPr>
        <w:t xml:space="preserve">He Will Keep You (Psalm 121)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8knw6khdmit1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Verse 1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 lift my eyes and see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 need not be afraid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All my help comes from the Lord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Who the earth and sky has made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l2lj30d1ctd0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Chorus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He will keep you from all evils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Behind you and before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He will sustain you through this journey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From now and evermore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jb5jyi4qppzo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Verse 2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The Lord will never sleep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My steps He has ordained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For the One Who holds the night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Is the Sovereign of my days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r1qpemn5lgv8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  <w:rtl w:val="0"/>
        </w:rPr>
        <w:t xml:space="preserve">Chorus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He will keep you from all evils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Behind you and before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He will sustain you through this journey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From now and evermore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8jq3vob56ou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He will keep you from all evils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Behind you and before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He will sustain you through this journey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From now and evermore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3e5e8" w:space="0" w:sz="0" w:val="none"/>
          <w:left w:color="e3e5e8" w:space="0" w:sz="0" w:val="none"/>
          <w:bottom w:color="e3e5e8" w:space="0" w:sz="0" w:val="none"/>
          <w:right w:color="e3e5e8" w:space="0" w:sz="0" w:val="none"/>
          <w:between w:color="e3e5e8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  <w:shd w:fill="fcfdfd" w:val="clear"/>
        </w:rPr>
      </w:pPr>
      <w:bookmarkStart w:colFirst="0" w:colLast="0" w:name="_eecwasqr09c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He will keep you from all evils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Behind you and before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He will sustain you through this journey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4"/>
          <w:szCs w:val="24"/>
          <w:shd w:fill="fcfdfd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cfdfd" w:val="clear"/>
          <w:rtl w:val="0"/>
        </w:rPr>
        <w:t xml:space="preserve">From now and evermore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