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751C2" w14:textId="3A88260F" w:rsidR="00CB0D9F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School of ECE</w:t>
      </w:r>
    </w:p>
    <w:p w14:paraId="1428D9F4" w14:textId="0D9CC98A" w:rsidR="00437A88" w:rsidRDefault="00437A88" w:rsidP="00437A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Undergraduate FAQs</w:t>
      </w:r>
    </w:p>
    <w:p w14:paraId="704A918B" w14:textId="77777777" w:rsidR="00621AD5" w:rsidRDefault="00621AD5" w:rsidP="00521E6E">
      <w:pPr>
        <w:rPr>
          <w:sz w:val="28"/>
          <w:szCs w:val="28"/>
        </w:rPr>
      </w:pPr>
    </w:p>
    <w:p w14:paraId="1319D4EF" w14:textId="61E748C2" w:rsidR="00437A88" w:rsidRPr="006454FF" w:rsidRDefault="00621AD5" w:rsidP="00521E6E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1.</w:t>
      </w:r>
      <w:r w:rsidR="009E64DA" w:rsidRPr="006454FF">
        <w:rPr>
          <w:rStyle w:val="SubtleEmphasis"/>
          <w:b/>
          <w:bCs/>
        </w:rPr>
        <w:t xml:space="preserve"> </w:t>
      </w:r>
      <w:r w:rsidR="00437A88" w:rsidRPr="00604439">
        <w:rPr>
          <w:rStyle w:val="SubtleEmphasis"/>
          <w:b/>
          <w:bCs/>
          <w:u w:val="single"/>
        </w:rPr>
        <w:t xml:space="preserve">How </w:t>
      </w:r>
      <w:r w:rsidR="009E64DA" w:rsidRPr="00604439">
        <w:rPr>
          <w:rStyle w:val="SubtleEmphasis"/>
          <w:b/>
          <w:bCs/>
          <w:u w:val="single"/>
        </w:rPr>
        <w:t>do I m</w:t>
      </w:r>
      <w:r w:rsidR="00437A88" w:rsidRPr="00604439">
        <w:rPr>
          <w:rStyle w:val="SubtleEmphasis"/>
          <w:b/>
          <w:bCs/>
          <w:u w:val="single"/>
        </w:rPr>
        <w:t xml:space="preserve">ake </w:t>
      </w:r>
      <w:r w:rsidR="00541A4A" w:rsidRPr="00604439">
        <w:rPr>
          <w:rStyle w:val="SubtleEmphasis"/>
          <w:b/>
          <w:bCs/>
          <w:u w:val="single"/>
        </w:rPr>
        <w:t>an</w:t>
      </w:r>
      <w:r w:rsidR="00437A88" w:rsidRPr="00604439">
        <w:rPr>
          <w:rStyle w:val="SubtleEmphasis"/>
          <w:b/>
          <w:bCs/>
          <w:u w:val="single"/>
        </w:rPr>
        <w:t xml:space="preserve">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 xml:space="preserve">ppointment </w:t>
      </w:r>
      <w:r w:rsidR="009E64DA" w:rsidRPr="00604439">
        <w:rPr>
          <w:rStyle w:val="SubtleEmphasis"/>
          <w:b/>
          <w:bCs/>
          <w:u w:val="single"/>
        </w:rPr>
        <w:t>t</w:t>
      </w:r>
      <w:r w:rsidR="00437A88" w:rsidRPr="00604439">
        <w:rPr>
          <w:rStyle w:val="SubtleEmphasis"/>
          <w:b/>
          <w:bCs/>
          <w:u w:val="single"/>
        </w:rPr>
        <w:t xml:space="preserve">o </w:t>
      </w:r>
      <w:r w:rsidR="009E64DA" w:rsidRPr="00604439">
        <w:rPr>
          <w:rStyle w:val="SubtleEmphasis"/>
          <w:b/>
          <w:bCs/>
          <w:u w:val="single"/>
        </w:rPr>
        <w:t>s</w:t>
      </w:r>
      <w:r w:rsidR="00437A88" w:rsidRPr="00604439">
        <w:rPr>
          <w:rStyle w:val="SubtleEmphasis"/>
          <w:b/>
          <w:bCs/>
          <w:u w:val="single"/>
        </w:rPr>
        <w:t xml:space="preserve">ee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 xml:space="preserve">n </w:t>
      </w:r>
      <w:r w:rsidR="009E64DA" w:rsidRPr="00604439">
        <w:rPr>
          <w:rStyle w:val="SubtleEmphasis"/>
          <w:b/>
          <w:bCs/>
          <w:u w:val="single"/>
        </w:rPr>
        <w:t>a</w:t>
      </w:r>
      <w:r w:rsidR="00437A88" w:rsidRPr="00604439">
        <w:rPr>
          <w:rStyle w:val="SubtleEmphasis"/>
          <w:b/>
          <w:bCs/>
          <w:u w:val="single"/>
        </w:rPr>
        <w:t>dvisor?</w:t>
      </w:r>
    </w:p>
    <w:p w14:paraId="1A7C3632" w14:textId="1E3D83D9" w:rsidR="00437A88" w:rsidRDefault="00437A88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You may make an appointment with any ECE advisor through </w:t>
      </w:r>
      <w:proofErr w:type="spellStart"/>
      <w:r w:rsidRPr="31EFD36B">
        <w:rPr>
          <w:sz w:val="28"/>
          <w:szCs w:val="28"/>
        </w:rPr>
        <w:t>AdvisorLink</w:t>
      </w:r>
      <w:proofErr w:type="spellEnd"/>
      <w:r w:rsidRPr="31EFD36B">
        <w:rPr>
          <w:sz w:val="28"/>
          <w:szCs w:val="28"/>
        </w:rPr>
        <w:t xml:space="preserve"> (advisor.gatech.edu). Check the calendars for available time slots and verify the appointment is in the office (Van Leer 208) or online.</w:t>
      </w:r>
    </w:p>
    <w:p w14:paraId="0FEF44E5" w14:textId="6932B691" w:rsidR="00437A88" w:rsidRDefault="00437A88" w:rsidP="00437A88">
      <w:pPr>
        <w:rPr>
          <w:sz w:val="28"/>
          <w:szCs w:val="28"/>
        </w:rPr>
      </w:pPr>
    </w:p>
    <w:p w14:paraId="5992CD6A" w14:textId="6C908300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2</w:t>
      </w:r>
      <w:r w:rsidR="00621AD5" w:rsidRPr="006454FF">
        <w:rPr>
          <w:rStyle w:val="SubtleEmphasis"/>
          <w:b/>
          <w:bCs/>
        </w:rPr>
        <w:t xml:space="preserve">. </w:t>
      </w:r>
      <w:r w:rsidRPr="00604439">
        <w:rPr>
          <w:rStyle w:val="SubtleEmphasis"/>
          <w:b/>
          <w:bCs/>
          <w:u w:val="single"/>
        </w:rPr>
        <w:t>Can I just come to the office without an appointment? I just have a quick question.</w:t>
      </w:r>
    </w:p>
    <w:p w14:paraId="2B7C2812" w14:textId="217AF85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No walk-ins are allowed. You must make an appointment to see an ECE undergraduate academic advisor. You may always email your advisor or the undergraduate office:   </w:t>
      </w:r>
      <w:hyperlink r:id="rId6" w:history="1">
        <w:r w:rsidRPr="00A7557B">
          <w:rPr>
            <w:rStyle w:val="Hyperlink"/>
            <w:sz w:val="28"/>
            <w:szCs w:val="28"/>
          </w:rPr>
          <w:t>undergraduate@ece.gatech.edu</w:t>
        </w:r>
      </w:hyperlink>
    </w:p>
    <w:p w14:paraId="64164A70" w14:textId="46329622" w:rsidR="00437A88" w:rsidRDefault="00437A88" w:rsidP="00437A88">
      <w:pPr>
        <w:rPr>
          <w:sz w:val="28"/>
          <w:szCs w:val="28"/>
        </w:rPr>
      </w:pPr>
    </w:p>
    <w:p w14:paraId="1DB68253" w14:textId="36165A41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t>3</w:t>
      </w:r>
      <w:r w:rsidR="00621AD5" w:rsidRPr="006454FF">
        <w:rPr>
          <w:rStyle w:val="SubtleEmphasis"/>
          <w:b/>
          <w:bCs/>
        </w:rPr>
        <w:t xml:space="preserve">. </w:t>
      </w:r>
      <w:r w:rsidRPr="00604439">
        <w:rPr>
          <w:rStyle w:val="SubtleEmphasis"/>
          <w:b/>
          <w:bCs/>
          <w:u w:val="single"/>
        </w:rPr>
        <w:t>How do I know which threads to pick?</w:t>
      </w:r>
    </w:p>
    <w:p w14:paraId="529D2818" w14:textId="5AC95C13" w:rsidR="00437A88" w:rsidRDefault="00437A88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Explore each thread and see which two are most interesting to you and are related to your plans after graduation.  Each thread gives a depth of information and a sample of career paths.</w:t>
      </w:r>
      <w:r w:rsidR="3D295F20" w:rsidRPr="60204B33">
        <w:rPr>
          <w:sz w:val="28"/>
          <w:szCs w:val="28"/>
        </w:rPr>
        <w:t xml:space="preserve"> (</w:t>
      </w:r>
      <w:r w:rsidR="005E73D7" w:rsidRPr="60204B33">
        <w:rPr>
          <w:sz w:val="28"/>
          <w:szCs w:val="28"/>
        </w:rPr>
        <w:t>Mention</w:t>
      </w:r>
      <w:r w:rsidR="3D295F20" w:rsidRPr="60204B33">
        <w:rPr>
          <w:sz w:val="28"/>
          <w:szCs w:val="28"/>
        </w:rPr>
        <w:t xml:space="preserve"> </w:t>
      </w:r>
      <w:r w:rsidR="00541A4A">
        <w:rPr>
          <w:sz w:val="28"/>
          <w:szCs w:val="28"/>
        </w:rPr>
        <w:t xml:space="preserve">in </w:t>
      </w:r>
      <w:r w:rsidR="3D295F20" w:rsidRPr="60204B33">
        <w:rPr>
          <w:sz w:val="28"/>
          <w:szCs w:val="28"/>
        </w:rPr>
        <w:t>ECE1100)</w:t>
      </w:r>
    </w:p>
    <w:p w14:paraId="2FE0E939" w14:textId="425D9236" w:rsidR="00437A88" w:rsidRDefault="00AD2D3E" w:rsidP="00437A88">
      <w:pPr>
        <w:rPr>
          <w:sz w:val="28"/>
          <w:szCs w:val="28"/>
        </w:rPr>
      </w:pPr>
      <w:hyperlink r:id="rId7" w:history="1">
        <w:r w:rsidR="00437A88" w:rsidRPr="00A7557B">
          <w:rPr>
            <w:rStyle w:val="Hyperlink"/>
            <w:sz w:val="28"/>
            <w:szCs w:val="28"/>
          </w:rPr>
          <w:t>https://www.ece.gatech.edu/curriculum-threads</w:t>
        </w:r>
      </w:hyperlink>
    </w:p>
    <w:p w14:paraId="610E014A" w14:textId="23CC5B6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How to add threads:  </w:t>
      </w:r>
      <w:hyperlink r:id="rId8" w:history="1">
        <w:r w:rsidRPr="00A7557B">
          <w:rPr>
            <w:rStyle w:val="Hyperlink"/>
            <w:sz w:val="28"/>
            <w:szCs w:val="28"/>
          </w:rPr>
          <w:t>https://degreeworks.gatech.edu/files/concentration_mgt.pdf</w:t>
        </w:r>
      </w:hyperlink>
    </w:p>
    <w:p w14:paraId="049081BC" w14:textId="2678B441" w:rsidR="00437A88" w:rsidRDefault="00437A88" w:rsidP="00437A88">
      <w:pPr>
        <w:rPr>
          <w:sz w:val="28"/>
          <w:szCs w:val="28"/>
        </w:rPr>
      </w:pPr>
    </w:p>
    <w:p w14:paraId="7FA7F335" w14:textId="6E642D4D" w:rsidR="00437A88" w:rsidRPr="00750E73" w:rsidRDefault="00437A88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4</w:t>
      </w:r>
      <w:r w:rsidR="00621AD5" w:rsidRPr="006454FF">
        <w:rPr>
          <w:rStyle w:val="SubtleEmphasis"/>
          <w:b/>
          <w:bCs/>
        </w:rPr>
        <w:t xml:space="preserve">. </w:t>
      </w:r>
      <w:r w:rsidRPr="00750E73">
        <w:rPr>
          <w:rStyle w:val="SubtleEmphasis"/>
          <w:b/>
          <w:bCs/>
          <w:u w:val="single"/>
        </w:rPr>
        <w:t>Where can I get help making my 4-year academic plan for graduation?</w:t>
      </w:r>
    </w:p>
    <w:p w14:paraId="1AFAF45C" w14:textId="4B7FE70C" w:rsidR="00437A88" w:rsidRDefault="00437A88" w:rsidP="00437A88">
      <w:pPr>
        <w:rPr>
          <w:sz w:val="28"/>
          <w:szCs w:val="28"/>
        </w:rPr>
      </w:pPr>
      <w:r>
        <w:rPr>
          <w:sz w:val="28"/>
          <w:szCs w:val="28"/>
        </w:rPr>
        <w:t>ECE has provided 8-semester plans for every thread combination for both the BSEE and BSCMPE degrees.</w:t>
      </w:r>
    </w:p>
    <w:p w14:paraId="04CF89A2" w14:textId="2849C272" w:rsidR="00437A88" w:rsidRDefault="00AD2D3E" w:rsidP="00437A88">
      <w:pPr>
        <w:rPr>
          <w:sz w:val="28"/>
          <w:szCs w:val="28"/>
        </w:rPr>
      </w:pPr>
      <w:hyperlink r:id="rId9" w:history="1">
        <w:r w:rsidR="00437A88" w:rsidRPr="00A7557B">
          <w:rPr>
            <w:rStyle w:val="Hyperlink"/>
            <w:sz w:val="28"/>
            <w:szCs w:val="28"/>
          </w:rPr>
          <w:t>https://ece.gatech.edu/electrical-engineering-threads-semester-plans</w:t>
        </w:r>
      </w:hyperlink>
    </w:p>
    <w:p w14:paraId="30CD0B7E" w14:textId="0A94E5AC" w:rsidR="00437A88" w:rsidRDefault="00AD2D3E" w:rsidP="00437A88">
      <w:pPr>
        <w:rPr>
          <w:sz w:val="28"/>
          <w:szCs w:val="28"/>
        </w:rPr>
      </w:pPr>
      <w:hyperlink r:id="rId10">
        <w:r w:rsidR="00437A88" w:rsidRPr="31EFD36B">
          <w:rPr>
            <w:rStyle w:val="Hyperlink"/>
            <w:sz w:val="28"/>
            <w:szCs w:val="28"/>
          </w:rPr>
          <w:t>https://ece.gatech.edu/computer-engineering-threads-semester-plans</w:t>
        </w:r>
      </w:hyperlink>
    </w:p>
    <w:p w14:paraId="3A0CA5D2" w14:textId="134EB59C" w:rsidR="31EFD36B" w:rsidRDefault="31EFD36B" w:rsidP="31EFD36B">
      <w:pPr>
        <w:rPr>
          <w:sz w:val="28"/>
          <w:szCs w:val="28"/>
        </w:rPr>
      </w:pPr>
    </w:p>
    <w:p w14:paraId="6308A0A4" w14:textId="77777777" w:rsidR="006454FF" w:rsidRDefault="006454FF" w:rsidP="00437A88">
      <w:pPr>
        <w:rPr>
          <w:rStyle w:val="SubtleEmphasis"/>
          <w:b/>
          <w:bCs/>
        </w:rPr>
      </w:pPr>
    </w:p>
    <w:p w14:paraId="67F17E18" w14:textId="2D20EBF3" w:rsidR="00437A88" w:rsidRPr="006454FF" w:rsidRDefault="00437A88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lastRenderedPageBreak/>
        <w:t>5</w:t>
      </w:r>
      <w:r w:rsidR="00621AD5" w:rsidRPr="006454FF">
        <w:rPr>
          <w:rStyle w:val="SubtleEmphasis"/>
          <w:b/>
          <w:bCs/>
        </w:rPr>
        <w:t xml:space="preserve">. </w:t>
      </w:r>
      <w:r w:rsidRPr="00750E73">
        <w:rPr>
          <w:rStyle w:val="SubtleEmphasis"/>
          <w:b/>
          <w:bCs/>
          <w:u w:val="single"/>
        </w:rPr>
        <w:t>How do I change my major?</w:t>
      </w:r>
    </w:p>
    <w:p w14:paraId="2222874F" w14:textId="74206C25" w:rsidR="00FC6F47" w:rsidRDefault="00505C80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Complete the change of major form for undergraduate students through the Registrar’s </w:t>
      </w:r>
      <w:r w:rsidR="29838676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application.</w:t>
      </w:r>
      <w:r w:rsidR="00FC3736" w:rsidRPr="31EFD36B">
        <w:rPr>
          <w:sz w:val="28"/>
          <w:szCs w:val="28"/>
        </w:rPr>
        <w:t xml:space="preserve"> The form goes to the new major school first and then your current major to be </w:t>
      </w:r>
      <w:r w:rsidR="00CA4A69" w:rsidRPr="31EFD36B">
        <w:rPr>
          <w:sz w:val="28"/>
          <w:szCs w:val="28"/>
        </w:rPr>
        <w:t xml:space="preserve">approved and </w:t>
      </w:r>
      <w:r w:rsidR="00FC3736" w:rsidRPr="31EFD36B">
        <w:rPr>
          <w:sz w:val="28"/>
          <w:szCs w:val="28"/>
        </w:rPr>
        <w:t>signed by each major’s advisor.</w:t>
      </w:r>
    </w:p>
    <w:p w14:paraId="6C7BDAB4" w14:textId="64223443" w:rsidR="00CA4A69" w:rsidRDefault="00AD2D3E" w:rsidP="00437A88">
      <w:pPr>
        <w:rPr>
          <w:sz w:val="28"/>
          <w:szCs w:val="28"/>
        </w:rPr>
      </w:pPr>
      <w:hyperlink r:id="rId11">
        <w:r w:rsidR="00CA4A69" w:rsidRPr="31EFD36B">
          <w:rPr>
            <w:rStyle w:val="Hyperlink"/>
            <w:sz w:val="28"/>
            <w:szCs w:val="28"/>
          </w:rPr>
          <w:t>https://registrar.gatech.edu/info/change-major-form-undergraduate-students_ds</w:t>
        </w:r>
      </w:hyperlink>
    </w:p>
    <w:p w14:paraId="5F727508" w14:textId="3E3094AB" w:rsidR="31EFD36B" w:rsidRDefault="31EFD36B" w:rsidP="31EFD36B">
      <w:pPr>
        <w:rPr>
          <w:sz w:val="28"/>
          <w:szCs w:val="28"/>
        </w:rPr>
      </w:pPr>
    </w:p>
    <w:p w14:paraId="66CA3E30" w14:textId="5DE73857" w:rsidR="00CA4A69" w:rsidRPr="00750E73" w:rsidRDefault="00CA4A69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6</w:t>
      </w:r>
      <w:r w:rsidR="00621AD5" w:rsidRPr="006454FF">
        <w:rPr>
          <w:rStyle w:val="SubtleEmphasis"/>
          <w:b/>
          <w:bCs/>
        </w:rPr>
        <w:t xml:space="preserve">. </w:t>
      </w:r>
      <w:r w:rsidR="00E573D0" w:rsidRPr="00750E73">
        <w:rPr>
          <w:rStyle w:val="SubtleEmphasis"/>
          <w:b/>
          <w:bCs/>
          <w:u w:val="single"/>
        </w:rPr>
        <w:t>How does a transfer student outside of ECE change his/her major to EE or CMPE?</w:t>
      </w:r>
    </w:p>
    <w:p w14:paraId="668E7106" w14:textId="0B83DF37" w:rsidR="00227BD2" w:rsidRDefault="00227BD2" w:rsidP="00437A88">
      <w:pPr>
        <w:rPr>
          <w:sz w:val="28"/>
          <w:szCs w:val="28"/>
        </w:rPr>
      </w:pPr>
      <w:r>
        <w:rPr>
          <w:sz w:val="28"/>
          <w:szCs w:val="28"/>
        </w:rPr>
        <w:t>Non-majors must be enrolled for at least one semester at Georgia Tech.</w:t>
      </w:r>
    </w:p>
    <w:p w14:paraId="5D17096F" w14:textId="335EACE2" w:rsidR="00227BD2" w:rsidRDefault="00815D77" w:rsidP="00437A88">
      <w:pPr>
        <w:rPr>
          <w:sz w:val="28"/>
          <w:szCs w:val="28"/>
        </w:rPr>
      </w:pPr>
      <w:r>
        <w:rPr>
          <w:sz w:val="28"/>
          <w:szCs w:val="28"/>
        </w:rPr>
        <w:t>Students must have a minimum GPA of 2.70.</w:t>
      </w:r>
    </w:p>
    <w:p w14:paraId="521B38BC" w14:textId="0FCF7654" w:rsidR="00815D77" w:rsidRDefault="00815D77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>Must meet the Georgia Tech Admissions requirements for EE and CMPE</w:t>
      </w:r>
      <w:r w:rsidR="00092323" w:rsidRPr="60204B33">
        <w:rPr>
          <w:sz w:val="28"/>
          <w:szCs w:val="28"/>
        </w:rPr>
        <w:t>. Students must have completed CHEM 1310/1211K, CS 1301, ENGL 1101 and 1102, MATH 1551 and 1552, and PHYS 2211.</w:t>
      </w:r>
    </w:p>
    <w:p w14:paraId="6FC8ADCE" w14:textId="64223443" w:rsidR="00506C68" w:rsidRDefault="00AD2D3E" w:rsidP="60204B33">
      <w:pPr>
        <w:rPr>
          <w:sz w:val="28"/>
          <w:szCs w:val="28"/>
        </w:rPr>
      </w:pPr>
      <w:hyperlink r:id="rId12">
        <w:r w:rsidR="61425C9C" w:rsidRPr="60204B33">
          <w:rPr>
            <w:rStyle w:val="Hyperlink"/>
            <w:sz w:val="28"/>
            <w:szCs w:val="28"/>
          </w:rPr>
          <w:t>https://registrar.gatech.edu/info/change-major-form-undergraduate-students_ds</w:t>
        </w:r>
      </w:hyperlink>
    </w:p>
    <w:p w14:paraId="24FB40DF" w14:textId="360263EA" w:rsidR="00506C68" w:rsidRDefault="00506C68" w:rsidP="60204B33">
      <w:pPr>
        <w:rPr>
          <w:sz w:val="28"/>
          <w:szCs w:val="28"/>
        </w:rPr>
      </w:pPr>
    </w:p>
    <w:p w14:paraId="1B60CD02" w14:textId="6CF269DE" w:rsidR="00506C68" w:rsidRPr="00AD2D3E" w:rsidRDefault="00FE66DD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7</w:t>
      </w:r>
      <w:r w:rsidR="00621AD5" w:rsidRPr="006454FF">
        <w:rPr>
          <w:rStyle w:val="SubtleEmphasis"/>
          <w:b/>
          <w:bCs/>
        </w:rPr>
        <w:t xml:space="preserve">. </w:t>
      </w:r>
      <w:r w:rsidR="00506C68" w:rsidRPr="00AD2D3E">
        <w:rPr>
          <w:rStyle w:val="SubtleEmphasis"/>
          <w:b/>
          <w:bCs/>
          <w:u w:val="single"/>
        </w:rPr>
        <w:t xml:space="preserve">How do I </w:t>
      </w:r>
      <w:r w:rsidR="00AD2D3E" w:rsidRPr="00AD2D3E">
        <w:rPr>
          <w:rStyle w:val="SubtleEmphasis"/>
          <w:b/>
          <w:bCs/>
          <w:u w:val="single"/>
        </w:rPr>
        <w:t>declare a</w:t>
      </w:r>
      <w:r w:rsidR="00506C68" w:rsidRPr="00AD2D3E">
        <w:rPr>
          <w:rStyle w:val="SubtleEmphasis"/>
          <w:b/>
          <w:bCs/>
          <w:u w:val="single"/>
        </w:rPr>
        <w:t xml:space="preserve"> minor?</w:t>
      </w:r>
    </w:p>
    <w:p w14:paraId="00761D74" w14:textId="58634677" w:rsidR="00506C68" w:rsidRDefault="00055541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Most minors </w:t>
      </w:r>
      <w:r w:rsidR="00FE66DD" w:rsidRPr="31EFD36B">
        <w:rPr>
          <w:sz w:val="28"/>
          <w:szCs w:val="28"/>
        </w:rPr>
        <w:t>are</w:t>
      </w:r>
      <w:r w:rsidRPr="31EFD36B">
        <w:rPr>
          <w:sz w:val="28"/>
          <w:szCs w:val="28"/>
        </w:rPr>
        <w:t xml:space="preserve"> approved by sending the minor form through </w:t>
      </w:r>
      <w:r w:rsidR="109C52CE" w:rsidRPr="31EFD36B">
        <w:rPr>
          <w:sz w:val="28"/>
          <w:szCs w:val="28"/>
        </w:rPr>
        <w:t>DocuSign</w:t>
      </w:r>
      <w:r w:rsidRPr="31EFD36B">
        <w:rPr>
          <w:sz w:val="28"/>
          <w:szCs w:val="28"/>
        </w:rPr>
        <w:t xml:space="preserve"> to be signed by the minor school and your major school.</w:t>
      </w:r>
    </w:p>
    <w:p w14:paraId="5D276A2C" w14:textId="36A7B35D" w:rsidR="00055541" w:rsidRDefault="00055541" w:rsidP="00437A88">
      <w:pPr>
        <w:rPr>
          <w:sz w:val="28"/>
          <w:szCs w:val="28"/>
        </w:rPr>
      </w:pPr>
      <w:r>
        <w:rPr>
          <w:sz w:val="28"/>
          <w:szCs w:val="28"/>
        </w:rPr>
        <w:t>Some minors require an additional application</w:t>
      </w:r>
      <w:r w:rsidR="00CE093E">
        <w:rPr>
          <w:sz w:val="28"/>
          <w:szCs w:val="28"/>
        </w:rPr>
        <w:t>:  Computer Science, Engineering and Business, Robotics</w:t>
      </w:r>
    </w:p>
    <w:p w14:paraId="5A98CA54" w14:textId="7AD4D554" w:rsidR="00CE093E" w:rsidRDefault="00FB4A3F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CMPE majors following the thread curriculum are not eligible to </w:t>
      </w:r>
      <w:r w:rsidR="343D778E" w:rsidRPr="31EFD36B">
        <w:rPr>
          <w:sz w:val="28"/>
          <w:szCs w:val="28"/>
        </w:rPr>
        <w:t>pursue</w:t>
      </w:r>
      <w:r w:rsidRPr="31EFD36B">
        <w:rPr>
          <w:sz w:val="28"/>
          <w:szCs w:val="28"/>
        </w:rPr>
        <w:t xml:space="preserve"> a minor in CS.</w:t>
      </w:r>
    </w:p>
    <w:p w14:paraId="18E27E0E" w14:textId="34C137F3" w:rsidR="00FB4A3F" w:rsidRDefault="00FB4A3F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Information for Undergraduate Minors:  </w:t>
      </w:r>
      <w:hyperlink r:id="rId13" w:history="1">
        <w:r w:rsidRPr="00A7557B">
          <w:rPr>
            <w:rStyle w:val="Hyperlink"/>
            <w:sz w:val="28"/>
            <w:szCs w:val="28"/>
          </w:rPr>
          <w:t>https://catalog.gatech.edu/academics/minors/</w:t>
        </w:r>
      </w:hyperlink>
    </w:p>
    <w:p w14:paraId="21820AE8" w14:textId="5953430E" w:rsidR="00FB4A3F" w:rsidRDefault="00D4713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Minor form:  </w:t>
      </w:r>
      <w:hyperlink r:id="rId14" w:history="1">
        <w:r w:rsidRPr="00A7557B">
          <w:rPr>
            <w:rStyle w:val="Hyperlink"/>
            <w:sz w:val="28"/>
            <w:szCs w:val="28"/>
          </w:rPr>
          <w:t>https://registrar.gatech.edu/info/change-minor-form_ds</w:t>
        </w:r>
      </w:hyperlink>
    </w:p>
    <w:p w14:paraId="6A40687E" w14:textId="48344BE5" w:rsidR="00FE66DD" w:rsidRDefault="00FE66D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not graduate with an incomplete minor on their record. If you do not plan to complete the minor, submit the same form </w:t>
      </w:r>
      <w:r w:rsidR="004100D3">
        <w:rPr>
          <w:sz w:val="28"/>
          <w:szCs w:val="28"/>
        </w:rPr>
        <w:t>(link above) to remove the minor.</w:t>
      </w:r>
    </w:p>
    <w:p w14:paraId="19507546" w14:textId="3EAFB32E" w:rsidR="00771FF2" w:rsidRDefault="00771FF2" w:rsidP="00437A88">
      <w:pPr>
        <w:rPr>
          <w:sz w:val="28"/>
          <w:szCs w:val="28"/>
        </w:rPr>
      </w:pPr>
    </w:p>
    <w:p w14:paraId="7579C0C0" w14:textId="6087F3A0" w:rsidR="00771FF2" w:rsidRPr="006454FF" w:rsidRDefault="00771FF2" w:rsidP="00437A88">
      <w:pPr>
        <w:rPr>
          <w:rStyle w:val="SubtleEmphasis"/>
          <w:b/>
          <w:bCs/>
        </w:rPr>
      </w:pPr>
      <w:r w:rsidRPr="006454FF">
        <w:rPr>
          <w:rStyle w:val="SubtleEmphasis"/>
          <w:b/>
          <w:bCs/>
        </w:rPr>
        <w:lastRenderedPageBreak/>
        <w:t>8</w:t>
      </w:r>
      <w:r w:rsidR="00621AD5" w:rsidRPr="006454FF">
        <w:rPr>
          <w:rStyle w:val="SubtleEmphasis"/>
          <w:b/>
          <w:bCs/>
        </w:rPr>
        <w:t xml:space="preserve">. </w:t>
      </w:r>
      <w:r w:rsidR="00095B8B" w:rsidRPr="00AD2D3E">
        <w:rPr>
          <w:rStyle w:val="SubtleEmphasis"/>
          <w:b/>
          <w:bCs/>
          <w:u w:val="single"/>
        </w:rPr>
        <w:t>What is the minimum GPA required to meet degree requirements?</w:t>
      </w:r>
    </w:p>
    <w:p w14:paraId="38ADC3C2" w14:textId="663381DC" w:rsidR="00095B8B" w:rsidRDefault="00095B8B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must earn a C or better in all CS, MATH, PHYS and ECE required courses. Additionally, students must earn a C or better in any </w:t>
      </w:r>
      <w:r w:rsidR="004846DC">
        <w:rPr>
          <w:sz w:val="28"/>
          <w:szCs w:val="28"/>
        </w:rPr>
        <w:t>required courses from a thread. Georgia Tech requires a minimum GPA of 2.0 to graduate.</w:t>
      </w:r>
    </w:p>
    <w:p w14:paraId="6109BCEC" w14:textId="4DA18812" w:rsidR="004846DC" w:rsidRDefault="004846DC" w:rsidP="00437A88">
      <w:pPr>
        <w:rPr>
          <w:sz w:val="28"/>
          <w:szCs w:val="28"/>
        </w:rPr>
      </w:pPr>
    </w:p>
    <w:p w14:paraId="48EDE850" w14:textId="2F2B480F" w:rsidR="004846DC" w:rsidRPr="00AD2D3E" w:rsidRDefault="00BB1157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9</w:t>
      </w:r>
      <w:r w:rsidR="00621AD5" w:rsidRPr="006454FF">
        <w:rPr>
          <w:rStyle w:val="SubtleEmphasis"/>
          <w:b/>
          <w:bCs/>
        </w:rPr>
        <w:t xml:space="preserve">. </w:t>
      </w:r>
      <w:r w:rsidR="004846DC" w:rsidRPr="00AD2D3E">
        <w:rPr>
          <w:rStyle w:val="SubtleEmphasis"/>
          <w:b/>
          <w:bCs/>
          <w:u w:val="single"/>
        </w:rPr>
        <w:t>What courses can I take pass-fail?</w:t>
      </w:r>
    </w:p>
    <w:p w14:paraId="683371A6" w14:textId="6C0F0CE7" w:rsidR="004846DC" w:rsidRDefault="00EE4DAA" w:rsidP="00437A88">
      <w:pPr>
        <w:rPr>
          <w:sz w:val="28"/>
          <w:szCs w:val="28"/>
        </w:rPr>
      </w:pPr>
      <w:r w:rsidRPr="31EFD36B">
        <w:rPr>
          <w:sz w:val="28"/>
          <w:szCs w:val="28"/>
        </w:rPr>
        <w:t xml:space="preserve">ECE allows its students to take humanities, social sciences (except the ECON requirement), </w:t>
      </w:r>
      <w:r w:rsidR="00A35731" w:rsidRPr="31EFD36B">
        <w:rPr>
          <w:sz w:val="28"/>
          <w:szCs w:val="28"/>
        </w:rPr>
        <w:t>science elective for EE majors, and approved</w:t>
      </w:r>
      <w:r w:rsidR="3A090F50" w:rsidRPr="31EFD36B">
        <w:rPr>
          <w:sz w:val="28"/>
          <w:szCs w:val="28"/>
        </w:rPr>
        <w:t>/free</w:t>
      </w:r>
      <w:r w:rsidR="00A35731" w:rsidRPr="31EFD36B">
        <w:rPr>
          <w:sz w:val="28"/>
          <w:szCs w:val="28"/>
        </w:rPr>
        <w:t xml:space="preserve"> electives as pass-fail. The course must be offered on a pass-fail basis.</w:t>
      </w:r>
    </w:p>
    <w:p w14:paraId="492DF84D" w14:textId="7B1C9753" w:rsidR="00A35731" w:rsidRDefault="00AD2D3E" w:rsidP="00437A88">
      <w:pPr>
        <w:rPr>
          <w:sz w:val="28"/>
          <w:szCs w:val="28"/>
        </w:rPr>
      </w:pPr>
      <w:hyperlink r:id="rId15" w:history="1">
        <w:r w:rsidR="000D675D" w:rsidRPr="00A7557B">
          <w:rPr>
            <w:rStyle w:val="Hyperlink"/>
            <w:sz w:val="28"/>
            <w:szCs w:val="28"/>
          </w:rPr>
          <w:t>https://catalog.gatech.edu/policies/grading-gpa/pass-fail-system-rules/</w:t>
        </w:r>
      </w:hyperlink>
    </w:p>
    <w:p w14:paraId="4B7E2E4D" w14:textId="1893436E" w:rsidR="000D675D" w:rsidRDefault="000D675D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ECE 1100 and ECE 3005 are two required courses </w:t>
      </w:r>
      <w:r w:rsidR="00305D01">
        <w:rPr>
          <w:sz w:val="28"/>
          <w:szCs w:val="28"/>
        </w:rPr>
        <w:t xml:space="preserve">for the thread curriculum and are only offered on a pass-fail basis.  These count for 2 hours </w:t>
      </w:r>
      <w:r w:rsidR="004410A3">
        <w:rPr>
          <w:sz w:val="28"/>
          <w:szCs w:val="28"/>
        </w:rPr>
        <w:t>toward a student’s pass-fail allowance.</w:t>
      </w:r>
    </w:p>
    <w:p w14:paraId="648E8A42" w14:textId="3F4B228B" w:rsidR="004410A3" w:rsidRDefault="004410A3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During phase 1 and phase 2 registration, students may change the basis of a course through the </w:t>
      </w:r>
      <w:proofErr w:type="spellStart"/>
      <w:r>
        <w:rPr>
          <w:sz w:val="28"/>
          <w:szCs w:val="28"/>
        </w:rPr>
        <w:t>Buzzport</w:t>
      </w:r>
      <w:proofErr w:type="spellEnd"/>
      <w:r>
        <w:rPr>
          <w:sz w:val="28"/>
          <w:szCs w:val="28"/>
        </w:rPr>
        <w:t xml:space="preserve"> accounts. </w:t>
      </w:r>
      <w:r w:rsidR="00E7752B">
        <w:rPr>
          <w:sz w:val="28"/>
          <w:szCs w:val="28"/>
        </w:rPr>
        <w:t>After phase 2 until the mid-semester drop day, you must send ECE a grade mode change form to be approved and signed.</w:t>
      </w:r>
    </w:p>
    <w:p w14:paraId="4078F348" w14:textId="7DE294F8" w:rsidR="00E7752B" w:rsidRDefault="00AD2D3E" w:rsidP="00437A88">
      <w:pPr>
        <w:rPr>
          <w:sz w:val="28"/>
          <w:szCs w:val="28"/>
        </w:rPr>
      </w:pPr>
      <w:hyperlink r:id="rId16" w:history="1">
        <w:r w:rsidR="00BB1157" w:rsidRPr="00A7557B">
          <w:rPr>
            <w:rStyle w:val="Hyperlink"/>
            <w:sz w:val="28"/>
            <w:szCs w:val="28"/>
          </w:rPr>
          <w:t>https://registrar.gatech.edu/info/grade-mode-change-form</w:t>
        </w:r>
      </w:hyperlink>
    </w:p>
    <w:p w14:paraId="7879E7C6" w14:textId="77BD9688" w:rsidR="00141D94" w:rsidRDefault="00141D94" w:rsidP="00437A88">
      <w:pPr>
        <w:rPr>
          <w:sz w:val="28"/>
          <w:szCs w:val="28"/>
        </w:rPr>
      </w:pPr>
    </w:p>
    <w:p w14:paraId="3F44C622" w14:textId="22773A1B" w:rsidR="00141D94" w:rsidRPr="00AD2D3E" w:rsidRDefault="00141D94" w:rsidP="00437A88">
      <w:pPr>
        <w:rPr>
          <w:rStyle w:val="SubtleEmphasis"/>
          <w:b/>
          <w:bCs/>
          <w:u w:val="single"/>
        </w:rPr>
      </w:pPr>
      <w:r w:rsidRPr="006454FF">
        <w:rPr>
          <w:rStyle w:val="SubtleEmphasis"/>
          <w:b/>
          <w:bCs/>
        </w:rPr>
        <w:t>10</w:t>
      </w:r>
      <w:r w:rsidR="00621AD5" w:rsidRPr="006454FF">
        <w:rPr>
          <w:rStyle w:val="SubtleEmphasis"/>
          <w:b/>
          <w:bCs/>
        </w:rPr>
        <w:t xml:space="preserve">. </w:t>
      </w:r>
      <w:r w:rsidR="000673B5" w:rsidRPr="00AD2D3E">
        <w:rPr>
          <w:rStyle w:val="SubtleEmphasis"/>
          <w:b/>
          <w:bCs/>
          <w:u w:val="single"/>
        </w:rPr>
        <w:t>How does research count toward my degree?</w:t>
      </w:r>
    </w:p>
    <w:p w14:paraId="1984324F" w14:textId="410A5400" w:rsidR="000673B5" w:rsidRDefault="000673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Students may use up to 6 hours of research (special problems, research section, or VIP) toward </w:t>
      </w:r>
      <w:r w:rsidR="009E64DA">
        <w:rPr>
          <w:sz w:val="28"/>
          <w:szCs w:val="28"/>
        </w:rPr>
        <w:t xml:space="preserve">FREE </w:t>
      </w:r>
      <w:r>
        <w:rPr>
          <w:sz w:val="28"/>
          <w:szCs w:val="28"/>
        </w:rPr>
        <w:t xml:space="preserve">electives. If a student </w:t>
      </w:r>
      <w:r w:rsidR="004C77FC">
        <w:rPr>
          <w:sz w:val="28"/>
          <w:szCs w:val="28"/>
        </w:rPr>
        <w:t xml:space="preserve">decides on the research option (completing a thesis), then ECE will allow 9 hours of research to count toward the degree. In this case, </w:t>
      </w:r>
      <w:r w:rsidR="00B77D61">
        <w:rPr>
          <w:sz w:val="28"/>
          <w:szCs w:val="28"/>
        </w:rPr>
        <w:t xml:space="preserve">3 hours of ECE 4699 may apply to one EE thread elective requiring an ECE 3000/4000 level elective and 6 hours may apply to </w:t>
      </w:r>
      <w:r w:rsidR="00674D96">
        <w:rPr>
          <w:sz w:val="28"/>
          <w:szCs w:val="28"/>
        </w:rPr>
        <w:t xml:space="preserve">FREE </w:t>
      </w:r>
      <w:r w:rsidR="00B77D61">
        <w:rPr>
          <w:sz w:val="28"/>
          <w:szCs w:val="28"/>
        </w:rPr>
        <w:t>electives.</w:t>
      </w:r>
    </w:p>
    <w:p w14:paraId="58A64DB1" w14:textId="0AD3BFBF" w:rsidR="00643B0F" w:rsidRDefault="00643B0F" w:rsidP="00437A88">
      <w:pPr>
        <w:rPr>
          <w:sz w:val="28"/>
          <w:szCs w:val="28"/>
        </w:rPr>
      </w:pPr>
      <w:r>
        <w:rPr>
          <w:sz w:val="28"/>
          <w:szCs w:val="28"/>
        </w:rPr>
        <w:t>Students who complete a 2-semester research project, ECE 3951/3952 or ECE 4951/4952, may app</w:t>
      </w:r>
      <w:r w:rsidR="00386630">
        <w:rPr>
          <w:sz w:val="28"/>
          <w:szCs w:val="28"/>
        </w:rPr>
        <w:t>l</w:t>
      </w:r>
      <w:r>
        <w:rPr>
          <w:sz w:val="28"/>
          <w:szCs w:val="28"/>
        </w:rPr>
        <w:t xml:space="preserve">y these 3 hours to an EE thread </w:t>
      </w:r>
      <w:r w:rsidR="00230DF4">
        <w:rPr>
          <w:sz w:val="28"/>
          <w:szCs w:val="28"/>
        </w:rPr>
        <w:t>requiring an ECE 3000/4000 level elective. The max hours allowed of research for two threads is 3 hours.</w:t>
      </w:r>
    </w:p>
    <w:p w14:paraId="25719360" w14:textId="507096D4" w:rsidR="00114DFD" w:rsidRDefault="00AD2D3E" w:rsidP="00437A88">
      <w:pPr>
        <w:rPr>
          <w:sz w:val="28"/>
          <w:szCs w:val="28"/>
        </w:rPr>
      </w:pPr>
      <w:hyperlink r:id="rId17" w:history="1">
        <w:r w:rsidR="00114DFD" w:rsidRPr="00A7557B">
          <w:rPr>
            <w:rStyle w:val="Hyperlink"/>
            <w:sz w:val="28"/>
            <w:szCs w:val="28"/>
          </w:rPr>
          <w:t>https://ece.gatech.edu/ece-undergraduate-docusign-forms</w:t>
        </w:r>
      </w:hyperlink>
    </w:p>
    <w:p w14:paraId="337FF403" w14:textId="5BD9CF8B" w:rsidR="008227C2" w:rsidRDefault="00AD2D3E" w:rsidP="00437A88">
      <w:pPr>
        <w:rPr>
          <w:rStyle w:val="Hyperlink"/>
          <w:sz w:val="28"/>
          <w:szCs w:val="28"/>
        </w:rPr>
      </w:pPr>
      <w:hyperlink r:id="rId18" w:history="1">
        <w:r w:rsidR="00F3255F" w:rsidRPr="00A7557B">
          <w:rPr>
            <w:rStyle w:val="Hyperlink"/>
            <w:sz w:val="28"/>
            <w:szCs w:val="28"/>
          </w:rPr>
          <w:t>https://vip.gatech.edu/</w:t>
        </w:r>
      </w:hyperlink>
    </w:p>
    <w:p w14:paraId="64FAF9F0" w14:textId="77777777" w:rsidR="00062084" w:rsidRDefault="00062084" w:rsidP="00437A88">
      <w:pPr>
        <w:rPr>
          <w:sz w:val="28"/>
          <w:szCs w:val="28"/>
        </w:rPr>
      </w:pPr>
    </w:p>
    <w:p w14:paraId="36E0D348" w14:textId="05B18FC8" w:rsidR="00F3255F" w:rsidRPr="00AD2D3E" w:rsidRDefault="00665BC0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11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What is the grade substitution policy?</w:t>
      </w:r>
    </w:p>
    <w:p w14:paraId="6960385A" w14:textId="4535F02E" w:rsidR="00665BC0" w:rsidRDefault="00665BC0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A student who earns an unsatisfactory grade in a course (D or F) may repeat that course within a year and submit a grade substitution form. The </w:t>
      </w:r>
      <w:r w:rsidR="003C5DB5">
        <w:rPr>
          <w:sz w:val="28"/>
          <w:szCs w:val="28"/>
        </w:rPr>
        <w:t xml:space="preserve">initial grade continues to appear on the GT </w:t>
      </w:r>
      <w:r w:rsidR="00E56700">
        <w:rPr>
          <w:sz w:val="28"/>
          <w:szCs w:val="28"/>
        </w:rPr>
        <w:t>transcript,</w:t>
      </w:r>
      <w:r w:rsidR="003C5DB5">
        <w:rPr>
          <w:sz w:val="28"/>
          <w:szCs w:val="28"/>
        </w:rPr>
        <w:t xml:space="preserve"> but the quality points will no longer be averaged into your GT GPA. Students may use a grade sub twice throughout their undergraduate academic career.</w:t>
      </w:r>
    </w:p>
    <w:p w14:paraId="13B3EE12" w14:textId="5C02C74B" w:rsidR="003C5DB5" w:rsidRDefault="003C5DB5" w:rsidP="00437A88">
      <w:pPr>
        <w:rPr>
          <w:sz w:val="28"/>
          <w:szCs w:val="28"/>
        </w:rPr>
      </w:pPr>
      <w:r>
        <w:rPr>
          <w:sz w:val="28"/>
          <w:szCs w:val="28"/>
        </w:rPr>
        <w:t xml:space="preserve">Policy:  </w:t>
      </w:r>
      <w:hyperlink r:id="rId19" w:history="1">
        <w:r w:rsidR="0088657D" w:rsidRPr="00A7557B">
          <w:rPr>
            <w:rStyle w:val="Hyperlink"/>
            <w:sz w:val="28"/>
            <w:szCs w:val="28"/>
          </w:rPr>
          <w:t>https://catalog.gatech.edu/policies/grading-gpa/grade-substitution/</w:t>
        </w:r>
      </w:hyperlink>
    </w:p>
    <w:p w14:paraId="193090B2" w14:textId="1F8BC077" w:rsidR="0088657D" w:rsidRDefault="0088657D" w:rsidP="00437A88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Form:  </w:t>
      </w:r>
      <w:hyperlink r:id="rId20" w:history="1">
        <w:r w:rsidR="00E56700" w:rsidRPr="00A7557B">
          <w:rPr>
            <w:rStyle w:val="Hyperlink"/>
            <w:sz w:val="28"/>
            <w:szCs w:val="28"/>
          </w:rPr>
          <w:t>https://registrar.gatech.edu/info/grade-substitution-form</w:t>
        </w:r>
      </w:hyperlink>
    </w:p>
    <w:p w14:paraId="0599AAAE" w14:textId="77777777" w:rsidR="00062084" w:rsidRDefault="00062084" w:rsidP="00437A88">
      <w:pPr>
        <w:rPr>
          <w:sz w:val="28"/>
          <w:szCs w:val="28"/>
        </w:rPr>
      </w:pPr>
    </w:p>
    <w:p w14:paraId="0BDE9F81" w14:textId="1D9CE569" w:rsidR="00E56700" w:rsidRPr="00AD2D3E" w:rsidRDefault="006202A1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12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What are my options to complete senior design?</w:t>
      </w:r>
    </w:p>
    <w:p w14:paraId="740F282D" w14:textId="17F65AD2" w:rsidR="006202A1" w:rsidRDefault="006202A1" w:rsidP="00437A88">
      <w:pPr>
        <w:rPr>
          <w:sz w:val="28"/>
          <w:szCs w:val="28"/>
        </w:rPr>
      </w:pPr>
      <w:r>
        <w:rPr>
          <w:sz w:val="28"/>
          <w:szCs w:val="28"/>
        </w:rPr>
        <w:t>There are 3 pathways for EE and CMPE majors.</w:t>
      </w:r>
    </w:p>
    <w:p w14:paraId="6106FB5C" w14:textId="03086F74" w:rsidR="006202A1" w:rsidRDefault="001F2AF3" w:rsidP="001F2A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1)The two-semester ECE </w:t>
      </w:r>
      <w:r w:rsidR="008E27CF">
        <w:rPr>
          <w:sz w:val="28"/>
          <w:szCs w:val="28"/>
        </w:rPr>
        <w:t xml:space="preserve">team </w:t>
      </w:r>
      <w:r>
        <w:rPr>
          <w:sz w:val="28"/>
          <w:szCs w:val="28"/>
        </w:rPr>
        <w:t>project</w:t>
      </w:r>
      <w:r w:rsidR="007F583B">
        <w:rPr>
          <w:sz w:val="28"/>
          <w:szCs w:val="28"/>
        </w:rPr>
        <w:t xml:space="preserve">: Students </w:t>
      </w:r>
      <w:r>
        <w:rPr>
          <w:sz w:val="28"/>
          <w:szCs w:val="28"/>
        </w:rPr>
        <w:t xml:space="preserve">work with their </w:t>
      </w:r>
      <w:r w:rsidR="007F583B">
        <w:rPr>
          <w:sz w:val="28"/>
          <w:szCs w:val="28"/>
        </w:rPr>
        <w:t xml:space="preserve">same </w:t>
      </w:r>
      <w:r>
        <w:rPr>
          <w:sz w:val="28"/>
          <w:szCs w:val="28"/>
        </w:rPr>
        <w:t>team for 2 consecutive semesters on an ECE project. You can do this series either fall-spring or spring-fall.</w:t>
      </w:r>
      <w:r w:rsidR="00D724F7">
        <w:rPr>
          <w:sz w:val="28"/>
          <w:szCs w:val="28"/>
        </w:rPr>
        <w:t xml:space="preserve"> Current course numbers are ECE 4871 and ECE 4872.</w:t>
      </w:r>
    </w:p>
    <w:p w14:paraId="50CDDA85" w14:textId="4013FE52" w:rsidR="00D724F7" w:rsidRDefault="00D724F7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2)Single semester ECE team</w:t>
      </w:r>
      <w:r w:rsidR="00CD6609" w:rsidRPr="31EFD36B">
        <w:rPr>
          <w:sz w:val="28"/>
          <w:szCs w:val="28"/>
        </w:rPr>
        <w:t xml:space="preserve"> project</w:t>
      </w:r>
      <w:r w:rsidR="00DD6141" w:rsidRPr="31EFD36B">
        <w:rPr>
          <w:sz w:val="28"/>
          <w:szCs w:val="28"/>
        </w:rPr>
        <w:t>:</w:t>
      </w:r>
      <w:r w:rsidR="007F583B" w:rsidRPr="31EFD36B">
        <w:rPr>
          <w:sz w:val="28"/>
          <w:szCs w:val="28"/>
        </w:rPr>
        <w:t xml:space="preserve"> S</w:t>
      </w:r>
      <w:r w:rsidRPr="31EFD36B">
        <w:rPr>
          <w:sz w:val="28"/>
          <w:szCs w:val="28"/>
        </w:rPr>
        <w:t xml:space="preserve">tudents </w:t>
      </w:r>
      <w:r w:rsidR="00DD6141" w:rsidRPr="31EFD36B">
        <w:rPr>
          <w:sz w:val="28"/>
          <w:szCs w:val="28"/>
        </w:rPr>
        <w:t xml:space="preserve">work with a team for 1 semester on an ECE project. </w:t>
      </w:r>
      <w:r w:rsidR="00A3DF2C" w:rsidRPr="31EFD36B">
        <w:rPr>
          <w:sz w:val="28"/>
          <w:szCs w:val="28"/>
        </w:rPr>
        <w:t>The current</w:t>
      </w:r>
      <w:r w:rsidR="00DD6141" w:rsidRPr="31EFD36B">
        <w:rPr>
          <w:sz w:val="28"/>
          <w:szCs w:val="28"/>
        </w:rPr>
        <w:t xml:space="preserve"> course number is ECE 4873. </w:t>
      </w:r>
      <w:r w:rsidR="2E567890" w:rsidRPr="31EFD36B">
        <w:rPr>
          <w:sz w:val="28"/>
          <w:szCs w:val="28"/>
        </w:rPr>
        <w:t>The prerequisite</w:t>
      </w:r>
      <w:r w:rsidR="00DD6141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 xml:space="preserve">FREE </w:t>
      </w:r>
      <w:r w:rsidR="00DD6141" w:rsidRPr="31EFD36B">
        <w:rPr>
          <w:sz w:val="28"/>
          <w:szCs w:val="28"/>
        </w:rPr>
        <w:t>elective.</w:t>
      </w:r>
    </w:p>
    <w:p w14:paraId="1EA3469F" w14:textId="7F3732E9" w:rsidR="00DD6141" w:rsidRDefault="00DD6141" w:rsidP="001F2AF3">
      <w:pPr>
        <w:ind w:left="720"/>
        <w:rPr>
          <w:sz w:val="28"/>
          <w:szCs w:val="28"/>
        </w:rPr>
      </w:pPr>
      <w:r w:rsidRPr="31EFD36B">
        <w:rPr>
          <w:sz w:val="28"/>
          <w:szCs w:val="28"/>
        </w:rPr>
        <w:t>3)Single semester multidisciplinary team project:</w:t>
      </w:r>
      <w:r w:rsidR="00CD6609" w:rsidRPr="31EFD36B">
        <w:rPr>
          <w:sz w:val="28"/>
          <w:szCs w:val="28"/>
        </w:rPr>
        <w:t xml:space="preserve"> Students work with a team for 1 semester on a mul</w:t>
      </w:r>
      <w:r w:rsidR="00B45AD4" w:rsidRPr="31EFD36B">
        <w:rPr>
          <w:sz w:val="28"/>
          <w:szCs w:val="28"/>
        </w:rPr>
        <w:t xml:space="preserve">tidisciplinary project. </w:t>
      </w:r>
      <w:r w:rsidR="6E3935CA" w:rsidRPr="31EFD36B">
        <w:rPr>
          <w:sz w:val="28"/>
          <w:szCs w:val="28"/>
        </w:rPr>
        <w:t>The current</w:t>
      </w:r>
      <w:r w:rsidR="00B45AD4" w:rsidRPr="31EFD36B">
        <w:rPr>
          <w:sz w:val="28"/>
          <w:szCs w:val="28"/>
        </w:rPr>
        <w:t xml:space="preserve"> course number is ECE 4723. </w:t>
      </w:r>
      <w:r w:rsidR="63F37618" w:rsidRPr="31EFD36B">
        <w:rPr>
          <w:sz w:val="28"/>
          <w:szCs w:val="28"/>
        </w:rPr>
        <w:t>The prerequisite</w:t>
      </w:r>
      <w:r w:rsidR="00B45AD4" w:rsidRPr="31EFD36B">
        <w:rPr>
          <w:sz w:val="28"/>
          <w:szCs w:val="28"/>
        </w:rPr>
        <w:t xml:space="preserve"> for this course is ECE 3011, which only counts as a </w:t>
      </w:r>
      <w:r w:rsidR="003E4769">
        <w:rPr>
          <w:sz w:val="28"/>
          <w:szCs w:val="28"/>
        </w:rPr>
        <w:t>FREE</w:t>
      </w:r>
      <w:r w:rsidR="00B45AD4" w:rsidRPr="31EFD36B">
        <w:rPr>
          <w:sz w:val="28"/>
          <w:szCs w:val="28"/>
        </w:rPr>
        <w:t xml:space="preserve"> elective.</w:t>
      </w:r>
    </w:p>
    <w:p w14:paraId="2DFE42C8" w14:textId="11C782E7" w:rsidR="004B0AB1" w:rsidRPr="00A80641" w:rsidRDefault="004B0AB1" w:rsidP="00437A88">
      <w:pPr>
        <w:rPr>
          <w:rStyle w:val="SubtleEmphasis"/>
          <w:b/>
          <w:bCs/>
        </w:rPr>
      </w:pPr>
    </w:p>
    <w:p w14:paraId="2DF5A1B9" w14:textId="0B64FFE5" w:rsidR="00057C47" w:rsidRPr="00AD2D3E" w:rsidRDefault="00057C47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13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How do I request a permit for an ECE course?</w:t>
      </w:r>
    </w:p>
    <w:p w14:paraId="43EB61AA" w14:textId="3D53A3B7" w:rsidR="007C323F" w:rsidRDefault="007C323F" w:rsidP="00437A88">
      <w:pPr>
        <w:rPr>
          <w:sz w:val="28"/>
          <w:szCs w:val="28"/>
        </w:rPr>
      </w:pPr>
      <w:r>
        <w:rPr>
          <w:sz w:val="28"/>
          <w:szCs w:val="28"/>
        </w:rPr>
        <w:t>Please make a request during registration through the ECE Permit System:</w:t>
      </w:r>
    </w:p>
    <w:p w14:paraId="4CBC7035" w14:textId="7E73A88B" w:rsidR="007C323F" w:rsidRDefault="00AD2D3E" w:rsidP="00437A88">
      <w:pPr>
        <w:rPr>
          <w:sz w:val="28"/>
          <w:szCs w:val="28"/>
        </w:rPr>
      </w:pPr>
      <w:hyperlink r:id="rId21" w:history="1">
        <w:r w:rsidR="007C323F" w:rsidRPr="00A7557B">
          <w:rPr>
            <w:rStyle w:val="Hyperlink"/>
            <w:sz w:val="28"/>
            <w:szCs w:val="28"/>
          </w:rPr>
          <w:t>https://secure.ece.gatech.edu/overloads_permits/</w:t>
        </w:r>
      </w:hyperlink>
    </w:p>
    <w:p w14:paraId="4BC8DE5E" w14:textId="4DFBF065" w:rsidR="007C323F" w:rsidRDefault="00C574FF" w:rsidP="00437A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ECE will receive and review all requests and respond in a timely manner. Due to </w:t>
      </w:r>
      <w:r w:rsidR="005D0B55">
        <w:rPr>
          <w:sz w:val="28"/>
          <w:szCs w:val="28"/>
        </w:rPr>
        <w:t>helping our current load of students and monitoring permit requests, your patience during registration is appreciated.</w:t>
      </w:r>
    </w:p>
    <w:p w14:paraId="228CF3D1" w14:textId="77777777" w:rsidR="00A80641" w:rsidRDefault="00A80641" w:rsidP="00437A88">
      <w:pPr>
        <w:rPr>
          <w:sz w:val="28"/>
          <w:szCs w:val="28"/>
        </w:rPr>
      </w:pPr>
    </w:p>
    <w:p w14:paraId="554237EB" w14:textId="6CA84BF0" w:rsidR="008227C2" w:rsidRPr="00AD2D3E" w:rsidRDefault="00A95FC4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14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I need to miss class and need an approved absence. How do I get one?</w:t>
      </w:r>
    </w:p>
    <w:p w14:paraId="5A894F78" w14:textId="1754A5CF" w:rsidR="00A95FC4" w:rsidRDefault="00A95FC4" w:rsidP="00437A88">
      <w:pPr>
        <w:rPr>
          <w:sz w:val="28"/>
          <w:szCs w:val="28"/>
        </w:rPr>
      </w:pPr>
      <w:r>
        <w:rPr>
          <w:sz w:val="28"/>
          <w:szCs w:val="28"/>
        </w:rPr>
        <w:t>An approved absence can be granted for a student’s participation in an institute’s activity</w:t>
      </w:r>
      <w:r w:rsidR="005041CB">
        <w:rPr>
          <w:sz w:val="28"/>
          <w:szCs w:val="28"/>
        </w:rPr>
        <w:t xml:space="preserve"> (ex: field trips, athletic events). This request will be approved by the Student Academic and Financial Affairs Committee of the Academic Senate. Contact the Registrar’s office for the form:</w:t>
      </w:r>
    </w:p>
    <w:p w14:paraId="2569C434" w14:textId="33FA746B" w:rsidR="005041CB" w:rsidRDefault="00AD2D3E" w:rsidP="00437A88">
      <w:pPr>
        <w:rPr>
          <w:sz w:val="28"/>
          <w:szCs w:val="28"/>
        </w:rPr>
      </w:pPr>
      <w:hyperlink r:id="rId22" w:history="1">
        <w:r w:rsidR="005041CB" w:rsidRPr="00A7557B">
          <w:rPr>
            <w:rStyle w:val="Hyperlink"/>
            <w:sz w:val="28"/>
            <w:szCs w:val="28"/>
          </w:rPr>
          <w:t>https://registrar.gatech.edu/info/institute-approved-absence-form-for-students</w:t>
        </w:r>
      </w:hyperlink>
    </w:p>
    <w:p w14:paraId="2BC55A07" w14:textId="39435096" w:rsidR="005041CB" w:rsidRDefault="005041CB" w:rsidP="00437A88">
      <w:pPr>
        <w:rPr>
          <w:sz w:val="28"/>
          <w:szCs w:val="28"/>
        </w:rPr>
      </w:pPr>
    </w:p>
    <w:p w14:paraId="66776527" w14:textId="28E2CE68" w:rsidR="00CF352A" w:rsidRPr="00AD2D3E" w:rsidRDefault="00CF352A" w:rsidP="00437A88">
      <w:pPr>
        <w:rPr>
          <w:rStyle w:val="SubtleEmphasis"/>
          <w:b/>
          <w:bCs/>
          <w:u w:val="single"/>
        </w:rPr>
      </w:pPr>
      <w:r w:rsidRPr="00A80641">
        <w:rPr>
          <w:rStyle w:val="SubtleEmphasis"/>
          <w:b/>
          <w:bCs/>
        </w:rPr>
        <w:t>15</w:t>
      </w:r>
      <w:r w:rsidR="00621AD5" w:rsidRPr="00A80641">
        <w:rPr>
          <w:rStyle w:val="SubtleEmphasis"/>
          <w:b/>
          <w:bCs/>
        </w:rPr>
        <w:t xml:space="preserve">. </w:t>
      </w:r>
      <w:r w:rsidRPr="00AD2D3E">
        <w:rPr>
          <w:rStyle w:val="SubtleEmphasis"/>
          <w:b/>
          <w:bCs/>
          <w:u w:val="single"/>
        </w:rPr>
        <w:t>Additional helpful links:</w:t>
      </w:r>
    </w:p>
    <w:p w14:paraId="5855F8CE" w14:textId="766E32A2" w:rsidR="00CB73B7" w:rsidRDefault="00CB73B7" w:rsidP="00437A88">
      <w:pPr>
        <w:rPr>
          <w:sz w:val="28"/>
          <w:szCs w:val="28"/>
          <w:lang w:val="fr-FR"/>
        </w:rPr>
      </w:pPr>
      <w:r w:rsidRPr="34402DBB">
        <w:rPr>
          <w:sz w:val="28"/>
          <w:szCs w:val="28"/>
          <w:lang w:val="fr-FR"/>
        </w:rPr>
        <w:t xml:space="preserve">Registration </w:t>
      </w:r>
      <w:bookmarkStart w:id="0" w:name="_Int_3vWsO1m1"/>
      <w:proofErr w:type="gramStart"/>
      <w:r w:rsidRPr="34402DBB">
        <w:rPr>
          <w:sz w:val="28"/>
          <w:szCs w:val="28"/>
          <w:lang w:val="fr-FR"/>
        </w:rPr>
        <w:t>questions:</w:t>
      </w:r>
      <w:bookmarkEnd w:id="0"/>
      <w:proofErr w:type="gramEnd"/>
      <w:r w:rsidRPr="34402DBB">
        <w:rPr>
          <w:sz w:val="28"/>
          <w:szCs w:val="28"/>
          <w:lang w:val="fr-FR"/>
        </w:rPr>
        <w:t xml:space="preserve">  </w:t>
      </w:r>
      <w:hyperlink r:id="rId23">
        <w:r w:rsidRPr="34402DBB">
          <w:rPr>
            <w:rStyle w:val="Hyperlink"/>
            <w:sz w:val="28"/>
            <w:szCs w:val="28"/>
            <w:lang w:val="fr-FR"/>
          </w:rPr>
          <w:t>https://registrar.gatech.edu/registration</w:t>
        </w:r>
      </w:hyperlink>
    </w:p>
    <w:p w14:paraId="1B9EA841" w14:textId="34C406F5" w:rsidR="00CB73B7" w:rsidRP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 xml:space="preserve">Academic calendar :  </w:t>
      </w:r>
      <w:hyperlink r:id="rId24" w:history="1">
        <w:r w:rsidRPr="00085D6F">
          <w:rPr>
            <w:rStyle w:val="Hyperlink"/>
            <w:sz w:val="28"/>
            <w:szCs w:val="28"/>
          </w:rPr>
          <w:t>https://registrar.gatech.edu/calendar</w:t>
        </w:r>
      </w:hyperlink>
    </w:p>
    <w:p w14:paraId="51C7B59E" w14:textId="27907E9A" w:rsidR="00085D6F" w:rsidRDefault="00085D6F" w:rsidP="00437A88">
      <w:pPr>
        <w:rPr>
          <w:sz w:val="28"/>
          <w:szCs w:val="28"/>
        </w:rPr>
      </w:pPr>
      <w:r w:rsidRPr="00085D6F">
        <w:rPr>
          <w:sz w:val="28"/>
          <w:szCs w:val="28"/>
        </w:rPr>
        <w:t>Financial aid</w:t>
      </w:r>
      <w:r>
        <w:rPr>
          <w:sz w:val="28"/>
          <w:szCs w:val="28"/>
        </w:rPr>
        <w:t xml:space="preserve">: </w:t>
      </w:r>
      <w:hyperlink r:id="rId25" w:history="1">
        <w:r w:rsidRPr="00A7557B">
          <w:rPr>
            <w:rStyle w:val="Hyperlink"/>
            <w:sz w:val="28"/>
            <w:szCs w:val="28"/>
          </w:rPr>
          <w:t>https://finaid.gatech.edu</w:t>
        </w:r>
      </w:hyperlink>
    </w:p>
    <w:p w14:paraId="5FD816BA" w14:textId="4E3FB62A" w:rsidR="00085D6F" w:rsidRDefault="00085D6F" w:rsidP="00437A88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Campus forms:  </w:t>
      </w:r>
      <w:hyperlink r:id="rId26">
        <w:r w:rsidRPr="60204B33">
          <w:rPr>
            <w:rStyle w:val="Hyperlink"/>
            <w:sz w:val="28"/>
            <w:szCs w:val="28"/>
          </w:rPr>
          <w:t>https://registrar.gatech.edu/forms</w:t>
        </w:r>
      </w:hyperlink>
    </w:p>
    <w:p w14:paraId="40753B75" w14:textId="14FCD7C6" w:rsidR="67A8F300" w:rsidRDefault="67A8F300" w:rsidP="60204B33">
      <w:pPr>
        <w:rPr>
          <w:sz w:val="28"/>
          <w:szCs w:val="28"/>
        </w:rPr>
      </w:pPr>
      <w:r w:rsidRPr="60204B33">
        <w:rPr>
          <w:sz w:val="28"/>
          <w:szCs w:val="28"/>
        </w:rPr>
        <w:t xml:space="preserve">Student Engagement and Well Being: </w:t>
      </w:r>
      <w:hyperlink r:id="rId27">
        <w:r w:rsidRPr="60204B33">
          <w:rPr>
            <w:rStyle w:val="Hyperlink"/>
            <w:sz w:val="28"/>
            <w:szCs w:val="28"/>
          </w:rPr>
          <w:t>https://sewb.ece.gatech.edu/</w:t>
        </w:r>
      </w:hyperlink>
    </w:p>
    <w:p w14:paraId="6341536B" w14:textId="4C4F9846" w:rsidR="60204B33" w:rsidRDefault="60204B33" w:rsidP="60204B33">
      <w:pPr>
        <w:rPr>
          <w:sz w:val="28"/>
          <w:szCs w:val="28"/>
        </w:rPr>
      </w:pPr>
    </w:p>
    <w:p w14:paraId="7240B925" w14:textId="77777777" w:rsidR="00085D6F" w:rsidRPr="00085D6F" w:rsidRDefault="00085D6F" w:rsidP="00437A88">
      <w:pPr>
        <w:rPr>
          <w:sz w:val="28"/>
          <w:szCs w:val="28"/>
        </w:rPr>
      </w:pPr>
    </w:p>
    <w:p w14:paraId="782C20EC" w14:textId="77777777" w:rsidR="008E27CF" w:rsidRPr="00085D6F" w:rsidRDefault="008E27CF" w:rsidP="00437A88">
      <w:pPr>
        <w:rPr>
          <w:sz w:val="28"/>
          <w:szCs w:val="28"/>
        </w:rPr>
      </w:pPr>
    </w:p>
    <w:p w14:paraId="258E96DE" w14:textId="77777777" w:rsidR="00114DFD" w:rsidRPr="00085D6F" w:rsidRDefault="00114DFD" w:rsidP="00437A88">
      <w:pPr>
        <w:rPr>
          <w:sz w:val="28"/>
          <w:szCs w:val="28"/>
        </w:rPr>
      </w:pPr>
    </w:p>
    <w:p w14:paraId="0CE12208" w14:textId="77777777" w:rsidR="00BB1157" w:rsidRPr="00085D6F" w:rsidRDefault="00BB1157" w:rsidP="00437A88">
      <w:pPr>
        <w:rPr>
          <w:sz w:val="28"/>
          <w:szCs w:val="28"/>
        </w:rPr>
      </w:pPr>
    </w:p>
    <w:p w14:paraId="0260AD6C" w14:textId="77777777" w:rsidR="00D47133" w:rsidRPr="00085D6F" w:rsidRDefault="00D47133" w:rsidP="00437A88">
      <w:pPr>
        <w:rPr>
          <w:sz w:val="28"/>
          <w:szCs w:val="28"/>
        </w:rPr>
      </w:pPr>
    </w:p>
    <w:p w14:paraId="534EF676" w14:textId="77777777" w:rsidR="00437A88" w:rsidRPr="00085D6F" w:rsidRDefault="00437A88" w:rsidP="00437A88">
      <w:pPr>
        <w:rPr>
          <w:sz w:val="28"/>
          <w:szCs w:val="28"/>
        </w:rPr>
      </w:pPr>
    </w:p>
    <w:sectPr w:rsidR="00437A88" w:rsidRPr="0008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vWsO1m1" int2:invalidationBookmarkName="" int2:hashCode="dOs9wx0ZAcF+XD" int2:id="IamSlc4T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446F"/>
    <w:multiLevelType w:val="hybridMultilevel"/>
    <w:tmpl w:val="AF16834E"/>
    <w:lvl w:ilvl="0" w:tplc="F5FA1D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AFD"/>
    <w:multiLevelType w:val="hybridMultilevel"/>
    <w:tmpl w:val="5698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548B"/>
    <w:multiLevelType w:val="hybridMultilevel"/>
    <w:tmpl w:val="BDE824F4"/>
    <w:lvl w:ilvl="0" w:tplc="EA0432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933F3"/>
    <w:multiLevelType w:val="hybridMultilevel"/>
    <w:tmpl w:val="0060D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651682">
    <w:abstractNumId w:val="3"/>
  </w:num>
  <w:num w:numId="2" w16cid:durableId="1525440764">
    <w:abstractNumId w:val="0"/>
  </w:num>
  <w:num w:numId="3" w16cid:durableId="1983382910">
    <w:abstractNumId w:val="2"/>
  </w:num>
  <w:num w:numId="4" w16cid:durableId="51488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88"/>
    <w:rsid w:val="00023291"/>
    <w:rsid w:val="00055541"/>
    <w:rsid w:val="00057C47"/>
    <w:rsid w:val="00062084"/>
    <w:rsid w:val="000673B5"/>
    <w:rsid w:val="00085D6F"/>
    <w:rsid w:val="00092323"/>
    <w:rsid w:val="00095B8B"/>
    <w:rsid w:val="000D675D"/>
    <w:rsid w:val="00114DFD"/>
    <w:rsid w:val="00141D94"/>
    <w:rsid w:val="001F2AF3"/>
    <w:rsid w:val="00227BD2"/>
    <w:rsid w:val="00230DF4"/>
    <w:rsid w:val="0027782D"/>
    <w:rsid w:val="002B32F2"/>
    <w:rsid w:val="00305D01"/>
    <w:rsid w:val="00386630"/>
    <w:rsid w:val="003C5DB5"/>
    <w:rsid w:val="003E4769"/>
    <w:rsid w:val="004100D3"/>
    <w:rsid w:val="00437A88"/>
    <w:rsid w:val="004410A3"/>
    <w:rsid w:val="004846DC"/>
    <w:rsid w:val="004B0AB1"/>
    <w:rsid w:val="004C77FC"/>
    <w:rsid w:val="005041CB"/>
    <w:rsid w:val="00505C80"/>
    <w:rsid w:val="00506C68"/>
    <w:rsid w:val="00521E6E"/>
    <w:rsid w:val="00541A4A"/>
    <w:rsid w:val="005D0B55"/>
    <w:rsid w:val="005E73D7"/>
    <w:rsid w:val="00604439"/>
    <w:rsid w:val="006202A1"/>
    <w:rsid w:val="00621AD5"/>
    <w:rsid w:val="00643B0F"/>
    <w:rsid w:val="006454FF"/>
    <w:rsid w:val="00665BC0"/>
    <w:rsid w:val="00674D96"/>
    <w:rsid w:val="00750E73"/>
    <w:rsid w:val="00771FF2"/>
    <w:rsid w:val="007C323F"/>
    <w:rsid w:val="007F583B"/>
    <w:rsid w:val="00815D77"/>
    <w:rsid w:val="008227C2"/>
    <w:rsid w:val="0088657D"/>
    <w:rsid w:val="008E27CF"/>
    <w:rsid w:val="00907A9D"/>
    <w:rsid w:val="009E64DA"/>
    <w:rsid w:val="00A35731"/>
    <w:rsid w:val="00A3DF2C"/>
    <w:rsid w:val="00A80641"/>
    <w:rsid w:val="00A95FC4"/>
    <w:rsid w:val="00AD2D3E"/>
    <w:rsid w:val="00AF2F30"/>
    <w:rsid w:val="00B45AD4"/>
    <w:rsid w:val="00B77D61"/>
    <w:rsid w:val="00BB1157"/>
    <w:rsid w:val="00C574FF"/>
    <w:rsid w:val="00CA4A69"/>
    <w:rsid w:val="00CB0D9F"/>
    <w:rsid w:val="00CB73B7"/>
    <w:rsid w:val="00CD6609"/>
    <w:rsid w:val="00CE093E"/>
    <w:rsid w:val="00CF352A"/>
    <w:rsid w:val="00D47133"/>
    <w:rsid w:val="00D724F7"/>
    <w:rsid w:val="00DD6141"/>
    <w:rsid w:val="00E56700"/>
    <w:rsid w:val="00E573D0"/>
    <w:rsid w:val="00E7752B"/>
    <w:rsid w:val="00EE4DAA"/>
    <w:rsid w:val="00F3255F"/>
    <w:rsid w:val="00FA4446"/>
    <w:rsid w:val="00FB4A3F"/>
    <w:rsid w:val="00FC3736"/>
    <w:rsid w:val="00FC6F47"/>
    <w:rsid w:val="00FE66DD"/>
    <w:rsid w:val="109C52CE"/>
    <w:rsid w:val="147F7A9D"/>
    <w:rsid w:val="2045F325"/>
    <w:rsid w:val="2144D548"/>
    <w:rsid w:val="28D5D360"/>
    <w:rsid w:val="29838676"/>
    <w:rsid w:val="2E567890"/>
    <w:rsid w:val="31EFD36B"/>
    <w:rsid w:val="343D778E"/>
    <w:rsid w:val="34402DBB"/>
    <w:rsid w:val="37863C4E"/>
    <w:rsid w:val="39C399D2"/>
    <w:rsid w:val="3A090F50"/>
    <w:rsid w:val="3BDC75EE"/>
    <w:rsid w:val="3D295F20"/>
    <w:rsid w:val="4165932A"/>
    <w:rsid w:val="4C97757C"/>
    <w:rsid w:val="60204B33"/>
    <w:rsid w:val="61425C9C"/>
    <w:rsid w:val="638E7510"/>
    <w:rsid w:val="63F37618"/>
    <w:rsid w:val="64F65783"/>
    <w:rsid w:val="67A8F300"/>
    <w:rsid w:val="6E39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6C2F"/>
  <w15:chartTrackingRefBased/>
  <w15:docId w15:val="{B45C0B55-27BF-490D-A6C8-65CEA40C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32F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454F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greeworks.gatech.edu/files/concentration_mgt.pdf" TargetMode="External"/><Relationship Id="rId13" Type="http://schemas.openxmlformats.org/officeDocument/2006/relationships/hyperlink" Target="https://catalog.gatech.edu/academics/minors/" TargetMode="External"/><Relationship Id="rId18" Type="http://schemas.openxmlformats.org/officeDocument/2006/relationships/hyperlink" Target="https://vip.gatech.edu/" TargetMode="External"/><Relationship Id="rId26" Type="http://schemas.openxmlformats.org/officeDocument/2006/relationships/hyperlink" Target="https://registrar.gatech.edu/forms" TargetMode="External"/><Relationship Id="rId3" Type="http://schemas.openxmlformats.org/officeDocument/2006/relationships/styles" Target="styles.xml"/><Relationship Id="rId21" Type="http://schemas.openxmlformats.org/officeDocument/2006/relationships/hyperlink" Target="https://secure.ece.gatech.edu/overloads_permits/" TargetMode="External"/><Relationship Id="rId7" Type="http://schemas.openxmlformats.org/officeDocument/2006/relationships/hyperlink" Target="https://www.ece.gatech.edu/curriculum-threads" TargetMode="External"/><Relationship Id="rId12" Type="http://schemas.openxmlformats.org/officeDocument/2006/relationships/hyperlink" Target="https://registrar.gatech.edu/info/change-major-form-undergraduate-students_ds" TargetMode="External"/><Relationship Id="rId17" Type="http://schemas.openxmlformats.org/officeDocument/2006/relationships/hyperlink" Target="https://ece.gatech.edu/ece-undergraduate-docusign-forms" TargetMode="External"/><Relationship Id="rId25" Type="http://schemas.openxmlformats.org/officeDocument/2006/relationships/hyperlink" Target="https://finaid.gatech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istrar.gatech.edu/info/grade-mode-change-form" TargetMode="External"/><Relationship Id="rId20" Type="http://schemas.openxmlformats.org/officeDocument/2006/relationships/hyperlink" Target="https://registrar.gatech.edu/info/grade-substitution-for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undergraduate@ece.gatech.edu" TargetMode="External"/><Relationship Id="rId11" Type="http://schemas.openxmlformats.org/officeDocument/2006/relationships/hyperlink" Target="https://registrar.gatech.edu/info/change-major-form-undergraduate-students_ds" TargetMode="External"/><Relationship Id="rId24" Type="http://schemas.openxmlformats.org/officeDocument/2006/relationships/hyperlink" Target="https://registrar.gatech.edu/calend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talog.gatech.edu/policies/grading-gpa/pass-fail-system-rules/" TargetMode="External"/><Relationship Id="rId23" Type="http://schemas.openxmlformats.org/officeDocument/2006/relationships/hyperlink" Target="https://registrar.gatech.edu/registratio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ce.gatech.edu/computer-engineering-threads-semester-plans" TargetMode="External"/><Relationship Id="rId19" Type="http://schemas.openxmlformats.org/officeDocument/2006/relationships/hyperlink" Target="https://catalog.gatech.edu/policies/grading-gpa/grade-substitu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e.gatech.edu/electrical-engineering-threads-semester-plans" TargetMode="External"/><Relationship Id="rId14" Type="http://schemas.openxmlformats.org/officeDocument/2006/relationships/hyperlink" Target="https://registrar.gatech.edu/info/change-minor-form_ds" TargetMode="External"/><Relationship Id="rId22" Type="http://schemas.openxmlformats.org/officeDocument/2006/relationships/hyperlink" Target="https://registrar.gatech.edu/info/institute-approved-absence-form-for-students" TargetMode="External"/><Relationship Id="rId27" Type="http://schemas.openxmlformats.org/officeDocument/2006/relationships/hyperlink" Target="https://sewb.ece.gatech.edu/" TargetMode="Externa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F12C-E605-48CE-97B0-72D557ED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Howard, Barbara K</dc:creator>
  <cp:keywords/>
  <dc:description/>
  <cp:lastModifiedBy>Elleby, Angela</cp:lastModifiedBy>
  <cp:revision>80</cp:revision>
  <dcterms:created xsi:type="dcterms:W3CDTF">2023-03-15T19:46:00Z</dcterms:created>
  <dcterms:modified xsi:type="dcterms:W3CDTF">2023-10-27T12:36:00Z</dcterms:modified>
</cp:coreProperties>
</file>