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12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12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  <w:tab/>
              <w:t xml:space="preserve">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12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  <w:tab/>
              <w:t xml:space="preserve">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12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  <w:tab/>
              <w:t xml:space="preserve">Definiciones y acrónimos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11"/>
            </w:tabs>
            <w:spacing w:after="100" w:before="12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</w:t>
              <w:tab/>
              <w:t xml:space="preserve">Definiciones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11"/>
            </w:tabs>
            <w:spacing w:after="100" w:before="12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1.3.2</w:t>
              <w:tab/>
              <w:t xml:space="preserve">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11"/>
            </w:tabs>
            <w:spacing w:after="100" w:before="12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1.3.3</w:t>
              <w:tab/>
              <w:t xml:space="preserve">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12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Especificaciones de la gestión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12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Organización y Responsabilidades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12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Implementación del plan de gestión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12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Determinación de línea base y release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12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  <w:tab/>
              <w:t xml:space="preserve">Políticas, directivas y procedimientos aplicables en el PGCE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11"/>
            </w:tabs>
            <w:spacing w:after="100" w:before="12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</w:t>
              <w:tab/>
              <w:t xml:space="preserve">Formato para el registro de inventario de versiones de 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11"/>
            </w:tabs>
            <w:spacing w:after="100" w:before="12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</w:t>
              <w:tab/>
              <w:t xml:space="preserve">Formato para el registro del Inventario de Experimentos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11"/>
            </w:tabs>
            <w:spacing w:after="100" w:before="12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</w:t>
              <w:tab/>
              <w:t xml:space="preserve">Formato para el registro del inventario de replicaciones de un experimento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12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Identificación de la Estructura de la Biblioteca del Experimento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12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  <w:tab/>
              <w:t xml:space="preserve">Proceso formal de control de cambios de ES en el ciclo de investigación experimental.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12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Actividades de la gestión de configuración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12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  <w:tab/>
              <w:t xml:space="preserve">Selección de los 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12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</w:t>
              <w:tab/>
              <w:t xml:space="preserve">Identificación de la configuración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11"/>
            </w:tabs>
            <w:spacing w:after="100" w:before="12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</w:t>
              <w:tab/>
              <w:t xml:space="preserve">Identificación de líneas Base.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11"/>
            </w:tabs>
            <w:spacing w:after="100" w:before="12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VIII: Formato de control de líneas base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12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</w:t>
              <w:tab/>
              <w:t xml:space="preserve">Identificación de relaciones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11"/>
            </w:tabs>
            <w:spacing w:after="100" w:before="12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5.3.1</w:t>
              <w:tab/>
              <w:t xml:space="preserve">Relación de Equivalencia de 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11"/>
            </w:tabs>
            <w:spacing w:after="100" w:before="12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5.3.2</w:t>
              <w:tab/>
              <w:t xml:space="preserve">Relación de Composición de 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11"/>
            </w:tabs>
            <w:spacing w:after="100" w:before="12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X: Formato de relación de composición por línea base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11"/>
            </w:tabs>
            <w:spacing w:after="100" w:before="12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5.3.3</w:t>
              <w:tab/>
              <w:t xml:space="preserve">Relación de derivación de 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11"/>
            </w:tabs>
            <w:spacing w:after="100" w:before="12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XI: Formato de relación de derivación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11"/>
            </w:tabs>
            <w:spacing w:after="100" w:before="12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5.3.4</w:t>
              <w:tab/>
              <w:t xml:space="preserve">Relación de sucesión de 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11"/>
            </w:tabs>
            <w:spacing w:after="100" w:before="12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5.3.5</w:t>
              <w:tab/>
              <w:t xml:space="preserve">Definición de bibliotecas (Repositorio)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12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Inventario de Experimentos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12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Inventario de Replicaciones del Experimento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12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Inventario de Relaciones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12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Inventario de relaciones de composición 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12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  <w:tab/>
              <w:t xml:space="preserve">Inventario de relaciones de derivación de 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12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Inventario de ES del experimento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12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Inventario de Relaciones de sucesión de versiones de 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11"/>
            </w:tabs>
            <w:spacing w:after="100" w:before="12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  <w:tab/>
              <w:t xml:space="preserve">Inventario de 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12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Inventario de Incidencias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12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  <w:tab/>
              <w:t xml:space="preserve">Referencias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CONFIGURACIÓN DE SOFTWARE (PGCS) </w:t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" w:lineRule="auto"/>
        <w:ind w:left="86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establece los contenidos mínimos requeridos para la implantación de la propuesta del Plan de  GCS,  Este documento, se debería aplicar a través de todo el ciclo de desarrollo de software, porque es en el ciclo donde se generan los productos intermedios y finales (Item configuration, elementos de configuración de software ECS) y estos deben ser controlados con el propósito de identificar su estado y la traza.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plan GCS provee de medios a través de los cuales debe garantizar la integridad y trazabilidad de los ECS  del ciclo de vida del desarrollo software. Los ECS, son registrados, comunicados, y controlados durante el proceso de desarrollo de software</w:t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" w:lineRule="auto"/>
        <w:ind w:left="86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apartado se debe especificar el propósito del PGCS, estableciendo y documentando las políticas, directivas, estándares y los procedimientos mínimos para la GCS, que deben realizarse para garantizar la integridad y la trazabilidad de los ECS identificados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tl w:val="0"/>
        </w:rPr>
        <w:t xml:space="preserve">proyecto Trade.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PGCS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en el proyecto</w:t>
      </w:r>
      <w:r w:rsidDel="00000000" w:rsidR="00000000" w:rsidRPr="00000000">
        <w:rPr>
          <w:rtl w:val="0"/>
        </w:rPr>
        <w:t xml:space="preserve"> Trade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como fin ser el medio donde se registra e </w:t>
      </w:r>
      <w:r w:rsidDel="00000000" w:rsidR="00000000" w:rsidRPr="00000000">
        <w:rPr>
          <w:rtl w:val="0"/>
        </w:rPr>
        <w:t xml:space="preserve">identifica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ECS para que el equipo de desarrollo de software establezcan </w:t>
      </w:r>
      <w:r w:rsidDel="00000000" w:rsidR="00000000" w:rsidRPr="00000000">
        <w:rPr>
          <w:rtl w:val="0"/>
        </w:rPr>
        <w:t xml:space="preserve">cuál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su estado y traza en cualquier instante de tiempo de la ejecución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" w:lineRule="auto"/>
        <w:ind w:left="86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 y acrónimos</w:t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" w:lineRule="auto"/>
        <w:ind w:left="86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</w:t>
      </w:r>
    </w:p>
    <w:tbl>
      <w:tblPr>
        <w:tblStyle w:val="Table1"/>
        <w:tblW w:w="8267.0" w:type="dxa"/>
        <w:jc w:val="left"/>
        <w:tblInd w:w="792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030"/>
        <w:gridCol w:w="6237"/>
        <w:tblGridChange w:id="0">
          <w:tblGrid>
            <w:gridCol w:w="2030"/>
            <w:gridCol w:w="6237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6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6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 software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Son los productos que se generan aplicando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 metodología Scrum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dentro del proceso software (productos intermedios y el producto final)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Elemento de configuración software (ECS)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 software reutilizable identificado unívocamente  que requiere de procesos de seguimiento y control en el proceso de desarrollo de software.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 software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4" w:right="0" w:hanging="3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Conjunto de ECS que permiten implantar una solución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una instancia de un ECS o un ECS que ha sido creado y posteriormente modificado por cambios solicitados por el cliente o miembros del equipo de desarrollo de software.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ECS (</w:t>
            </w:r>
            <w:r w:rsidDel="00000000" w:rsidR="00000000" w:rsidRPr="00000000">
              <w:rPr>
                <w:rtl w:val="0"/>
              </w:rPr>
              <w:t xml:space="preserve">diagrama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casos de uso del </w:t>
            </w:r>
            <w:r w:rsidDel="00000000" w:rsidR="00000000" w:rsidRPr="00000000">
              <w:rPr>
                <w:rtl w:val="0"/>
              </w:rPr>
              <w:t xml:space="preserve">sistema Trade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Christian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Tiempo: 10 días (DCU  (diagrama de casos de uso del </w:t>
            </w:r>
            <w:r w:rsidDel="00000000" w:rsidR="00000000" w:rsidRPr="00000000">
              <w:rPr>
                <w:rtl w:val="0"/>
              </w:rPr>
              <w:t xml:space="preserve">sistema Trade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V1.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Realizó revisión con el cliente: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cliente me pide que agregue </w:t>
            </w:r>
            <w:r w:rsidDel="00000000" w:rsidR="00000000" w:rsidRPr="00000000">
              <w:rPr>
                <w:rtl w:val="0"/>
              </w:rPr>
              <w:t xml:space="preserve">más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funcionalidades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Tiempo: 5 días (diagrama de casos de uso del </w:t>
            </w:r>
            <w:r w:rsidDel="00000000" w:rsidR="00000000" w:rsidRPr="00000000">
              <w:rPr>
                <w:rtl w:val="0"/>
              </w:rPr>
              <w:t xml:space="preserve">sistema Trade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V2.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última versión será el (diagrama de casos de uso del </w:t>
            </w:r>
            <w:r w:rsidDel="00000000" w:rsidR="00000000" w:rsidRPr="00000000">
              <w:rPr>
                <w:rtl w:val="0"/>
              </w:rPr>
              <w:t xml:space="preserve">sistema Trade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Vn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versión Vn debe ser revisada entre el </w:t>
            </w:r>
            <w:r w:rsidDel="00000000" w:rsidR="00000000" w:rsidRPr="00000000">
              <w:rPr>
                <w:rtl w:val="0"/>
              </w:rPr>
              <w:t xml:space="preserve">cliente y 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jefe de proyecto en donde ellos analizan que todo </w:t>
            </w:r>
            <w:r w:rsidDel="00000000" w:rsidR="00000000" w:rsidRPr="00000000">
              <w:rPr>
                <w:rtl w:val="0"/>
              </w:rPr>
              <w:t xml:space="preserve">esté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bien.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Cadena de Revisión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de sucesión representada por 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evolución de un ECS, que permite su control y facilita la trazabilidad de sus distintas versiones. V1—V2 – V3—Vn --- reléase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Conexión o enlace entre ECS, porque estos no son elementos aislados. (derivación, composición, sucesión, equivalencia)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Línea Base (Hito)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referencia en el ciclo de desarrollo de 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donde se aprueban ECS formalmente. Cambios que requieran los ECS están sujetos a procesos formales.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Release/instance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particular de un ES que está disponible para un propósito específico (Configuración).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Biblioteca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 Físico o digital creado para almacenar y recuperar los ECS durante el ciclo de desarrollo de software 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" w:lineRule="auto"/>
        <w:ind w:left="86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Abreviaturas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19.0" w:type="dxa"/>
        <w:jc w:val="left"/>
        <w:tblInd w:w="792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578"/>
        <w:gridCol w:w="6741"/>
        <w:tblGridChange w:id="0">
          <w:tblGrid>
            <w:gridCol w:w="1578"/>
            <w:gridCol w:w="6741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PGCS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Gestión de configuración de software</w:t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GCS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configuración de software</w:t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 Software</w:t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ECS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Elemento de configuración de Software</w:t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CB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básica</w:t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Abreviatura del proyecto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ACRONIMOS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3"/>
        <w:tblW w:w="8247.0" w:type="dxa"/>
        <w:jc w:val="left"/>
        <w:tblInd w:w="792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301"/>
        <w:gridCol w:w="6946"/>
        <w:tblGridChange w:id="0">
          <w:tblGrid>
            <w:gridCol w:w="1301"/>
            <w:gridCol w:w="694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Instituto de Ingeniería Eléctrica y Electrónica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IESE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EIA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ANSI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American National Standards Institute</w:t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" w:lineRule="auto"/>
        <w:ind w:left="86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Normas  IESE /EIA 12207 1997 [1], ANSI/IESE 828, 1983 [2], 2005 [3]. IESE 610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Especificaciones de la gestión</w:t>
      </w:r>
    </w:p>
    <w:p w:rsidR="00000000" w:rsidDel="00000000" w:rsidP="00000000" w:rsidRDefault="00000000" w:rsidRPr="00000000" w14:paraId="00000078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Organización y Responsabilidades</w:t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rtl w:val="0"/>
        </w:rPr>
        <w:t xml:space="preserve">En este apartado se debe especificar la organización a nivel de funciones y responsabilidades del proceso de Gestión de Configuración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576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I: Roles y Responsabilidades en el PGCE</w:t>
      </w:r>
    </w:p>
    <w:tbl>
      <w:tblPr>
        <w:tblStyle w:val="Table4"/>
        <w:tblW w:w="8364.0" w:type="dxa"/>
        <w:jc w:val="left"/>
        <w:tblInd w:w="67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842"/>
        <w:gridCol w:w="4962"/>
        <w:gridCol w:w="1560"/>
        <w:tblGridChange w:id="0">
          <w:tblGrid>
            <w:gridCol w:w="1842"/>
            <w:gridCol w:w="4962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Miembro/Rol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la GCS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 encargado de planificar, diseñar, gestionar y coordinar las actividades de GCS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Christian</w:t>
            </w:r>
            <w:r w:rsidDel="00000000" w:rsidR="00000000" w:rsidRPr="00000000">
              <w:rPr>
                <w:rtl w:val="0"/>
              </w:rPr>
              <w:t xml:space="preserve"> Guanopatin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 encargado de interactuar directamente con el sistema, para desarrollar las pruebas respectivas sobre los casos que han sido establecidos.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Venegas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Miembro del Equipo de desarrollo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rol interactúa con el repositorio haciendo operaciones sobre los elementos ECS. Serán los principales productores/consumidores de los datos puestos bajo control de versión.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Baño, Bryan Sandoval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La Figura I muestra el organigrama funcional propuesto para el PGCS.</w:t>
      </w:r>
    </w:p>
    <w:p w:rsidR="00000000" w:rsidDel="00000000" w:rsidP="00000000" w:rsidRDefault="00000000" w:rsidRPr="00000000" w14:paraId="0000008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I: Organigrama Funcional de la GCE</w:t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4200525" cy="1725724"/>
                <wp:effectExtent b="0" l="0" r="0" t="0"/>
                <wp:docPr id="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45738" y="2931361"/>
                          <a:ext cx="4200525" cy="1725724"/>
                          <a:chOff x="3245738" y="2931361"/>
                          <a:chExt cx="4200525" cy="1697278"/>
                        </a:xfrm>
                      </wpg:grpSpPr>
                      <wpg:grpSp>
                        <wpg:cNvGrpSpPr/>
                        <wpg:grpSpPr>
                          <a:xfrm>
                            <a:off x="3245738" y="2931361"/>
                            <a:ext cx="4200525" cy="1697278"/>
                            <a:chOff x="3245738" y="2931361"/>
                            <a:chExt cx="4200525" cy="169727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245738" y="2931361"/>
                              <a:ext cx="4200525" cy="169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245738" y="2931361"/>
                              <a:ext cx="4200525" cy="1697278"/>
                              <a:chOff x="3245738" y="2951325"/>
                              <a:chExt cx="4200525" cy="16573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245738" y="2951325"/>
                                <a:ext cx="4200525" cy="165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245738" y="2951325"/>
                                <a:ext cx="4200525" cy="1657350"/>
                                <a:chOff x="0" y="0"/>
                                <a:chExt cx="4200525" cy="16573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4200525" cy="165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4200525" cy="1657350"/>
                                  <a:chOff x="0" y="0"/>
                                  <a:chExt cx="4200525" cy="16573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4200525" cy="1657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100262" y="684922"/>
                                    <a:ext cx="828285" cy="28750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60000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3B6495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1271976" y="684922"/>
                                    <a:ext cx="828285" cy="28750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120000" y="0"/>
                                        </a:moveTo>
                                        <a:lnTo>
                                          <a:pt x="120000" y="60000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3B6495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415728" y="389"/>
                                    <a:ext cx="1369067" cy="68453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1415728" y="389"/>
                                    <a:ext cx="1369067" cy="6845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2"/>
                                          <w:vertAlign w:val="baseline"/>
                                        </w:rPr>
                                        <w:t xml:space="preserve">Jefe de la GCS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111.99999809265137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2"/>
                                          <w:vertAlign w:val="baseline"/>
                                        </w:rPr>
                                        <w:t xml:space="preserve">Christian Guanopatin</w:t>
                                      </w:r>
                                    </w:p>
                                  </w:txbxContent>
                                </wps:txbx>
                                <wps:bodyPr anchorCtr="0" anchor="ctr" bIns="10150" lIns="10150" spcFirstLastPara="1" rIns="10150" wrap="square" tIns="10150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587442" y="972427"/>
                                    <a:ext cx="1369067" cy="68453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587442" y="972427"/>
                                    <a:ext cx="1369067" cy="6845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2"/>
                                          <w:vertAlign w:val="baseline"/>
                                        </w:rPr>
                                        <w:t xml:space="preserve">QA</w:t>
                                      </w:r>
                                    </w:p>
                                  </w:txbxContent>
                                </wps:txbx>
                                <wps:bodyPr anchorCtr="0" anchor="ctr" bIns="10150" lIns="10150" spcFirstLastPara="1" rIns="10150" wrap="square" tIns="10150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2244014" y="972427"/>
                                    <a:ext cx="1369067" cy="68453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2244014" y="972427"/>
                                    <a:ext cx="1369067" cy="6845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2"/>
                                          <w:vertAlign w:val="baseline"/>
                                        </w:rPr>
                                        <w:t xml:space="preserve">Miembros del equipo software </w:t>
                                      </w:r>
                                    </w:p>
                                  </w:txbxContent>
                                </wps:txbx>
                                <wps:bodyPr anchorCtr="0" anchor="ctr" bIns="10150" lIns="10150" spcFirstLastPara="1" rIns="10150" wrap="square" tIns="1015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200525" cy="1725724"/>
                <wp:effectExtent b="0" l="0" r="0" t="0"/>
                <wp:docPr id="4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0525" cy="17257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del plan de gestión</w:t>
      </w:r>
    </w:p>
    <w:p w:rsidR="00000000" w:rsidDel="00000000" w:rsidP="00000000" w:rsidRDefault="00000000" w:rsidRPr="00000000" w14:paraId="0000008C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Determinación de línea base y release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establecer las líneas base en el PGCS se debe considerar las fases del ciclo de investigación experimental, a fin de crear los diferentes hitos o puntos de control que se realizarán a lo largo del proyecto.  Para controlar el instante en el que se aprueban los distintos productos y asegurar que se registran los cambios, para de ayudar a mantener la coherencia y la calidad de los ES, la Tabla II muestra un formato para establecer las líneas base de un proyecto.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II: Formato de registro de Líneas base</w:t>
      </w:r>
    </w:p>
    <w:tbl>
      <w:tblPr>
        <w:tblStyle w:val="Table5"/>
        <w:tblW w:w="8364.0" w:type="dxa"/>
        <w:jc w:val="left"/>
        <w:tblInd w:w="67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694"/>
        <w:gridCol w:w="2976"/>
        <w:gridCol w:w="2694"/>
        <w:tblGridChange w:id="0">
          <w:tblGrid>
            <w:gridCol w:w="2694"/>
            <w:gridCol w:w="2976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 LA LÍNEA BASE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LÍNEA BASE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PRODUCTOS (ES)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LB01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</w:t>
            </w:r>
          </w:p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Hito del Análisis</w:t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3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ERS</w:t>
            </w:r>
            <w:r w:rsidDel="00000000" w:rsidR="00000000" w:rsidRPr="00000000">
              <w:pict>
                <v:shape id="Entrada de lápiz 37" style="position:absolute;margin-left:116.35pt;margin-top:-3.45pt;width:1.7pt;height:1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">
                  <v:imagedata r:id="rId1" o:title=""/>
                </v:shape>
              </w:pict>
            </w:r>
          </w:p>
          <w:p w:rsidR="00000000" w:rsidDel="00000000" w:rsidP="00000000" w:rsidRDefault="00000000" w:rsidRPr="00000000" w14:paraId="00000096">
            <w:pPr>
              <w:ind w:left="3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ERS 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LB02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Hito del diseño</w:t>
            </w:r>
          </w:p>
        </w:tc>
        <w:tc>
          <w:tcPr/>
          <w:p w:rsidR="00000000" w:rsidDel="00000000" w:rsidP="00000000" w:rsidRDefault="00000000" w:rsidRPr="00000000" w14:paraId="0000009C">
            <w:pPr>
              <w:ind w:left="3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interfaces</w:t>
            </w:r>
          </w:p>
          <w:p w:rsidR="00000000" w:rsidDel="00000000" w:rsidP="00000000" w:rsidRDefault="00000000" w:rsidRPr="00000000" w14:paraId="0000009D">
            <w:pPr>
              <w:ind w:left="3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base de datos</w:t>
            </w:r>
          </w:p>
          <w:p w:rsidR="00000000" w:rsidDel="00000000" w:rsidP="00000000" w:rsidRDefault="00000000" w:rsidRPr="00000000" w14:paraId="0000009E">
            <w:pPr>
              <w:ind w:left="3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pruebas</w:t>
            </w:r>
            <w:r w:rsidDel="00000000" w:rsidR="00000000" w:rsidRPr="00000000">
              <w:pict>
                <v:shape id="Entrada de lápiz 8" style="position:absolute;margin-left:109.2pt;margin-top:3.0pt;width:1.55pt;height:1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">
                  <v:imagedata r:id="rId2" o:title=""/>
                </v:shape>
              </w:pict>
            </w:r>
          </w:p>
          <w:p w:rsidR="00000000" w:rsidDel="00000000" w:rsidP="00000000" w:rsidRDefault="00000000" w:rsidRPr="00000000" w14:paraId="0000009F">
            <w:pPr>
              <w:ind w:left="3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interfaces aprobado</w:t>
            </w:r>
          </w:p>
          <w:p w:rsidR="00000000" w:rsidDel="00000000" w:rsidP="00000000" w:rsidRDefault="00000000" w:rsidRPr="00000000" w14:paraId="000000A0">
            <w:pPr>
              <w:ind w:left="3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base de datos Aprobado</w:t>
            </w:r>
          </w:p>
          <w:p w:rsidR="00000000" w:rsidDel="00000000" w:rsidP="00000000" w:rsidRDefault="00000000" w:rsidRPr="00000000" w14:paraId="000000A1">
            <w:pPr>
              <w:ind w:left="3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prueba 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LB03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Hito de implementación</w:t>
            </w:r>
          </w:p>
        </w:tc>
        <w:tc>
          <w:tcPr/>
          <w:p w:rsidR="00000000" w:rsidDel="00000000" w:rsidP="00000000" w:rsidRDefault="00000000" w:rsidRPr="00000000" w14:paraId="000000A7">
            <w:pPr>
              <w:ind w:left="3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fuente </w:t>
            </w:r>
          </w:p>
          <w:p w:rsidR="00000000" w:rsidDel="00000000" w:rsidP="00000000" w:rsidRDefault="00000000" w:rsidRPr="00000000" w14:paraId="000000A8">
            <w:pPr>
              <w:ind w:left="3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objeto</w:t>
            </w:r>
          </w:p>
          <w:p w:rsidR="00000000" w:rsidDel="00000000" w:rsidP="00000000" w:rsidRDefault="00000000" w:rsidRPr="00000000" w14:paraId="000000A9">
            <w:pPr>
              <w:ind w:left="3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3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objeto y fuente 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LB04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3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de pruebas ejecutadas</w:t>
            </w:r>
          </w:p>
          <w:p w:rsidR="00000000" w:rsidDel="00000000" w:rsidP="00000000" w:rsidRDefault="00000000" w:rsidRPr="00000000" w14:paraId="000000AE">
            <w:pPr>
              <w:ind w:left="3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LM05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Implantación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Informe de operación  del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Políticas, directivas y procedimientos aplicables en el PGCS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Para controlar la integridad y la trazabilidad de los ECS seleccionados en el ciclo de desarrollo de software, se debe considerar como política  aplicar las  relaciones de sucesión, para la designación de Versiones. </w:t>
      </w:r>
    </w:p>
    <w:p w:rsidR="00000000" w:rsidDel="00000000" w:rsidP="00000000" w:rsidRDefault="00000000" w:rsidRPr="00000000" w14:paraId="000000B4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" w:lineRule="auto"/>
        <w:ind w:left="86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Selección de ECS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 esta sección hay que justificar los ECS que van a ser controlados, estos se seleccionan de la lista de productos que se identificaron en el formato de línea base.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Documento ERS</w:t>
      </w:r>
      <w:r w:rsidDel="00000000" w:rsidR="00000000" w:rsidRPr="00000000">
        <w:rPr>
          <w:rtl w:val="0"/>
        </w:rPr>
        <w:t xml:space="preserve"> seleccionamos el ERS para controlar su estado y traza porque una vez que se revisa con el usuario este puede sufrir cambios lo cual provoca que se tenga varias versiones de este ECS.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de sistema. – </w:t>
      </w:r>
      <w:r w:rsidDel="00000000" w:rsidR="00000000" w:rsidRPr="00000000">
        <w:rPr>
          <w:rtl w:val="0"/>
        </w:rPr>
        <w:t xml:space="preserve">Se selecciona porque pueden solicitarse cambios por parte del usuario y además porque el equipo no está de acuerdo en el diseño.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Base de datos.- </w:t>
      </w:r>
      <w:r w:rsidDel="00000000" w:rsidR="00000000" w:rsidRPr="00000000">
        <w:rPr>
          <w:rtl w:val="0"/>
        </w:rPr>
        <w:t xml:space="preserve">Se selecciona porque pueden ser requerida la incorporación de nuevos campos en la BD o en su defecto porque se encontraron problemas técnicos en el diseño.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objeto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de pruebas</w:t>
      </w:r>
    </w:p>
    <w:p w:rsidR="00000000" w:rsidDel="00000000" w:rsidP="00000000" w:rsidRDefault="00000000" w:rsidRPr="00000000" w14:paraId="000000BC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" w:lineRule="auto"/>
        <w:ind w:left="86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Identificación de los ECS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Esta actividad consiste en ir registrando en la tabla que se muestra a continuación los datos que identifiquen a cada uno de los ECS:</w:t>
      </w:r>
    </w:p>
    <w:tbl>
      <w:tblPr>
        <w:tblStyle w:val="Table6"/>
        <w:tblW w:w="8319.0" w:type="dxa"/>
        <w:jc w:val="left"/>
        <w:tblInd w:w="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"/>
        <w:gridCol w:w="2248"/>
        <w:gridCol w:w="5165"/>
        <w:tblGridChange w:id="0">
          <w:tblGrid>
            <w:gridCol w:w="906"/>
            <w:gridCol w:w="2248"/>
            <w:gridCol w:w="5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67" w:right="0" w:hanging="366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342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o código del ECS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342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ECS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requisitos del software del sistema de </w:t>
            </w:r>
            <w:r w:rsidDel="00000000" w:rsidR="00000000" w:rsidRPr="00000000">
              <w:rPr>
                <w:rtl w:val="0"/>
              </w:rPr>
              <w:t xml:space="preserve">cálculo de área del cuadrado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342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ECS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que contiene la especificación de los requisitos obtenidos del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342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Línea base a la que 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342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Autor/es del 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Bryan Sandoval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342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342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al proyecto de replicación al que 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342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ES (documento, hoja de cálculo, programa)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word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342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https://github.com/chrispaul99/Trade_Software/tree/trabajo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342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342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19.0" w:type="dxa"/>
        <w:jc w:val="left"/>
        <w:tblInd w:w="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"/>
        <w:gridCol w:w="2248"/>
        <w:gridCol w:w="5165"/>
        <w:tblGridChange w:id="0">
          <w:tblGrid>
            <w:gridCol w:w="906"/>
            <w:gridCol w:w="2248"/>
            <w:gridCol w:w="5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E3">
            <w:pPr>
              <w:spacing w:before="0" w:line="240" w:lineRule="auto"/>
              <w:ind w:left="567" w:hanging="366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6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Número o código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9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del software Trade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C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que contiene especificación de funciones del software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Línea base a la que pertenece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2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Autor/es del ES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Christian</w:t>
            </w:r>
            <w:r w:rsidDel="00000000" w:rsidR="00000000" w:rsidRPr="00000000">
              <w:rPr>
                <w:rtl w:val="0"/>
              </w:rPr>
              <w:t xml:space="preserve"> Guanopatin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5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de creación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12/09/21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8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Identificación al proyecto de replicación al que pertenece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Trade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B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de ES (documento, hoja de cálculo, programa)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word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E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Localización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https://github.com/chrispaul99/Trade_Software/tree/development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1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Número de 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4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de 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12/03/21</w:t>
            </w:r>
          </w:p>
        </w:tc>
      </w:tr>
    </w:tbl>
    <w:p w:rsidR="00000000" w:rsidDel="00000000" w:rsidP="00000000" w:rsidRDefault="00000000" w:rsidRPr="00000000" w14:paraId="00000107">
      <w:pPr>
        <w:keepNext w:val="1"/>
        <w:spacing w:after="60" w:before="60" w:lineRule="auto"/>
        <w:ind w:left="8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19.0" w:type="dxa"/>
        <w:jc w:val="left"/>
        <w:tblInd w:w="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"/>
        <w:gridCol w:w="2248"/>
        <w:gridCol w:w="5165"/>
        <w:tblGridChange w:id="0">
          <w:tblGrid>
            <w:gridCol w:w="906"/>
            <w:gridCol w:w="2248"/>
            <w:gridCol w:w="5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109">
            <w:pPr>
              <w:spacing w:before="0" w:line="240" w:lineRule="auto"/>
              <w:ind w:left="567" w:hanging="366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C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Número o código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Pruebas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F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Especificación de pruebas del software del sistema de cálculo de área del cuadrado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2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que contiene las pruebas realizadas al sistema Trade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5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Línea base a la que pertenece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8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Autor/es del ES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Baño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B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de creación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12/09/21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E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Identificación al proyecto de replicación al que pertenece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Trade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1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de ES (documento, hoja de cálculo, programa)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word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4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Localización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https://github.com/chrispaul99/Trade_Software/tree/area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7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Número de 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A">
            <w:pPr>
              <w:numPr>
                <w:ilvl w:val="0"/>
                <w:numId w:val="3"/>
              </w:numPr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de 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12/09/21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19.0" w:type="dxa"/>
        <w:jc w:val="left"/>
        <w:tblInd w:w="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"/>
        <w:gridCol w:w="2248"/>
        <w:gridCol w:w="5165"/>
        <w:tblGridChange w:id="0">
          <w:tblGrid>
            <w:gridCol w:w="906"/>
            <w:gridCol w:w="2248"/>
            <w:gridCol w:w="5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ind w:left="567" w:hanging="366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1">
            <w:pPr>
              <w:numPr>
                <w:ilvl w:val="0"/>
                <w:numId w:val="3"/>
              </w:numPr>
              <w:spacing w:after="0" w:line="240" w:lineRule="auto"/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Número o código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de Pruebas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4">
            <w:pPr>
              <w:numPr>
                <w:ilvl w:val="0"/>
                <w:numId w:val="3"/>
              </w:numPr>
              <w:spacing w:after="0" w:line="240" w:lineRule="auto"/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Resumen General de pruebas del software del sistema trade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7">
            <w:pPr>
              <w:numPr>
                <w:ilvl w:val="0"/>
                <w:numId w:val="3"/>
              </w:numPr>
              <w:spacing w:after="0" w:line="240" w:lineRule="auto"/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que contiene los resultados de las pruebas realizadas al sistema trade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A">
            <w:pPr>
              <w:numPr>
                <w:ilvl w:val="0"/>
                <w:numId w:val="3"/>
              </w:numPr>
              <w:spacing w:after="0" w:line="240" w:lineRule="auto"/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Línea base a la que pertenece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D">
            <w:pPr>
              <w:numPr>
                <w:ilvl w:val="0"/>
                <w:numId w:val="3"/>
              </w:numPr>
              <w:spacing w:after="0" w:line="240" w:lineRule="auto"/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Autor/es del ES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Venegas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0">
            <w:pPr>
              <w:numPr>
                <w:ilvl w:val="0"/>
                <w:numId w:val="3"/>
              </w:numPr>
              <w:spacing w:after="0" w:line="240" w:lineRule="auto"/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de creación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12/09/21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3">
            <w:pPr>
              <w:numPr>
                <w:ilvl w:val="0"/>
                <w:numId w:val="3"/>
              </w:numPr>
              <w:spacing w:after="0" w:line="240" w:lineRule="auto"/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Identificación al proyecto de replicación al que pertenece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Trade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6">
            <w:pPr>
              <w:numPr>
                <w:ilvl w:val="0"/>
                <w:numId w:val="3"/>
              </w:numPr>
              <w:spacing w:after="0" w:line="240" w:lineRule="auto"/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de ES (documento, hoja de cálculo, programa)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word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9">
            <w:pPr>
              <w:numPr>
                <w:ilvl w:val="0"/>
                <w:numId w:val="3"/>
              </w:numPr>
              <w:spacing w:after="0" w:line="240" w:lineRule="auto"/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Localización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https://github.com/chrispaul99/Trade_Software/tree/QA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C">
            <w:pPr>
              <w:numPr>
                <w:ilvl w:val="0"/>
                <w:numId w:val="3"/>
              </w:numPr>
              <w:spacing w:after="0" w:line="240" w:lineRule="auto"/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Número de 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F">
            <w:pPr>
              <w:numPr>
                <w:ilvl w:val="0"/>
                <w:numId w:val="3"/>
              </w:numPr>
              <w:spacing w:after="0" w:line="240" w:lineRule="auto"/>
              <w:ind w:left="342" w:hanging="28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de 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12/03/21</w:t>
            </w:r>
          </w:p>
        </w:tc>
      </w:tr>
    </w:tbl>
    <w:p w:rsidR="00000000" w:rsidDel="00000000" w:rsidP="00000000" w:rsidRDefault="00000000" w:rsidRPr="00000000" w14:paraId="00000152">
      <w:pPr>
        <w:keepNext w:val="1"/>
        <w:spacing w:after="60" w:before="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spacing w:after="60" w:before="60" w:lineRule="auto"/>
        <w:ind w:left="8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spacing w:after="60" w:before="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spacing w:after="60" w:before="60" w:lineRule="auto"/>
        <w:ind w:left="8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1"/>
        <w:spacing w:after="60" w:before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spacing w:after="60" w:before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spacing w:after="60" w:before="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64" w:right="0" w:hanging="86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Identificación de las relaciones de sucesión y equivalencia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Esta relación permite el registro de datos de la nueva versión cuando se esta ejecutando el proyecto</w:t>
      </w:r>
    </w:p>
    <w:tbl>
      <w:tblPr>
        <w:tblStyle w:val="Table10"/>
        <w:tblW w:w="10180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946"/>
        <w:gridCol w:w="1150"/>
        <w:gridCol w:w="825"/>
        <w:gridCol w:w="1095"/>
        <w:gridCol w:w="999"/>
        <w:gridCol w:w="5165"/>
        <w:tblGridChange w:id="0">
          <w:tblGrid>
            <w:gridCol w:w="946"/>
            <w:gridCol w:w="1150"/>
            <w:gridCol w:w="825"/>
            <w:gridCol w:w="1095"/>
            <w:gridCol w:w="999"/>
            <w:gridCol w:w="5165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ECS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LOCALIZACIÓN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Digital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Documentos V1.0 de los requisitos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:/</w:t>
            </w:r>
            <w:r w:rsidDel="00000000" w:rsidR="00000000" w:rsidRPr="00000000">
              <w:rPr>
                <w:rtl w:val="0"/>
              </w:rPr>
              <w:t xml:space="preserve">Trade_Software/TRABAJO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Nube Repositorio digital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Documentos V1.0 de los requisitos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12/09/21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Digital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 de Diseño pruebas V1.0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12/09/21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D:/Trade_Software/AREA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Nube Repositorio digital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 de Diseño pruebas V1.0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12/09/21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 de Desarrollo V1.0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12/09/21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D:/Trade_Software/DESARROLLO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Nube Repositorio digital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 de Desarrollo V1.0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12/09/21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F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Pruebas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 del Informe de Pruebas V1.0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12/09/21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D:/Trade_Software/QA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Nube Repositorio digital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Pruebas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 del Informe de Pruebas V1.0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12/09/21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</w:tbl>
    <w:p w:rsidR="00000000" w:rsidDel="00000000" w:rsidP="00000000" w:rsidRDefault="00000000" w:rsidRPr="00000000" w14:paraId="000001B1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" w:lineRule="auto"/>
        <w:ind w:left="86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Identificación de relaciones</w:t>
      </w:r>
    </w:p>
    <w:p w:rsidR="00000000" w:rsidDel="00000000" w:rsidP="00000000" w:rsidRDefault="00000000" w:rsidRPr="00000000" w14:paraId="000001B2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64" w:right="0" w:hanging="86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Relaciones de derivación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  <w:tab/>
        <w:t xml:space="preserve">del Proyecto</w:t>
        <w:tab/>
        <w:t xml:space="preserve">: </w:t>
      </w:r>
      <w:r w:rsidDel="00000000" w:rsidR="00000000" w:rsidRPr="00000000">
        <w:rPr>
          <w:rtl w:val="0"/>
        </w:rPr>
        <w:t xml:space="preserve">Trade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ECS</w:t>
        <w:tab/>
        <w:tab/>
        <w:t xml:space="preserve">: </w:t>
      </w:r>
      <w:r w:rsidDel="00000000" w:rsidR="00000000" w:rsidRPr="00000000">
        <w:rPr>
          <w:rtl w:val="0"/>
        </w:rPr>
        <w:t xml:space="preserve">Trade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</w:t>
        <w:tab/>
        <w:tab/>
        <w:tab/>
        <w:t xml:space="preserve">: 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de Inv.   </w:t>
        <w:tab/>
        <w:tab/>
        <w:t xml:space="preserve">: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0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Creación</w:t>
        <w:tab/>
        <w:tab/>
        <w:t xml:space="preserve">: </w:t>
      </w:r>
      <w:r w:rsidDel="00000000" w:rsidR="00000000" w:rsidRPr="00000000">
        <w:rPr>
          <w:rtl w:val="0"/>
        </w:rPr>
        <w:t xml:space="preserve">12 / 09 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62" w:right="0" w:hanging="8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14.0" w:type="dxa"/>
        <w:jc w:val="left"/>
        <w:tblInd w:w="79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2435"/>
        <w:gridCol w:w="4357"/>
        <w:gridCol w:w="2022"/>
        <w:tblGridChange w:id="0">
          <w:tblGrid>
            <w:gridCol w:w="2435"/>
            <w:gridCol w:w="4357"/>
            <w:gridCol w:w="20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ECE ORIGEN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ECS DERIVADO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 Aprobado (release)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 Aprobado (release)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Diseños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64" w:right="0" w:hanging="86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Relaciones de composición</w:t>
      </w:r>
    </w:p>
    <w:p w:rsidR="00000000" w:rsidDel="00000000" w:rsidP="00000000" w:rsidRDefault="00000000" w:rsidRPr="00000000" w14:paraId="000001C9">
      <w:pPr>
        <w:spacing w:before="0" w:line="24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Nombre</w:t>
        <w:tab/>
        <w:t xml:space="preserve">del Proyecto</w:t>
        <w:tab/>
        <w:t xml:space="preserve">: Trade</w:t>
      </w:r>
    </w:p>
    <w:p w:rsidR="00000000" w:rsidDel="00000000" w:rsidP="00000000" w:rsidRDefault="00000000" w:rsidRPr="00000000" w14:paraId="000001CA">
      <w:pPr>
        <w:spacing w:before="0" w:line="24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Nombre del ECS</w:t>
        <w:tab/>
        <w:tab/>
        <w:t xml:space="preserve">: Trade</w:t>
      </w:r>
    </w:p>
    <w:p w:rsidR="00000000" w:rsidDel="00000000" w:rsidP="00000000" w:rsidRDefault="00000000" w:rsidRPr="00000000" w14:paraId="000001CB">
      <w:pPr>
        <w:spacing w:before="0" w:line="24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Código</w:t>
        <w:tab/>
        <w:tab/>
        <w:tab/>
        <w:t xml:space="preserve">: 1</w:t>
      </w:r>
    </w:p>
    <w:p w:rsidR="00000000" w:rsidDel="00000000" w:rsidP="00000000" w:rsidRDefault="00000000" w:rsidRPr="00000000" w14:paraId="000001CC">
      <w:pPr>
        <w:spacing w:before="0" w:line="24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Grupo de Inv.   </w:t>
        <w:tab/>
        <w:tab/>
        <w:t xml:space="preserve">: 12 / 09 /2021</w:t>
      </w:r>
    </w:p>
    <w:p w:rsidR="00000000" w:rsidDel="00000000" w:rsidP="00000000" w:rsidRDefault="00000000" w:rsidRPr="00000000" w14:paraId="000001CD">
      <w:pPr>
        <w:spacing w:before="0" w:line="240" w:lineRule="auto"/>
        <w:ind w:left="567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Fecha Creación</w:t>
        <w:tab/>
        <w:tab/>
        <w:t xml:space="preserve">: 12 / 09 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62" w:right="0" w:hanging="8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14.0" w:type="dxa"/>
        <w:jc w:val="left"/>
        <w:tblInd w:w="79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2435"/>
        <w:gridCol w:w="4357"/>
        <w:gridCol w:w="2022"/>
        <w:tblGridChange w:id="0">
          <w:tblGrid>
            <w:gridCol w:w="2435"/>
            <w:gridCol w:w="4357"/>
            <w:gridCol w:w="20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ECE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ECS QUE COMPONEN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 la aplicación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fuente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ejecutable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Proceso formal de control de cambios de ES en el ciclo de investigación experimental.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Las actividades y responsables para el proceso de formal de control de cambios de ES en el ciclo de investigación se muestran en la Tabla VI.</w:t>
      </w:r>
    </w:p>
    <w:p w:rsidR="00000000" w:rsidDel="00000000" w:rsidP="00000000" w:rsidRDefault="00000000" w:rsidRPr="00000000" w14:paraId="000001E4">
      <w:pPr>
        <w:ind w:left="576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VI: Actividades y responsables de control de cambios</w:t>
      </w:r>
    </w:p>
    <w:tbl>
      <w:tblPr>
        <w:tblStyle w:val="Table13"/>
        <w:tblW w:w="8647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9"/>
        <w:gridCol w:w="2835"/>
        <w:gridCol w:w="2126"/>
        <w:gridCol w:w="2977"/>
        <w:tblGridChange w:id="0">
          <w:tblGrid>
            <w:gridCol w:w="709"/>
            <w:gridCol w:w="2835"/>
            <w:gridCol w:w="2126"/>
            <w:gridCol w:w="29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solicitud de cambio 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Miembro del 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la solicitud de cambio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del impacto del cambio ES.</w:t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Comité de control de cambios (experto en el producto, el gestor del proyecto y los miembros del equipos que se considere)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del cambio</w:t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Aprueba</w:t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Rechaza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Comité del control de cambios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Generación de la orden de cambio, indicando que ECS deben ser liberados.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rechazo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Comité de control de cambios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Realización del cambio </w:t>
            </w:r>
          </w:p>
        </w:tc>
        <w:tc>
          <w:tcPr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generar 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del cambio</w:t>
            </w:r>
          </w:p>
        </w:tc>
        <w:tc>
          <w:tcPr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Almacenar los ES en las bibliotecas establecidas en el PGCE </w:t>
            </w:r>
          </w:p>
        </w:tc>
        <w:tc>
          <w:tcPr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</w:t>
            </w:r>
          </w:p>
        </w:tc>
        <w:tc>
          <w:tcPr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La Figura III: muestra las actividades a desarrollarse en el proceso de control de cambios</w:t>
      </w:r>
    </w:p>
    <w:p w:rsidR="00000000" w:rsidDel="00000000" w:rsidP="00000000" w:rsidRDefault="00000000" w:rsidRPr="00000000" w14:paraId="00000213">
      <w:pPr>
        <w:ind w:left="576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III: Actividades del control de cambios</w:t>
      </w:r>
    </w:p>
    <w:p w:rsidR="00000000" w:rsidDel="00000000" w:rsidP="00000000" w:rsidRDefault="00000000" w:rsidRPr="00000000" w14:paraId="0000021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464083" cy="3251420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4083" cy="325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" w:lineRule="auto"/>
        <w:ind w:left="86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bibliotecas (Repositorio)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almacenamiento, recuperación y reproducción de los ES  se estableció una estructura de carpetas o directorios que contienen: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Biblioteca Maestra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Biblioteca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Biblioteca de replicaciones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…. </w:t>
        <w:tab/>
        <w:t xml:space="preserve">  Maestra (reléase)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Análisis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ERS.doc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Diseño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codificación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Pruebas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Implantación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Desarrollo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Análisis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Trabajo Persona 1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Trabajo Persona 2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Diseño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Codificación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Trabajo Luis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Lenguaje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Base de datos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Pruebas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Implantación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Referencias</w:t>
      </w:r>
    </w:p>
    <w:tbl>
      <w:tblPr>
        <w:tblStyle w:val="Table14"/>
        <w:tblW w:w="9121.0" w:type="dxa"/>
        <w:jc w:val="left"/>
        <w:tblInd w:w="0.0" w:type="pct"/>
        <w:tblLayout w:type="fixed"/>
        <w:tblLook w:val="0400"/>
      </w:tblPr>
      <w:tblGrid>
        <w:gridCol w:w="332"/>
        <w:gridCol w:w="8789"/>
        <w:tblGridChange w:id="0">
          <w:tblGrid>
            <w:gridCol w:w="332"/>
            <w:gridCol w:w="87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[1] </w:t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IESE/EIA 12207, Standard for Information Technology Software life cycle processes Implementation considerations., 1997.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[2] 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ANSI/IESE Std 828, Standard for Software Configuration Management Plan. IESE. 1983, 1983,1987.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[3] </w:t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ANSI/IESE Std 828 2005, Standard for Software Configuration Management Plan. IESE. 2005, 2005.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[4] </w:t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J. Natalia y A. Moreno, «Basics of Software Engineering Experimentation,» 2001.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[5] </w:t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IESE Std 610.12, Standard Glossary of Software Engineering Terminology, 1990.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[6] </w:t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IESE 730, IESE Standard for Software Quality Assurance Plans, 2002. </w:t>
            </w:r>
          </w:p>
        </w:tc>
      </w:tr>
    </w:tbl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18" w:top="1418" w:left="1701" w:right="1418" w:header="70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Plan de Gestión de Configuración de Experimentos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862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MX"/>
      </w:rPr>
    </w:rPrDefault>
    <w:pPrDefault>
      <w:pPr>
        <w:spacing w:after="12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1068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line="240" w:lineRule="auto"/>
      <w:ind w:left="1788" w:hanging="360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line="271" w:lineRule="auto"/>
      <w:ind w:left="720" w:hanging="360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  <w:ind w:left="862" w:hanging="862"/>
      <w:jc w:val="both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before="360" w:lineRule="auto"/>
      <w:ind w:left="3948" w:hanging="360"/>
      <w:jc w:val="both"/>
    </w:pPr>
    <w:rPr>
      <w:rFonts w:ascii="Cambria" w:cs="Cambria" w:eastAsia="Cambria" w:hAnsi="Cambria"/>
      <w:b w:val="1"/>
      <w:sz w:val="28"/>
      <w:szCs w:val="28"/>
    </w:rPr>
  </w:style>
  <w:style w:type="paragraph" w:styleId="Heading6">
    <w:name w:val="heading 6"/>
    <w:basedOn w:val="Normal"/>
    <w:next w:val="Normal"/>
    <w:pPr>
      <w:spacing w:after="0" w:line="271" w:lineRule="auto"/>
      <w:ind w:left="4668" w:hanging="360"/>
      <w:jc w:val="both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927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line="240" w:lineRule="auto"/>
      <w:ind w:left="1647" w:hanging="360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spacing w:line="271" w:lineRule="auto"/>
      <w:ind w:left="720" w:hanging="360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60" w:lineRule="auto"/>
      <w:ind w:left="862" w:hanging="862"/>
      <w:jc w:val="both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0" w:before="360" w:lineRule="auto"/>
      <w:ind w:left="3807" w:hanging="360"/>
      <w:jc w:val="both"/>
    </w:pPr>
    <w:rPr>
      <w:rFonts w:ascii="Cambria" w:cs="Cambria" w:eastAsia="Cambria" w:hAnsi="Cambria"/>
      <w:b w:val="1"/>
      <w:sz w:val="28"/>
      <w:szCs w:val="28"/>
    </w:rPr>
  </w:style>
  <w:style w:type="paragraph" w:styleId="Heading6">
    <w:name w:val="heading 6"/>
    <w:basedOn w:val="Normal"/>
    <w:next w:val="Normal"/>
    <w:pPr>
      <w:pageBreakBefore w:val="0"/>
      <w:spacing w:after="0" w:line="271" w:lineRule="auto"/>
      <w:ind w:left="4527" w:hanging="360"/>
      <w:jc w:val="both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line="240" w:lineRule="auto"/>
      <w:ind w:left="1440" w:hanging="360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line="271" w:lineRule="auto"/>
      <w:ind w:left="720" w:hanging="180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  <w:ind w:left="862" w:hanging="862"/>
      <w:jc w:val="both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before="360" w:lineRule="auto"/>
      <w:ind w:left="3600" w:hanging="360"/>
      <w:jc w:val="both"/>
    </w:pPr>
    <w:rPr>
      <w:rFonts w:ascii="Cambria" w:cs="Cambria" w:eastAsia="Cambria" w:hAnsi="Cambria"/>
      <w:b w:val="1"/>
      <w:sz w:val="28"/>
      <w:szCs w:val="28"/>
    </w:rPr>
  </w:style>
  <w:style w:type="paragraph" w:styleId="Heading6">
    <w:name w:val="heading 6"/>
    <w:basedOn w:val="Normal"/>
    <w:next w:val="Normal"/>
    <w:pPr>
      <w:spacing w:after="0" w:line="271" w:lineRule="auto"/>
      <w:ind w:left="4320" w:hanging="180"/>
      <w:jc w:val="both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line="240" w:lineRule="auto"/>
      <w:ind w:left="576" w:hanging="576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line="271" w:lineRule="auto"/>
      <w:ind w:left="720" w:hanging="720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  <w:ind w:left="862" w:hanging="862"/>
      <w:jc w:val="both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before="360" w:lineRule="auto"/>
      <w:ind w:left="1008" w:hanging="1008"/>
      <w:jc w:val="both"/>
    </w:pPr>
    <w:rPr>
      <w:rFonts w:ascii="Cambria" w:cs="Cambria" w:eastAsia="Cambria" w:hAnsi="Cambria"/>
      <w:b w:val="1"/>
      <w:sz w:val="28"/>
      <w:szCs w:val="28"/>
    </w:rPr>
  </w:style>
  <w:style w:type="paragraph" w:styleId="Heading6">
    <w:name w:val="heading 6"/>
    <w:basedOn w:val="Normal"/>
    <w:next w:val="Normal"/>
    <w:pPr>
      <w:spacing w:after="0" w:line="271" w:lineRule="auto"/>
      <w:ind w:left="1152" w:hanging="1152"/>
      <w:jc w:val="both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1022"/>
    <w:pPr>
      <w:spacing w:after="120" w:before="12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9C1022"/>
    <w:pPr>
      <w:keepNext w:val="1"/>
      <w:keepLines w:val="1"/>
      <w:numPr>
        <w:numId w:val="1"/>
      </w:numPr>
      <w:spacing w:line="240" w:lineRule="auto"/>
      <w:outlineLvl w:val="0"/>
    </w:pPr>
    <w:rPr>
      <w:rFonts w:cstheme="majorBidi" w:eastAsiaTheme="majorEastAsia"/>
      <w:b w:val="1"/>
      <w:bCs w:val="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qFormat w:val="1"/>
    <w:rsid w:val="009C1022"/>
    <w:pPr>
      <w:keepNext w:val="1"/>
      <w:numPr>
        <w:ilvl w:val="1"/>
        <w:numId w:val="1"/>
      </w:numPr>
      <w:spacing w:line="240" w:lineRule="auto"/>
      <w:jc w:val="both"/>
      <w:outlineLvl w:val="1"/>
    </w:pPr>
    <w:rPr>
      <w:rFonts w:cs="Arial" w:eastAsia="Times New Roman"/>
      <w:b w:val="1"/>
      <w:bCs w:val="1"/>
      <w:sz w:val="24"/>
      <w:szCs w:val="26"/>
      <w:lang w:bidi="en-US" w:val="es-ES"/>
    </w:rPr>
  </w:style>
  <w:style w:type="paragraph" w:styleId="Ttulo3">
    <w:name w:val="heading 3"/>
    <w:basedOn w:val="Normal"/>
    <w:next w:val="Normal"/>
    <w:link w:val="Ttulo3Car"/>
    <w:uiPriority w:val="9"/>
    <w:qFormat w:val="1"/>
    <w:rsid w:val="009C1022"/>
    <w:pPr>
      <w:keepNext w:val="1"/>
      <w:numPr>
        <w:ilvl w:val="2"/>
        <w:numId w:val="1"/>
      </w:numPr>
      <w:spacing w:line="271" w:lineRule="auto"/>
      <w:ind w:left="720"/>
      <w:jc w:val="both"/>
      <w:outlineLvl w:val="2"/>
    </w:pPr>
    <w:rPr>
      <w:rFonts w:cs="Arial" w:eastAsia="Times New Roman"/>
      <w:b w:val="1"/>
      <w:bCs w:val="1"/>
      <w:sz w:val="24"/>
      <w:lang w:bidi="en-US" w:val="es-ES"/>
    </w:rPr>
  </w:style>
  <w:style w:type="paragraph" w:styleId="Ttulo4">
    <w:name w:val="heading 4"/>
    <w:basedOn w:val="Normal"/>
    <w:next w:val="Normal"/>
    <w:link w:val="Ttulo4Car"/>
    <w:uiPriority w:val="9"/>
    <w:qFormat w:val="1"/>
    <w:rsid w:val="009C1022"/>
    <w:pPr>
      <w:keepNext w:val="1"/>
      <w:numPr>
        <w:ilvl w:val="3"/>
        <w:numId w:val="1"/>
      </w:numPr>
      <w:spacing w:after="60" w:before="60"/>
      <w:ind w:left="862" w:hanging="862"/>
      <w:jc w:val="both"/>
      <w:outlineLvl w:val="3"/>
    </w:pPr>
    <w:rPr>
      <w:rFonts w:cs="Times New Roman" w:eastAsia="Times New Roman"/>
      <w:b w:val="1"/>
      <w:bCs w:val="1"/>
      <w:iCs w:val="1"/>
      <w:sz w:val="24"/>
      <w:lang w:bidi="en-US" w:val="es-ES"/>
    </w:rPr>
  </w:style>
  <w:style w:type="paragraph" w:styleId="Ttulo5">
    <w:name w:val="heading 5"/>
    <w:basedOn w:val="Normal"/>
    <w:next w:val="Normal"/>
    <w:link w:val="Ttulo5Car"/>
    <w:uiPriority w:val="9"/>
    <w:qFormat w:val="1"/>
    <w:rsid w:val="009D0FE6"/>
    <w:pPr>
      <w:keepNext w:val="1"/>
      <w:numPr>
        <w:ilvl w:val="4"/>
        <w:numId w:val="1"/>
      </w:numPr>
      <w:spacing w:after="0" w:before="360"/>
      <w:jc w:val="both"/>
      <w:outlineLvl w:val="4"/>
    </w:pPr>
    <w:rPr>
      <w:rFonts w:ascii="Cambria" w:cs="Times New Roman" w:eastAsia="Times New Roman" w:hAnsi="Cambria"/>
      <w:b w:val="1"/>
      <w:bCs w:val="1"/>
      <w:sz w:val="28"/>
      <w:lang w:bidi="en-US" w:val="es-ES"/>
    </w:rPr>
  </w:style>
  <w:style w:type="paragraph" w:styleId="Ttulo6">
    <w:name w:val="heading 6"/>
    <w:basedOn w:val="Normal"/>
    <w:next w:val="Normal"/>
    <w:link w:val="Ttulo6Car"/>
    <w:uiPriority w:val="9"/>
    <w:qFormat w:val="1"/>
    <w:rsid w:val="009D0FE6"/>
    <w:pPr>
      <w:numPr>
        <w:ilvl w:val="5"/>
        <w:numId w:val="1"/>
      </w:numPr>
      <w:spacing w:after="0" w:line="271" w:lineRule="auto"/>
      <w:jc w:val="both"/>
      <w:outlineLvl w:val="5"/>
    </w:pPr>
    <w:rPr>
      <w:rFonts w:ascii="Cambria" w:cs="Times New Roman" w:eastAsia="Times New Roman" w:hAnsi="Cambria"/>
      <w:b w:val="1"/>
      <w:bCs w:val="1"/>
      <w:i w:val="1"/>
      <w:iCs w:val="1"/>
      <w:color w:val="7f7f7f"/>
      <w:lang w:bidi="en-US" w:val="en-US"/>
    </w:rPr>
  </w:style>
  <w:style w:type="paragraph" w:styleId="Ttulo7">
    <w:name w:val="heading 7"/>
    <w:basedOn w:val="Normal"/>
    <w:next w:val="Normal"/>
    <w:link w:val="Ttulo7Car"/>
    <w:uiPriority w:val="9"/>
    <w:qFormat w:val="1"/>
    <w:rsid w:val="009D0FE6"/>
    <w:pPr>
      <w:numPr>
        <w:ilvl w:val="6"/>
        <w:numId w:val="1"/>
      </w:numPr>
      <w:spacing w:after="0"/>
      <w:jc w:val="both"/>
      <w:outlineLvl w:val="6"/>
    </w:pPr>
    <w:rPr>
      <w:rFonts w:ascii="Cambria" w:cs="Times New Roman" w:eastAsia="Times New Roman" w:hAnsi="Cambria"/>
      <w:i w:val="1"/>
      <w:iCs w:val="1"/>
      <w:lang w:bidi="en-US" w:val="en-US"/>
    </w:rPr>
  </w:style>
  <w:style w:type="paragraph" w:styleId="Ttulo8">
    <w:name w:val="heading 8"/>
    <w:basedOn w:val="Normal"/>
    <w:next w:val="Normal"/>
    <w:link w:val="Ttulo8Car"/>
    <w:uiPriority w:val="9"/>
    <w:qFormat w:val="1"/>
    <w:rsid w:val="009D0FE6"/>
    <w:pPr>
      <w:numPr>
        <w:ilvl w:val="7"/>
        <w:numId w:val="1"/>
      </w:numPr>
      <w:spacing w:after="0"/>
      <w:jc w:val="both"/>
      <w:outlineLvl w:val="7"/>
    </w:pPr>
    <w:rPr>
      <w:rFonts w:ascii="Cambria" w:cs="Times New Roman" w:eastAsia="Times New Roman" w:hAnsi="Cambria"/>
      <w:sz w:val="20"/>
      <w:szCs w:val="20"/>
      <w:lang w:bidi="en-US" w:val="en-US"/>
    </w:rPr>
  </w:style>
  <w:style w:type="paragraph" w:styleId="Ttulo9">
    <w:name w:val="heading 9"/>
    <w:basedOn w:val="Normal"/>
    <w:next w:val="Normal"/>
    <w:link w:val="Ttulo9Car"/>
    <w:uiPriority w:val="9"/>
    <w:qFormat w:val="1"/>
    <w:rsid w:val="009D0FE6"/>
    <w:pPr>
      <w:numPr>
        <w:ilvl w:val="8"/>
        <w:numId w:val="1"/>
      </w:numPr>
      <w:spacing w:after="0"/>
      <w:jc w:val="both"/>
      <w:outlineLvl w:val="8"/>
    </w:pPr>
    <w:rPr>
      <w:rFonts w:ascii="Cambria" w:cs="Times New Roman" w:eastAsia="Times New Roman" w:hAnsi="Cambria"/>
      <w:i w:val="1"/>
      <w:iCs w:val="1"/>
      <w:spacing w:val="5"/>
      <w:sz w:val="20"/>
      <w:szCs w:val="20"/>
      <w:lang w:bidi="en-US"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DB05E8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427D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427D1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9C1022"/>
    <w:rPr>
      <w:rFonts w:ascii="Times New Roman" w:hAnsi="Times New Roman" w:cstheme="majorBidi" w:eastAsiaTheme="majorEastAsia"/>
      <w:b w:val="1"/>
      <w:bCs w:val="1"/>
      <w:sz w:val="24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34BF5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34BF5"/>
    <w:rPr>
      <w:b w:val="1"/>
      <w:bCs w:val="1"/>
      <w:i w:val="1"/>
      <w:iCs w:val="1"/>
      <w:color w:val="4f81bd" w:themeColor="accent1"/>
    </w:rPr>
  </w:style>
  <w:style w:type="character" w:styleId="nfasis">
    <w:name w:val="Emphasis"/>
    <w:basedOn w:val="Fuentedeprrafopredeter"/>
    <w:uiPriority w:val="20"/>
    <w:qFormat w:val="1"/>
    <w:rsid w:val="00A34BF5"/>
    <w:rPr>
      <w:i w:val="1"/>
      <w:iCs w:val="1"/>
    </w:rPr>
  </w:style>
  <w:style w:type="character" w:styleId="nfasisintenso">
    <w:name w:val="Intense Emphasis"/>
    <w:basedOn w:val="Fuentedeprrafopredeter"/>
    <w:uiPriority w:val="21"/>
    <w:qFormat w:val="1"/>
    <w:rsid w:val="00A34BF5"/>
    <w:rPr>
      <w:b w:val="1"/>
      <w:bCs w:val="1"/>
      <w:i w:val="1"/>
      <w:iCs w:val="1"/>
      <w:color w:val="4f81bd" w:themeColor="accent1"/>
    </w:rPr>
  </w:style>
  <w:style w:type="character" w:styleId="Textoennegrita">
    <w:name w:val="Strong"/>
    <w:basedOn w:val="Fuentedeprrafopredeter"/>
    <w:uiPriority w:val="22"/>
    <w:qFormat w:val="1"/>
    <w:rsid w:val="00A34BF5"/>
    <w:rPr>
      <w:b w:val="1"/>
      <w:bCs w:val="1"/>
    </w:rPr>
  </w:style>
  <w:style w:type="paragraph" w:styleId="Cita">
    <w:name w:val="Quote"/>
    <w:basedOn w:val="Normal"/>
    <w:next w:val="Normal"/>
    <w:link w:val="CitaCar"/>
    <w:uiPriority w:val="29"/>
    <w:qFormat w:val="1"/>
    <w:rsid w:val="00A34BF5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A34BF5"/>
    <w:rPr>
      <w:i w:val="1"/>
      <w:iCs w:val="1"/>
      <w:color w:val="000000" w:themeColor="text1"/>
    </w:rPr>
  </w:style>
  <w:style w:type="paragraph" w:styleId="Sinespaciado">
    <w:name w:val="No Spacing"/>
    <w:link w:val="SinespaciadoCar"/>
    <w:uiPriority w:val="1"/>
    <w:qFormat w:val="1"/>
    <w:rsid w:val="009C1022"/>
    <w:pPr>
      <w:spacing w:after="120" w:line="240" w:lineRule="auto"/>
      <w:ind w:left="567"/>
      <w:jc w:val="both"/>
    </w:pPr>
    <w:rPr>
      <w:rFonts w:ascii="Times New Roman" w:hAnsi="Times New Roman"/>
    </w:rPr>
  </w:style>
  <w:style w:type="table" w:styleId="Tablaconcuadrcula">
    <w:name w:val="Table Grid"/>
    <w:basedOn w:val="Tablanormal"/>
    <w:uiPriority w:val="59"/>
    <w:rsid w:val="00A75D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inespaciadoCar" w:customStyle="1">
    <w:name w:val="Sin espaciado Car"/>
    <w:link w:val="Sinespaciado"/>
    <w:uiPriority w:val="1"/>
    <w:rsid w:val="009C1022"/>
    <w:rPr>
      <w:rFonts w:ascii="Times New Roman" w:hAnsi="Times New Roman"/>
    </w:rPr>
  </w:style>
  <w:style w:type="character" w:styleId="Ttulo2Car" w:customStyle="1">
    <w:name w:val="Título 2 Car"/>
    <w:basedOn w:val="Fuentedeprrafopredeter"/>
    <w:link w:val="Ttulo2"/>
    <w:uiPriority w:val="9"/>
    <w:rsid w:val="009C1022"/>
    <w:rPr>
      <w:rFonts w:ascii="Times New Roman" w:cs="Arial" w:eastAsia="Times New Roman" w:hAnsi="Times New Roman"/>
      <w:b w:val="1"/>
      <w:bCs w:val="1"/>
      <w:sz w:val="24"/>
      <w:szCs w:val="26"/>
      <w:lang w:bidi="en-US" w:val="es-ES"/>
    </w:rPr>
  </w:style>
  <w:style w:type="character" w:styleId="Ttulo3Car" w:customStyle="1">
    <w:name w:val="Título 3 Car"/>
    <w:basedOn w:val="Fuentedeprrafopredeter"/>
    <w:link w:val="Ttulo3"/>
    <w:uiPriority w:val="9"/>
    <w:rsid w:val="009C1022"/>
    <w:rPr>
      <w:rFonts w:ascii="Times New Roman" w:cs="Arial" w:eastAsia="Times New Roman" w:hAnsi="Times New Roman"/>
      <w:b w:val="1"/>
      <w:bCs w:val="1"/>
      <w:sz w:val="24"/>
      <w:lang w:bidi="en-US" w:val="es-ES"/>
    </w:rPr>
  </w:style>
  <w:style w:type="character" w:styleId="Ttulo4Car" w:customStyle="1">
    <w:name w:val="Título 4 Car"/>
    <w:basedOn w:val="Fuentedeprrafopredeter"/>
    <w:link w:val="Ttulo4"/>
    <w:uiPriority w:val="9"/>
    <w:rsid w:val="009C1022"/>
    <w:rPr>
      <w:rFonts w:ascii="Times New Roman" w:cs="Times New Roman" w:eastAsia="Times New Roman" w:hAnsi="Times New Roman"/>
      <w:b w:val="1"/>
      <w:bCs w:val="1"/>
      <w:iCs w:val="1"/>
      <w:sz w:val="24"/>
      <w:lang w:bidi="en-US" w:val="es-ES"/>
    </w:rPr>
  </w:style>
  <w:style w:type="character" w:styleId="Ttulo5Car" w:customStyle="1">
    <w:name w:val="Título 5 Car"/>
    <w:basedOn w:val="Fuentedeprrafopredeter"/>
    <w:link w:val="Ttulo5"/>
    <w:uiPriority w:val="9"/>
    <w:rsid w:val="009D0FE6"/>
    <w:rPr>
      <w:rFonts w:ascii="Cambria" w:cs="Times New Roman" w:eastAsia="Times New Roman" w:hAnsi="Cambria"/>
      <w:b w:val="1"/>
      <w:bCs w:val="1"/>
      <w:sz w:val="28"/>
      <w:lang w:bidi="en-US" w:val="es-ES"/>
    </w:rPr>
  </w:style>
  <w:style w:type="character" w:styleId="Ttulo6Car" w:customStyle="1">
    <w:name w:val="Título 6 Car"/>
    <w:basedOn w:val="Fuentedeprrafopredeter"/>
    <w:link w:val="Ttulo6"/>
    <w:uiPriority w:val="9"/>
    <w:rsid w:val="009D0FE6"/>
    <w:rPr>
      <w:rFonts w:ascii="Cambria" w:cs="Times New Roman" w:eastAsia="Times New Roman" w:hAnsi="Cambria"/>
      <w:b w:val="1"/>
      <w:bCs w:val="1"/>
      <w:i w:val="1"/>
      <w:iCs w:val="1"/>
      <w:color w:val="7f7f7f"/>
      <w:lang w:bidi="en-US" w:val="en-US"/>
    </w:rPr>
  </w:style>
  <w:style w:type="character" w:styleId="Ttulo7Car" w:customStyle="1">
    <w:name w:val="Título 7 Car"/>
    <w:basedOn w:val="Fuentedeprrafopredeter"/>
    <w:link w:val="Ttulo7"/>
    <w:uiPriority w:val="9"/>
    <w:rsid w:val="009D0FE6"/>
    <w:rPr>
      <w:rFonts w:ascii="Cambria" w:cs="Times New Roman" w:eastAsia="Times New Roman" w:hAnsi="Cambria"/>
      <w:i w:val="1"/>
      <w:iCs w:val="1"/>
      <w:lang w:bidi="en-US" w:val="en-US"/>
    </w:rPr>
  </w:style>
  <w:style w:type="character" w:styleId="Ttulo8Car" w:customStyle="1">
    <w:name w:val="Título 8 Car"/>
    <w:basedOn w:val="Fuentedeprrafopredeter"/>
    <w:link w:val="Ttulo8"/>
    <w:uiPriority w:val="9"/>
    <w:rsid w:val="009D0FE6"/>
    <w:rPr>
      <w:rFonts w:ascii="Cambria" w:cs="Times New Roman" w:eastAsia="Times New Roman" w:hAnsi="Cambria"/>
      <w:sz w:val="20"/>
      <w:szCs w:val="20"/>
      <w:lang w:bidi="en-US" w:val="en-US"/>
    </w:rPr>
  </w:style>
  <w:style w:type="character" w:styleId="Ttulo9Car" w:customStyle="1">
    <w:name w:val="Título 9 Car"/>
    <w:basedOn w:val="Fuentedeprrafopredeter"/>
    <w:link w:val="Ttulo9"/>
    <w:uiPriority w:val="9"/>
    <w:rsid w:val="009D0FE6"/>
    <w:rPr>
      <w:rFonts w:ascii="Cambria" w:cs="Times New Roman" w:eastAsia="Times New Roman" w:hAnsi="Cambria"/>
      <w:i w:val="1"/>
      <w:iCs w:val="1"/>
      <w:spacing w:val="5"/>
      <w:sz w:val="20"/>
      <w:szCs w:val="20"/>
      <w:lang w:bidi="en-US" w:val="en-US"/>
    </w:rPr>
  </w:style>
  <w:style w:type="character" w:styleId="Hipervnculo">
    <w:name w:val="Hyperlink"/>
    <w:basedOn w:val="Fuentedeprrafopredeter"/>
    <w:uiPriority w:val="99"/>
    <w:unhideWhenUsed w:val="1"/>
    <w:rsid w:val="007B19B2"/>
    <w:rPr>
      <w:color w:val="0000ff" w:themeColor="hyperlink"/>
      <w:u w:val="single"/>
    </w:rPr>
  </w:style>
  <w:style w:type="character" w:styleId="text" w:customStyle="1">
    <w:name w:val="text"/>
    <w:basedOn w:val="Fuentedeprrafopredeter"/>
    <w:rsid w:val="00042F6B"/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247F8D"/>
    <w:pPr>
      <w:numPr>
        <w:numId w:val="0"/>
      </w:numPr>
      <w:spacing w:before="480" w:line="276" w:lineRule="auto"/>
      <w:outlineLvl w:val="9"/>
    </w:pPr>
    <w:rPr>
      <w:color w:val="365f91" w:themeColor="accent1" w:themeShade="0000BF"/>
      <w:sz w:val="28"/>
      <w:lang w:eastAsia="es-MX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247F8D"/>
    <w:pPr>
      <w:spacing w:after="100"/>
    </w:p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52970"/>
    <w:rPr>
      <w:color w:val="800080" w:themeColor="followed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0D1722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qFormat w:val="1"/>
    <w:rsid w:val="000D172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 w:val="1"/>
    <w:rsid w:val="002D5C9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D5C96"/>
  </w:style>
  <w:style w:type="paragraph" w:styleId="Piedepgina">
    <w:name w:val="footer"/>
    <w:basedOn w:val="Normal"/>
    <w:link w:val="PiedepginaCar"/>
    <w:uiPriority w:val="99"/>
    <w:unhideWhenUsed w:val="1"/>
    <w:rsid w:val="002D5C9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D5C96"/>
  </w:style>
  <w:style w:type="character" w:styleId="apple-style-span" w:customStyle="1">
    <w:name w:val="apple-style-span"/>
    <w:basedOn w:val="Fuentedeprrafopredeter"/>
    <w:rsid w:val="00A82976"/>
  </w:style>
  <w:style w:type="character" w:styleId="apple-converted-space" w:customStyle="1">
    <w:name w:val="apple-converted-space"/>
    <w:basedOn w:val="Fuentedeprrafopredeter"/>
    <w:rsid w:val="00A82976"/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E02A5A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E02A5A"/>
    <w:rPr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 w:val="1"/>
    <w:rsid w:val="0025073C"/>
  </w:style>
  <w:style w:type="paragraph" w:styleId="NormalWeb">
    <w:name w:val="Normal (Web)"/>
    <w:basedOn w:val="Normal"/>
    <w:uiPriority w:val="99"/>
    <w:semiHidden w:val="1"/>
    <w:unhideWhenUsed w:val="1"/>
    <w:rsid w:val="00DB3EC2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RJx+ZmjjVoeRUQ4rlPS4UxvFw==">AMUW2mUhJuh4+P2wLoJiOvVSrW4lcIt47IpZ608syQwAWnAmKHG1mFJmFGkDDsaJGjxBNqwjsOXi4N+gopEYkmxBgPAYVi5viY0XlG4T4uFr0wQqUIvgNLS68GG1lKXVkLaSPGj0HUWypXtHczDd3kH4SUU7bWDhCHJHlRjTpI73OFaQpNPsXynWrT7xkZ24L4BCqvSvRs+dLU32ovpSkTWW6lb8TiEzt48jEepQAXU78eEbD++qj0VHdh29IZRkWU6yu8OE2mssimTX6v5t1JZYY/Q1nSf3q8lOLKTnDh3KALsypYKvX1/SpgYLaQWLbHi3Jzi4Dh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2020-08-14T13:29:00Z</dcterms:created>
  <dc:creator>Usuario</dc:creator>
</cp:coreProperties>
</file>