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E560" w14:textId="77777777" w:rsidR="002C52CF" w:rsidRDefault="002C52CF"/>
    <w:sectPr w:rsidR="002C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D7"/>
    <w:rsid w:val="000D21FC"/>
    <w:rsid w:val="002018D7"/>
    <w:rsid w:val="002C52CF"/>
    <w:rsid w:val="008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6F86"/>
  <w15:chartTrackingRefBased/>
  <w15:docId w15:val="{F8B245D2-11B6-4C7E-B7D1-6FAB2C95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 BA�O RAMIREZ</dc:creator>
  <cp:keywords/>
  <dc:description/>
  <cp:lastModifiedBy>CRISTIAN ALEXANDER BA�O RAMIREZ</cp:lastModifiedBy>
  <cp:revision>1</cp:revision>
  <dcterms:created xsi:type="dcterms:W3CDTF">2021-09-13T04:04:00Z</dcterms:created>
  <dcterms:modified xsi:type="dcterms:W3CDTF">2021-09-13T04:05:00Z</dcterms:modified>
</cp:coreProperties>
</file>