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42"/>
          </w:tblGrid>
          <w:tr w:rsidR="00F6738E">
            <w:trPr>
              <w:trHeight w:val="2880"/>
              <w:jc w:val="center"/>
            </w:trPr>
            <w:sdt>
              <w:sdtPr>
                <w:rPr>
                  <w:rFonts w:eastAsiaTheme="majorEastAsia"/>
                </w:rPr>
                <w:alias w:val="Company"/>
                <w:id w:val="15524243"/>
                <w:showingPlcHdr/>
                <w:dataBinding w:prefixMappings="xmlns:ns0='http://schemas.openxmlformats.org/officeDocument/2006/extended-properties'" w:xpath="/ns0:Properties[1]/ns0:Company[1]" w:storeItemID="{6668398D-A668-4E3E-A5EB-62B293D839F1}"/>
                <w:text/>
              </w:sdtPr>
              <w:sdtContent>
                <w:tc>
                  <w:tcPr>
                    <w:tcW w:w="5000" w:type="pct"/>
                  </w:tcPr>
                  <w:p w:rsidR="00F6738E" w:rsidRDefault="00F6738E" w:rsidP="00926854">
                    <w:pPr>
                      <w:pStyle w:val="NoSpacing"/>
                      <w:rPr>
                        <w:rFonts w:eastAsiaTheme="majorEastAsia"/>
                      </w:rPr>
                    </w:pPr>
                    <w:r>
                      <w:rPr>
                        <w:rFonts w:eastAsiaTheme="majorEastAsia"/>
                      </w:rPr>
                      <w:t>[Type the company name]</w:t>
                    </w:r>
                  </w:p>
                </w:tc>
              </w:sdtContent>
            </w:sdt>
          </w:tr>
          <w:tr w:rsidR="00F6738E">
            <w:trPr>
              <w:trHeight w:val="1440"/>
              <w:jc w:val="center"/>
            </w:trPr>
            <w:sdt>
              <w:sdtPr>
                <w:rPr>
                  <w:rFonts w:asciiTheme="majorHAnsi" w:eastAsiaTheme="majorEastAsia" w:hAnsiTheme="majorHAnsi" w:cstheme="majorBidi"/>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F6738E" w:rsidP="00926854">
                    <w:pPr>
                      <w:pStyle w:val="NoSpacing"/>
                      <w:rPr>
                        <w:rFonts w:asciiTheme="majorHAnsi" w:eastAsiaTheme="majorEastAsia" w:hAnsiTheme="majorHAnsi" w:cstheme="majorBidi"/>
                      </w:rPr>
                    </w:pPr>
                    <w:r>
                      <w:t>A Dynamic CAN Mailbox Extension Algorithm for a Time Triggered Hybrid Scheduler</w:t>
                    </w:r>
                  </w:p>
                </w:tc>
              </w:sdtContent>
            </w:sdt>
          </w:tr>
          <w:tr w:rsidR="00F6738E">
            <w:trPr>
              <w:trHeight w:val="720"/>
              <w:jc w:val="center"/>
            </w:trPr>
            <w:sdt>
              <w:sdtPr>
                <w:rPr>
                  <w:rFonts w:eastAsiaTheme="majorEastAsia"/>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DDDDDD" w:themeColor="accent1"/>
                    </w:tcBorders>
                    <w:vAlign w:val="center"/>
                  </w:tcPr>
                  <w:p w:rsidR="00F6738E" w:rsidRDefault="00F6738E" w:rsidP="00926854">
                    <w:pPr>
                      <w:pStyle w:val="NoSpacing"/>
                      <w:rPr>
                        <w:rFonts w:eastAsiaTheme="majorEastAsia"/>
                      </w:rPr>
                    </w:pPr>
                    <w:r>
                      <w:rPr>
                        <w:rFonts w:eastAsiaTheme="majorEastAsia"/>
                      </w:rPr>
                      <w:t>[Type the document subtitle]</w:t>
                    </w:r>
                  </w:p>
                </w:tc>
              </w:sdtContent>
            </w:sdt>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738E" w:rsidRDefault="00F6738E" w:rsidP="00926854">
                    <w:pPr>
                      <w:pStyle w:val="NoSpacing"/>
                    </w:pPr>
                    <w:r>
                      <w:t>Chris Barlow</w:t>
                    </w:r>
                  </w:p>
                </w:tc>
              </w:sdtContent>
            </w:sdt>
          </w:tr>
          <w:tr w:rsidR="00F6738E">
            <w:trPr>
              <w:trHeight w:val="360"/>
              <w:jc w:val="center"/>
            </w:trPr>
            <w:sdt>
              <w:sdt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6738E" w:rsidRDefault="00F6738E" w:rsidP="00926854">
                    <w:pPr>
                      <w:pStyle w:val="NoSpacing"/>
                    </w:pPr>
                    <w:r>
                      <w:t>[Pick the date]</w:t>
                    </w:r>
                  </w:p>
                </w:tc>
              </w:sdtContent>
            </w:sdt>
          </w:tr>
        </w:tbl>
        <w:p w:rsidR="00F6738E" w:rsidRDefault="00F6738E" w:rsidP="00926854"/>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42"/>
          </w:tblGrid>
          <w:tr w:rsidR="00F6738E">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6738E" w:rsidRDefault="00F6738E" w:rsidP="0092685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6738E" w:rsidRDefault="00F6738E" w:rsidP="00926854"/>
        <w:p w:rsidR="00F6738E" w:rsidRDefault="00F6738E" w:rsidP="00926854">
          <w:r>
            <w:br w:type="page"/>
          </w:r>
        </w:p>
      </w:sdtContent>
    </w:sdt>
    <w:p w:rsidR="009E13D8" w:rsidRDefault="009E13D8" w:rsidP="009E13D8">
      <w:pPr>
        <w:pStyle w:val="Heading1"/>
        <w:numPr>
          <w:ilvl w:val="0"/>
          <w:numId w:val="0"/>
        </w:numPr>
        <w:ind w:left="432" w:hanging="432"/>
      </w:pPr>
      <w:bookmarkStart w:id="0" w:name="_Toc370237596"/>
      <w:bookmarkStart w:id="1" w:name="_Toc370237849"/>
      <w:bookmarkStart w:id="2" w:name="_Toc370237999"/>
      <w:r>
        <w:lastRenderedPageBreak/>
        <w:t>Acknowledgements</w:t>
      </w:r>
      <w:bookmarkEnd w:id="0"/>
      <w:bookmarkEnd w:id="1"/>
      <w:bookmarkEnd w:id="2"/>
    </w:p>
    <w:p w:rsidR="009E13D8" w:rsidRDefault="009E13D8">
      <w:pPr>
        <w:pStyle w:val="TOC1"/>
        <w:tabs>
          <w:tab w:val="left" w:pos="440"/>
          <w:tab w:val="right" w:leader="dot" w:pos="9016"/>
        </w:tabs>
      </w:pPr>
    </w:p>
    <w:p w:rsidR="009E13D8" w:rsidRDefault="009E13D8">
      <w:pPr>
        <w:spacing w:line="276" w:lineRule="auto"/>
        <w:jc w:val="left"/>
      </w:pPr>
      <w:r>
        <w:br w:type="page"/>
      </w:r>
    </w:p>
    <w:p w:rsidR="009E13D8" w:rsidRDefault="009E13D8" w:rsidP="009E13D8">
      <w:pPr>
        <w:pStyle w:val="Heading1"/>
        <w:numPr>
          <w:ilvl w:val="0"/>
          <w:numId w:val="0"/>
        </w:numPr>
        <w:ind w:left="432" w:hanging="432"/>
        <w:rPr>
          <w:noProof/>
        </w:rPr>
      </w:pPr>
      <w:bookmarkStart w:id="3" w:name="_Toc370238000"/>
      <w:r>
        <w:lastRenderedPageBreak/>
        <w:t>Table of Contents</w:t>
      </w:r>
      <w:bookmarkEnd w:id="3"/>
      <w:r>
        <w:fldChar w:fldCharType="begin"/>
      </w:r>
      <w:r>
        <w:instrText xml:space="preserve"> TOC \o "1-2" \h \z \u </w:instrText>
      </w:r>
      <w:r>
        <w:fldChar w:fldCharType="separate"/>
      </w:r>
    </w:p>
    <w:p w:rsidR="009E13D8" w:rsidRDefault="00861013">
      <w:pPr>
        <w:pStyle w:val="TOC1"/>
        <w:tabs>
          <w:tab w:val="right" w:leader="dot" w:pos="9016"/>
        </w:tabs>
        <w:rPr>
          <w:noProof/>
          <w:lang w:eastAsia="en-GB"/>
        </w:rPr>
      </w:pPr>
      <w:hyperlink w:anchor="_Toc370237999" w:history="1">
        <w:r w:rsidR="009E13D8" w:rsidRPr="00507222">
          <w:rPr>
            <w:rStyle w:val="Hyperlink"/>
            <w:noProof/>
          </w:rPr>
          <w:t>Acknowledgements</w:t>
        </w:r>
        <w:r w:rsidR="009E13D8">
          <w:rPr>
            <w:noProof/>
            <w:webHidden/>
          </w:rPr>
          <w:tab/>
        </w:r>
        <w:r w:rsidR="009E13D8">
          <w:rPr>
            <w:noProof/>
            <w:webHidden/>
          </w:rPr>
          <w:fldChar w:fldCharType="begin"/>
        </w:r>
        <w:r w:rsidR="009E13D8">
          <w:rPr>
            <w:noProof/>
            <w:webHidden/>
          </w:rPr>
          <w:instrText xml:space="preserve"> PAGEREF _Toc370237999 \h </w:instrText>
        </w:r>
        <w:r w:rsidR="009E13D8">
          <w:rPr>
            <w:noProof/>
            <w:webHidden/>
          </w:rPr>
        </w:r>
        <w:r w:rsidR="009E13D8">
          <w:rPr>
            <w:noProof/>
            <w:webHidden/>
          </w:rPr>
          <w:fldChar w:fldCharType="separate"/>
        </w:r>
        <w:r w:rsidR="009E13D8">
          <w:rPr>
            <w:noProof/>
            <w:webHidden/>
          </w:rPr>
          <w:t>1</w:t>
        </w:r>
        <w:r w:rsidR="009E13D8">
          <w:rPr>
            <w:noProof/>
            <w:webHidden/>
          </w:rPr>
          <w:fldChar w:fldCharType="end"/>
        </w:r>
      </w:hyperlink>
    </w:p>
    <w:p w:rsidR="009E13D8" w:rsidRDefault="00861013">
      <w:pPr>
        <w:pStyle w:val="TOC1"/>
        <w:tabs>
          <w:tab w:val="right" w:leader="dot" w:pos="9016"/>
        </w:tabs>
        <w:rPr>
          <w:noProof/>
          <w:lang w:eastAsia="en-GB"/>
        </w:rPr>
      </w:pPr>
      <w:hyperlink w:anchor="_Toc370238000" w:history="1">
        <w:r w:rsidR="009E13D8" w:rsidRPr="00507222">
          <w:rPr>
            <w:rStyle w:val="Hyperlink"/>
            <w:noProof/>
          </w:rPr>
          <w:t>Table of Contents</w:t>
        </w:r>
        <w:r w:rsidR="009E13D8">
          <w:rPr>
            <w:noProof/>
            <w:webHidden/>
          </w:rPr>
          <w:tab/>
        </w:r>
        <w:r w:rsidR="009E13D8">
          <w:rPr>
            <w:noProof/>
            <w:webHidden/>
          </w:rPr>
          <w:fldChar w:fldCharType="begin"/>
        </w:r>
        <w:r w:rsidR="009E13D8">
          <w:rPr>
            <w:noProof/>
            <w:webHidden/>
          </w:rPr>
          <w:instrText xml:space="preserve"> PAGEREF _Toc370238000 \h </w:instrText>
        </w:r>
        <w:r w:rsidR="009E13D8">
          <w:rPr>
            <w:noProof/>
            <w:webHidden/>
          </w:rPr>
        </w:r>
        <w:r w:rsidR="009E13D8">
          <w:rPr>
            <w:noProof/>
            <w:webHidden/>
          </w:rPr>
          <w:fldChar w:fldCharType="separate"/>
        </w:r>
        <w:r w:rsidR="009E13D8">
          <w:rPr>
            <w:noProof/>
            <w:webHidden/>
          </w:rPr>
          <w:t>2</w:t>
        </w:r>
        <w:r w:rsidR="009E13D8">
          <w:rPr>
            <w:noProof/>
            <w:webHidden/>
          </w:rPr>
          <w:fldChar w:fldCharType="end"/>
        </w:r>
      </w:hyperlink>
    </w:p>
    <w:p w:rsidR="009E13D8" w:rsidRDefault="00861013">
      <w:pPr>
        <w:pStyle w:val="TOC1"/>
        <w:tabs>
          <w:tab w:val="right" w:leader="dot" w:pos="9016"/>
        </w:tabs>
        <w:rPr>
          <w:noProof/>
          <w:lang w:eastAsia="en-GB"/>
        </w:rPr>
      </w:pPr>
      <w:hyperlink w:anchor="_Toc370238001" w:history="1">
        <w:r w:rsidR="009E13D8" w:rsidRPr="00507222">
          <w:rPr>
            <w:rStyle w:val="Hyperlink"/>
            <w:noProof/>
          </w:rPr>
          <w:t>Table of Figures</w:t>
        </w:r>
        <w:r w:rsidR="009E13D8">
          <w:rPr>
            <w:noProof/>
            <w:webHidden/>
          </w:rPr>
          <w:tab/>
        </w:r>
        <w:r w:rsidR="009E13D8">
          <w:rPr>
            <w:noProof/>
            <w:webHidden/>
          </w:rPr>
          <w:fldChar w:fldCharType="begin"/>
        </w:r>
        <w:r w:rsidR="009E13D8">
          <w:rPr>
            <w:noProof/>
            <w:webHidden/>
          </w:rPr>
          <w:instrText xml:space="preserve"> PAGEREF _Toc370238001 \h </w:instrText>
        </w:r>
        <w:r w:rsidR="009E13D8">
          <w:rPr>
            <w:noProof/>
            <w:webHidden/>
          </w:rPr>
        </w:r>
        <w:r w:rsidR="009E13D8">
          <w:rPr>
            <w:noProof/>
            <w:webHidden/>
          </w:rPr>
          <w:fldChar w:fldCharType="separate"/>
        </w:r>
        <w:r w:rsidR="009E13D8">
          <w:rPr>
            <w:noProof/>
            <w:webHidden/>
          </w:rPr>
          <w:t>4</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02" w:history="1">
        <w:r w:rsidR="009E13D8" w:rsidRPr="00507222">
          <w:rPr>
            <w:rStyle w:val="Hyperlink"/>
            <w:noProof/>
          </w:rPr>
          <w:t>1</w:t>
        </w:r>
        <w:r w:rsidR="009E13D8">
          <w:rPr>
            <w:noProof/>
            <w:lang w:eastAsia="en-GB"/>
          </w:rPr>
          <w:tab/>
        </w:r>
        <w:r w:rsidR="009E13D8" w:rsidRPr="00507222">
          <w:rPr>
            <w:rStyle w:val="Hyperlink"/>
            <w:noProof/>
          </w:rPr>
          <w:t>Introduction</w:t>
        </w:r>
        <w:r w:rsidR="009E13D8">
          <w:rPr>
            <w:noProof/>
            <w:webHidden/>
          </w:rPr>
          <w:tab/>
        </w:r>
        <w:r w:rsidR="009E13D8">
          <w:rPr>
            <w:noProof/>
            <w:webHidden/>
          </w:rPr>
          <w:fldChar w:fldCharType="begin"/>
        </w:r>
        <w:r w:rsidR="009E13D8">
          <w:rPr>
            <w:noProof/>
            <w:webHidden/>
          </w:rPr>
          <w:instrText xml:space="preserve"> PAGEREF _Toc370238002 \h </w:instrText>
        </w:r>
        <w:r w:rsidR="009E13D8">
          <w:rPr>
            <w:noProof/>
            <w:webHidden/>
          </w:rPr>
        </w:r>
        <w:r w:rsidR="009E13D8">
          <w:rPr>
            <w:noProof/>
            <w:webHidden/>
          </w:rPr>
          <w:fldChar w:fldCharType="separate"/>
        </w:r>
        <w:r w:rsidR="009E13D8">
          <w:rPr>
            <w:noProof/>
            <w:webHidden/>
          </w:rPr>
          <w:t>5</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03" w:history="1">
        <w:r w:rsidR="009E13D8" w:rsidRPr="00507222">
          <w:rPr>
            <w:rStyle w:val="Hyperlink"/>
            <w:noProof/>
          </w:rPr>
          <w:t>2</w:t>
        </w:r>
        <w:r w:rsidR="009E13D8">
          <w:rPr>
            <w:noProof/>
            <w:lang w:eastAsia="en-GB"/>
          </w:rPr>
          <w:tab/>
        </w:r>
        <w:r w:rsidR="009E13D8" w:rsidRPr="00507222">
          <w:rPr>
            <w:rStyle w:val="Hyperlink"/>
            <w:noProof/>
          </w:rPr>
          <w:t>Background</w:t>
        </w:r>
        <w:r w:rsidR="009E13D8">
          <w:rPr>
            <w:noProof/>
            <w:webHidden/>
          </w:rPr>
          <w:tab/>
        </w:r>
        <w:r w:rsidR="009E13D8">
          <w:rPr>
            <w:noProof/>
            <w:webHidden/>
          </w:rPr>
          <w:fldChar w:fldCharType="begin"/>
        </w:r>
        <w:r w:rsidR="009E13D8">
          <w:rPr>
            <w:noProof/>
            <w:webHidden/>
          </w:rPr>
          <w:instrText xml:space="preserve"> PAGEREF _Toc370238003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04" w:history="1">
        <w:r w:rsidR="009E13D8" w:rsidRPr="00507222">
          <w:rPr>
            <w:rStyle w:val="Hyperlink"/>
            <w:noProof/>
          </w:rPr>
          <w:t>2.1</w:t>
        </w:r>
        <w:r w:rsidR="009E13D8">
          <w:rPr>
            <w:noProof/>
            <w:lang w:eastAsia="en-GB"/>
          </w:rPr>
          <w:tab/>
        </w:r>
        <w:r w:rsidR="009E13D8" w:rsidRPr="00507222">
          <w:rPr>
            <w:rStyle w:val="Hyperlink"/>
            <w:noProof/>
          </w:rPr>
          <w:t>Controller Area Network (CAN)</w:t>
        </w:r>
        <w:r w:rsidR="009E13D8">
          <w:rPr>
            <w:noProof/>
            <w:webHidden/>
          </w:rPr>
          <w:tab/>
        </w:r>
        <w:r w:rsidR="009E13D8">
          <w:rPr>
            <w:noProof/>
            <w:webHidden/>
          </w:rPr>
          <w:fldChar w:fldCharType="begin"/>
        </w:r>
        <w:r w:rsidR="009E13D8">
          <w:rPr>
            <w:noProof/>
            <w:webHidden/>
          </w:rPr>
          <w:instrText xml:space="preserve"> PAGEREF _Toc370238004 \h </w:instrText>
        </w:r>
        <w:r w:rsidR="009E13D8">
          <w:rPr>
            <w:noProof/>
            <w:webHidden/>
          </w:rPr>
        </w:r>
        <w:r w:rsidR="009E13D8">
          <w:rPr>
            <w:noProof/>
            <w:webHidden/>
          </w:rPr>
          <w:fldChar w:fldCharType="separate"/>
        </w:r>
        <w:r w:rsidR="009E13D8">
          <w:rPr>
            <w:noProof/>
            <w:webHidden/>
          </w:rPr>
          <w:t>7</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05" w:history="1">
        <w:r w:rsidR="009E13D8" w:rsidRPr="00507222">
          <w:rPr>
            <w:rStyle w:val="Hyperlink"/>
            <w:noProof/>
          </w:rPr>
          <w:t>2.2</w:t>
        </w:r>
        <w:r w:rsidR="009E13D8">
          <w:rPr>
            <w:noProof/>
            <w:lang w:eastAsia="en-GB"/>
          </w:rPr>
          <w:tab/>
        </w:r>
        <w:r w:rsidR="009E13D8" w:rsidRPr="00507222">
          <w:rPr>
            <w:rStyle w:val="Hyperlink"/>
            <w:noProof/>
          </w:rPr>
          <w:t>Time-Triggered Architecture</w:t>
        </w:r>
        <w:r w:rsidR="009E13D8">
          <w:rPr>
            <w:noProof/>
            <w:webHidden/>
          </w:rPr>
          <w:tab/>
        </w:r>
        <w:r w:rsidR="009E13D8">
          <w:rPr>
            <w:noProof/>
            <w:webHidden/>
          </w:rPr>
          <w:fldChar w:fldCharType="begin"/>
        </w:r>
        <w:r w:rsidR="009E13D8">
          <w:rPr>
            <w:noProof/>
            <w:webHidden/>
          </w:rPr>
          <w:instrText xml:space="preserve"> PAGEREF _Toc370238005 \h </w:instrText>
        </w:r>
        <w:r w:rsidR="009E13D8">
          <w:rPr>
            <w:noProof/>
            <w:webHidden/>
          </w:rPr>
        </w:r>
        <w:r w:rsidR="009E13D8">
          <w:rPr>
            <w:noProof/>
            <w:webHidden/>
          </w:rPr>
          <w:fldChar w:fldCharType="separate"/>
        </w:r>
        <w:r w:rsidR="009E13D8">
          <w:rPr>
            <w:noProof/>
            <w:webHidden/>
          </w:rPr>
          <w:t>10</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06" w:history="1">
        <w:r w:rsidR="009E13D8" w:rsidRPr="00507222">
          <w:rPr>
            <w:rStyle w:val="Hyperlink"/>
            <w:noProof/>
          </w:rPr>
          <w:t>3</w:t>
        </w:r>
        <w:r w:rsidR="009E13D8">
          <w:rPr>
            <w:noProof/>
            <w:lang w:eastAsia="en-GB"/>
          </w:rPr>
          <w:tab/>
        </w:r>
        <w:r w:rsidR="009E13D8" w:rsidRPr="00507222">
          <w:rPr>
            <w:rStyle w:val="Hyperlink"/>
            <w:noProof/>
          </w:rPr>
          <w:t>Related Work / Literature Review</w:t>
        </w:r>
        <w:r w:rsidR="009E13D8">
          <w:rPr>
            <w:noProof/>
            <w:webHidden/>
          </w:rPr>
          <w:tab/>
        </w:r>
        <w:r w:rsidR="009E13D8">
          <w:rPr>
            <w:noProof/>
            <w:webHidden/>
          </w:rPr>
          <w:fldChar w:fldCharType="begin"/>
        </w:r>
        <w:r w:rsidR="009E13D8">
          <w:rPr>
            <w:noProof/>
            <w:webHidden/>
          </w:rPr>
          <w:instrText xml:space="preserve"> PAGEREF _Toc370238006 \h </w:instrText>
        </w:r>
        <w:r w:rsidR="009E13D8">
          <w:rPr>
            <w:noProof/>
            <w:webHidden/>
          </w:rPr>
        </w:r>
        <w:r w:rsidR="009E13D8">
          <w:rPr>
            <w:noProof/>
            <w:webHidden/>
          </w:rPr>
          <w:fldChar w:fldCharType="separate"/>
        </w:r>
        <w:r w:rsidR="009E13D8">
          <w:rPr>
            <w:noProof/>
            <w:webHidden/>
          </w:rPr>
          <w:t>14</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07" w:history="1">
        <w:r w:rsidR="009E13D8" w:rsidRPr="00507222">
          <w:rPr>
            <w:rStyle w:val="Hyperlink"/>
            <w:noProof/>
          </w:rPr>
          <w:t>4</w:t>
        </w:r>
        <w:r w:rsidR="009E13D8">
          <w:rPr>
            <w:noProof/>
            <w:lang w:eastAsia="en-GB"/>
          </w:rPr>
          <w:tab/>
        </w:r>
        <w:r w:rsidR="009E13D8" w:rsidRPr="00507222">
          <w:rPr>
            <w:rStyle w:val="Hyperlink"/>
            <w:noProof/>
          </w:rPr>
          <w:t>Review of Existing Software and Technology</w:t>
        </w:r>
        <w:r w:rsidR="009E13D8">
          <w:rPr>
            <w:noProof/>
            <w:webHidden/>
          </w:rPr>
          <w:tab/>
        </w:r>
        <w:r w:rsidR="009E13D8">
          <w:rPr>
            <w:noProof/>
            <w:webHidden/>
          </w:rPr>
          <w:fldChar w:fldCharType="begin"/>
        </w:r>
        <w:r w:rsidR="009E13D8">
          <w:rPr>
            <w:noProof/>
            <w:webHidden/>
          </w:rPr>
          <w:instrText xml:space="preserve"> PAGEREF _Toc370238007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08" w:history="1">
        <w:r w:rsidR="009E13D8" w:rsidRPr="00507222">
          <w:rPr>
            <w:rStyle w:val="Hyperlink"/>
            <w:noProof/>
          </w:rPr>
          <w:t>4.1</w:t>
        </w:r>
        <w:r w:rsidR="009E13D8">
          <w:rPr>
            <w:noProof/>
            <w:lang w:eastAsia="en-GB"/>
          </w:rPr>
          <w:tab/>
        </w:r>
        <w:r w:rsidR="009E13D8" w:rsidRPr="00507222">
          <w:rPr>
            <w:rStyle w:val="Hyperlink"/>
            <w:noProof/>
          </w:rPr>
          <w:t>Electric Commercial Vehicle Telemetry System</w:t>
        </w:r>
        <w:r w:rsidR="009E13D8">
          <w:rPr>
            <w:noProof/>
            <w:webHidden/>
          </w:rPr>
          <w:tab/>
        </w:r>
        <w:r w:rsidR="009E13D8">
          <w:rPr>
            <w:noProof/>
            <w:webHidden/>
          </w:rPr>
          <w:fldChar w:fldCharType="begin"/>
        </w:r>
        <w:r w:rsidR="009E13D8">
          <w:rPr>
            <w:noProof/>
            <w:webHidden/>
          </w:rPr>
          <w:instrText xml:space="preserve"> PAGEREF _Toc370238008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09" w:history="1">
        <w:r w:rsidR="009E13D8" w:rsidRPr="00507222">
          <w:rPr>
            <w:rStyle w:val="Hyperlink"/>
            <w:noProof/>
          </w:rPr>
          <w:t>4.2</w:t>
        </w:r>
        <w:r w:rsidR="009E13D8">
          <w:rPr>
            <w:noProof/>
            <w:lang w:eastAsia="en-GB"/>
          </w:rPr>
          <w:tab/>
        </w:r>
        <w:r w:rsidR="009E13D8" w:rsidRPr="00507222">
          <w:rPr>
            <w:rStyle w:val="Hyperlink"/>
            <w:noProof/>
          </w:rPr>
          <w:t>Message Storage in the Existing Device</w:t>
        </w:r>
        <w:r w:rsidR="009E13D8">
          <w:rPr>
            <w:noProof/>
            <w:webHidden/>
          </w:rPr>
          <w:tab/>
        </w:r>
        <w:r w:rsidR="009E13D8">
          <w:rPr>
            <w:noProof/>
            <w:webHidden/>
          </w:rPr>
          <w:fldChar w:fldCharType="begin"/>
        </w:r>
        <w:r w:rsidR="009E13D8">
          <w:rPr>
            <w:noProof/>
            <w:webHidden/>
          </w:rPr>
          <w:instrText xml:space="preserve"> PAGEREF _Toc370238009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0" w:history="1">
        <w:r w:rsidR="009E13D8" w:rsidRPr="00507222">
          <w:rPr>
            <w:rStyle w:val="Hyperlink"/>
            <w:noProof/>
          </w:rPr>
          <w:t>4.3</w:t>
        </w:r>
        <w:r w:rsidR="009E13D8">
          <w:rPr>
            <w:noProof/>
            <w:lang w:eastAsia="en-GB"/>
          </w:rPr>
          <w:tab/>
        </w:r>
        <w:r w:rsidR="009E13D8" w:rsidRPr="00507222">
          <w:rPr>
            <w:rStyle w:val="Hyperlink"/>
            <w:noProof/>
          </w:rPr>
          <w:t>CAN Acceptance Filtering</w:t>
        </w:r>
        <w:r w:rsidR="009E13D8">
          <w:rPr>
            <w:noProof/>
            <w:webHidden/>
          </w:rPr>
          <w:tab/>
        </w:r>
        <w:r w:rsidR="009E13D8">
          <w:rPr>
            <w:noProof/>
            <w:webHidden/>
          </w:rPr>
          <w:fldChar w:fldCharType="begin"/>
        </w:r>
        <w:r w:rsidR="009E13D8">
          <w:rPr>
            <w:noProof/>
            <w:webHidden/>
          </w:rPr>
          <w:instrText xml:space="preserve"> PAGEREF _Toc370238010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11" w:history="1">
        <w:r w:rsidR="009E13D8" w:rsidRPr="00507222">
          <w:rPr>
            <w:rStyle w:val="Hyperlink"/>
            <w:noProof/>
          </w:rPr>
          <w:t>5</w:t>
        </w:r>
        <w:r w:rsidR="009E13D8">
          <w:rPr>
            <w:noProof/>
            <w:lang w:eastAsia="en-GB"/>
          </w:rPr>
          <w:tab/>
        </w:r>
        <w:r w:rsidR="009E13D8" w:rsidRPr="00507222">
          <w:rPr>
            <w:rStyle w:val="Hyperlink"/>
            <w:noProof/>
          </w:rPr>
          <w:t>Proposal: Dynamic CAN Filtering</w:t>
        </w:r>
        <w:r w:rsidR="009E13D8">
          <w:rPr>
            <w:noProof/>
            <w:webHidden/>
          </w:rPr>
          <w:tab/>
        </w:r>
        <w:r w:rsidR="009E13D8">
          <w:rPr>
            <w:noProof/>
            <w:webHidden/>
          </w:rPr>
          <w:fldChar w:fldCharType="begin"/>
        </w:r>
        <w:r w:rsidR="009E13D8">
          <w:rPr>
            <w:noProof/>
            <w:webHidden/>
          </w:rPr>
          <w:instrText xml:space="preserve"> PAGEREF _Toc370238011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2" w:history="1">
        <w:r w:rsidR="009E13D8" w:rsidRPr="00507222">
          <w:rPr>
            <w:rStyle w:val="Hyperlink"/>
            <w:noProof/>
          </w:rPr>
          <w:t>5.1</w:t>
        </w:r>
        <w:r w:rsidR="009E13D8">
          <w:rPr>
            <w:noProof/>
            <w:lang w:eastAsia="en-GB"/>
          </w:rPr>
          <w:tab/>
        </w:r>
        <w:r w:rsidR="009E13D8" w:rsidRPr="00507222">
          <w:rPr>
            <w:rStyle w:val="Hyperlink"/>
            <w:noProof/>
          </w:rPr>
          <w:t>Overview</w:t>
        </w:r>
        <w:r w:rsidR="009E13D8">
          <w:rPr>
            <w:noProof/>
            <w:webHidden/>
          </w:rPr>
          <w:tab/>
        </w:r>
        <w:r w:rsidR="009E13D8">
          <w:rPr>
            <w:noProof/>
            <w:webHidden/>
          </w:rPr>
          <w:fldChar w:fldCharType="begin"/>
        </w:r>
        <w:r w:rsidR="009E13D8">
          <w:rPr>
            <w:noProof/>
            <w:webHidden/>
          </w:rPr>
          <w:instrText xml:space="preserve"> PAGEREF _Toc370238012 \h </w:instrText>
        </w:r>
        <w:r w:rsidR="009E13D8">
          <w:rPr>
            <w:noProof/>
            <w:webHidden/>
          </w:rPr>
        </w:r>
        <w:r w:rsidR="009E13D8">
          <w:rPr>
            <w:noProof/>
            <w:webHidden/>
          </w:rPr>
          <w:fldChar w:fldCharType="separate"/>
        </w:r>
        <w:r w:rsidR="009E13D8">
          <w:rPr>
            <w:noProof/>
            <w:webHidden/>
          </w:rPr>
          <w:t>18</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13" w:history="1">
        <w:r w:rsidR="009E13D8" w:rsidRPr="00507222">
          <w:rPr>
            <w:rStyle w:val="Hyperlink"/>
            <w:noProof/>
          </w:rPr>
          <w:t>6</w:t>
        </w:r>
        <w:r w:rsidR="009E13D8">
          <w:rPr>
            <w:noProof/>
            <w:lang w:eastAsia="en-GB"/>
          </w:rPr>
          <w:tab/>
        </w:r>
        <w:r w:rsidR="009E13D8" w:rsidRPr="00507222">
          <w:rPr>
            <w:rStyle w:val="Hyperlink"/>
            <w:noProof/>
          </w:rPr>
          <w:t>Development and Testing</w:t>
        </w:r>
        <w:r w:rsidR="009E13D8">
          <w:rPr>
            <w:noProof/>
            <w:webHidden/>
          </w:rPr>
          <w:tab/>
        </w:r>
        <w:r w:rsidR="009E13D8">
          <w:rPr>
            <w:noProof/>
            <w:webHidden/>
          </w:rPr>
          <w:fldChar w:fldCharType="begin"/>
        </w:r>
        <w:r w:rsidR="009E13D8">
          <w:rPr>
            <w:noProof/>
            <w:webHidden/>
          </w:rPr>
          <w:instrText xml:space="preserve"> PAGEREF _Toc370238013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4" w:history="1">
        <w:r w:rsidR="009E13D8" w:rsidRPr="00507222">
          <w:rPr>
            <w:rStyle w:val="Hyperlink"/>
            <w:noProof/>
          </w:rPr>
          <w:t>6.1</w:t>
        </w:r>
        <w:r w:rsidR="009E13D8">
          <w:rPr>
            <w:noProof/>
            <w:lang w:eastAsia="en-GB"/>
          </w:rPr>
          <w:tab/>
        </w:r>
        <w:r w:rsidR="009E13D8" w:rsidRPr="00507222">
          <w:rPr>
            <w:rStyle w:val="Hyperlink"/>
            <w:noProof/>
          </w:rPr>
          <w:t>Development Process Overview</w:t>
        </w:r>
        <w:r w:rsidR="009E13D8">
          <w:rPr>
            <w:noProof/>
            <w:webHidden/>
          </w:rPr>
          <w:tab/>
        </w:r>
        <w:r w:rsidR="009E13D8">
          <w:rPr>
            <w:noProof/>
            <w:webHidden/>
          </w:rPr>
          <w:fldChar w:fldCharType="begin"/>
        </w:r>
        <w:r w:rsidR="009E13D8">
          <w:rPr>
            <w:noProof/>
            <w:webHidden/>
          </w:rPr>
          <w:instrText xml:space="preserve"> PAGEREF _Toc370238014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5" w:history="1">
        <w:r w:rsidR="009E13D8" w:rsidRPr="00507222">
          <w:rPr>
            <w:rStyle w:val="Hyperlink"/>
            <w:noProof/>
          </w:rPr>
          <w:t>6.2</w:t>
        </w:r>
        <w:r w:rsidR="009E13D8">
          <w:rPr>
            <w:noProof/>
            <w:lang w:eastAsia="en-GB"/>
          </w:rPr>
          <w:tab/>
        </w:r>
        <w:r w:rsidR="009E13D8" w:rsidRPr="00507222">
          <w:rPr>
            <w:rStyle w:val="Hyperlink"/>
            <w:noProof/>
          </w:rPr>
          <w:t>Feasibility Simulation</w:t>
        </w:r>
        <w:r w:rsidR="009E13D8">
          <w:rPr>
            <w:noProof/>
            <w:webHidden/>
          </w:rPr>
          <w:tab/>
        </w:r>
        <w:r w:rsidR="009E13D8">
          <w:rPr>
            <w:noProof/>
            <w:webHidden/>
          </w:rPr>
          <w:fldChar w:fldCharType="begin"/>
        </w:r>
        <w:r w:rsidR="009E13D8">
          <w:rPr>
            <w:noProof/>
            <w:webHidden/>
          </w:rPr>
          <w:instrText xml:space="preserve"> PAGEREF _Toc370238015 \h </w:instrText>
        </w:r>
        <w:r w:rsidR="009E13D8">
          <w:rPr>
            <w:noProof/>
            <w:webHidden/>
          </w:rPr>
        </w:r>
        <w:r w:rsidR="009E13D8">
          <w:rPr>
            <w:noProof/>
            <w:webHidden/>
          </w:rPr>
          <w:fldChar w:fldCharType="separate"/>
        </w:r>
        <w:r w:rsidR="009E13D8">
          <w:rPr>
            <w:noProof/>
            <w:webHidden/>
          </w:rPr>
          <w:t>19</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6" w:history="1">
        <w:r w:rsidR="009E13D8" w:rsidRPr="00507222">
          <w:rPr>
            <w:rStyle w:val="Hyperlink"/>
            <w:noProof/>
          </w:rPr>
          <w:t>6.3</w:t>
        </w:r>
        <w:r w:rsidR="009E13D8">
          <w:rPr>
            <w:noProof/>
            <w:lang w:eastAsia="en-GB"/>
          </w:rPr>
          <w:tab/>
        </w:r>
        <w:r w:rsidR="009E13D8" w:rsidRPr="00507222">
          <w:rPr>
            <w:rStyle w:val="Hyperlink"/>
            <w:noProof/>
          </w:rPr>
          <w:t>Hardware Implementation incl. Remote Configuration</w:t>
        </w:r>
        <w:r w:rsidR="009E13D8">
          <w:rPr>
            <w:noProof/>
            <w:webHidden/>
          </w:rPr>
          <w:tab/>
        </w:r>
        <w:r w:rsidR="009E13D8">
          <w:rPr>
            <w:noProof/>
            <w:webHidden/>
          </w:rPr>
          <w:fldChar w:fldCharType="begin"/>
        </w:r>
        <w:r w:rsidR="009E13D8">
          <w:rPr>
            <w:noProof/>
            <w:webHidden/>
          </w:rPr>
          <w:instrText xml:space="preserve"> PAGEREF _Toc370238016 \h </w:instrText>
        </w:r>
        <w:r w:rsidR="009E13D8">
          <w:rPr>
            <w:noProof/>
            <w:webHidden/>
          </w:rPr>
        </w:r>
        <w:r w:rsidR="009E13D8">
          <w:rPr>
            <w:noProof/>
            <w:webHidden/>
          </w:rPr>
          <w:fldChar w:fldCharType="separate"/>
        </w:r>
        <w:r w:rsidR="009E13D8">
          <w:rPr>
            <w:noProof/>
            <w:webHidden/>
          </w:rPr>
          <w:t>21</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17" w:history="1">
        <w:r w:rsidR="009E13D8" w:rsidRPr="00507222">
          <w:rPr>
            <w:rStyle w:val="Hyperlink"/>
            <w:noProof/>
          </w:rPr>
          <w:t>7</w:t>
        </w:r>
        <w:r w:rsidR="009E13D8">
          <w:rPr>
            <w:noProof/>
            <w:lang w:eastAsia="en-GB"/>
          </w:rPr>
          <w:tab/>
        </w:r>
        <w:r w:rsidR="009E13D8" w:rsidRPr="00507222">
          <w:rPr>
            <w:rStyle w:val="Hyperlink"/>
            <w:noProof/>
          </w:rPr>
          <w:t>Discussion</w:t>
        </w:r>
        <w:r w:rsidR="009E13D8">
          <w:rPr>
            <w:noProof/>
            <w:webHidden/>
          </w:rPr>
          <w:tab/>
        </w:r>
        <w:r w:rsidR="009E13D8">
          <w:rPr>
            <w:noProof/>
            <w:webHidden/>
          </w:rPr>
          <w:fldChar w:fldCharType="begin"/>
        </w:r>
        <w:r w:rsidR="009E13D8">
          <w:rPr>
            <w:noProof/>
            <w:webHidden/>
          </w:rPr>
          <w:instrText xml:space="preserve"> PAGEREF _Toc370238017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8" w:history="1">
        <w:r w:rsidR="009E13D8" w:rsidRPr="00507222">
          <w:rPr>
            <w:rStyle w:val="Hyperlink"/>
            <w:noProof/>
          </w:rPr>
          <w:t>7.1</w:t>
        </w:r>
        <w:r w:rsidR="009E13D8">
          <w:rPr>
            <w:noProof/>
            <w:lang w:eastAsia="en-GB"/>
          </w:rPr>
          <w:tab/>
        </w:r>
        <w:r w:rsidR="009E13D8" w:rsidRPr="00507222">
          <w:rPr>
            <w:rStyle w:val="Hyperlink"/>
            <w:noProof/>
          </w:rPr>
          <w:t>Algorithms</w:t>
        </w:r>
        <w:r w:rsidR="009E13D8">
          <w:rPr>
            <w:noProof/>
            <w:webHidden/>
          </w:rPr>
          <w:tab/>
        </w:r>
        <w:r w:rsidR="009E13D8">
          <w:rPr>
            <w:noProof/>
            <w:webHidden/>
          </w:rPr>
          <w:fldChar w:fldCharType="begin"/>
        </w:r>
        <w:r w:rsidR="009E13D8">
          <w:rPr>
            <w:noProof/>
            <w:webHidden/>
          </w:rPr>
          <w:instrText xml:space="preserve"> PAGEREF _Toc370238018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19" w:history="1">
        <w:r w:rsidR="009E13D8" w:rsidRPr="00507222">
          <w:rPr>
            <w:rStyle w:val="Hyperlink"/>
            <w:noProof/>
          </w:rPr>
          <w:t>7.2</w:t>
        </w:r>
        <w:r w:rsidR="009E13D8">
          <w:rPr>
            <w:noProof/>
            <w:lang w:eastAsia="en-GB"/>
          </w:rPr>
          <w:tab/>
        </w:r>
        <w:r w:rsidR="009E13D8" w:rsidRPr="00507222">
          <w:rPr>
            <w:rStyle w:val="Hyperlink"/>
            <w:noProof/>
          </w:rPr>
          <w:t>Simulation and Hardware Implementation Comparison</w:t>
        </w:r>
        <w:r w:rsidR="009E13D8">
          <w:rPr>
            <w:noProof/>
            <w:webHidden/>
          </w:rPr>
          <w:tab/>
        </w:r>
        <w:r w:rsidR="009E13D8">
          <w:rPr>
            <w:noProof/>
            <w:webHidden/>
          </w:rPr>
          <w:fldChar w:fldCharType="begin"/>
        </w:r>
        <w:r w:rsidR="009E13D8">
          <w:rPr>
            <w:noProof/>
            <w:webHidden/>
          </w:rPr>
          <w:instrText xml:space="preserve"> PAGEREF _Toc370238019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20" w:history="1">
        <w:r w:rsidR="009E13D8" w:rsidRPr="00507222">
          <w:rPr>
            <w:rStyle w:val="Hyperlink"/>
            <w:noProof/>
          </w:rPr>
          <w:t>7.3</w:t>
        </w:r>
        <w:r w:rsidR="009E13D8">
          <w:rPr>
            <w:noProof/>
            <w:lang w:eastAsia="en-GB"/>
          </w:rPr>
          <w:tab/>
        </w:r>
        <w:r w:rsidR="009E13D8" w:rsidRPr="00507222">
          <w:rPr>
            <w:rStyle w:val="Hyperlink"/>
            <w:noProof/>
          </w:rPr>
          <w:t>Behaviour</w:t>
        </w:r>
        <w:r w:rsidR="009E13D8">
          <w:rPr>
            <w:noProof/>
            <w:webHidden/>
          </w:rPr>
          <w:tab/>
        </w:r>
        <w:r w:rsidR="009E13D8">
          <w:rPr>
            <w:noProof/>
            <w:webHidden/>
          </w:rPr>
          <w:fldChar w:fldCharType="begin"/>
        </w:r>
        <w:r w:rsidR="009E13D8">
          <w:rPr>
            <w:noProof/>
            <w:webHidden/>
          </w:rPr>
          <w:instrText xml:space="preserve"> PAGEREF _Toc370238020 \h </w:instrText>
        </w:r>
        <w:r w:rsidR="009E13D8">
          <w:rPr>
            <w:noProof/>
            <w:webHidden/>
          </w:rPr>
        </w:r>
        <w:r w:rsidR="009E13D8">
          <w:rPr>
            <w:noProof/>
            <w:webHidden/>
          </w:rPr>
          <w:fldChar w:fldCharType="separate"/>
        </w:r>
        <w:r w:rsidR="009E13D8">
          <w:rPr>
            <w:noProof/>
            <w:webHidden/>
          </w:rPr>
          <w:t>22</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21" w:history="1">
        <w:r w:rsidR="009E13D8" w:rsidRPr="00507222">
          <w:rPr>
            <w:rStyle w:val="Hyperlink"/>
            <w:noProof/>
          </w:rPr>
          <w:t>7.4</w:t>
        </w:r>
        <w:r w:rsidR="009E13D8">
          <w:rPr>
            <w:noProof/>
            <w:lang w:eastAsia="en-GB"/>
          </w:rPr>
          <w:tab/>
        </w:r>
        <w:r w:rsidR="009E13D8" w:rsidRPr="00507222">
          <w:rPr>
            <w:rStyle w:val="Hyperlink"/>
            <w:noProof/>
          </w:rPr>
          <w:t>Performance Comparison with Existing System</w:t>
        </w:r>
        <w:r w:rsidR="009E13D8">
          <w:rPr>
            <w:noProof/>
            <w:webHidden/>
          </w:rPr>
          <w:tab/>
        </w:r>
        <w:r w:rsidR="009E13D8">
          <w:rPr>
            <w:noProof/>
            <w:webHidden/>
          </w:rPr>
          <w:fldChar w:fldCharType="begin"/>
        </w:r>
        <w:r w:rsidR="009E13D8">
          <w:rPr>
            <w:noProof/>
            <w:webHidden/>
          </w:rPr>
          <w:instrText xml:space="preserve"> PAGEREF _Toc370238021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861013">
      <w:pPr>
        <w:pStyle w:val="TOC2"/>
        <w:tabs>
          <w:tab w:val="left" w:pos="880"/>
          <w:tab w:val="right" w:leader="dot" w:pos="9016"/>
        </w:tabs>
        <w:rPr>
          <w:noProof/>
          <w:lang w:eastAsia="en-GB"/>
        </w:rPr>
      </w:pPr>
      <w:hyperlink w:anchor="_Toc370238022" w:history="1">
        <w:r w:rsidR="009E13D8" w:rsidRPr="00507222">
          <w:rPr>
            <w:rStyle w:val="Hyperlink"/>
            <w:noProof/>
          </w:rPr>
          <w:t>7.5</w:t>
        </w:r>
        <w:r w:rsidR="009E13D8">
          <w:rPr>
            <w:noProof/>
            <w:lang w:eastAsia="en-GB"/>
          </w:rPr>
          <w:tab/>
        </w:r>
        <w:r w:rsidR="009E13D8" w:rsidRPr="00507222">
          <w:rPr>
            <w:rStyle w:val="Hyperlink"/>
            <w:noProof/>
          </w:rPr>
          <w:t>Future Development</w:t>
        </w:r>
        <w:r w:rsidR="009E13D8">
          <w:rPr>
            <w:noProof/>
            <w:webHidden/>
          </w:rPr>
          <w:tab/>
        </w:r>
        <w:r w:rsidR="009E13D8">
          <w:rPr>
            <w:noProof/>
            <w:webHidden/>
          </w:rPr>
          <w:fldChar w:fldCharType="begin"/>
        </w:r>
        <w:r w:rsidR="009E13D8">
          <w:rPr>
            <w:noProof/>
            <w:webHidden/>
          </w:rPr>
          <w:instrText xml:space="preserve"> PAGEREF _Toc370238022 \h </w:instrText>
        </w:r>
        <w:r w:rsidR="009E13D8">
          <w:rPr>
            <w:noProof/>
            <w:webHidden/>
          </w:rPr>
        </w:r>
        <w:r w:rsidR="009E13D8">
          <w:rPr>
            <w:noProof/>
            <w:webHidden/>
          </w:rPr>
          <w:fldChar w:fldCharType="separate"/>
        </w:r>
        <w:r w:rsidR="009E13D8">
          <w:rPr>
            <w:noProof/>
            <w:webHidden/>
          </w:rPr>
          <w:t>23</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23" w:history="1">
        <w:r w:rsidR="009E13D8" w:rsidRPr="00507222">
          <w:rPr>
            <w:rStyle w:val="Hyperlink"/>
            <w:noProof/>
          </w:rPr>
          <w:t>8</w:t>
        </w:r>
        <w:r w:rsidR="009E13D8">
          <w:rPr>
            <w:noProof/>
            <w:lang w:eastAsia="en-GB"/>
          </w:rPr>
          <w:tab/>
        </w:r>
        <w:r w:rsidR="009E13D8" w:rsidRPr="00507222">
          <w:rPr>
            <w:rStyle w:val="Hyperlink"/>
            <w:noProof/>
          </w:rPr>
          <w:t>Conclusions</w:t>
        </w:r>
        <w:r w:rsidR="009E13D8">
          <w:rPr>
            <w:noProof/>
            <w:webHidden/>
          </w:rPr>
          <w:tab/>
        </w:r>
        <w:r w:rsidR="009E13D8">
          <w:rPr>
            <w:noProof/>
            <w:webHidden/>
          </w:rPr>
          <w:fldChar w:fldCharType="begin"/>
        </w:r>
        <w:r w:rsidR="009E13D8">
          <w:rPr>
            <w:noProof/>
            <w:webHidden/>
          </w:rPr>
          <w:instrText xml:space="preserve"> PAGEREF _Toc370238023 \h </w:instrText>
        </w:r>
        <w:r w:rsidR="009E13D8">
          <w:rPr>
            <w:noProof/>
            <w:webHidden/>
          </w:rPr>
        </w:r>
        <w:r w:rsidR="009E13D8">
          <w:rPr>
            <w:noProof/>
            <w:webHidden/>
          </w:rPr>
          <w:fldChar w:fldCharType="separate"/>
        </w:r>
        <w:r w:rsidR="009E13D8">
          <w:rPr>
            <w:noProof/>
            <w:webHidden/>
          </w:rPr>
          <w:t>24</w:t>
        </w:r>
        <w:r w:rsidR="009E13D8">
          <w:rPr>
            <w:noProof/>
            <w:webHidden/>
          </w:rPr>
          <w:fldChar w:fldCharType="end"/>
        </w:r>
      </w:hyperlink>
    </w:p>
    <w:p w:rsidR="009E13D8" w:rsidRDefault="00861013">
      <w:pPr>
        <w:pStyle w:val="TOC1"/>
        <w:tabs>
          <w:tab w:val="left" w:pos="440"/>
          <w:tab w:val="right" w:leader="dot" w:pos="9016"/>
        </w:tabs>
        <w:rPr>
          <w:noProof/>
          <w:lang w:eastAsia="en-GB"/>
        </w:rPr>
      </w:pPr>
      <w:hyperlink w:anchor="_Toc370238024" w:history="1">
        <w:r w:rsidR="009E13D8" w:rsidRPr="00507222">
          <w:rPr>
            <w:rStyle w:val="Hyperlink"/>
            <w:noProof/>
          </w:rPr>
          <w:t>9</w:t>
        </w:r>
        <w:r w:rsidR="009E13D8">
          <w:rPr>
            <w:noProof/>
            <w:lang w:eastAsia="en-GB"/>
          </w:rPr>
          <w:tab/>
        </w:r>
        <w:r w:rsidR="009E13D8" w:rsidRPr="00507222">
          <w:rPr>
            <w:rStyle w:val="Hyperlink"/>
            <w:noProof/>
          </w:rPr>
          <w:t>Works Cited</w:t>
        </w:r>
        <w:r w:rsidR="009E13D8">
          <w:rPr>
            <w:noProof/>
            <w:webHidden/>
          </w:rPr>
          <w:tab/>
        </w:r>
        <w:r w:rsidR="009E13D8">
          <w:rPr>
            <w:noProof/>
            <w:webHidden/>
          </w:rPr>
          <w:fldChar w:fldCharType="begin"/>
        </w:r>
        <w:r w:rsidR="009E13D8">
          <w:rPr>
            <w:noProof/>
            <w:webHidden/>
          </w:rPr>
          <w:instrText xml:space="preserve"> PAGEREF _Toc370238024 \h </w:instrText>
        </w:r>
        <w:r w:rsidR="009E13D8">
          <w:rPr>
            <w:noProof/>
            <w:webHidden/>
          </w:rPr>
        </w:r>
        <w:r w:rsidR="009E13D8">
          <w:rPr>
            <w:noProof/>
            <w:webHidden/>
          </w:rPr>
          <w:fldChar w:fldCharType="separate"/>
        </w:r>
        <w:r w:rsidR="009E13D8">
          <w:rPr>
            <w:noProof/>
            <w:webHidden/>
          </w:rPr>
          <w:t>25</w:t>
        </w:r>
        <w:r w:rsidR="009E13D8">
          <w:rPr>
            <w:noProof/>
            <w:webHidden/>
          </w:rPr>
          <w:fldChar w:fldCharType="end"/>
        </w:r>
      </w:hyperlink>
    </w:p>
    <w:p w:rsidR="009E13D8" w:rsidRDefault="00861013">
      <w:pPr>
        <w:pStyle w:val="TOC1"/>
        <w:tabs>
          <w:tab w:val="right" w:leader="dot" w:pos="9016"/>
        </w:tabs>
        <w:rPr>
          <w:noProof/>
          <w:lang w:eastAsia="en-GB"/>
        </w:rPr>
      </w:pPr>
      <w:hyperlink w:anchor="_Toc370238025" w:history="1">
        <w:r w:rsidR="009E13D8" w:rsidRPr="00507222">
          <w:rPr>
            <w:rStyle w:val="Hyperlink"/>
            <w:noProof/>
          </w:rPr>
          <w:t>Appendix</w:t>
        </w:r>
        <w:r w:rsidR="009E13D8">
          <w:rPr>
            <w:noProof/>
            <w:webHidden/>
          </w:rPr>
          <w:tab/>
        </w:r>
        <w:r w:rsidR="009E13D8">
          <w:rPr>
            <w:noProof/>
            <w:webHidden/>
          </w:rPr>
          <w:fldChar w:fldCharType="begin"/>
        </w:r>
        <w:r w:rsidR="009E13D8">
          <w:rPr>
            <w:noProof/>
            <w:webHidden/>
          </w:rPr>
          <w:instrText xml:space="preserve"> PAGEREF _Toc370238025 \h </w:instrText>
        </w:r>
        <w:r w:rsidR="009E13D8">
          <w:rPr>
            <w:noProof/>
            <w:webHidden/>
          </w:rPr>
        </w:r>
        <w:r w:rsidR="009E13D8">
          <w:rPr>
            <w:noProof/>
            <w:webHidden/>
          </w:rPr>
          <w:fldChar w:fldCharType="separate"/>
        </w:r>
        <w:r w:rsidR="009E13D8">
          <w:rPr>
            <w:noProof/>
            <w:webHidden/>
          </w:rPr>
          <w:t>26</w:t>
        </w:r>
        <w:r w:rsidR="009E13D8">
          <w:rPr>
            <w:noProof/>
            <w:webHidden/>
          </w:rPr>
          <w:fldChar w:fldCharType="end"/>
        </w:r>
      </w:hyperlink>
    </w:p>
    <w:p w:rsidR="00F6738E" w:rsidRDefault="009E13D8" w:rsidP="00835966">
      <w:r>
        <w:fldChar w:fldCharType="end"/>
      </w:r>
    </w:p>
    <w:p w:rsidR="00F6738E" w:rsidRDefault="00F6738E" w:rsidP="00926854">
      <w:r>
        <w:br w:type="page"/>
      </w:r>
    </w:p>
    <w:p w:rsidR="009E13D8" w:rsidRDefault="009E13D8" w:rsidP="009E13D8">
      <w:pPr>
        <w:pStyle w:val="Heading1"/>
        <w:numPr>
          <w:ilvl w:val="0"/>
          <w:numId w:val="0"/>
        </w:numPr>
        <w:ind w:left="432" w:hanging="432"/>
      </w:pPr>
      <w:bookmarkStart w:id="4" w:name="_Toc370238001"/>
      <w:r>
        <w:lastRenderedPageBreak/>
        <w:t>Table of Figures</w:t>
      </w:r>
      <w:bookmarkEnd w:id="4"/>
    </w:p>
    <w:p w:rsidR="009E13D8" w:rsidRDefault="009E13D8">
      <w:pPr>
        <w:pStyle w:val="TableofFigures"/>
        <w:tabs>
          <w:tab w:val="right" w:leader="dot" w:pos="9016"/>
        </w:tabs>
        <w:rPr>
          <w:noProof/>
        </w:rPr>
      </w:pPr>
      <w:r>
        <w:fldChar w:fldCharType="begin"/>
      </w:r>
      <w:r>
        <w:instrText xml:space="preserve"> TOC \h \z \c "Figure" </w:instrText>
      </w:r>
      <w:r>
        <w:fldChar w:fldCharType="separate"/>
      </w:r>
      <w:hyperlink w:anchor="_Toc370237948" w:history="1">
        <w:r w:rsidRPr="00F9114B">
          <w:rPr>
            <w:rStyle w:val="Hyperlink"/>
            <w:noProof/>
          </w:rPr>
          <w:t>Figure 4.1: CAN ACCEPTANCE FILTERING ON AN STM STM32F407ZGT6 PROCESSOR [2]</w:t>
        </w:r>
        <w:r>
          <w:rPr>
            <w:noProof/>
            <w:webHidden/>
          </w:rPr>
          <w:tab/>
        </w:r>
        <w:r>
          <w:rPr>
            <w:noProof/>
            <w:webHidden/>
          </w:rPr>
          <w:fldChar w:fldCharType="begin"/>
        </w:r>
        <w:r>
          <w:rPr>
            <w:noProof/>
            <w:webHidden/>
          </w:rPr>
          <w:instrText xml:space="preserve"> PAGEREF _Toc370237948 \h </w:instrText>
        </w:r>
        <w:r>
          <w:rPr>
            <w:noProof/>
            <w:webHidden/>
          </w:rPr>
        </w:r>
        <w:r>
          <w:rPr>
            <w:noProof/>
            <w:webHidden/>
          </w:rPr>
          <w:fldChar w:fldCharType="separate"/>
        </w:r>
        <w:r>
          <w:rPr>
            <w:noProof/>
            <w:webHidden/>
          </w:rPr>
          <w:t>10</w:t>
        </w:r>
        <w:r>
          <w:rPr>
            <w:noProof/>
            <w:webHidden/>
          </w:rPr>
          <w:fldChar w:fldCharType="end"/>
        </w:r>
      </w:hyperlink>
    </w:p>
    <w:p w:rsidR="009E13D8" w:rsidRDefault="00861013">
      <w:pPr>
        <w:pStyle w:val="TableofFigures"/>
        <w:tabs>
          <w:tab w:val="right" w:leader="dot" w:pos="9016"/>
        </w:tabs>
        <w:rPr>
          <w:noProof/>
        </w:rPr>
      </w:pPr>
      <w:hyperlink w:anchor="_Toc370237949" w:history="1">
        <w:r w:rsidR="009E13D8" w:rsidRPr="00F9114B">
          <w:rPr>
            <w:rStyle w:val="Hyperlink"/>
            <w:noProof/>
          </w:rPr>
          <w:t>Figure 4.3: A simple Time-Triggered Co-operative (TTC) scheduler</w:t>
        </w:r>
        <w:r w:rsidR="009E13D8">
          <w:rPr>
            <w:noProof/>
            <w:webHidden/>
          </w:rPr>
          <w:tab/>
        </w:r>
        <w:r w:rsidR="009E13D8">
          <w:rPr>
            <w:noProof/>
            <w:webHidden/>
          </w:rPr>
          <w:fldChar w:fldCharType="begin"/>
        </w:r>
        <w:r w:rsidR="009E13D8">
          <w:rPr>
            <w:noProof/>
            <w:webHidden/>
          </w:rPr>
          <w:instrText xml:space="preserve"> PAGEREF _Toc370237949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861013">
      <w:pPr>
        <w:pStyle w:val="TableofFigures"/>
        <w:tabs>
          <w:tab w:val="right" w:leader="dot" w:pos="9016"/>
        </w:tabs>
        <w:rPr>
          <w:noProof/>
        </w:rPr>
      </w:pPr>
      <w:hyperlink w:anchor="_Toc370237950" w:history="1">
        <w:r w:rsidR="009E13D8" w:rsidRPr="00F9114B">
          <w:rPr>
            <w:rStyle w:val="Hyperlink"/>
            <w:noProof/>
          </w:rPr>
          <w:t>Figure 4.4: A SIMPLE TIME-TRIGGERED Hybrid (TTH) SCHEDULER</w:t>
        </w:r>
        <w:r w:rsidR="009E13D8">
          <w:rPr>
            <w:noProof/>
            <w:webHidden/>
          </w:rPr>
          <w:tab/>
        </w:r>
        <w:r w:rsidR="009E13D8">
          <w:rPr>
            <w:noProof/>
            <w:webHidden/>
          </w:rPr>
          <w:fldChar w:fldCharType="begin"/>
        </w:r>
        <w:r w:rsidR="009E13D8">
          <w:rPr>
            <w:noProof/>
            <w:webHidden/>
          </w:rPr>
          <w:instrText xml:space="preserve"> PAGEREF _Toc370237950 \h </w:instrText>
        </w:r>
        <w:r w:rsidR="009E13D8">
          <w:rPr>
            <w:noProof/>
            <w:webHidden/>
          </w:rPr>
        </w:r>
        <w:r w:rsidR="009E13D8">
          <w:rPr>
            <w:noProof/>
            <w:webHidden/>
          </w:rPr>
          <w:fldChar w:fldCharType="separate"/>
        </w:r>
        <w:r w:rsidR="009E13D8">
          <w:rPr>
            <w:noProof/>
            <w:webHidden/>
          </w:rPr>
          <w:t>12</w:t>
        </w:r>
        <w:r w:rsidR="009E13D8">
          <w:rPr>
            <w:noProof/>
            <w:webHidden/>
          </w:rPr>
          <w:fldChar w:fldCharType="end"/>
        </w:r>
      </w:hyperlink>
    </w:p>
    <w:p w:rsidR="009E13D8" w:rsidRDefault="00861013">
      <w:pPr>
        <w:pStyle w:val="TableofFigures"/>
        <w:tabs>
          <w:tab w:val="right" w:leader="dot" w:pos="9016"/>
        </w:tabs>
        <w:rPr>
          <w:noProof/>
        </w:rPr>
      </w:pPr>
      <w:hyperlink r:id="rId7" w:anchor="_Toc370237951" w:history="1">
        <w:r w:rsidR="009E13D8" w:rsidRPr="00F9114B">
          <w:rPr>
            <w:rStyle w:val="Hyperlink"/>
            <w:noProof/>
          </w:rPr>
          <w:t>Figure 6.1: EXISTING REMOTE DEVICE SOFTWARE OVERVIEW</w:t>
        </w:r>
        <w:r w:rsidR="009E13D8">
          <w:rPr>
            <w:noProof/>
            <w:webHidden/>
          </w:rPr>
          <w:tab/>
        </w:r>
        <w:r w:rsidR="009E13D8">
          <w:rPr>
            <w:noProof/>
            <w:webHidden/>
          </w:rPr>
          <w:fldChar w:fldCharType="begin"/>
        </w:r>
        <w:r w:rsidR="009E13D8">
          <w:rPr>
            <w:noProof/>
            <w:webHidden/>
          </w:rPr>
          <w:instrText xml:space="preserve"> PAGEREF _Toc370237951 \h </w:instrText>
        </w:r>
        <w:r w:rsidR="009E13D8">
          <w:rPr>
            <w:noProof/>
            <w:webHidden/>
          </w:rPr>
        </w:r>
        <w:r w:rsidR="009E13D8">
          <w:rPr>
            <w:noProof/>
            <w:webHidden/>
          </w:rPr>
          <w:fldChar w:fldCharType="separate"/>
        </w:r>
        <w:r w:rsidR="009E13D8">
          <w:rPr>
            <w:noProof/>
            <w:webHidden/>
          </w:rPr>
          <w:t>15</w:t>
        </w:r>
        <w:r w:rsidR="009E13D8">
          <w:rPr>
            <w:noProof/>
            <w:webHidden/>
          </w:rPr>
          <w:fldChar w:fldCharType="end"/>
        </w:r>
      </w:hyperlink>
    </w:p>
    <w:p w:rsidR="009E13D8" w:rsidRDefault="00861013">
      <w:pPr>
        <w:pStyle w:val="TableofFigures"/>
        <w:tabs>
          <w:tab w:val="right" w:leader="dot" w:pos="9016"/>
        </w:tabs>
        <w:rPr>
          <w:noProof/>
        </w:rPr>
      </w:pPr>
      <w:hyperlink r:id="rId8" w:anchor="_Toc370237952" w:history="1">
        <w:r w:rsidR="009E13D8" w:rsidRPr="00F9114B">
          <w:rPr>
            <w:rStyle w:val="Hyperlink"/>
            <w:noProof/>
          </w:rPr>
          <w:t>Figure 6.2: SOFTWARE FILTERING IN THE CAN DATA LOGGING PROCESS – EXISTING REMOTE DEVICE</w:t>
        </w:r>
        <w:r w:rsidR="009E13D8">
          <w:rPr>
            <w:noProof/>
            <w:webHidden/>
          </w:rPr>
          <w:tab/>
        </w:r>
        <w:r w:rsidR="009E13D8">
          <w:rPr>
            <w:noProof/>
            <w:webHidden/>
          </w:rPr>
          <w:fldChar w:fldCharType="begin"/>
        </w:r>
        <w:r w:rsidR="009E13D8">
          <w:rPr>
            <w:noProof/>
            <w:webHidden/>
          </w:rPr>
          <w:instrText xml:space="preserve"> PAGEREF _Toc370237952 \h </w:instrText>
        </w:r>
        <w:r w:rsidR="009E13D8">
          <w:rPr>
            <w:noProof/>
            <w:webHidden/>
          </w:rPr>
        </w:r>
        <w:r w:rsidR="009E13D8">
          <w:rPr>
            <w:noProof/>
            <w:webHidden/>
          </w:rPr>
          <w:fldChar w:fldCharType="separate"/>
        </w:r>
        <w:r w:rsidR="009E13D8">
          <w:rPr>
            <w:noProof/>
            <w:webHidden/>
          </w:rPr>
          <w:t>16</w:t>
        </w:r>
        <w:r w:rsidR="009E13D8">
          <w:rPr>
            <w:noProof/>
            <w:webHidden/>
          </w:rPr>
          <w:fldChar w:fldCharType="end"/>
        </w:r>
      </w:hyperlink>
    </w:p>
    <w:p w:rsidR="004118CA" w:rsidRPr="004118CA" w:rsidRDefault="009E13D8" w:rsidP="00926854">
      <w:r>
        <w:fldChar w:fldCharType="end"/>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 w:name="_Toc370237597"/>
      <w:bookmarkStart w:id="6" w:name="_Toc370238002"/>
      <w:r>
        <w:lastRenderedPageBreak/>
        <w:t>Introduction</w:t>
      </w:r>
      <w:bookmarkEnd w:id="5"/>
      <w:bookmarkEnd w:id="6"/>
    </w:p>
    <w:p w:rsidR="00D75415" w:rsidRDefault="00E324A1" w:rsidP="00926854">
      <w:pPr>
        <w:pStyle w:val="Notes"/>
      </w:pPr>
      <w:r>
        <w:t>Academic bum</w:t>
      </w:r>
      <w:r w:rsidR="00FD29A6">
        <w:t>f</w:t>
      </w:r>
    </w:p>
    <w:p w:rsidR="0024432E" w:rsidRDefault="00FD29A6" w:rsidP="00926854">
      <w:r>
        <w:t xml:space="preserve">Controller Area Network (CAN) has become a standard method of communication between embedded devices in automotive applications. </w:t>
      </w:r>
      <w:r w:rsidR="008310CD">
        <w:t xml:space="preserve">CAN Messages contain data to be transferred between sub-systems, which are given unique identifiers to provide context about the content of the message. </w:t>
      </w:r>
      <w:r w:rsidR="00C26AD1">
        <w:t xml:space="preserve">Nodes on the CAN bus use CAN controller hardware to buffer messages that have been transmitted by other nodes. </w:t>
      </w:r>
      <w:r w:rsidR="008310CD">
        <w:t xml:space="preserve">The inherent nature of a bus network is that all nodes can ‘see’ every message that is being transmitted. A node therefore has to interrogate the identifier of a message in order </w:t>
      </w:r>
      <w:r w:rsidR="005275EF">
        <w:t xml:space="preserve">to decide whether it needs to read the content. This interrogation can be carried out in </w:t>
      </w:r>
      <w:r w:rsidR="007A253A">
        <w:t>software</w:t>
      </w:r>
      <w:r w:rsidR="00C26AD1">
        <w:t>,</w:t>
      </w:r>
      <w:r w:rsidR="005275EF">
        <w:t xml:space="preserve"> </w:t>
      </w:r>
      <w:r w:rsidR="00C26AD1">
        <w:t xml:space="preserve">by comparing the identifier to a list of ones that should be accepted, </w:t>
      </w:r>
      <w:r w:rsidR="005275EF">
        <w:t xml:space="preserve">or by using ‘acceptance filters’ in hardware to </w:t>
      </w:r>
      <w:r w:rsidR="007A253A">
        <w:t>restrict the identifiers allowed into the CAN controller’s buffer.</w:t>
      </w:r>
      <w:r w:rsidR="005275EF">
        <w:t xml:space="preserve"> </w:t>
      </w:r>
    </w:p>
    <w:p w:rsidR="0024432E" w:rsidRDefault="00502EC1" w:rsidP="00926854">
      <w:r>
        <w:t xml:space="preserve">Both </w:t>
      </w:r>
      <w:r w:rsidR="00C26AD1">
        <w:t>methods have drawbacks</w:t>
      </w:r>
      <w:r>
        <w:t>. I</w:t>
      </w:r>
      <w:r w:rsidR="0024432E">
        <w:t xml:space="preserve">f acceptance filters are used, the number of filters (or </w:t>
      </w:r>
      <w:r>
        <w:t>‘</w:t>
      </w:r>
      <w:r w:rsidR="0024432E">
        <w:t>mailboxes</w:t>
      </w:r>
      <w:r>
        <w:t>’</w:t>
      </w:r>
      <w:r w:rsidR="0024432E">
        <w:t xml:space="preserve">) </w:t>
      </w:r>
      <w:r>
        <w:t>available within</w:t>
      </w:r>
      <w:r w:rsidR="0024432E">
        <w:t xml:space="preserve"> </w:t>
      </w:r>
      <w:r>
        <w:t>the</w:t>
      </w:r>
      <w:r w:rsidR="0024432E">
        <w:t xml:space="preserve"> CAN </w:t>
      </w:r>
      <w:r>
        <w:t>controller</w:t>
      </w:r>
      <w:r w:rsidR="0024432E">
        <w:t xml:space="preserve"> limits the number of messages that the node can accept</w:t>
      </w:r>
      <w:r>
        <w:t>. Therefore, if a node has interest in a large subset of messages on a CAN bus, it the solution has to involve software filtering.</w:t>
      </w:r>
      <w:r w:rsidR="004C1DC8">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4C1DC8" w:rsidRDefault="004C1DC8" w:rsidP="00926854"/>
    <w:p w:rsidR="004C1DC8" w:rsidRDefault="00D75415" w:rsidP="00926854">
      <w:r>
        <w:t>This project focus</w:t>
      </w:r>
      <w:r w:rsidR="00FD29A6">
        <w:t>es</w:t>
      </w:r>
      <w:r>
        <w:t xml:space="preserve"> on the development of a </w:t>
      </w:r>
      <w:r w:rsidR="0024432E">
        <w:t>novel approach to this problem</w:t>
      </w:r>
      <w:r>
        <w:t xml:space="preserve"> </w:t>
      </w:r>
      <w:r w:rsidR="004C1DC8">
        <w:t xml:space="preserve">whereby </w:t>
      </w:r>
    </w:p>
    <w:p w:rsidR="004C1DC8" w:rsidRDefault="004C1DC8" w:rsidP="00926854"/>
    <w:p w:rsidR="00D75415" w:rsidRPr="0024432E" w:rsidRDefault="00ED2259" w:rsidP="00926854">
      <w:r>
        <w:t>Identifiers for CAN</w:t>
      </w:r>
      <w:r w:rsidR="00D75415">
        <w:t xml:space="preserve"> </w:t>
      </w:r>
      <w:r>
        <w:t>to be</w:t>
      </w:r>
      <w:r w:rsidR="004C1DC8">
        <w:t xml:space="preserve"> obtained</w:t>
      </w:r>
      <w:r>
        <w:t xml:space="preserve"> are</w:t>
      </w:r>
      <w:r w:rsidR="004C1DC8">
        <w:t xml:space="preserve"> </w:t>
      </w:r>
      <w:r w:rsidR="00D75415">
        <w:t xml:space="preserve">specified in a ‘logging list’ (a configurable list of CAN IDs that need to be logged) and storing this data in a precise location for retrieval by other software functions. This method will exploit the fact that the order and timing in which individual messages </w:t>
      </w:r>
      <w:r w:rsidR="00D75415">
        <w:lastRenderedPageBreak/>
        <w:t xml:space="preserve">are published over the CAN bus is relatively predictable. The logging list will be collected from the remote server and used along with the known order / timing of CAN bus messages (‘CAN sequence’) to produce a timed ‘logging sequence’. </w:t>
      </w:r>
    </w:p>
    <w:p w:rsidR="00D75415" w:rsidRDefault="00D75415" w:rsidP="00926854">
      <w:r>
        <w:t xml:space="preserve">In a time-triggered environment, we can use this logging sequence to predict the IDs of the next messages on the CAN bus at any given ‘tick’. A periodic task can then modify the </w:t>
      </w:r>
      <w:proofErr w:type="spellStart"/>
      <w:r>
        <w:t>bxCAN</w:t>
      </w:r>
      <w:proofErr w:type="spellEnd"/>
      <w:r>
        <w:t xml:space="preserve"> acceptance filters to only accept the IDs of the expected messages on the bus for any given time.</w:t>
      </w:r>
    </w:p>
    <w:p w:rsidR="00D75415" w:rsidRDefault="00D75415" w:rsidP="00926854">
      <w:r>
        <w:t xml:space="preserve">As the sequence of CAN messages won’t be exactly uniform, we can specify multiple filters in the </w:t>
      </w:r>
      <w:proofErr w:type="spellStart"/>
      <w:r>
        <w:t>bxCAN’s</w:t>
      </w:r>
      <w:proofErr w:type="spellEnd"/>
      <w:r>
        <w:t xml:space="preserve"> identifier list to accept several IDs at the same time. This can then be modified dynamically as messages arrive.</w:t>
      </w:r>
    </w:p>
    <w:p w:rsidR="007749C9" w:rsidRDefault="007749C9" w:rsidP="00926854"/>
    <w:p w:rsidR="007749C9" w:rsidRDefault="007749C9" w:rsidP="00926854">
      <w:r>
        <w:t>The project draws from the subject of CAN, covered in module B3, Time triggered scheduling, which is a predominant theme in th</w:t>
      </w:r>
      <w:r w:rsidR="000B296C">
        <w:t>e MSc Reliable embedded systems, in particular the Time-Triggered Hybrid (TTH) scheduler introduced in A2. It also involves the subject of shared resources, which are covered in B2 and B3.</w:t>
      </w:r>
    </w:p>
    <w:p w:rsidR="00D75415" w:rsidRPr="00D75415" w:rsidRDefault="006E6CED" w:rsidP="00926854">
      <w:r>
        <w:t>A novel software filtering mechanism is proposed, whereby…. Feasibility of the simulation is tested first through simulation before implementing on the target microcontroller. Comparisons are made between the embedded implementation and the simulation, and with an existing polled-buffer data logging device.</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BC62FE" w:rsidP="00926854">
      <w:pPr>
        <w:pStyle w:val="Heading1"/>
      </w:pPr>
      <w:bookmarkStart w:id="7" w:name="_Toc370237598"/>
      <w:bookmarkStart w:id="8" w:name="_Toc370238003"/>
      <w:r>
        <w:lastRenderedPageBreak/>
        <w:t>Background</w:t>
      </w:r>
      <w:bookmarkEnd w:id="7"/>
      <w:bookmarkEnd w:id="8"/>
    </w:p>
    <w:p w:rsidR="00F81536" w:rsidRPr="00F81536" w:rsidRDefault="00F81536" w:rsidP="00F81536">
      <w:pPr>
        <w:pStyle w:val="Heading2"/>
      </w:pPr>
      <w:r>
        <w:t>Problem area</w:t>
      </w:r>
    </w:p>
    <w:p w:rsidR="000B296C" w:rsidRPr="00EA062A" w:rsidRDefault="000B296C" w:rsidP="00926854">
      <w:r>
        <w:t xml:space="preserve">An electric commercial vehicle company uses a telemetry device to log data from a multi-bus CAN network on their vehicles. </w:t>
      </w:r>
      <w:r w:rsidR="00930349">
        <w:t>D</w:t>
      </w:r>
      <w:r>
        <w:t xml:space="preserve">ata are transmitted over </w:t>
      </w:r>
      <w:r w:rsidR="00930349">
        <w:t>the mobile phone network (</w:t>
      </w:r>
      <w:r>
        <w:t>GPRS</w:t>
      </w:r>
      <w:r w:rsidR="00930349">
        <w:t>)</w:t>
      </w:r>
      <w:r>
        <w:t xml:space="preserve"> to an AMQP message queue, where a dedicated server performs the necessary post-processing to store</w:t>
      </w:r>
      <w:r w:rsidR="008E29AF">
        <w:t xml:space="preserve"> the information in a database.</w:t>
      </w:r>
    </w:p>
    <w:p w:rsidR="00977F59" w:rsidRDefault="000B296C" w:rsidP="00926854">
      <w:r>
        <w:t xml:space="preserve">New hardware and software </w:t>
      </w:r>
      <w:r w:rsidR="008E29AF">
        <w:t>requirements</w:t>
      </w:r>
      <w:r>
        <w:t xml:space="preserve"> are now being explored for an updated device, </w:t>
      </w:r>
      <w:r w:rsidR="008E29AF">
        <w:t>which include</w:t>
      </w:r>
      <w:r>
        <w:t xml:space="preserve"> the ability </w:t>
      </w:r>
      <w:proofErr w:type="gramStart"/>
      <w:r>
        <w:t>to remotely modify</w:t>
      </w:r>
      <w:proofErr w:type="gramEnd"/>
      <w:r>
        <w:t xml:space="preserve"> </w:t>
      </w:r>
      <w:r w:rsidR="008E29AF">
        <w:t>the</w:t>
      </w:r>
      <w:r>
        <w:t xml:space="preserve"> CAN messages </w:t>
      </w:r>
      <w:r w:rsidR="008E29AF">
        <w:t xml:space="preserve">that </w:t>
      </w:r>
      <w:r>
        <w:t xml:space="preserve">are logged by the device. Since the data </w:t>
      </w:r>
      <w:r w:rsidR="00930349">
        <w:t>are</w:t>
      </w:r>
      <w:r>
        <w:t xml:space="preserve"> of high importance to the company, it is imperative that the embedded software operating on the devi</w:t>
      </w:r>
      <w:r w:rsidR="00977F59">
        <w:t xml:space="preserve">ce is reliable and, because of this, a Time Triggered (TT) scheduler has been proposed to replace the predominantly event-triggered architecture currently in use. </w:t>
      </w:r>
      <w:r>
        <w:t xml:space="preserve">It is therefore </w:t>
      </w:r>
      <w:r w:rsidR="00977F59">
        <w:t>necessary</w:t>
      </w:r>
      <w:r>
        <w:t xml:space="preserve"> to investigate software logic that complements the inherently predictable nature of the TT scheduler, while still being compatible with the compression and transmission protocols that are currently in use.</w:t>
      </w:r>
    </w:p>
    <w:p w:rsidR="000B296C" w:rsidRDefault="00977F59" w:rsidP="00926854">
      <w:pPr>
        <w:rPr>
          <w:smallCaps/>
          <w:spacing w:val="5"/>
          <w:sz w:val="24"/>
          <w:szCs w:val="28"/>
        </w:rPr>
      </w:pPr>
      <w:r w:rsidRPr="00926854">
        <w:t>Although the use of a TT scheduler should allow performance guarantees to be made to the company, the logging of data events using a TT scheduler is not without its challenges, which will be addressed in this and later chapters</w:t>
      </w:r>
      <w:r>
        <w:t>.</w:t>
      </w:r>
    </w:p>
    <w:p w:rsidR="008B292F" w:rsidRDefault="008B292F" w:rsidP="008B292F">
      <w:pPr>
        <w:pStyle w:val="Heading2"/>
      </w:pPr>
      <w:bookmarkStart w:id="9" w:name="_Toc370237599"/>
      <w:bookmarkStart w:id="10" w:name="_Toc370238004"/>
      <w:r>
        <w:t>Real-time and Time-</w:t>
      </w:r>
      <w:r w:rsidRPr="00B82FC5">
        <w:t>Triggered</w:t>
      </w:r>
      <w:r>
        <w:t xml:space="preserve"> Software Architecture</w:t>
      </w:r>
    </w:p>
    <w:p w:rsidR="008B292F" w:rsidRDefault="008B292F" w:rsidP="008B292F">
      <w:r>
        <w:t>Real-time software is defined as software that must complete tasks to a specified deadline. In embedded systems, software must respond to one or many ‘events’, which include inputs from other systems or devices, interrupts from CPU peripherals, etc.</w:t>
      </w:r>
    </w:p>
    <w:p w:rsidR="008B292F" w:rsidRDefault="008B292F" w:rsidP="008B292F">
      <w:r>
        <w:t xml:space="preserve">Time-triggered (TT) architecture is method of guaranteeing when a software operation should run. It is predominantly used for safety-critical embedded systems where it is imperative that operations </w:t>
      </w:r>
      <w:r>
        <w:lastRenderedPageBreak/>
        <w:t xml:space="preserve">are performed on time with an accuracy measured in fractions of microseconds </w:t>
      </w:r>
      <w:sdt>
        <w:sdtPr>
          <w:id w:val="1591966513"/>
          <w:citation/>
        </w:sdtPr>
        <w:sdtContent>
          <w:r>
            <w:fldChar w:fldCharType="begin"/>
          </w:r>
          <w:r>
            <w:instrText xml:space="preserve"> CITATION TT1 \l 2057 </w:instrText>
          </w:r>
          <w:r>
            <w:fldChar w:fldCharType="separate"/>
          </w:r>
          <w:r>
            <w:rPr>
              <w:b/>
              <w:bCs/>
              <w:noProof/>
              <w:lang w:val="en-US"/>
            </w:rPr>
            <w:t>Invalid source specified.</w:t>
          </w:r>
          <w:r>
            <w:fldChar w:fldCharType="end"/>
          </w:r>
        </w:sdtContent>
      </w:sdt>
      <w:r>
        <w:t>.</w:t>
      </w:r>
    </w:p>
    <w:p w:rsidR="008B292F" w:rsidRDefault="008B292F" w:rsidP="008B292F">
      <w:r>
        <w:t>The backbone of this architecture is a scheduler driven by a single event</w:t>
      </w:r>
      <w:proofErr w:type="gramStart"/>
      <w:r>
        <w:t>;</w:t>
      </w:r>
      <w:proofErr w:type="gramEnd"/>
      <w:r>
        <w:t xml:space="preserve"> a timer-driven interrupt. This interrupt is used to generate periodic ‘ticks’ that allow the scheduler to keep track of time. Software operations are divided into ‘tasks’. Hard-coded properties control the timing of the tasks using an ‘offset’ (time until first dispatch) and ‘period’ (time between subsequent dispatches). </w:t>
      </w:r>
      <w:r>
        <w:fldChar w:fldCharType="begin"/>
      </w:r>
      <w:r>
        <w:instrText xml:space="preserve"> REF _Ref370148649 \h </w:instrText>
      </w:r>
      <w:r>
        <w:fldChar w:fldCharType="separate"/>
      </w:r>
      <w:r>
        <w:t xml:space="preserve">Figure </w:t>
      </w:r>
      <w:r>
        <w:rPr>
          <w:noProof/>
        </w:rPr>
        <w:t>4</w:t>
      </w:r>
      <w:r>
        <w:t>.</w:t>
      </w:r>
      <w:r>
        <w:rPr>
          <w:noProof/>
        </w:rPr>
        <w:t>3</w:t>
      </w:r>
      <w:r>
        <w:fldChar w:fldCharType="end"/>
      </w:r>
      <w:r>
        <w:t xml:space="preserve"> shows the behaviour of a ‘Time Triggered Co-operative’ scheduler. Each tick executes the necessary tasks. Task A is given a higher priority than Task B, so Task A is executed first when the two tasks share the same ‘tick’. </w:t>
      </w:r>
      <w:r>
        <w:fldChar w:fldCharType="begin"/>
      </w:r>
      <w:r>
        <w:instrText xml:space="preserve"> REF _Ref370148799 \h </w:instrText>
      </w:r>
      <w:r>
        <w:fldChar w:fldCharType="separate"/>
      </w:r>
      <w:r>
        <w:t xml:space="preserve">Figure </w:t>
      </w:r>
      <w:r>
        <w:rPr>
          <w:noProof/>
        </w:rPr>
        <w:t>4</w:t>
      </w:r>
      <w:r>
        <w:t>.</w:t>
      </w:r>
      <w:r>
        <w:rPr>
          <w:noProof/>
        </w:rPr>
        <w:t>4</w:t>
      </w:r>
      <w:r>
        <w:fldChar w:fldCharType="end"/>
      </w:r>
      <w:r>
        <w:t xml:space="preserve"> shows a ‘Time Triggered Hybrid’ scheduler. Here, Task B takes longer than one tick to complete, however Task A is configured to execute from the Interrupt Service Routine (ISR). This means that Task A is guaranteed to run on time, and Task B will be suspended until Task A completes.</w:t>
      </w:r>
    </w:p>
    <w:p w:rsidR="008B292F" w:rsidRDefault="008B292F" w:rsidP="008B292F">
      <w:r>
        <w:t xml:space="preserve">The one rule that guarantees accurate timing is that only one interrupt is allowed on the CPU, which is the timer interrupt. This ensures that unexpected events will not prevent the CPU from executing a task on time. With knowledge of the CPU instruction timing, it is possible to model and predict software timing very accurately, as well as guaranteeing processor loading </w:t>
      </w:r>
      <w:sdt>
        <w:sdtPr>
          <w:id w:val="-242720274"/>
          <w:citation/>
        </w:sdtPr>
        <w:sdtContent>
          <w:r>
            <w:fldChar w:fldCharType="begin"/>
          </w:r>
          <w:r>
            <w:instrText xml:space="preserve">CITATION TT2 \l 2057 </w:instrText>
          </w:r>
          <w:r>
            <w:fldChar w:fldCharType="separate"/>
          </w:r>
          <w:r w:rsidRPr="000148C0">
            <w:rPr>
              <w:noProof/>
            </w:rPr>
            <w:t>[5]</w:t>
          </w:r>
          <w:r>
            <w:fldChar w:fldCharType="end"/>
          </w:r>
        </w:sdtContent>
      </w:sdt>
      <w:r>
        <w:t xml:space="preserve">. Software driven by more than one interrupt or event is known as ‘Event </w:t>
      </w:r>
      <w:proofErr w:type="spellStart"/>
      <w:r>
        <w:t>Trigered</w:t>
      </w:r>
      <w:proofErr w:type="spellEnd"/>
      <w:r>
        <w:t>’.</w:t>
      </w:r>
    </w:p>
    <w:p w:rsidR="008B292F" w:rsidRDefault="008B292F" w:rsidP="008B292F">
      <w:r>
        <w:rPr>
          <w:noProof/>
          <w:lang w:eastAsia="en-GB"/>
        </w:rPr>
        <mc:AlternateContent>
          <mc:Choice Requires="wpc">
            <w:drawing>
              <wp:inline distT="0" distB="0" distL="0" distR="0" wp14:anchorId="57179C4A" wp14:editId="3FD3AFAE">
                <wp:extent cx="5486400" cy="2083243"/>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Straight Arrow Connector 41"/>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2A7817" w:rsidRDefault="00861013"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Default="0086101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Default="0086101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629478"/>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629478"/>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Default="0086101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629764"/>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Default="0086101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324706"/>
                            <a:ext cx="3643832"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rPr>
                                  <w:rFonts w:eastAsia="Calibri"/>
                                </w:rPr>
                              </w:pPr>
                              <w:r>
                                <w:rPr>
                                  <w:rFonts w:eastAsia="Calibri"/>
                                </w:rPr>
                                <w:t>Task A: Offset = 0 ticks, Period = 2 ticks</w:t>
                              </w:r>
                            </w:p>
                            <w:p w:rsidR="00861013" w:rsidRDefault="00861013" w:rsidP="008B292F">
                              <w:pPr>
                                <w:pStyle w:val="NormalWeb"/>
                              </w:pPr>
                              <w:r>
                                <w:rPr>
                                  <w:rFonts w:eastAsia="Calibri"/>
                                </w:rPr>
                                <w:t>Task B: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828;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n/XsQAAADbAAAADwAAAGRycy9kb3ducmV2LnhtbESPX2vCMBTF3wd+h3AF32bq6GRUo4gy&#10;cAgbVUF8uzbXttjclCSz3bdfBsIeD+fPjzNf9qYRd3K+tqxgMk5AEBdW11wqOB7en99A+ICssbFM&#10;Cn7Iw3IxeJpjpm3HOd33oRRxhH2GCqoQ2kxKX1Rk0I9tSxy9q3UGQ5SulNphF8dNI1+SZCoN1hwJ&#10;Fba0rqi47b9NhGzS/HV32l1Syldf3eXj/BncWanRsF/NQATqw3/40d5qBekE/r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f9exAAAANsAAAAPAAAAAAAAAAAA&#10;AAAAAKECAABkcnMvZG93bnJldi54bWxQSwUGAAAAAAQABAD5AAAAkgMAAAAA&#10;" strokecolor="#d1d1d1 [3044]">
                  <v:stroke endarrow="open"/>
                </v:shape>
                <v:shape id="Straight Arrow Connector 42" o:spid="_x0000_s1029"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d1d1d1 [3044]">
                  <v:stroke endarrow="open"/>
                </v:shape>
                <v:shape id="Straight Arrow Connector 43" o:spid="_x0000_s1030"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d1d1d1 [3044]">
                  <v:stroke endarrow="open"/>
                </v:shape>
                <v:shape id="Straight Arrow Connector 44" o:spid="_x0000_s1031"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d1d1d1 [3044]">
                  <v:stroke endarrow="open"/>
                </v:shape>
                <v:shape id="Straight Arrow Connector 45" o:spid="_x0000_s1032"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d1d1d1 [3044]">
                  <v:stroke endarrow="open"/>
                </v:shape>
                <v:shape id="Straight Arrow Connector 46" o:spid="_x0000_s1033"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d1d1d1 [3044]">
                  <v:stroke endarrow="open"/>
                </v:shape>
                <v:rect id="Rectangle 56" o:spid="_x0000_s1034"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v:line id="Straight Connector 57" o:spid="_x0000_s1035"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d1d1d1 [3044]"/>
                <v:shapetype id="_x0000_t202" coordsize="21600,21600" o:spt="202" path="m,l,21600r21600,l21600,xe">
                  <v:stroke joinstyle="miter"/>
                  <v:path gradientshapeok="t" o:connecttype="rect"/>
                </v:shapetype>
                <v:shape id="Text Box 47" o:spid="_x0000_s1036"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861013" w:rsidRDefault="00861013" w:rsidP="008B292F">
                        <w:pPr>
                          <w:pStyle w:val="NormalWeb"/>
                        </w:pPr>
                        <w:r>
                          <w:rPr>
                            <w:rFonts w:eastAsia="Calibri"/>
                          </w:rPr>
                          <w:t>0</w:t>
                        </w:r>
                      </w:p>
                    </w:txbxContent>
                  </v:textbox>
                </v:shape>
                <v:shape id="Text Box 48" o:spid="_x0000_s1037"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861013" w:rsidRDefault="00861013" w:rsidP="008B292F">
                        <w:pPr>
                          <w:pStyle w:val="NormalWeb"/>
                        </w:pPr>
                        <w:r>
                          <w:rPr>
                            <w:rFonts w:eastAsia="Calibri"/>
                          </w:rPr>
                          <w:t>1</w:t>
                        </w:r>
                      </w:p>
                    </w:txbxContent>
                  </v:textbox>
                </v:shape>
                <v:shape id="Text Box 49" o:spid="_x0000_s1038"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861013" w:rsidRDefault="00861013" w:rsidP="008B292F">
                        <w:pPr>
                          <w:pStyle w:val="NormalWeb"/>
                        </w:pPr>
                        <w:r>
                          <w:rPr>
                            <w:rFonts w:eastAsia="Calibri"/>
                          </w:rPr>
                          <w:t>2</w:t>
                        </w:r>
                      </w:p>
                    </w:txbxContent>
                  </v:textbox>
                </v:shape>
                <v:shape id="Text Box 50" o:spid="_x0000_s1039"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861013" w:rsidRDefault="00861013" w:rsidP="008B292F">
                        <w:pPr>
                          <w:pStyle w:val="NormalWeb"/>
                        </w:pPr>
                        <w:r>
                          <w:rPr>
                            <w:rFonts w:eastAsia="Calibri"/>
                          </w:rPr>
                          <w:t xml:space="preserve">3 </w:t>
                        </w:r>
                      </w:p>
                    </w:txbxContent>
                  </v:textbox>
                </v:shape>
                <v:shape id="Text Box 52" o:spid="_x0000_s1040"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861013" w:rsidRDefault="00861013" w:rsidP="008B292F">
                        <w:pPr>
                          <w:pStyle w:val="NormalWeb"/>
                        </w:pPr>
                        <w:r>
                          <w:rPr>
                            <w:rFonts w:eastAsia="Calibri"/>
                          </w:rPr>
                          <w:t>4</w:t>
                        </w:r>
                      </w:p>
                    </w:txbxContent>
                  </v:textbox>
                </v:shape>
                <v:shape id="Text Box 53" o:spid="_x0000_s1041"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861013" w:rsidRDefault="00861013" w:rsidP="008B292F">
                        <w:pPr>
                          <w:pStyle w:val="NormalWeb"/>
                        </w:pPr>
                        <w:r>
                          <w:rPr>
                            <w:rFonts w:eastAsia="Calibri"/>
                          </w:rPr>
                          <w:t>5</w:t>
                        </w:r>
                      </w:p>
                    </w:txbxContent>
                  </v:textbox>
                </v:shape>
                <v:shape id="Text Box 74" o:spid="_x0000_s1042"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861013" w:rsidRDefault="00861013" w:rsidP="008B292F">
                        <w:pPr>
                          <w:pStyle w:val="NormalWeb"/>
                        </w:pPr>
                        <w:r>
                          <w:rPr>
                            <w:rFonts w:eastAsia="Calibri"/>
                          </w:rPr>
                          <w:t>Tick</w:t>
                        </w:r>
                      </w:p>
                    </w:txbxContent>
                  </v:textbox>
                </v:shape>
                <v:rect id="Rectangle 66" o:spid="_x0000_s1043" style="position:absolute;left:1411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861013" w:rsidRPr="002A7817" w:rsidRDefault="00861013" w:rsidP="008B292F">
                        <w:pPr>
                          <w:pStyle w:val="NormalWeb"/>
                        </w:pPr>
                        <w:r w:rsidRPr="002A7817">
                          <w:rPr>
                            <w:rFonts w:eastAsia="Calibri"/>
                          </w:rPr>
                          <w:t>B</w:t>
                        </w:r>
                      </w:p>
                    </w:txbxContent>
                  </v:textbox>
                </v:rect>
                <v:rect id="Rectangle 67" o:spid="_x0000_s1044" style="position:absolute;left:22041;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v:rect id="Rectangle 68" o:spid="_x0000_s1045" style="position:absolute;left:25343;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861013" w:rsidRDefault="00861013" w:rsidP="008B292F">
                        <w:pPr>
                          <w:pStyle w:val="NormalWeb"/>
                        </w:pPr>
                        <w:r>
                          <w:rPr>
                            <w:rFonts w:eastAsia="Calibri"/>
                          </w:rPr>
                          <w:t>B</w:t>
                        </w:r>
                      </w:p>
                    </w:txbxContent>
                  </v:textbox>
                </v:rect>
                <v:rect id="Rectangle 69" o:spid="_x0000_s1046" style="position:absolute;left:29972;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861013" w:rsidRDefault="00861013" w:rsidP="008B292F">
                        <w:pPr>
                          <w:pStyle w:val="NormalWeb"/>
                        </w:pPr>
                        <w:r>
                          <w:rPr>
                            <w:rFonts w:eastAsia="Calibri"/>
                          </w:rPr>
                          <w:t>B</w:t>
                        </w:r>
                      </w:p>
                    </w:txbxContent>
                  </v:textbox>
                </v:rect>
                <v:rect id="Rectangle 70" o:spid="_x0000_s1047" style="position:absolute;left:37827;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v:rect id="Rectangle 71" o:spid="_x0000_s1048" style="position:absolute;left:41129;top:6294;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861013" w:rsidRDefault="00861013" w:rsidP="008B292F">
                        <w:pPr>
                          <w:pStyle w:val="NormalWeb"/>
                        </w:pPr>
                        <w:r>
                          <w:rPr>
                            <w:rFonts w:eastAsia="Calibri"/>
                          </w:rPr>
                          <w:t>B</w:t>
                        </w:r>
                      </w:p>
                    </w:txbxContent>
                  </v:textbox>
                </v:rect>
                <v:rect id="Rectangle 72" o:spid="_x0000_s1049" style="position:absolute;left:45832;top:6297;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861013" w:rsidRDefault="00861013" w:rsidP="008B292F">
                        <w:pPr>
                          <w:pStyle w:val="NormalWeb"/>
                        </w:pPr>
                        <w:r>
                          <w:rPr>
                            <w:rFonts w:eastAsia="Calibri"/>
                          </w:rPr>
                          <w:t>B</w:t>
                        </w:r>
                      </w:p>
                    </w:txbxContent>
                  </v:textbox>
                </v:rect>
                <v:shape id="Text Box 74" o:spid="_x0000_s1050" type="#_x0000_t202" style="position:absolute;left:6180;top:13247;width:36438;height:6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861013" w:rsidRDefault="00861013" w:rsidP="008B292F">
                        <w:pPr>
                          <w:pStyle w:val="NormalWeb"/>
                          <w:rPr>
                            <w:rFonts w:eastAsia="Calibri"/>
                          </w:rPr>
                        </w:pPr>
                        <w:r>
                          <w:rPr>
                            <w:rFonts w:eastAsia="Calibri"/>
                          </w:rPr>
                          <w:t>Task A: Offset = 0 ticks, Period = 2 ticks</w:t>
                        </w:r>
                      </w:p>
                      <w:p w:rsidR="00861013" w:rsidRDefault="00861013" w:rsidP="008B292F">
                        <w:pPr>
                          <w:pStyle w:val="NormalWeb"/>
                        </w:pPr>
                        <w:r>
                          <w:rPr>
                            <w:rFonts w:eastAsia="Calibri"/>
                          </w:rPr>
                          <w:t>Task B: Offset = 1 tick, Period = 1 tick</w:t>
                        </w:r>
                      </w:p>
                    </w:txbxContent>
                  </v:textbox>
                </v:shape>
                <w10:anchorlock/>
              </v:group>
            </w:pict>
          </mc:Fallback>
        </mc:AlternateContent>
      </w:r>
    </w:p>
    <w:p w:rsidR="008B292F" w:rsidRDefault="008B292F" w:rsidP="008B292F">
      <w:pPr>
        <w:pStyle w:val="Caption"/>
      </w:pPr>
      <w:bookmarkStart w:id="11" w:name="_Ref370148634"/>
      <w:bookmarkStart w:id="12" w:name="_Toc370237949"/>
      <w:bookmarkStart w:id="13" w:name="_Ref370148649"/>
      <w:proofErr w:type="gramStart"/>
      <w:r>
        <w:t xml:space="preserve">Figure </w:t>
      </w:r>
      <w:r w:rsidR="008F3062">
        <w:fldChar w:fldCharType="begin"/>
      </w:r>
      <w:r w:rsidR="008F3062">
        <w:instrText xml:space="preserve"> STYLEREF 1 \s </w:instrText>
      </w:r>
      <w:r w:rsidR="008F3062">
        <w:fldChar w:fldCharType="separate"/>
      </w:r>
      <w:r w:rsidR="008F3062">
        <w:rPr>
          <w:noProof/>
        </w:rPr>
        <w:t>2</w:t>
      </w:r>
      <w:r w:rsidR="008F3062">
        <w:fldChar w:fldCharType="end"/>
      </w:r>
      <w:r w:rsidR="008F3062">
        <w:t>.</w:t>
      </w:r>
      <w:proofErr w:type="gramEnd"/>
      <w:r w:rsidR="008F3062">
        <w:fldChar w:fldCharType="begin"/>
      </w:r>
      <w:r w:rsidR="008F3062">
        <w:instrText xml:space="preserve"> SEQ Figure \* ARABIC \s 1 </w:instrText>
      </w:r>
      <w:r w:rsidR="008F3062">
        <w:fldChar w:fldCharType="separate"/>
      </w:r>
      <w:r w:rsidR="008F3062">
        <w:rPr>
          <w:noProof/>
        </w:rPr>
        <w:t>1</w:t>
      </w:r>
      <w:r w:rsidR="008F3062">
        <w:fldChar w:fldCharType="end"/>
      </w:r>
      <w:bookmarkEnd w:id="13"/>
      <w:r>
        <w:t>: A simple Time-Triggered Co-operative (TTC) scheduler</w:t>
      </w:r>
      <w:bookmarkEnd w:id="11"/>
      <w:bookmarkEnd w:id="12"/>
    </w:p>
    <w:p w:rsidR="008B292F" w:rsidRDefault="008B292F" w:rsidP="008B292F">
      <w:r>
        <w:rPr>
          <w:noProof/>
          <w:lang w:eastAsia="en-GB"/>
        </w:rPr>
        <w:lastRenderedPageBreak/>
        <mc:AlternateContent>
          <mc:Choice Requires="wpc">
            <w:drawing>
              <wp:inline distT="0" distB="0" distL="0" distR="0" wp14:anchorId="37077629" wp14:editId="344CD577">
                <wp:extent cx="5486400" cy="2083243"/>
                <wp:effectExtent l="0" t="0" r="0" b="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Straight Arrow Connector 27"/>
                        <wps:cNvCnPr/>
                        <wps:spPr>
                          <a:xfrm flipV="1">
                            <a:off x="618067"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411111"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204156"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997200"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790244"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583289" y="282345"/>
                            <a:ext cx="0" cy="660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618067" y="629478"/>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942745"/>
                            <a:ext cx="475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47"/>
                        <wps:cNvSpPr txBox="1"/>
                        <wps:spPr>
                          <a:xfrm>
                            <a:off x="5334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93545"/>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93545"/>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3"/>
                        <wps:cNvSpPr txBox="1"/>
                        <wps:spPr>
                          <a:xfrm>
                            <a:off x="4445000" y="1002011"/>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1002011"/>
                            <a:ext cx="5334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pPr>
                              <w:r>
                                <w:rPr>
                                  <w:rFonts w:eastAsia="Calibri"/>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629344"/>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2A7817" w:rsidRDefault="00861013"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629344"/>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324424"/>
                            <a:ext cx="4353983" cy="60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013" w:rsidRDefault="00861013" w:rsidP="008B292F">
                              <w:pPr>
                                <w:pStyle w:val="NormalWeb"/>
                                <w:rPr>
                                  <w:rFonts w:eastAsia="Calibri"/>
                                </w:rPr>
                              </w:pPr>
                              <w:r>
                                <w:rPr>
                                  <w:rFonts w:eastAsia="Calibri"/>
                                </w:rPr>
                                <w:t>Task A: Offset = 0 ticks, Period = 2 ticks (executed in ISR)</w:t>
                              </w:r>
                            </w:p>
                            <w:p w:rsidR="00861013" w:rsidRDefault="00861013" w:rsidP="008B292F">
                              <w:pPr>
                                <w:pStyle w:val="NormalWeb"/>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629248"/>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Default="0086101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629344"/>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13" w:rsidRPr="005E31ED" w:rsidRDefault="00861013" w:rsidP="008B292F">
                              <w:pPr>
                                <w:pStyle w:val="NormalWeb"/>
                              </w:pPr>
                              <w:r w:rsidRPr="005E31ED">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64.05pt;mso-position-horizontal-relative:char;mso-position-vertical-relative:line" coordsize="54864,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">
                <v:shape id="_x0000_s1052" type="#_x0000_t75" style="position:absolute;width:54864;height:20828;visibility:visible;mso-wrap-style:square">
                  <v:fill o:detectmouseclick="t"/>
                  <v:path o:connecttype="none"/>
                </v:shape>
                <v:shape id="Straight Arrow Connector 27" o:spid="_x0000_s1053" type="#_x0000_t32" style="position:absolute;left:6180;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d1d1d1 [3044]">
                  <v:stroke endarrow="open"/>
                </v:shape>
                <v:shape id="Straight Arrow Connector 28" o:spid="_x0000_s1054" type="#_x0000_t32" style="position:absolute;left:1411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d1d1d1 [3044]">
                  <v:stroke endarrow="open"/>
                </v:shape>
                <v:shape id="Straight Arrow Connector 29" o:spid="_x0000_s1055" type="#_x0000_t32" style="position:absolute;left:22041;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d1d1d1 [3044]">
                  <v:stroke endarrow="open"/>
                </v:shape>
                <v:shape id="Straight Arrow Connector 30" o:spid="_x0000_s1056" type="#_x0000_t32" style="position:absolute;left:2997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d1d1d1 [3044]">
                  <v:stroke endarrow="open"/>
                </v:shape>
                <v:shape id="Straight Arrow Connector 31" o:spid="_x0000_s1057" type="#_x0000_t32" style="position:absolute;left:3790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d1d1d1 [3044]">
                  <v:stroke endarrow="open"/>
                </v:shape>
                <v:shape id="Straight Arrow Connector 32" o:spid="_x0000_s1058" type="#_x0000_t32" style="position:absolute;left:45832;top:2823;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d1d1d1 [3044]">
                  <v:stroke endarrow="open"/>
                </v:shape>
                <v:rect id="Rectangle 33" o:spid="_x0000_s1059" style="position:absolute;left:6180;top:6294;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v:line id="Straight Connector 34" o:spid="_x0000_s1060" style="position:absolute;visibility:visible;mso-wrap-style:square" from="6180,9427" to="53763,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d1d1d1 [3044]"/>
                <v:shape id="Text Box 47" o:spid="_x0000_s1061" type="#_x0000_t202" style="position:absolute;left:5334;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861013" w:rsidRDefault="00861013" w:rsidP="008B292F">
                        <w:pPr>
                          <w:pStyle w:val="NormalWeb"/>
                        </w:pPr>
                        <w:r>
                          <w:rPr>
                            <w:rFonts w:eastAsia="Calibri"/>
                          </w:rPr>
                          <w:t>0</w:t>
                        </w:r>
                      </w:p>
                    </w:txbxContent>
                  </v:textbox>
                </v:shape>
                <v:shape id="Text Box 48" o:spid="_x0000_s1062" type="#_x0000_t202" style="position:absolute;left:13038;top:10020;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861013" w:rsidRDefault="00861013" w:rsidP="008B292F">
                        <w:pPr>
                          <w:pStyle w:val="NormalWeb"/>
                        </w:pPr>
                        <w:r>
                          <w:rPr>
                            <w:rFonts w:eastAsia="Calibri"/>
                          </w:rPr>
                          <w:t>1</w:t>
                        </w:r>
                      </w:p>
                    </w:txbxContent>
                  </v:textbox>
                </v:shape>
                <v:shape id="Text Box 49" o:spid="_x0000_s1063" type="#_x0000_t202" style="position:absolute;left:21166;top:9935;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861013" w:rsidRDefault="00861013" w:rsidP="008B292F">
                        <w:pPr>
                          <w:pStyle w:val="NormalWeb"/>
                        </w:pPr>
                        <w:r>
                          <w:rPr>
                            <w:rFonts w:eastAsia="Calibri"/>
                          </w:rPr>
                          <w:t>2</w:t>
                        </w:r>
                      </w:p>
                    </w:txbxContent>
                  </v:textbox>
                </v:shape>
                <v:shape id="Text Box 50" o:spid="_x0000_s1064" type="#_x0000_t202" style="position:absolute;left:28956;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861013" w:rsidRDefault="00861013" w:rsidP="008B292F">
                        <w:pPr>
                          <w:pStyle w:val="NormalWeb"/>
                        </w:pPr>
                        <w:r>
                          <w:rPr>
                            <w:rFonts w:eastAsia="Calibri"/>
                          </w:rPr>
                          <w:t xml:space="preserve">3 </w:t>
                        </w:r>
                      </w:p>
                    </w:txbxContent>
                  </v:textbox>
                </v:shape>
                <v:shape id="Text Box 52" o:spid="_x0000_s1065" type="#_x0000_t202" style="position:absolute;left:36999;top:9935;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861013" w:rsidRDefault="00861013" w:rsidP="008B292F">
                        <w:pPr>
                          <w:pStyle w:val="NormalWeb"/>
                        </w:pPr>
                        <w:r>
                          <w:rPr>
                            <w:rFonts w:eastAsia="Calibri"/>
                          </w:rPr>
                          <w:t>4</w:t>
                        </w:r>
                      </w:p>
                    </w:txbxContent>
                  </v:textbox>
                </v:shape>
                <v:shape id="Text Box 53" o:spid="_x0000_s1066" type="#_x0000_t202" style="position:absolute;left:44450;top:10020;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861013" w:rsidRDefault="00861013" w:rsidP="008B292F">
                        <w:pPr>
                          <w:pStyle w:val="NormalWeb"/>
                        </w:pPr>
                        <w:r>
                          <w:rPr>
                            <w:rFonts w:eastAsia="Calibri"/>
                          </w:rPr>
                          <w:t>5</w:t>
                        </w:r>
                      </w:p>
                    </w:txbxContent>
                  </v:textbox>
                </v:shape>
                <v:shape id="Text Box 74" o:spid="_x0000_s1067" type="#_x0000_t202" style="position:absolute;left:636;top:10020;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rsidR="00861013" w:rsidRDefault="00861013" w:rsidP="008B292F">
                        <w:pPr>
                          <w:pStyle w:val="NormalWeb"/>
                        </w:pPr>
                        <w:r>
                          <w:rPr>
                            <w:rFonts w:eastAsia="Calibri"/>
                          </w:rPr>
                          <w:t>Tick</w:t>
                        </w:r>
                      </w:p>
                    </w:txbxContent>
                  </v:textbox>
                </v:shape>
                <v:rect id="Rectangle 289" o:spid="_x0000_s1068" style="position:absolute;left:14111;top:6293;width:13559;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861013" w:rsidRPr="002A7817" w:rsidRDefault="00861013" w:rsidP="008B292F">
                        <w:pPr>
                          <w:pStyle w:val="NormalWeb"/>
                        </w:pPr>
                        <w:r w:rsidRPr="002A7817">
                          <w:rPr>
                            <w:rFonts w:eastAsia="Calibri"/>
                          </w:rPr>
                          <w:t>B</w:t>
                        </w:r>
                      </w:p>
                    </w:txbxContent>
                  </v:textbox>
                </v:rect>
                <v:rect id="Rectangle 290" o:spid="_x0000_s1069" style="position:absolute;left:22041;top:6293;width:3302;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v:shape id="Text Box 74" o:spid="_x0000_s1070" type="#_x0000_t202" style="position:absolute;left:6180;top:13244;width:43540;height:6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861013" w:rsidRDefault="00861013" w:rsidP="008B292F">
                        <w:pPr>
                          <w:pStyle w:val="NormalWeb"/>
                          <w:rPr>
                            <w:rFonts w:eastAsia="Calibri"/>
                          </w:rPr>
                        </w:pPr>
                        <w:r>
                          <w:rPr>
                            <w:rFonts w:eastAsia="Calibri"/>
                          </w:rPr>
                          <w:t>Task A: Offset = 0 ticks, Period = 2 ticks (executed in ISR)</w:t>
                        </w:r>
                      </w:p>
                      <w:p w:rsidR="00861013" w:rsidRDefault="00861013" w:rsidP="008B292F">
                        <w:pPr>
                          <w:pStyle w:val="NormalWeb"/>
                        </w:pPr>
                        <w:r>
                          <w:rPr>
                            <w:rFonts w:eastAsia="Calibri"/>
                          </w:rPr>
                          <w:t>Task B: Offset = 1 tick, Period = 2 ticks, WCET = 1.25 ticks</w:t>
                        </w:r>
                      </w:p>
                    </w:txbxContent>
                  </v:textbox>
                </v:shape>
                <v:rect id="Rectangle 90" o:spid="_x0000_s1071" style="position:absolute;left:29972;top:6292;width:13557;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861013" w:rsidRDefault="00861013" w:rsidP="008B292F">
                        <w:pPr>
                          <w:pStyle w:val="NormalWeb"/>
                        </w:pPr>
                        <w:r>
                          <w:rPr>
                            <w:rFonts w:eastAsia="Calibri"/>
                          </w:rPr>
                          <w:t>B</w:t>
                        </w:r>
                      </w:p>
                    </w:txbxContent>
                  </v:textbox>
                </v:rect>
                <v:rect id="Rectangle 296" o:spid="_x0000_s1072" style="position:absolute;left:37827;top:6293;width:3302;height:3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861013" w:rsidRPr="005E31ED" w:rsidRDefault="00861013" w:rsidP="008B292F">
                        <w:pPr>
                          <w:pStyle w:val="NormalWeb"/>
                        </w:pPr>
                        <w:r w:rsidRPr="005E31ED">
                          <w:rPr>
                            <w:rFonts w:eastAsia="Calibri"/>
                          </w:rPr>
                          <w:t>A</w:t>
                        </w:r>
                      </w:p>
                    </w:txbxContent>
                  </v:textbox>
                </v:rect>
                <w10:anchorlock/>
              </v:group>
            </w:pict>
          </mc:Fallback>
        </mc:AlternateContent>
      </w:r>
    </w:p>
    <w:p w:rsidR="008B292F" w:rsidRDefault="008B292F" w:rsidP="008B292F">
      <w:pPr>
        <w:pStyle w:val="Caption"/>
      </w:pPr>
      <w:bookmarkStart w:id="14" w:name="_Toc370237950"/>
      <w:bookmarkStart w:id="15" w:name="_Ref370148799"/>
      <w:proofErr w:type="gramStart"/>
      <w:r>
        <w:t xml:space="preserve">Figure </w:t>
      </w:r>
      <w:r w:rsidR="008F3062">
        <w:fldChar w:fldCharType="begin"/>
      </w:r>
      <w:r w:rsidR="008F3062">
        <w:instrText xml:space="preserve"> STYLEREF 1 \s </w:instrText>
      </w:r>
      <w:r w:rsidR="008F3062">
        <w:fldChar w:fldCharType="separate"/>
      </w:r>
      <w:r w:rsidR="008F3062">
        <w:rPr>
          <w:noProof/>
        </w:rPr>
        <w:t>2</w:t>
      </w:r>
      <w:r w:rsidR="008F3062">
        <w:fldChar w:fldCharType="end"/>
      </w:r>
      <w:r w:rsidR="008F3062">
        <w:t>.</w:t>
      </w:r>
      <w:proofErr w:type="gramEnd"/>
      <w:r w:rsidR="008F3062">
        <w:fldChar w:fldCharType="begin"/>
      </w:r>
      <w:r w:rsidR="008F3062">
        <w:instrText xml:space="preserve"> SEQ Figure \* ARABIC \s 1 </w:instrText>
      </w:r>
      <w:r w:rsidR="008F3062">
        <w:fldChar w:fldCharType="separate"/>
      </w:r>
      <w:r w:rsidR="008F3062">
        <w:rPr>
          <w:noProof/>
        </w:rPr>
        <w:t>2</w:t>
      </w:r>
      <w:r w:rsidR="008F3062">
        <w:fldChar w:fldCharType="end"/>
      </w:r>
      <w:bookmarkEnd w:id="15"/>
      <w:r>
        <w:t>: A SIMPLE TIME-TRIGGERED Hybrid (TTH</w:t>
      </w:r>
      <w:r w:rsidRPr="00313744">
        <w:t>) SCHEDULER</w:t>
      </w:r>
      <w:bookmarkEnd w:id="14"/>
    </w:p>
    <w:p w:rsidR="00F6738E" w:rsidRDefault="00F6738E" w:rsidP="00926854">
      <w:pPr>
        <w:pStyle w:val="Heading2"/>
      </w:pPr>
      <w:r>
        <w:t xml:space="preserve">Controller Area Network </w:t>
      </w:r>
      <w:r w:rsidR="00BC62FE">
        <w:t>(CAN)</w:t>
      </w:r>
      <w:bookmarkEnd w:id="9"/>
      <w:bookmarkEnd w:id="10"/>
    </w:p>
    <w:p w:rsidR="00930349" w:rsidRDefault="00930349" w:rsidP="00926854">
      <w:r>
        <w:t xml:space="preserve">CAN is a standard for serial data communications over a </w:t>
      </w:r>
      <w:proofErr w:type="gramStart"/>
      <w:r>
        <w:t>2</w:t>
      </w:r>
      <w:proofErr w:type="gramEnd"/>
      <w:r>
        <w:t xml:space="preserve"> wire bus. The CAN specification (2.0) describes several aspects of this communications method. </w:t>
      </w:r>
    </w:p>
    <w:p w:rsidR="00E547EE" w:rsidRPr="002F56A6" w:rsidRDefault="00E547EE" w:rsidP="00926854">
      <w:pPr>
        <w:pStyle w:val="Notes"/>
      </w:pPr>
      <w:r w:rsidRPr="00BC62FE">
        <w:rPr>
          <w:rStyle w:val="NotesChar"/>
        </w:rPr>
        <w:t>CAN</w:t>
      </w:r>
      <w:r w:rsidRPr="002F56A6">
        <w:t xml:space="preserve"> </w:t>
      </w:r>
      <w:r>
        <w:t>overview</w:t>
      </w:r>
    </w:p>
    <w:p w:rsidR="00E547EE" w:rsidRDefault="00E547EE" w:rsidP="00926854">
      <w:pPr>
        <w:pStyle w:val="Notes-TODO"/>
      </w:pPr>
      <w:r>
        <w:t xml:space="preserve">“Enhanced CAN” </w:t>
      </w:r>
      <w:r w:rsidRPr="002F56A6">
        <w:t>Mailboxes</w:t>
      </w:r>
    </w:p>
    <w:p w:rsidR="00E547EE" w:rsidRDefault="00E547EE" w:rsidP="00926854">
      <w:pPr>
        <w:pStyle w:val="Notes-TODO"/>
      </w:pPr>
      <w:r>
        <w:t>Standard CAN</w:t>
      </w:r>
    </w:p>
    <w:p w:rsidR="00E547EE" w:rsidRDefault="00E547EE" w:rsidP="00926854">
      <w:pPr>
        <w:pStyle w:val="ListParagraph"/>
        <w:numPr>
          <w:ilvl w:val="2"/>
          <w:numId w:val="3"/>
        </w:numPr>
      </w:pPr>
      <w:r>
        <w:t>FIFO Layers</w:t>
      </w:r>
    </w:p>
    <w:p w:rsidR="00E547EE" w:rsidRDefault="00E547EE" w:rsidP="00926854">
      <w:pPr>
        <w:pStyle w:val="Notes"/>
      </w:pPr>
      <w:r w:rsidRPr="002F56A6">
        <w:t>current options for collecting data</w:t>
      </w:r>
    </w:p>
    <w:p w:rsidR="00E547EE" w:rsidRDefault="00E547EE" w:rsidP="00926854">
      <w:pPr>
        <w:pStyle w:val="Notes-TODO"/>
      </w:pPr>
      <w:r>
        <w:t>Interrupt</w:t>
      </w:r>
    </w:p>
    <w:p w:rsidR="00E547EE" w:rsidRDefault="00E547EE" w:rsidP="00926854">
      <w:pPr>
        <w:pStyle w:val="Notes-TODO"/>
      </w:pPr>
      <w:r>
        <w:t>Polling</w:t>
      </w:r>
    </w:p>
    <w:p w:rsidR="00E547EE" w:rsidRPr="00BC62FE" w:rsidRDefault="00E547EE" w:rsidP="00926854">
      <w:pPr>
        <w:pStyle w:val="Notes-TODO"/>
      </w:pPr>
      <w:r>
        <w:t>Link to MSc</w:t>
      </w:r>
    </w:p>
    <w:p w:rsidR="00E547EE" w:rsidRPr="00930349" w:rsidRDefault="00E547EE" w:rsidP="00926854"/>
    <w:p w:rsidR="00F6738E" w:rsidRDefault="00F6738E" w:rsidP="00926854">
      <w:pPr>
        <w:pStyle w:val="Heading3"/>
      </w:pPr>
      <w:bookmarkStart w:id="16" w:name="_Toc370237600"/>
      <w:r>
        <w:t>CAN Hardware</w:t>
      </w:r>
      <w:bookmarkEnd w:id="16"/>
    </w:p>
    <w:p w:rsidR="00930349" w:rsidRDefault="00930349" w:rsidP="00926854">
      <w:r>
        <w:lastRenderedPageBreak/>
        <w:t xml:space="preserve">The CAN physical layer comprises of two wires, one held low (CAN L) and the other high (CAN H). The transmission of data is dominant </w:t>
      </w:r>
      <w:proofErr w:type="gramStart"/>
      <w:r>
        <w:t>0</w:t>
      </w:r>
      <w:proofErr w:type="gramEnd"/>
      <w:r>
        <w:t xml:space="preserve">, therefore to transmit a 0 bit, CAN L is pulled high, and CAN H is pulled low. </w:t>
      </w:r>
    </w:p>
    <w:p w:rsidR="00930349" w:rsidRDefault="00930349" w:rsidP="00926854"/>
    <w:p w:rsidR="00930349" w:rsidRDefault="00930349" w:rsidP="00926854">
      <w:pPr>
        <w:pStyle w:val="Notes"/>
      </w:pPr>
      <w:r>
        <w:t>DIAGRAM HERE</w:t>
      </w:r>
    </w:p>
    <w:p w:rsidR="00930349" w:rsidRDefault="00930349" w:rsidP="00926854"/>
    <w:p w:rsidR="00930349" w:rsidRPr="00930349" w:rsidRDefault="00930349" w:rsidP="00926854"/>
    <w:p w:rsidR="00366D84" w:rsidRDefault="00366D84" w:rsidP="00926854">
      <w:pPr>
        <w:pStyle w:val="Notes"/>
      </w:pPr>
      <w:r>
        <w:t>CAN physical layer</w:t>
      </w:r>
    </w:p>
    <w:p w:rsidR="00366D84" w:rsidRDefault="00366D84" w:rsidP="00926854">
      <w:pPr>
        <w:pStyle w:val="Notes"/>
      </w:pPr>
      <w:r>
        <w:t>CAN transceiver</w:t>
      </w:r>
    </w:p>
    <w:p w:rsidR="00366D84" w:rsidRDefault="00366D84" w:rsidP="00926854">
      <w:pPr>
        <w:pStyle w:val="Notes"/>
      </w:pPr>
      <w:r>
        <w:t>CAN controller</w:t>
      </w:r>
    </w:p>
    <w:p w:rsidR="00366D84" w:rsidRPr="00366D84" w:rsidRDefault="00366D84" w:rsidP="00926854">
      <w:pPr>
        <w:pStyle w:val="Notes"/>
      </w:pPr>
    </w:p>
    <w:p w:rsidR="00F6738E" w:rsidRDefault="00F6738E" w:rsidP="00926854">
      <w:pPr>
        <w:pStyle w:val="Heading3"/>
      </w:pPr>
      <w:bookmarkStart w:id="17" w:name="_Toc370237601"/>
      <w:r>
        <w:t>Acceptance Filtering</w:t>
      </w:r>
      <w:bookmarkEnd w:id="17"/>
    </w:p>
    <w:p w:rsidR="0066032B" w:rsidRDefault="00DA30F7" w:rsidP="00926854">
      <w:r>
        <w:t xml:space="preserve">Traditionally, a buffer built into the CAN controller hardware has handled arriving messages. This buffer is usually in First In, First </w:t>
      </w:r>
      <w:proofErr w:type="gramStart"/>
      <w:r>
        <w:t>Out</w:t>
      </w:r>
      <w:proofErr w:type="gramEnd"/>
      <w:r>
        <w:t xml:space="preserve"> (FIFO) arrangement, the depth of which varies between hardware manufacturers</w:t>
      </w:r>
      <w:sdt>
        <w:sdtPr>
          <w:id w:val="724493137"/>
          <w:citation/>
        </w:sdtPr>
        <w:sdtContent>
          <w:r w:rsidR="00B82FC5">
            <w:fldChar w:fldCharType="begin"/>
          </w:r>
          <w:r w:rsidR="00B82FC5">
            <w:instrText xml:space="preserve"> CITATION Datasheets \l 2057 </w:instrText>
          </w:r>
          <w:r w:rsidR="00B82FC5">
            <w:fldChar w:fldCharType="separate"/>
          </w:r>
          <w:r w:rsidR="000148C0">
            <w:rPr>
              <w:noProof/>
            </w:rPr>
            <w:t xml:space="preserve"> </w:t>
          </w:r>
          <w:r w:rsidR="000148C0">
            <w:rPr>
              <w:b/>
              <w:bCs/>
              <w:noProof/>
              <w:lang w:val="en-US"/>
            </w:rPr>
            <w:t>Invalid source specified.</w:t>
          </w:r>
          <w:r w:rsidR="00B82FC5">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66032B" w:rsidRDefault="0066032B" w:rsidP="00926854">
      <w:pPr>
        <w:pStyle w:val="Notes-TODO"/>
      </w:pPr>
      <w:r>
        <w:t>Include table of manufacturers, FIFO depths and acceptance filter sizes.</w:t>
      </w:r>
    </w:p>
    <w:p w:rsidR="0066032B" w:rsidRDefault="0066032B" w:rsidP="00926854"/>
    <w:p w:rsidR="00DA30F7" w:rsidRDefault="0066032B" w:rsidP="00926854">
      <w:r>
        <w:t>A typical program flow to retrieve data using an acceptance filter would be as follows:</w:t>
      </w:r>
    </w:p>
    <w:p w:rsidR="0066032B" w:rsidRDefault="00B43D47" w:rsidP="00926854">
      <w:pPr>
        <w:pStyle w:val="ListParagraph"/>
        <w:numPr>
          <w:ilvl w:val="0"/>
          <w:numId w:val="5"/>
        </w:numPr>
      </w:pPr>
      <w:r>
        <w:lastRenderedPageBreak/>
        <w:t>A m</w:t>
      </w:r>
      <w:r w:rsidR="0066032B">
        <w:t xml:space="preserve">essage arrives on </w:t>
      </w:r>
      <w:r>
        <w:t xml:space="preserve">the </w:t>
      </w:r>
      <w:r w:rsidR="0066032B">
        <w:t>CAN bus.</w:t>
      </w:r>
    </w:p>
    <w:p w:rsidR="0066032B" w:rsidRDefault="00B43D47" w:rsidP="00926854">
      <w:pPr>
        <w:pStyle w:val="ListParagraph"/>
        <w:numPr>
          <w:ilvl w:val="0"/>
          <w:numId w:val="5"/>
        </w:numPr>
      </w:pPr>
      <w:r>
        <w:t xml:space="preserve">The </w:t>
      </w:r>
      <w:r w:rsidR="0066032B">
        <w:t>CAN controller interrogates the message identifier.</w:t>
      </w:r>
    </w:p>
    <w:p w:rsidR="0066032B" w:rsidRDefault="0066032B" w:rsidP="00926854">
      <w:pPr>
        <w:pStyle w:val="ListParagraph"/>
        <w:numPr>
          <w:ilvl w:val="0"/>
          <w:numId w:val="5"/>
        </w:numPr>
      </w:pPr>
      <w:r>
        <w:t xml:space="preserve">The identifier passes an acceptance filter and the CAN controller stores the message in the FIFO. </w:t>
      </w:r>
    </w:p>
    <w:p w:rsidR="00B43D47" w:rsidRDefault="00B43D47" w:rsidP="00926854">
      <w:pPr>
        <w:pStyle w:val="ListParagraph"/>
        <w:numPr>
          <w:ilvl w:val="0"/>
          <w:numId w:val="5"/>
        </w:numPr>
      </w:pPr>
      <w:r>
        <w:t xml:space="preserve">The CAN controller will either generate in interrupt, or raise a </w:t>
      </w:r>
      <w:proofErr w:type="spellStart"/>
      <w:r>
        <w:t>pollable</w:t>
      </w:r>
      <w:proofErr w:type="spellEnd"/>
      <w:r>
        <w:t xml:space="preserve"> flag to indicate message arrival to the microcontroller.</w:t>
      </w:r>
    </w:p>
    <w:p w:rsidR="0066032B" w:rsidRDefault="0066032B" w:rsidP="00926854">
      <w:pPr>
        <w:pStyle w:val="ListParagraph"/>
        <w:numPr>
          <w:ilvl w:val="0"/>
          <w:numId w:val="5"/>
        </w:numPr>
      </w:pPr>
      <w:r>
        <w:t>The microcontroller reads the message from the FIFO, and interrogates the identifier in order to determine where to store the data.</w:t>
      </w:r>
    </w:p>
    <w:p w:rsidR="000148C0" w:rsidRDefault="0066032B" w:rsidP="00926854">
      <w:r>
        <w:t>In modern hardware, CAN controllers</w:t>
      </w:r>
      <w:r w:rsidR="00DA30F7">
        <w:t xml:space="preserve"> </w:t>
      </w:r>
      <w:r>
        <w:t>are</w:t>
      </w:r>
      <w:r w:rsidR="00DA30F7">
        <w:t xml:space="preserve"> integrated into</w:t>
      </w:r>
      <w:r>
        <w:t xml:space="preserve"> the microcontroller silicone. This has the advantage that CAN messages can be stored directly in </w:t>
      </w:r>
      <w:r w:rsidR="00E547EE">
        <w:t>Direct Memory Access (</w:t>
      </w:r>
      <w:r>
        <w:t>DMA</w:t>
      </w:r>
      <w:r w:rsidR="00E547EE">
        <w:t>)</w:t>
      </w:r>
      <w:r>
        <w:t xml:space="preserve"> registers, allowing for much faster retrieval of data</w:t>
      </w:r>
      <w:r w:rsidR="00B82FC5">
        <w:t xml:space="preserve"> </w:t>
      </w:r>
      <w:sdt>
        <w:sdtPr>
          <w:id w:val="287637532"/>
          <w:citation/>
        </w:sdtPr>
        <w:sdtContent>
          <w:r w:rsidR="00B82FC5">
            <w:fldChar w:fldCharType="begin"/>
          </w:r>
          <w:r w:rsidR="00B82FC5">
            <w:instrText xml:space="preserve"> CITATION Datasheets \l 2057 </w:instrText>
          </w:r>
          <w:r w:rsidR="00B82FC5">
            <w:fldChar w:fldCharType="separate"/>
          </w:r>
          <w:r w:rsidR="000148C0">
            <w:rPr>
              <w:b/>
              <w:bCs/>
              <w:noProof/>
              <w:lang w:val="en-US"/>
            </w:rPr>
            <w:t>Invalid source specified.</w:t>
          </w:r>
          <w:r w:rsidR="00B82FC5">
            <w:fldChar w:fldCharType="end"/>
          </w:r>
        </w:sdtContent>
      </w:sdt>
      <w:r>
        <w:t>. This advance has brought with it more sophisticated methods of handling CAN messages.</w:t>
      </w:r>
      <w:r w:rsidR="006F4690">
        <w:t xml:space="preserve"> </w:t>
      </w:r>
    </w:p>
    <w:p w:rsidR="006F4690" w:rsidRDefault="006F4690" w:rsidP="00926854">
      <w:r>
        <w:t xml:space="preserve">The </w:t>
      </w:r>
      <w:r w:rsidRPr="00330DB9">
        <w:t>STM32F407ZGT6</w:t>
      </w:r>
      <w:r>
        <w:t xml:space="preserve"> uses a ‘Filter Match Index’ registry field to store the acceptance filter that each FIFO entry matched. This gives the software visibility of the message context without needing to interrogate the identifier.</w:t>
      </w:r>
    </w:p>
    <w:p w:rsidR="000148C0" w:rsidRDefault="006F4690" w:rsidP="000148C0">
      <w:pPr>
        <w:pStyle w:val="ListParagraph"/>
        <w:keepNext/>
        <w:spacing w:after="0" w:line="240" w:lineRule="auto"/>
        <w:ind w:left="0"/>
        <w:jc w:val="left"/>
      </w:pPr>
      <w:r>
        <w:rPr>
          <w:noProof/>
          <w:lang w:eastAsia="en-GB"/>
        </w:rPr>
        <w:drawing>
          <wp:inline distT="0" distB="0" distL="0" distR="0" wp14:anchorId="02A61684" wp14:editId="38BA8917">
            <wp:extent cx="3927945" cy="2735224"/>
            <wp:effectExtent l="0" t="0" r="0" b="825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583" t="25067" r="20555" b="10337"/>
                    <a:stretch/>
                  </pic:blipFill>
                  <pic:spPr bwMode="auto">
                    <a:xfrm>
                      <a:off x="0" y="0"/>
                      <a:ext cx="3927945" cy="2735224"/>
                    </a:xfrm>
                    <a:prstGeom prst="rect">
                      <a:avLst/>
                    </a:prstGeom>
                    <a:ln>
                      <a:noFill/>
                    </a:ln>
                    <a:extLst>
                      <a:ext uri="{53640926-AAD7-44D8-BBD7-CCE9431645EC}">
                        <a14:shadowObscured xmlns:a14="http://schemas.microsoft.com/office/drawing/2010/main"/>
                      </a:ext>
                    </a:extLst>
                  </pic:spPr>
                </pic:pic>
              </a:graphicData>
            </a:graphic>
          </wp:inline>
        </w:drawing>
      </w:r>
    </w:p>
    <w:p w:rsidR="006F4690" w:rsidRDefault="000148C0" w:rsidP="000148C0">
      <w:pPr>
        <w:pStyle w:val="Caption"/>
        <w:jc w:val="left"/>
      </w:pPr>
      <w:bookmarkStart w:id="18" w:name="_Toc370237948"/>
      <w:proofErr w:type="gramStart"/>
      <w:r>
        <w:t xml:space="preserve">Figure </w:t>
      </w:r>
      <w:r w:rsidR="008F3062">
        <w:fldChar w:fldCharType="begin"/>
      </w:r>
      <w:r w:rsidR="008F3062">
        <w:instrText xml:space="preserve"> STYLEREF 1 \s </w:instrText>
      </w:r>
      <w:r w:rsidR="008F3062">
        <w:fldChar w:fldCharType="separate"/>
      </w:r>
      <w:r w:rsidR="008F3062">
        <w:rPr>
          <w:noProof/>
        </w:rPr>
        <w:t>2</w:t>
      </w:r>
      <w:r w:rsidR="008F3062">
        <w:fldChar w:fldCharType="end"/>
      </w:r>
      <w:r w:rsidR="008F3062">
        <w:t>.</w:t>
      </w:r>
      <w:proofErr w:type="gramEnd"/>
      <w:r w:rsidR="008F3062">
        <w:fldChar w:fldCharType="begin"/>
      </w:r>
      <w:r w:rsidR="008F3062">
        <w:instrText xml:space="preserve"> SEQ Figure \* ARABIC \s 1 </w:instrText>
      </w:r>
      <w:r w:rsidR="008F3062">
        <w:fldChar w:fldCharType="separate"/>
      </w:r>
      <w:r w:rsidR="008F3062">
        <w:rPr>
          <w:noProof/>
        </w:rPr>
        <w:t>3</w:t>
      </w:r>
      <w:r w:rsidR="008F3062">
        <w:fldChar w:fldCharType="end"/>
      </w:r>
      <w:r>
        <w:t xml:space="preserve">: </w:t>
      </w:r>
      <w:r w:rsidRPr="007B5B94">
        <w:t>CAN ACCEPTANCE FILTERING ON AN STM STM32F407ZGT6 PROCESSOR</w:t>
      </w:r>
      <w:sdt>
        <w:sdtPr>
          <w:id w:val="1743221428"/>
          <w:citation/>
        </w:sdtPr>
        <w:sdtContent>
          <w:r w:rsidR="006F4690">
            <w:fldChar w:fldCharType="begin"/>
          </w:r>
          <w:r w:rsidR="006F4690">
            <w:instrText xml:space="preserve"> CITATION STM \l 2057 </w:instrText>
          </w:r>
          <w:r w:rsidR="006F4690">
            <w:fldChar w:fldCharType="separate"/>
          </w:r>
          <w:r>
            <w:rPr>
              <w:noProof/>
            </w:rPr>
            <w:t xml:space="preserve"> </w:t>
          </w:r>
          <w:r w:rsidRPr="000148C0">
            <w:rPr>
              <w:noProof/>
            </w:rPr>
            <w:t>[2]</w:t>
          </w:r>
          <w:r w:rsidR="006F4690">
            <w:fldChar w:fldCharType="end"/>
          </w:r>
        </w:sdtContent>
      </w:sdt>
      <w:bookmarkEnd w:id="18"/>
    </w:p>
    <w:p w:rsidR="00DA30F7" w:rsidRDefault="000148C0" w:rsidP="00926854">
      <w:r>
        <w:lastRenderedPageBreak/>
        <w:t>Another method</w:t>
      </w:r>
      <w:r w:rsidR="0066032B">
        <w:t xml:space="preserve"> is the use of ‘mailboxes’</w:t>
      </w:r>
      <w:r>
        <w:t>, as used by Texas Instruments</w:t>
      </w:r>
      <w:sdt>
        <w:sdtPr>
          <w:id w:val="-1048383336"/>
          <w:citation/>
        </w:sdtPr>
        <w:sdtContent>
          <w:r>
            <w:fldChar w:fldCharType="begin"/>
          </w:r>
          <w:r>
            <w:instrText xml:space="preserve"> CITATION Tex09 \l 2057 </w:instrText>
          </w:r>
          <w:r>
            <w:fldChar w:fldCharType="separate"/>
          </w:r>
          <w:r>
            <w:rPr>
              <w:noProof/>
            </w:rPr>
            <w:t xml:space="preserve"> </w:t>
          </w:r>
          <w:r w:rsidRPr="000148C0">
            <w:rPr>
              <w:noProof/>
            </w:rPr>
            <w:t>[3]</w:t>
          </w:r>
          <w:r>
            <w:fldChar w:fldCharType="end"/>
          </w:r>
        </w:sdtContent>
      </w:sdt>
      <w:r w:rsidR="0066032B">
        <w:t>.</w:t>
      </w:r>
      <w:r w:rsidR="00B43D47">
        <w:t xml:space="preserve"> Instead of storing all CAN messages in one FIFO and leaving it up to the microcontroller to determine the context of the message, the CAN controller stores the message in a specific area of memory depending on its identifier. This now means that when the CAN controller indicates a message arrival, using </w:t>
      </w:r>
      <w:r w:rsidR="00997E58">
        <w:t>either an interrupt</w:t>
      </w:r>
      <w:r w:rsidR="00B43D47">
        <w:t xml:space="preserve"> or a flag, the microcontroller can read the data directly from the mailbox and knows the context without using any look-up mechanisms.</w:t>
      </w:r>
    </w:p>
    <w:p w:rsidR="006E6CED" w:rsidRDefault="006E6CED" w:rsidP="0062417A">
      <w:bookmarkStart w:id="19" w:name="_Toc370237602"/>
      <w:bookmarkStart w:id="20" w:name="_Toc370238005"/>
    </w:p>
    <w:p w:rsidR="006E6CED" w:rsidRDefault="006E6CED" w:rsidP="006E6CED">
      <w:pPr>
        <w:pStyle w:val="Notes"/>
      </w:pPr>
      <w:bookmarkStart w:id="21" w:name="_Toc370237608"/>
      <w:bookmarkStart w:id="22" w:name="_Toc370238010"/>
      <w:r>
        <w:t>CAN Acceptance Filtering</w:t>
      </w:r>
      <w:bookmarkEnd w:id="21"/>
      <w:bookmarkEnd w:id="22"/>
    </w:p>
    <w:p w:rsidR="006E6CED" w:rsidRDefault="006E6CED" w:rsidP="006E6CED">
      <w:pPr>
        <w:pStyle w:val="Notes"/>
      </w:pPr>
      <w:r>
        <w:t xml:space="preserve">Plans are to build the new Remote Device around an ARM Cortex M4 processor such as the </w:t>
      </w:r>
      <w:r w:rsidRPr="00330DB9">
        <w:t>STM32F407ZGT6</w:t>
      </w:r>
      <w:r>
        <w:t xml:space="preserve">. This processor provides 28 filter banks, each capable of holding four 16-bit Identifiers </w:t>
      </w:r>
      <w:sdt>
        <w:sdtPr>
          <w:id w:val="-640580819"/>
          <w:citation/>
        </w:sdtPr>
        <w:sdtContent>
          <w:r>
            <w:fldChar w:fldCharType="begin"/>
          </w:r>
          <w:r>
            <w:instrText xml:space="preserve">CITATION STM \l 2057 </w:instrText>
          </w:r>
          <w:r>
            <w:fldChar w:fldCharType="separate"/>
          </w:r>
          <w:r w:rsidRPr="000148C0">
            <w:rPr>
              <w:noProof/>
            </w:rPr>
            <w:t>[2]</w:t>
          </w:r>
          <w:r>
            <w:fldChar w:fldCharType="end"/>
          </w:r>
        </w:sdtContent>
      </w:sdt>
      <w:r>
        <w:t xml:space="preserve">. As a message arrives on the CAN bus, the processor transparently compares the identifier with those in the filter lists, and stores it in a specific memory location. If the message </w:t>
      </w:r>
      <w:proofErr w:type="gramStart"/>
      <w:r>
        <w:t>doesn’t</w:t>
      </w:r>
      <w:proofErr w:type="gramEnd"/>
      <w:r>
        <w:t xml:space="preserve"> match any of the filters, it is discarded.</w:t>
      </w:r>
    </w:p>
    <w:p w:rsidR="006E6CED" w:rsidRDefault="006E6CED" w:rsidP="006E6CED">
      <w:pPr>
        <w:pStyle w:val="Notes"/>
      </w:pPr>
      <w:r>
        <w:t xml:space="preserve">The use of this </w:t>
      </w:r>
      <w:proofErr w:type="gramStart"/>
      <w:r>
        <w:t>acceptance filtering</w:t>
      </w:r>
      <w:proofErr w:type="gramEnd"/>
      <w:r>
        <w:t xml:space="preserve"> feature at hardware level could potentially free up processing time in the device software as there is no need to perform the comparison to check that the message is needed. </w:t>
      </w:r>
    </w:p>
    <w:p w:rsidR="006E6CED" w:rsidRDefault="006E6CED" w:rsidP="0062417A">
      <w:pPr>
        <w:rPr>
          <w:rFonts w:asciiTheme="majorHAnsi" w:eastAsiaTheme="majorEastAsia" w:hAnsiTheme="majorHAnsi" w:cstheme="majorBidi"/>
          <w:b/>
          <w:bCs/>
          <w:sz w:val="26"/>
          <w:szCs w:val="26"/>
        </w:rPr>
      </w:pPr>
    </w:p>
    <w:p w:rsidR="005E31ED" w:rsidRDefault="00B35481" w:rsidP="00B35481">
      <w:pPr>
        <w:pStyle w:val="Heading2"/>
      </w:pPr>
      <w:bookmarkStart w:id="23" w:name="_Toc370237603"/>
      <w:bookmarkEnd w:id="19"/>
      <w:bookmarkEnd w:id="20"/>
      <w:r>
        <w:t>Using CAN with TT Architectures</w:t>
      </w:r>
      <w:bookmarkEnd w:id="23"/>
    </w:p>
    <w:p w:rsidR="005E31ED" w:rsidRDefault="005E31ED" w:rsidP="00926854">
      <w:r>
        <w:t xml:space="preserve">As mentioned previously, Time-Triggered architecture can only behave predictably if there are no interrupts active other than the timer that drives the scheduler. </w:t>
      </w:r>
      <w:r w:rsidR="000B6F3B">
        <w:t xml:space="preserve">Depending on the configuration of the buffer, messages arriving when the buffer is full will either be discarded, or replace a message already in the buffer. </w:t>
      </w:r>
      <w:r w:rsidR="008B292F">
        <w:t xml:space="preserve">This means that, in order to handle </w:t>
      </w:r>
      <w:r>
        <w:t>CAN message arrival</w:t>
      </w:r>
      <w:r w:rsidR="008B292F">
        <w:t xml:space="preserve"> events, </w:t>
      </w:r>
      <w:r>
        <w:t xml:space="preserve">there is no choice other than to poll the CAN controller periodically to detect CAN messages. In order to see every message on the CAN bus, </w:t>
      </w:r>
      <w:r w:rsidR="008B292F">
        <w:t xml:space="preserve">a </w:t>
      </w:r>
      <w:r w:rsidR="008B292F" w:rsidRPr="00997E58">
        <w:t>buffer-based</w:t>
      </w:r>
      <w:r>
        <w:t xml:space="preserve"> controller must be polled at least as often as</w:t>
      </w:r>
      <w:r w:rsidR="0062417A">
        <w:t>:</w:t>
      </w:r>
    </w:p>
    <w:p w:rsidR="005E31ED" w:rsidRPr="008B292F" w:rsidRDefault="00861013" w:rsidP="00926854">
      <m:oMathPara>
        <m:oMath>
          <m:sSub>
            <m:sSubPr>
              <m:ctrlPr>
                <w:rPr>
                  <w:rFonts w:ascii="Cambria Math" w:hAnsi="Cambria Math"/>
                  <w:i/>
                </w:rPr>
              </m:ctrlPr>
            </m:sSubPr>
            <m:e>
              <m:r>
                <w:rPr>
                  <w:rFonts w:ascii="Cambria Math" w:hAnsi="Cambria Math"/>
                </w:rPr>
                <m:t>f</m:t>
              </m:r>
            </m:e>
            <m:sub>
              <m:r>
                <w:rPr>
                  <w:rFonts w:ascii="Cambria Math" w:hAnsi="Cambria Math"/>
                </w:rPr>
                <m:t>polling</m:t>
              </m:r>
            </m:sub>
          </m:sSub>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buffer</m:t>
              </m:r>
            </m:sub>
          </m:sSub>
        </m:oMath>
      </m:oMathPara>
    </w:p>
    <w:p w:rsidR="008B292F" w:rsidRDefault="008B292F" w:rsidP="00926854">
      <w:r>
        <w:t xml:space="preserve">Where </w:t>
      </w:r>
      <w:proofErr w:type="spellStart"/>
      <w:r w:rsidRPr="000B6F3B">
        <w:rPr>
          <w:rFonts w:ascii="Cambria Math" w:hAnsi="Cambria Math"/>
          <w:i/>
        </w:rPr>
        <w:t>f</w:t>
      </w:r>
      <w:r w:rsidRPr="000B6F3B">
        <w:rPr>
          <w:rFonts w:ascii="Cambria Math" w:hAnsi="Cambria Math"/>
          <w:i/>
          <w:vertAlign w:val="subscript"/>
        </w:rPr>
        <w:t>polling</w:t>
      </w:r>
      <w:proofErr w:type="spellEnd"/>
      <w:r w:rsidRPr="000B6F3B">
        <w:rPr>
          <w:vertAlign w:val="subscript"/>
        </w:rPr>
        <w:t xml:space="preserve"> </w:t>
      </w:r>
      <w:r>
        <w:t xml:space="preserve">is the polling frequency, </w:t>
      </w:r>
      <w:proofErr w:type="spellStart"/>
      <w:r w:rsidRPr="000B6F3B">
        <w:rPr>
          <w:rFonts w:ascii="Cambria Math" w:hAnsi="Cambria Math"/>
          <w:i/>
        </w:rPr>
        <w:t>f</w:t>
      </w:r>
      <w:r w:rsidRPr="000B6F3B">
        <w:rPr>
          <w:rFonts w:ascii="Cambria Math" w:hAnsi="Cambria Math"/>
          <w:i/>
          <w:vertAlign w:val="subscript"/>
        </w:rPr>
        <w:t>max</w:t>
      </w:r>
      <w:proofErr w:type="spellEnd"/>
      <w:r>
        <w:t xml:space="preserve"> is the maximum </w:t>
      </w:r>
      <w:r w:rsidR="000B6F3B">
        <w:t>frequency</w:t>
      </w:r>
      <w:r>
        <w:t xml:space="preserve"> of incoming messages, and </w:t>
      </w:r>
      <w:proofErr w:type="spellStart"/>
      <w:r w:rsidRPr="000B6F3B">
        <w:rPr>
          <w:rFonts w:ascii="Cambria Math" w:hAnsi="Cambria Math"/>
          <w:i/>
        </w:rPr>
        <w:t>D</w:t>
      </w:r>
      <w:r w:rsidRPr="000B6F3B">
        <w:rPr>
          <w:rFonts w:ascii="Cambria Math" w:hAnsi="Cambria Math"/>
          <w:i/>
          <w:vertAlign w:val="subscript"/>
        </w:rPr>
        <w:t>buffer</w:t>
      </w:r>
      <w:proofErr w:type="spellEnd"/>
      <w:r>
        <w:t xml:space="preserve"> is the depth of the CAN controller’s receive buffer. </w:t>
      </w:r>
    </w:p>
    <w:p w:rsidR="0062417A" w:rsidRDefault="0062417A" w:rsidP="00926854">
      <w:r>
        <w:t xml:space="preserve">This could pose problems </w:t>
      </w:r>
      <w:r w:rsidR="000B6F3B">
        <w:t>in situations where</w:t>
      </w:r>
      <w:r>
        <w:t xml:space="preserve"> there </w:t>
      </w:r>
      <w:r w:rsidR="000B6F3B">
        <w:t>are</w:t>
      </w:r>
      <w:r>
        <w:t xml:space="preserve"> more unique messages present on the CAN bus than buffer locations, particularly when the data is transmitted in ‘bursts’ by the other node(s) on the network.</w:t>
      </w:r>
    </w:p>
    <w:p w:rsidR="000C1F8F" w:rsidRDefault="008B292F" w:rsidP="000C1F8F">
      <w:r>
        <w:t>Mai</w:t>
      </w:r>
      <w:r w:rsidR="0062417A">
        <w:t>lbox-based CAN controllers, on the other hand, are much better suited to TT architecture in that they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handle the message arrival, and no messages will be lost. </w:t>
      </w:r>
      <w:r w:rsidR="000C1F8F">
        <w:t xml:space="preserve">Unfortunately, this method is only useful for devices interested in a relatively small subset of messages however, due to the maximum possible number of standard CAN identifiers being 2048 (000h to 7FFh), a device such as a data logger may need to ‘accept’ a greater number of message identifiers than is allowed by the hardware mailbox mechanism. </w:t>
      </w:r>
    </w:p>
    <w:p w:rsidR="00E547EE" w:rsidRPr="00E547EE" w:rsidRDefault="00E547EE" w:rsidP="00926854"/>
    <w:p w:rsidR="006E6CED" w:rsidRDefault="006E6CED">
      <w:pPr>
        <w:spacing w:line="276" w:lineRule="auto"/>
        <w:jc w:val="left"/>
        <w:rPr>
          <w:rFonts w:asciiTheme="majorHAnsi" w:eastAsiaTheme="majorEastAsia" w:hAnsiTheme="majorHAnsi" w:cstheme="majorBidi"/>
          <w:b/>
          <w:bCs/>
          <w:sz w:val="28"/>
          <w:szCs w:val="28"/>
        </w:rPr>
      </w:pPr>
      <w:bookmarkStart w:id="24" w:name="_Toc370237604"/>
      <w:bookmarkStart w:id="25" w:name="_Toc370238006"/>
      <w:r>
        <w:br w:type="page"/>
      </w:r>
    </w:p>
    <w:p w:rsidR="00F6738E" w:rsidRDefault="00F6738E" w:rsidP="00926854">
      <w:pPr>
        <w:pStyle w:val="Heading1"/>
      </w:pPr>
      <w:r>
        <w:lastRenderedPageBreak/>
        <w:t>Related Work / Literature Review</w:t>
      </w:r>
      <w:bookmarkEnd w:id="24"/>
      <w:bookmarkEnd w:id="25"/>
    </w:p>
    <w:p w:rsidR="00C330E1" w:rsidRDefault="00C330E1" w:rsidP="00926854">
      <w:pPr>
        <w:pStyle w:val="Notes"/>
      </w:pPr>
      <w:r>
        <w:t>Pont’s work on TT systems (obviously)</w:t>
      </w:r>
    </w:p>
    <w:p w:rsidR="00C330E1" w:rsidRDefault="00C330E1" w:rsidP="00926854">
      <w:pPr>
        <w:pStyle w:val="Notes"/>
      </w:pPr>
      <w:r>
        <w:t>Caching behaviour – link to what we’re trying to achieve but explain the differences.</w:t>
      </w:r>
    </w:p>
    <w:p w:rsidR="00C330E1" w:rsidRPr="00C330E1" w:rsidRDefault="00C330E1" w:rsidP="00926854">
      <w:pPr>
        <w:pStyle w:val="Notes"/>
      </w:pPr>
      <w:r>
        <w:t xml:space="preserve">Shared resources? </w:t>
      </w:r>
      <w:proofErr w:type="gramStart"/>
      <w:r>
        <w:t>We’re</w:t>
      </w:r>
      <w:proofErr w:type="gramEnd"/>
      <w:r>
        <w:t xml:space="preserve"> treating the mailbox as a resource ‘shared’ by all of the </w:t>
      </w:r>
      <w:r w:rsidR="00247113">
        <w:t>Identifiers</w:t>
      </w:r>
      <w:r>
        <w:t xml:space="preserve"> on the network.</w:t>
      </w:r>
    </w:p>
    <w:p w:rsidR="007C0E54" w:rsidRDefault="007C0E54">
      <w:pPr>
        <w:spacing w:line="276" w:lineRule="auto"/>
        <w:jc w:val="left"/>
        <w:rPr>
          <w:rFonts w:asciiTheme="majorHAnsi" w:eastAsiaTheme="majorEastAsia" w:hAnsiTheme="majorHAnsi" w:cstheme="majorBidi"/>
          <w:b/>
          <w:bCs/>
          <w:sz w:val="28"/>
          <w:szCs w:val="28"/>
        </w:rPr>
      </w:pPr>
      <w:r>
        <w:br w:type="page"/>
      </w:r>
    </w:p>
    <w:p w:rsidR="002F56A6" w:rsidRDefault="008E29AF" w:rsidP="00F81536">
      <w:pPr>
        <w:pStyle w:val="Heading1"/>
      </w:pPr>
      <w:r>
        <w:lastRenderedPageBreak/>
        <w:t>Review of Existing System</w:t>
      </w:r>
    </w:p>
    <w:p w:rsidR="00F81536" w:rsidRDefault="00F81536" w:rsidP="00F81536">
      <w:pPr>
        <w:pStyle w:val="Heading2"/>
      </w:pPr>
      <w:r>
        <w:t>Overview</w:t>
      </w:r>
    </w:p>
    <w:p w:rsidR="00C018F3" w:rsidRDefault="00C018F3" w:rsidP="00C018F3">
      <w:r>
        <w:t>This chapter will discuss an existing CAN data logging system used by an electric commercial vehicle company to gather</w:t>
      </w:r>
      <w:r w:rsidR="002C2241">
        <w:t xml:space="preserve"> and transmit</w:t>
      </w:r>
      <w:r>
        <w:t xml:space="preserve"> </w:t>
      </w:r>
      <w:r w:rsidR="002C2241">
        <w:t xml:space="preserve">vehicle </w:t>
      </w:r>
      <w:r>
        <w:t xml:space="preserve">diagnostics data </w:t>
      </w:r>
      <w:r w:rsidR="002C2241">
        <w:t>to a data centre</w:t>
      </w:r>
      <w:r>
        <w:t xml:space="preserve">. The behaviour of </w:t>
      </w:r>
      <w:r w:rsidR="002C2241">
        <w:t xml:space="preserve">this </w:t>
      </w:r>
      <w:r>
        <w:t>system will be used as a benchmark for success of the proposed system.</w:t>
      </w:r>
    </w:p>
    <w:p w:rsidR="0056755F" w:rsidRDefault="0056755F" w:rsidP="0056755F">
      <w:pPr>
        <w:pStyle w:val="Heading2"/>
      </w:pPr>
      <w:r>
        <w:t>Software Architecture</w:t>
      </w:r>
    </w:p>
    <w:p w:rsidR="008E29AF" w:rsidRDefault="008E29AF" w:rsidP="00C018F3">
      <w:r>
        <w:t xml:space="preserve">The existing software architecture </w:t>
      </w:r>
      <w:r w:rsidR="00A0422D">
        <w:t xml:space="preserve">is a complex combination of interrupt-driven, event-triggered </w:t>
      </w:r>
      <w:r w:rsidR="002D1BAE">
        <w:t>operations</w:t>
      </w:r>
      <w:r w:rsidR="00A0422D">
        <w:t>, and functions driven by timer interrupts. This arrangement makes it very difficult to determine the state of the software at any given time.</w:t>
      </w:r>
      <w:r w:rsidR="006C7A7E" w:rsidRPr="006C7A7E">
        <w:t xml:space="preserve"> </w:t>
      </w:r>
      <w:r w:rsidR="006C7A7E">
        <w:t>Although this project is primarily concerned with the CAN data logging aspect of the system, it is important to understand these complexities when forming comparisons with the new system.</w:t>
      </w:r>
    </w:p>
    <w:p w:rsidR="0056755F" w:rsidRDefault="0056755F" w:rsidP="00C018F3"/>
    <w:p w:rsidR="0056755F" w:rsidRDefault="0056755F" w:rsidP="0056755F">
      <w:pPr>
        <w:keepNext/>
        <w:spacing w:after="0" w:line="276" w:lineRule="auto"/>
        <w:jc w:val="center"/>
      </w:pPr>
      <w:r>
        <w:rPr>
          <w:noProof/>
          <w:lang w:eastAsia="en-GB"/>
        </w:rPr>
        <mc:AlternateContent>
          <mc:Choice Requires="wpg">
            <w:drawing>
              <wp:inline distT="0" distB="0" distL="0" distR="0" wp14:anchorId="7A0EDA36" wp14:editId="26D64A7F">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861013" w:rsidRPr="00942E34" w:rsidRDefault="00861013" w:rsidP="0056755F">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861013" w:rsidRPr="00942E34" w:rsidRDefault="00861013" w:rsidP="0056755F">
                                <w:pPr>
                                  <w:spacing w:line="240" w:lineRule="auto"/>
                                  <w:jc w:val="left"/>
                                </w:pPr>
                                <w:r>
                                  <w:t>Mass storage (</w:t>
                                </w:r>
                                <w:proofErr w:type="spellStart"/>
                                <w:r>
                                  <w:t>m</w:t>
                                </w:r>
                                <w:r w:rsidRPr="00942E34">
                                  <w:t>icroSD</w:t>
                                </w:r>
                                <w:proofErr w:type="spellEnd"/>
                                <w:r w:rsidRPr="00942E34">
                                  <w:t xml:space="preserve">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861013" w:rsidRDefault="00861013" w:rsidP="0056755F">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861013" w:rsidRDefault="00861013" w:rsidP="0056755F">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861013" w:rsidRPr="008B5AC7" w:rsidRDefault="00861013" w:rsidP="0056755F">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861013" w:rsidRPr="008B5AC7" w:rsidRDefault="00861013" w:rsidP="0056755F">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861013" w:rsidRPr="008B5AC7" w:rsidRDefault="00861013" w:rsidP="0056755F">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861013" w:rsidRPr="008B5AC7" w:rsidRDefault="00861013" w:rsidP="0056755F">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861013" w:rsidRPr="00942E34" w:rsidRDefault="00861013" w:rsidP="0056755F">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3"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">
                <v:group id="Group 295" o:spid="_x0000_s1074"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5"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861013" w:rsidRPr="00942E34" w:rsidRDefault="00861013" w:rsidP="0056755F">
                          <w:pPr>
                            <w:spacing w:line="240" w:lineRule="auto"/>
                            <w:jc w:val="left"/>
                          </w:pPr>
                          <w:r>
                            <w:t>Vehicle CAN buses</w:t>
                          </w:r>
                        </w:p>
                      </w:txbxContent>
                    </v:textbox>
                  </v:shape>
                  <v:shape id="Text Box 2" o:spid="_x0000_s1076"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861013" w:rsidRPr="00942E34" w:rsidRDefault="00861013" w:rsidP="0056755F">
                          <w:pPr>
                            <w:spacing w:line="240" w:lineRule="auto"/>
                            <w:jc w:val="left"/>
                          </w:pPr>
                          <w:r>
                            <w:t>Mass storage (</w:t>
                          </w:r>
                          <w:proofErr w:type="spellStart"/>
                          <w:r>
                            <w:t>m</w:t>
                          </w:r>
                          <w:r w:rsidRPr="00942E34">
                            <w:t>icroSD</w:t>
                          </w:r>
                          <w:proofErr w:type="spellEnd"/>
                          <w:r w:rsidRPr="00942E34">
                            <w:t xml:space="preserve"> card</w:t>
                          </w:r>
                          <w:r>
                            <w:t>)</w:t>
                          </w:r>
                        </w:p>
                      </w:txbxContent>
                    </v:textbox>
                  </v:shape>
                  <v:shape id="Text Box 2" o:spid="_x0000_s1077"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861013" w:rsidRDefault="00861013" w:rsidP="0056755F">
                          <w:pPr>
                            <w:spacing w:line="240" w:lineRule="auto"/>
                            <w:jc w:val="left"/>
                          </w:pPr>
                          <w:r>
                            <w:t>GSM Module</w:t>
                          </w:r>
                        </w:p>
                      </w:txbxContent>
                    </v:textbox>
                  </v:shape>
                  <v:shape id="Text Box 3" o:spid="_x0000_s1078"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861013" w:rsidRDefault="00861013" w:rsidP="0056755F">
                          <w:pPr>
                            <w:spacing w:line="240" w:lineRule="auto"/>
                            <w:jc w:val="left"/>
                          </w:pPr>
                          <w:r>
                            <w:t>Remote AMQP message queue</w:t>
                          </w:r>
                        </w:p>
                      </w:txbxContent>
                    </v:textbox>
                  </v:shape>
                  <v:shape id="Straight Arrow Connector 4" o:spid="_x0000_s1079"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80"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81"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2"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861013" w:rsidRPr="008B5AC7" w:rsidRDefault="00861013" w:rsidP="0056755F">
                          <w:pPr>
                            <w:spacing w:after="0" w:line="240" w:lineRule="auto"/>
                            <w:jc w:val="left"/>
                          </w:pPr>
                          <w:r w:rsidRPr="008B5AC7">
                            <w:t>Logging</w:t>
                          </w:r>
                        </w:p>
                      </w:txbxContent>
                    </v:textbox>
                  </v:shape>
                  <v:shape id="Text Box 2" o:spid="_x0000_s1083"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861013" w:rsidRPr="008B5AC7" w:rsidRDefault="00861013" w:rsidP="0056755F">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4"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5"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861013" w:rsidRPr="008B5AC7" w:rsidRDefault="00861013" w:rsidP="0056755F">
                          <w:pPr>
                            <w:spacing w:line="240" w:lineRule="auto"/>
                            <w:jc w:val="left"/>
                          </w:pPr>
                          <w:r w:rsidRPr="008B5AC7">
                            <w:t>Interrupt</w:t>
                          </w:r>
                        </w:p>
                      </w:txbxContent>
                    </v:textbox>
                  </v:shape>
                  <v:shape id="Text Box 2" o:spid="_x0000_s1086"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861013" w:rsidRPr="008B5AC7" w:rsidRDefault="00861013" w:rsidP="0056755F">
                          <w:pPr>
                            <w:spacing w:line="240" w:lineRule="auto"/>
                            <w:jc w:val="left"/>
                          </w:pPr>
                          <w:r w:rsidRPr="008B5AC7">
                            <w:t>Interrupt</w:t>
                          </w:r>
                        </w:p>
                      </w:txbxContent>
                    </v:textbox>
                  </v:shape>
                  <v:shape id="Elbow Connector 12" o:spid="_x0000_s1087"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8"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861013" w:rsidRPr="00942E34" w:rsidRDefault="00861013" w:rsidP="0056755F">
                          <w:pPr>
                            <w:spacing w:line="240" w:lineRule="auto"/>
                            <w:jc w:val="left"/>
                          </w:pPr>
                          <w:r>
                            <w:t>Internal hardware timer</w:t>
                          </w:r>
                        </w:p>
                      </w:txbxContent>
                    </v:textbox>
                  </v:shape>
                </v:group>
                <v:rect id="Rectangle 294" o:spid="_x0000_s1089"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56755F" w:rsidRDefault="0056755F" w:rsidP="0056755F">
      <w:pPr>
        <w:pStyle w:val="Caption"/>
        <w:jc w:val="center"/>
      </w:pPr>
      <w:proofErr w:type="gramStart"/>
      <w:r>
        <w:t xml:space="preserve">Figure </w:t>
      </w:r>
      <w:r w:rsidR="008F3062">
        <w:fldChar w:fldCharType="begin"/>
      </w:r>
      <w:r w:rsidR="008F3062">
        <w:instrText xml:space="preserve"> STYLEREF 1 \s </w:instrText>
      </w:r>
      <w:r w:rsidR="008F3062">
        <w:fldChar w:fldCharType="separate"/>
      </w:r>
      <w:r w:rsidR="008F3062">
        <w:rPr>
          <w:noProof/>
        </w:rPr>
        <w:t>4</w:t>
      </w:r>
      <w:r w:rsidR="008F3062">
        <w:fldChar w:fldCharType="end"/>
      </w:r>
      <w:r w:rsidR="008F3062">
        <w:t>.</w:t>
      </w:r>
      <w:proofErr w:type="gramEnd"/>
      <w:r w:rsidR="008F3062">
        <w:fldChar w:fldCharType="begin"/>
      </w:r>
      <w:r w:rsidR="008F3062">
        <w:instrText xml:space="preserve"> SEQ Figure \* ARABIC \s 1 </w:instrText>
      </w:r>
      <w:r w:rsidR="008F3062">
        <w:fldChar w:fldCharType="separate"/>
      </w:r>
      <w:r w:rsidR="008F3062">
        <w:rPr>
          <w:noProof/>
        </w:rPr>
        <w:t>1</w:t>
      </w:r>
      <w:r w:rsidR="008F3062">
        <w:fldChar w:fldCharType="end"/>
      </w:r>
      <w:r>
        <w:t xml:space="preserve">: </w:t>
      </w:r>
      <w:r w:rsidRPr="007A6E44">
        <w:t xml:space="preserve">EXISTING REMOTE DEVICE SOFTWARE </w:t>
      </w:r>
      <w:r>
        <w:t>Architecture</w:t>
      </w:r>
    </w:p>
    <w:p w:rsidR="0056755F" w:rsidRDefault="0056755F" w:rsidP="00C018F3"/>
    <w:p w:rsidR="0056755F" w:rsidRDefault="0056755F">
      <w:pPr>
        <w:spacing w:line="276" w:lineRule="auto"/>
        <w:jc w:val="left"/>
        <w:rPr>
          <w:rFonts w:asciiTheme="majorHAnsi" w:eastAsiaTheme="majorEastAsia" w:hAnsiTheme="majorHAnsi" w:cstheme="majorBidi"/>
          <w:b/>
          <w:bCs/>
        </w:rPr>
      </w:pPr>
      <w:r>
        <w:br w:type="page"/>
      </w:r>
    </w:p>
    <w:p w:rsidR="004E1356" w:rsidRDefault="004E1356" w:rsidP="001258FF">
      <w:pPr>
        <w:pStyle w:val="Heading3"/>
      </w:pPr>
      <w:r w:rsidRPr="0034709E">
        <w:lastRenderedPageBreak/>
        <w:t>Data logging functions</w:t>
      </w:r>
    </w:p>
    <w:p w:rsidR="004E1356" w:rsidRPr="0034709E" w:rsidRDefault="004E1356" w:rsidP="001258FF">
      <w:r>
        <w:t xml:space="preserve">These functions are </w:t>
      </w:r>
      <w:r w:rsidRPr="0034709E">
        <w:t>performe</w:t>
      </w:r>
      <w:r>
        <w:t>d using a combination of timer-driven interrupts and hardware interrupts:</w:t>
      </w:r>
    </w:p>
    <w:p w:rsidR="004E1356" w:rsidRDefault="004E1356" w:rsidP="001258FF">
      <w:pPr>
        <w:pStyle w:val="ListParagraph"/>
        <w:numPr>
          <w:ilvl w:val="0"/>
          <w:numId w:val="26"/>
        </w:numPr>
      </w:pPr>
      <w:r>
        <w:t>CAN, RS232, GPS and sensor data are collected from the vehicle and buffered internally.</w:t>
      </w:r>
    </w:p>
    <w:p w:rsidR="004E1356" w:rsidRDefault="004E1356" w:rsidP="001258FF">
      <w:pPr>
        <w:pStyle w:val="ListParagraph"/>
        <w:numPr>
          <w:ilvl w:val="0"/>
          <w:numId w:val="26"/>
        </w:numPr>
      </w:pPr>
      <w:r>
        <w:t>Buffered data is compressed and stored to RAM every 1 second.</w:t>
      </w:r>
    </w:p>
    <w:p w:rsidR="004E1356" w:rsidRDefault="004E1356" w:rsidP="001258FF">
      <w:pPr>
        <w:pStyle w:val="ListParagraph"/>
        <w:numPr>
          <w:ilvl w:val="0"/>
          <w:numId w:val="26"/>
        </w:numPr>
      </w:pPr>
      <w:r>
        <w:t>Every 30 seconds</w:t>
      </w:r>
      <w:r w:rsidR="001258FF">
        <w:t>,</w:t>
      </w:r>
      <w:r>
        <w:t xml:space="preserve"> the data is copied from RAM to the </w:t>
      </w:r>
      <w:proofErr w:type="spellStart"/>
      <w:r>
        <w:t>microSD</w:t>
      </w:r>
      <w:proofErr w:type="spellEnd"/>
      <w:r>
        <w:t xml:space="preserve"> card in data ‘blocks’ of around 4 – 10 kB.</w:t>
      </w:r>
    </w:p>
    <w:p w:rsidR="004E1356" w:rsidRDefault="004E1356" w:rsidP="001258FF">
      <w:pPr>
        <w:pStyle w:val="Heading3"/>
      </w:pPr>
      <w:r w:rsidRPr="0034709E">
        <w:t>Data transmission functions</w:t>
      </w:r>
    </w:p>
    <w:p w:rsidR="004E1356" w:rsidRPr="0034709E" w:rsidRDefault="004E1356" w:rsidP="001258FF">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4E1356" w:rsidRDefault="004E1356" w:rsidP="001258FF">
      <w:pPr>
        <w:pStyle w:val="ListParagraph"/>
        <w:numPr>
          <w:ilvl w:val="0"/>
          <w:numId w:val="27"/>
        </w:numPr>
      </w:pPr>
      <w:r>
        <w:t>A connection is made to a remote AMQP message queue.</w:t>
      </w:r>
    </w:p>
    <w:p w:rsidR="004E1356" w:rsidRDefault="004E1356" w:rsidP="001258FF">
      <w:pPr>
        <w:pStyle w:val="ListParagraph"/>
        <w:numPr>
          <w:ilvl w:val="0"/>
          <w:numId w:val="27"/>
        </w:numPr>
      </w:pPr>
      <w:r>
        <w:t xml:space="preserve">Every 30 seconds, the most recent data block is read from the SD card. The large data blocks are split into several 1kB ‘chunks’ and sent to the message queue. </w:t>
      </w:r>
    </w:p>
    <w:p w:rsidR="004E1356" w:rsidRPr="0034709E" w:rsidRDefault="004E1356" w:rsidP="001258FF">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56755F" w:rsidRDefault="0056755F">
      <w:pPr>
        <w:spacing w:line="276" w:lineRule="auto"/>
        <w:jc w:val="left"/>
        <w:rPr>
          <w:rFonts w:asciiTheme="majorHAnsi" w:eastAsiaTheme="majorEastAsia" w:hAnsiTheme="majorHAnsi" w:cstheme="majorBidi"/>
          <w:b/>
          <w:bCs/>
        </w:rPr>
      </w:pPr>
      <w:r>
        <w:br w:type="page"/>
      </w:r>
    </w:p>
    <w:p w:rsidR="00A0422D" w:rsidRDefault="00A0422D" w:rsidP="00A0422D">
      <w:pPr>
        <w:pStyle w:val="Heading3"/>
      </w:pPr>
      <w:r>
        <w:lastRenderedPageBreak/>
        <w:t>Interrupts</w:t>
      </w:r>
    </w:p>
    <w:p w:rsidR="00A0422D" w:rsidRDefault="00A0422D" w:rsidP="00A0422D">
      <w:r>
        <w:t>Interrupts are</w:t>
      </w:r>
      <w:r w:rsidR="002D1BAE">
        <w:t xml:space="preserve"> used for the following software operations:</w:t>
      </w:r>
    </w:p>
    <w:p w:rsidR="002D1BAE" w:rsidRPr="006C7A7E" w:rsidRDefault="002D1BAE" w:rsidP="002D1BAE">
      <w:pPr>
        <w:pStyle w:val="ListParagraph"/>
        <w:numPr>
          <w:ilvl w:val="0"/>
          <w:numId w:val="25"/>
        </w:numPr>
        <w:rPr>
          <w:b/>
        </w:rPr>
      </w:pPr>
      <w:r w:rsidRPr="006C7A7E">
        <w:rPr>
          <w:b/>
        </w:rPr>
        <w:t>Interrupt events</w:t>
      </w:r>
    </w:p>
    <w:p w:rsidR="002D1BAE" w:rsidRDefault="002D1BAE" w:rsidP="002D1BAE">
      <w:pPr>
        <w:pStyle w:val="ListParagraph"/>
        <w:ind w:left="360"/>
      </w:pPr>
      <w:proofErr w:type="gramStart"/>
      <w:r>
        <w:t xml:space="preserve">There are several </w:t>
      </w:r>
      <w:r w:rsidR="001258FF">
        <w:t xml:space="preserve">hardware </w:t>
      </w:r>
      <w:r>
        <w:t>events that cause interrupts to be generated.</w:t>
      </w:r>
      <w:proofErr w:type="gramEnd"/>
      <w:r>
        <w:t xml:space="preserve"> These include</w:t>
      </w:r>
      <w:r w:rsidR="006C7A7E">
        <w:t xml:space="preserve"> Analogue to Digital Conversion (ADC),</w:t>
      </w:r>
      <w:r>
        <w:t xml:space="preserve"> four RS232 channels, a Global Positioning System (GPS) module and a General Packet Radio Service module.</w:t>
      </w:r>
    </w:p>
    <w:p w:rsidR="002D1BAE" w:rsidRPr="006C7A7E" w:rsidRDefault="002D1BAE" w:rsidP="002D1BAE">
      <w:pPr>
        <w:pStyle w:val="ListParagraph"/>
        <w:numPr>
          <w:ilvl w:val="0"/>
          <w:numId w:val="25"/>
        </w:numPr>
        <w:rPr>
          <w:b/>
        </w:rPr>
      </w:pPr>
      <w:r w:rsidRPr="006C7A7E">
        <w:rPr>
          <w:b/>
        </w:rPr>
        <w:t>Time-released functions</w:t>
      </w:r>
    </w:p>
    <w:p w:rsidR="0056755F" w:rsidRDefault="002D1BAE" w:rsidP="002D1BAE">
      <w:pPr>
        <w:pStyle w:val="ListParagraph"/>
        <w:ind w:left="360"/>
      </w:pPr>
      <w:r>
        <w:t>These functions are driven by a timer interrupt operating at a 1 kHz frequency. The however, since the architecture breaks the ‘one interrupt per CPU’</w:t>
      </w:r>
      <w:r w:rsidR="006C7A7E">
        <w:t xml:space="preserve"> rule, </w:t>
      </w:r>
      <w:r>
        <w:t>these cannot be referred to as ‘Time Triggered’.</w:t>
      </w:r>
      <w:r w:rsidR="006C7A7E">
        <w:t xml:space="preserve"> The time-released functions perform the CAN logging functionality, as well as sampling from the ADC, GPS and RS232 data, data compression and data storage to an on-board SD card.</w:t>
      </w:r>
    </w:p>
    <w:p w:rsidR="006C7A7E" w:rsidRDefault="006C7A7E" w:rsidP="006C7A7E">
      <w:pPr>
        <w:pStyle w:val="ListParagraph"/>
        <w:numPr>
          <w:ilvl w:val="0"/>
          <w:numId w:val="25"/>
        </w:numPr>
        <w:rPr>
          <w:b/>
        </w:rPr>
      </w:pPr>
      <w:r w:rsidRPr="006C7A7E">
        <w:rPr>
          <w:b/>
        </w:rPr>
        <w:t>‘Super-loop’ polling</w:t>
      </w:r>
    </w:p>
    <w:p w:rsidR="006C7A7E" w:rsidRPr="006C7A7E" w:rsidRDefault="006C7A7E" w:rsidP="006C7A7E">
      <w:pPr>
        <w:pStyle w:val="ListParagraph"/>
        <w:ind w:left="360"/>
      </w:pPr>
      <w:r>
        <w:t>Once a data connection is established with the server, a data transmission function stays in a ‘super-loop’</w:t>
      </w:r>
      <w:r w:rsidR="00FF3F83">
        <w:t>, reading data from the SD card when it becomes available, and transmitting it to the server.</w:t>
      </w:r>
    </w:p>
    <w:p w:rsidR="008310CD" w:rsidRDefault="001258FF" w:rsidP="00926854">
      <w:pPr>
        <w:pStyle w:val="Heading2"/>
      </w:pPr>
      <w:bookmarkStart w:id="26" w:name="_Toc370237607"/>
      <w:bookmarkStart w:id="27" w:name="_Toc370238009"/>
      <w:r>
        <w:t xml:space="preserve">CAN </w:t>
      </w:r>
      <w:r w:rsidR="008310CD">
        <w:t>Message Storage</w:t>
      </w:r>
      <w:bookmarkEnd w:id="26"/>
      <w:bookmarkEnd w:id="27"/>
    </w:p>
    <w:p w:rsidR="008310CD" w:rsidRDefault="008310CD" w:rsidP="00926854">
      <w:r>
        <w:t>The compression logic used by the telemetry system requires</w:t>
      </w:r>
      <w:r w:rsidR="001258FF">
        <w:t xml:space="preserve"> that</w:t>
      </w:r>
      <w:r>
        <w:t xml:space="preserve"> each CAN message, identified by a unique ID, </w:t>
      </w:r>
      <w:proofErr w:type="gramStart"/>
      <w:r w:rsidR="001258FF">
        <w:t>is</w:t>
      </w:r>
      <w:proofErr w:type="gramEnd"/>
      <w:r>
        <w:t xml:space="preserve"> stored in </w:t>
      </w:r>
      <w:r w:rsidR="00861013">
        <w:t>a</w:t>
      </w:r>
      <w:r>
        <w:t xml:space="preserve"> </w:t>
      </w:r>
      <w:r w:rsidR="00861013">
        <w:t>fixed memory</w:t>
      </w:r>
      <w:r>
        <w:t xml:space="preserve"> location so that comparisons can be made between old and new data. For this reason the CAN data is filtered and stored by the software as follows:</w:t>
      </w:r>
    </w:p>
    <w:p w:rsidR="008310CD" w:rsidRDefault="008310CD" w:rsidP="00E43CB2">
      <w:pPr>
        <w:spacing w:after="0" w:line="276" w:lineRule="auto"/>
        <w:jc w:val="center"/>
      </w:pPr>
      <w:r w:rsidRPr="00764D3E">
        <w:rPr>
          <w:noProof/>
          <w:lang w:eastAsia="en-GB"/>
        </w:rPr>
        <w:lastRenderedPageBreak/>
        <w:drawing>
          <wp:inline distT="0" distB="0" distL="0" distR="0" wp14:anchorId="576D4BB1" wp14:editId="16FDB64C">
            <wp:extent cx="4848225" cy="2396251"/>
            <wp:effectExtent l="0" t="0" r="0" b="444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534" b="6221"/>
                    <a:stretch/>
                  </pic:blipFill>
                  <pic:spPr bwMode="auto">
                    <a:xfrm>
                      <a:off x="0" y="0"/>
                      <a:ext cx="4868324" cy="2406185"/>
                    </a:xfrm>
                    <a:prstGeom prst="rect">
                      <a:avLst/>
                    </a:prstGeom>
                    <a:noFill/>
                    <a:ln>
                      <a:noFill/>
                    </a:ln>
                    <a:extLst>
                      <a:ext uri="{53640926-AAD7-44D8-BBD7-CCE9431645EC}">
                        <a14:shadowObscured xmlns:a14="http://schemas.microsoft.com/office/drawing/2010/main"/>
                      </a:ext>
                    </a:extLst>
                  </pic:spPr>
                </pic:pic>
              </a:graphicData>
            </a:graphic>
          </wp:inline>
        </w:drawing>
      </w:r>
    </w:p>
    <w:p w:rsidR="00E43CB2" w:rsidRDefault="00E43CB2" w:rsidP="00E43CB2">
      <w:pPr>
        <w:pStyle w:val="Caption"/>
        <w:jc w:val="center"/>
      </w:pPr>
      <w:proofErr w:type="gramStart"/>
      <w:r>
        <w:t xml:space="preserve">Figure </w:t>
      </w:r>
      <w:r w:rsidR="008F3062">
        <w:fldChar w:fldCharType="begin"/>
      </w:r>
      <w:r w:rsidR="008F3062">
        <w:instrText xml:space="preserve"> STYLEREF 1 \s </w:instrText>
      </w:r>
      <w:r w:rsidR="008F3062">
        <w:fldChar w:fldCharType="separate"/>
      </w:r>
      <w:r w:rsidR="008F3062">
        <w:rPr>
          <w:noProof/>
        </w:rPr>
        <w:t>4</w:t>
      </w:r>
      <w:r w:rsidR="008F3062">
        <w:fldChar w:fldCharType="end"/>
      </w:r>
      <w:r w:rsidR="008F3062">
        <w:t>.</w:t>
      </w:r>
      <w:proofErr w:type="gramEnd"/>
      <w:r w:rsidR="008F3062">
        <w:fldChar w:fldCharType="begin"/>
      </w:r>
      <w:r w:rsidR="008F3062">
        <w:instrText xml:space="preserve"> SEQ Figure \* ARABIC \s 1 </w:instrText>
      </w:r>
      <w:r w:rsidR="008F3062">
        <w:fldChar w:fldCharType="separate"/>
      </w:r>
      <w:r w:rsidR="008F3062">
        <w:rPr>
          <w:noProof/>
        </w:rPr>
        <w:t>2</w:t>
      </w:r>
      <w:r w:rsidR="008F3062">
        <w:fldChar w:fldCharType="end"/>
      </w:r>
      <w:r>
        <w:t xml:space="preserve">: </w:t>
      </w:r>
      <w:r w:rsidRPr="00EA75DF">
        <w:t>SOFTWARE FILTERING IN THE CAN DATA LOGGING PROCESS</w:t>
      </w:r>
    </w:p>
    <w:p w:rsidR="008310CD" w:rsidRDefault="00861013" w:rsidP="00926854">
      <w:r>
        <w:t xml:space="preserve">Using this system, the software needs to process every CAN message that arrives on the CAN bus, </w:t>
      </w:r>
      <w:r w:rsidR="008310CD">
        <w:t>whether the device is interested in the message or not.</w:t>
      </w:r>
      <w:r>
        <w:t xml:space="preserve"> </w:t>
      </w:r>
    </w:p>
    <w:p w:rsidR="001B5649" w:rsidRDefault="0056755F" w:rsidP="0056755F">
      <w:r>
        <w:t>D</w:t>
      </w:r>
      <w:r w:rsidR="00E43CB2">
        <w:t xml:space="preserve">ue to the </w:t>
      </w:r>
      <w:r>
        <w:t>large number</w:t>
      </w:r>
      <w:r w:rsidR="00E43CB2">
        <w:t xml:space="preserve"> of interrupts</w:t>
      </w:r>
      <w:r>
        <w:t xml:space="preserve"> enabled in the system</w:t>
      </w:r>
      <w:r w:rsidR="00E43CB2">
        <w:t xml:space="preserve">, it is </w:t>
      </w:r>
      <w:r w:rsidR="00861013">
        <w:t>not possible to guarantee</w:t>
      </w:r>
      <w:r w:rsidR="00E43CB2">
        <w:t xml:space="preserve"> the 1 kHz polling frequency demanded by the source code </w:t>
      </w:r>
      <w:r>
        <w:t>during normal operation</w:t>
      </w:r>
      <w:r w:rsidR="00E43CB2">
        <w:t xml:space="preserve">. </w:t>
      </w:r>
      <w:r>
        <w:t>Moreover, due to the asynchronous nature of the connected CAN bus, it is not possible to predict or guarantee the hit rate of the CAN messages.</w:t>
      </w:r>
    </w:p>
    <w:p w:rsidR="001B5649" w:rsidRDefault="001B5649" w:rsidP="001B5649">
      <w:pPr>
        <w:pStyle w:val="Heading2"/>
      </w:pPr>
      <w:r>
        <w:t>Instrumentation</w:t>
      </w:r>
    </w:p>
    <w:p w:rsidR="00C919D2" w:rsidRDefault="001B5649" w:rsidP="001B5649">
      <w:r>
        <w:t>In order to provide the required benchmark, the existing embedded software was ‘instrumented’ by adding counters to the message storage arrays. The counter for a successful message ‘hit’</w:t>
      </w:r>
      <w:r w:rsidR="00C919D2">
        <w:t xml:space="preserve"> is incremented at the point in the software in which the CAN data is stored to RAM. The values of these counters were output using the device’s existing debug terminal every 30 seconds. </w:t>
      </w:r>
    </w:p>
    <w:p w:rsidR="007C0E54" w:rsidRPr="0056755F" w:rsidRDefault="00C919D2" w:rsidP="001B5649">
      <w:r>
        <w:t xml:space="preserve">This method was found to be the least expensive way of reporting the hit rates of each CAN ID. </w:t>
      </w:r>
      <w:r w:rsidR="007C0E54">
        <w:br w:type="page"/>
      </w:r>
    </w:p>
    <w:p w:rsidR="00F81536" w:rsidRDefault="00F81536" w:rsidP="00F81536">
      <w:pPr>
        <w:pStyle w:val="Heading1"/>
      </w:pPr>
      <w:bookmarkStart w:id="28" w:name="_Toc370237609"/>
      <w:bookmarkStart w:id="29" w:name="_Toc370238011"/>
      <w:bookmarkStart w:id="30" w:name="_Toc370237605"/>
      <w:bookmarkStart w:id="31" w:name="_Toc370238007"/>
      <w:bookmarkStart w:id="32" w:name="_Toc370237611"/>
      <w:bookmarkStart w:id="33" w:name="_Toc370238013"/>
      <w:r>
        <w:lastRenderedPageBreak/>
        <w:t>Dynamic CAN Filtering</w:t>
      </w:r>
      <w:bookmarkEnd w:id="28"/>
      <w:bookmarkEnd w:id="29"/>
    </w:p>
    <w:p w:rsidR="00606474" w:rsidRDefault="00606474" w:rsidP="00606474">
      <w:pPr>
        <w:pStyle w:val="Heading2"/>
      </w:pPr>
      <w:r>
        <w:t>Overview</w:t>
      </w:r>
    </w:p>
    <w:p w:rsidR="00F81536" w:rsidRDefault="001444B1" w:rsidP="00F81536">
      <w:r>
        <w:t>The proposed system</w:t>
      </w:r>
      <w:r w:rsidR="00F81536">
        <w:t xml:space="preserve"> attempts to address two of the problems mentioned above and provide an extension to the mailbox system that is suited to periodic polling, and accepts a greater number of identifiers than the current hardware platforms. </w:t>
      </w:r>
      <w:r w:rsidR="00861013">
        <w:t xml:space="preserve">The proposed system is designed to run on a TI C2000 processor, which possesses a </w:t>
      </w:r>
      <w:r w:rsidR="00861013" w:rsidRPr="00861013">
        <w:rPr>
          <w:highlight w:val="yellow"/>
        </w:rPr>
        <w:t>mailbox-type</w:t>
      </w:r>
      <w:r w:rsidR="00861013">
        <w:t xml:space="preserve"> CAN controller. </w:t>
      </w:r>
      <w:r w:rsidR="00672CB7">
        <w:t xml:space="preserve">The system is provided a ‘logging list’ which comprises of the CAN IDs that required to be logged by the device, along with their cycle times. </w:t>
      </w:r>
      <w:r w:rsidR="00F81536">
        <w:t xml:space="preserve">A software layer sits between the hardware mailbox and a time-triggered hybrid scheduler (TTH). </w:t>
      </w:r>
      <w:r w:rsidR="00861013">
        <w:t xml:space="preserve">CAN message acceptance filtering is handles in hardware by the CAN controller. The </w:t>
      </w:r>
      <w:r w:rsidR="00672CB7" w:rsidRPr="00672CB7">
        <w:rPr>
          <w:highlight w:val="yellow"/>
        </w:rPr>
        <w:t>[software]</w:t>
      </w:r>
      <w:r w:rsidR="00672CB7">
        <w:t xml:space="preserve"> </w:t>
      </w:r>
      <w:r w:rsidR="00F81536">
        <w:t xml:space="preserve">layer continually reads the incoming data from the CAN mailboxes and copies them into RAM. As messages arrive in a mailbox, the acceptance filter for that mailbox is updated with a new identifier, read from </w:t>
      </w:r>
      <w:r w:rsidR="00672CB7">
        <w:t>the</w:t>
      </w:r>
      <w:r w:rsidR="00F81536">
        <w:t xml:space="preserve"> ‘logging </w:t>
      </w:r>
      <w:r w:rsidR="00672CB7">
        <w:t>list’</w:t>
      </w:r>
      <w:r w:rsidR="00F81536">
        <w:t>. This method exploits the assumption that the order and timing in which individual messages are published over the CAN bus is relatively predictable. The</w:t>
      </w:r>
      <w:r w:rsidR="00672CB7">
        <w:t xml:space="preserve"> source of the</w:t>
      </w:r>
      <w:r w:rsidR="00F81536">
        <w:t xml:space="preserve"> logging </w:t>
      </w:r>
      <w:r w:rsidR="00672CB7">
        <w:t>list</w:t>
      </w:r>
      <w:r w:rsidR="00F81536">
        <w:t xml:space="preserve"> is </w:t>
      </w:r>
      <w:r w:rsidR="00672CB7">
        <w:t>flexible, and can be provided to the embedded system by a remote server</w:t>
      </w:r>
      <w:r w:rsidR="00F81536">
        <w:t>.</w:t>
      </w:r>
    </w:p>
    <w:p w:rsidR="001444B1" w:rsidRDefault="001444B1" w:rsidP="00F81536">
      <w:r>
        <w:t>One challenge involved in the development of this algorithm is t</w:t>
      </w:r>
    </w:p>
    <w:p w:rsidR="00F81536" w:rsidRPr="00137796" w:rsidRDefault="00F81536" w:rsidP="00F81536">
      <w:pPr>
        <w:pStyle w:val="ListParagraph"/>
        <w:numPr>
          <w:ilvl w:val="0"/>
          <w:numId w:val="20"/>
        </w:numPr>
      </w:pPr>
    </w:p>
    <w:p w:rsidR="00F81536" w:rsidRDefault="00F81536" w:rsidP="00F81536">
      <w:pPr>
        <w:pStyle w:val="Notes"/>
      </w:pPr>
      <w:r>
        <w:t>More detail about the proposed system</w:t>
      </w:r>
    </w:p>
    <w:p w:rsidR="00F81536" w:rsidRDefault="00F81536" w:rsidP="00F81536">
      <w:pPr>
        <w:pStyle w:val="Notes"/>
      </w:pPr>
      <w:r>
        <w:t>Questions</w:t>
      </w:r>
    </w:p>
    <w:p w:rsidR="00F81536" w:rsidRDefault="00F81536" w:rsidP="00F81536">
      <w:pPr>
        <w:pStyle w:val="Notes-TODO"/>
      </w:pPr>
      <w:r>
        <w:t>How much do we need to know about a given CAN bus in terms of number of messages, cycle time, time between messages</w:t>
      </w:r>
    </w:p>
    <w:p w:rsidR="00F81536" w:rsidRDefault="00F81536" w:rsidP="00F81536">
      <w:pPr>
        <w:pStyle w:val="ListParagraph"/>
        <w:numPr>
          <w:ilvl w:val="2"/>
          <w:numId w:val="3"/>
        </w:numPr>
      </w:pPr>
      <w:r>
        <w:t>In other words how ‘dynamic’ is dynamic?</w:t>
      </w:r>
    </w:p>
    <w:p w:rsidR="00F81536" w:rsidRDefault="00F81536" w:rsidP="00F81536">
      <w:pPr>
        <w:pStyle w:val="Notes-TODO"/>
      </w:pPr>
      <w:r>
        <w:t>How does this compare to the existing application?</w:t>
      </w:r>
    </w:p>
    <w:p w:rsidR="00F81536" w:rsidRDefault="00F81536" w:rsidP="00F81536">
      <w:pPr>
        <w:pStyle w:val="ListParagraph"/>
        <w:numPr>
          <w:ilvl w:val="2"/>
          <w:numId w:val="3"/>
        </w:numPr>
      </w:pPr>
      <w:r>
        <w:t>Hit rate</w:t>
      </w:r>
    </w:p>
    <w:p w:rsidR="00F81536" w:rsidRDefault="00F81536" w:rsidP="00F81536">
      <w:pPr>
        <w:pStyle w:val="ListParagraph"/>
        <w:numPr>
          <w:ilvl w:val="2"/>
          <w:numId w:val="3"/>
        </w:numPr>
      </w:pPr>
      <w:r>
        <w:lastRenderedPageBreak/>
        <w:t>Processor utilisation</w:t>
      </w:r>
    </w:p>
    <w:p w:rsidR="00F81536" w:rsidRDefault="00F81536" w:rsidP="00F81536">
      <w:pPr>
        <w:pStyle w:val="ListParagraph"/>
        <w:numPr>
          <w:ilvl w:val="2"/>
          <w:numId w:val="3"/>
        </w:numPr>
      </w:pPr>
      <w:proofErr w:type="gramStart"/>
      <w:r>
        <w:t>SANITY!</w:t>
      </w:r>
      <w:proofErr w:type="gramEnd"/>
    </w:p>
    <w:bookmarkEnd w:id="30"/>
    <w:bookmarkEnd w:id="31"/>
    <w:bookmarkEnd w:id="32"/>
    <w:bookmarkEnd w:id="33"/>
    <w:p w:rsidR="000809AA" w:rsidRDefault="001B5649" w:rsidP="000809AA">
      <w:r>
        <w:t>A</w:t>
      </w:r>
      <w:r w:rsidR="000809AA">
        <w:t>n iterative development process was used to ensure that the resultant algorithm was as refined as possible</w:t>
      </w:r>
      <w:r>
        <w:t>. In order to provide a benchmark</w:t>
      </w:r>
    </w:p>
    <w:p w:rsidR="000809AA" w:rsidRPr="007F3672" w:rsidRDefault="000809AA" w:rsidP="007F3672">
      <w:pPr>
        <w:pStyle w:val="ListParagraph"/>
        <w:numPr>
          <w:ilvl w:val="0"/>
          <w:numId w:val="33"/>
        </w:numPr>
        <w:rPr>
          <w:b/>
        </w:rPr>
      </w:pPr>
      <w:bookmarkStart w:id="34" w:name="_Toc370237613"/>
      <w:r w:rsidRPr="007F3672">
        <w:rPr>
          <w:b/>
        </w:rPr>
        <w:t>Feasibility simulation</w:t>
      </w:r>
      <w:bookmarkEnd w:id="34"/>
    </w:p>
    <w:p w:rsidR="000E5291" w:rsidRPr="007F3672" w:rsidRDefault="000E5291" w:rsidP="007F3672">
      <w:pPr>
        <w:pStyle w:val="ListParagraph"/>
        <w:numPr>
          <w:ilvl w:val="0"/>
          <w:numId w:val="33"/>
        </w:numPr>
        <w:rPr>
          <w:b/>
        </w:rPr>
      </w:pPr>
      <w:bookmarkStart w:id="35" w:name="_Toc370237614"/>
      <w:r w:rsidRPr="007F3672">
        <w:rPr>
          <w:b/>
        </w:rPr>
        <w:t>Embedded software</w:t>
      </w:r>
      <w:bookmarkEnd w:id="35"/>
      <w:r w:rsidR="008104AF" w:rsidRPr="007F3672">
        <w:rPr>
          <w:b/>
        </w:rPr>
        <w:t xml:space="preserve"> and </w:t>
      </w:r>
      <w:bookmarkStart w:id="36" w:name="_Toc370237615"/>
      <w:r w:rsidR="008104AF" w:rsidRPr="007F3672">
        <w:rPr>
          <w:b/>
        </w:rPr>
        <w:t>Configuration and Analysis application</w:t>
      </w:r>
      <w:bookmarkEnd w:id="36"/>
    </w:p>
    <w:p w:rsidR="000E5291" w:rsidRDefault="000E5291" w:rsidP="00835966">
      <w:pPr>
        <w:pStyle w:val="ListParagraph"/>
        <w:ind w:left="0"/>
      </w:pPr>
      <w:r>
        <w:t>Code in the existing telemetry device was ‘instrumented’ to allow further comparison with the existing system.</w:t>
      </w:r>
    </w:p>
    <w:p w:rsidR="008104AF" w:rsidRDefault="008104AF" w:rsidP="00F204CC">
      <w:pPr>
        <w:spacing w:line="276" w:lineRule="auto"/>
        <w:ind w:left="720"/>
        <w:jc w:val="left"/>
        <w:rPr>
          <w:rFonts w:asciiTheme="majorHAnsi" w:eastAsiaTheme="majorEastAsia" w:hAnsiTheme="majorHAnsi" w:cstheme="majorBidi"/>
          <w:b/>
          <w:bCs/>
          <w:sz w:val="26"/>
          <w:szCs w:val="26"/>
        </w:rPr>
      </w:pPr>
      <w:bookmarkStart w:id="37" w:name="_Toc370237617"/>
      <w:bookmarkStart w:id="38" w:name="_Toc370238015"/>
      <w:r>
        <w:br w:type="page"/>
      </w:r>
    </w:p>
    <w:p w:rsidR="00F6738E" w:rsidRDefault="00F6738E" w:rsidP="00926854">
      <w:pPr>
        <w:pStyle w:val="Heading2"/>
      </w:pPr>
      <w:r>
        <w:lastRenderedPageBreak/>
        <w:t>Feasibility Simulation</w:t>
      </w:r>
      <w:bookmarkEnd w:id="37"/>
      <w:bookmarkEnd w:id="38"/>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caught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247113">
        <w:t>. This allowed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A94DFE" w:rsidRDefault="00581C91" w:rsidP="00253A9C">
      <w:r>
        <w:t xml:space="preserve">A time-triggered, periodical logging task is simulated that, in </w:t>
      </w:r>
      <w:r w:rsidR="00253A9C">
        <w:t>the target</w:t>
      </w:r>
      <w:r>
        <w:t xml:space="preserve"> embedded system, would read all logged messages from the CAN </w:t>
      </w:r>
      <w:r w:rsidR="00253A9C">
        <w:t>mailboxes</w:t>
      </w:r>
      <w:r>
        <w:t>, and update the acceptance filter</w:t>
      </w:r>
      <w:r w:rsidR="00253A9C">
        <w:t>s</w:t>
      </w:r>
      <w:r>
        <w:t xml:space="preserve">. </w:t>
      </w:r>
    </w:p>
    <w:p w:rsidR="00581C91" w:rsidRDefault="00581C91" w:rsidP="00A94DFE">
      <w:pPr>
        <w:pStyle w:val="ListParagraph"/>
        <w:numPr>
          <w:ilvl w:val="0"/>
          <w:numId w:val="34"/>
        </w:numPr>
      </w:pPr>
      <w:r>
        <w:t>The period of this simulated task is controlled by “</w:t>
      </w:r>
      <w:proofErr w:type="spellStart"/>
      <w:r w:rsidRPr="00BE7424">
        <w:t>LOGGING_TASK_PERIOD_us</w:t>
      </w:r>
      <w:proofErr w:type="spellEnd"/>
      <w:r>
        <w:t>”.</w:t>
      </w:r>
    </w:p>
    <w:p w:rsidR="00A94DFE" w:rsidRDefault="00581C91" w:rsidP="00A94DFE">
      <w:pPr>
        <w:pStyle w:val="ListParagraph"/>
        <w:numPr>
          <w:ilvl w:val="0"/>
          <w:numId w:val="34"/>
        </w:numPr>
      </w:pPr>
      <w:r>
        <w:t xml:space="preserve">The number of </w:t>
      </w:r>
      <w:r w:rsidR="00247113">
        <w:t>Identifiers</w:t>
      </w:r>
      <w:r>
        <w:t xml:space="preserve"> in the acceptance filter (represented by the array, “</w:t>
      </w:r>
      <w:proofErr w:type="spellStart"/>
      <w:proofErr w:type="gramStart"/>
      <w:r>
        <w:t>acceptanceFilter</w:t>
      </w:r>
      <w:proofErr w:type="spellEnd"/>
      <w:r>
        <w:t>[</w:t>
      </w:r>
      <w:proofErr w:type="gramEnd"/>
      <w:r>
        <w:t>]”) is configurable with the argument, “</w:t>
      </w:r>
      <w:proofErr w:type="spellStart"/>
      <w:r>
        <w:t>filterSize</w:t>
      </w:r>
      <w:proofErr w:type="spellEnd"/>
      <w:r>
        <w:t>”.</w:t>
      </w:r>
      <w:r w:rsidR="00253A9C">
        <w:t xml:space="preserve"> </w:t>
      </w:r>
    </w:p>
    <w:p w:rsidR="00A94DFE" w:rsidRDefault="00A94DFE" w:rsidP="00A94DFE">
      <w:pPr>
        <w:pStyle w:val="ListParagraph"/>
        <w:numPr>
          <w:ilvl w:val="0"/>
          <w:numId w:val="34"/>
        </w:numPr>
      </w:pPr>
      <w:r>
        <w:t>At initialisation, the</w:t>
      </w:r>
      <w:r w:rsidR="00253A9C">
        <w:t xml:space="preserve"> </w:t>
      </w:r>
      <w:proofErr w:type="spellStart"/>
      <w:r w:rsidR="00581C91">
        <w:t>acceptanceFilter</w:t>
      </w:r>
      <w:proofErr w:type="spellEnd"/>
      <w:r w:rsidR="00581C91">
        <w:t xml:space="preserve">[] </w:t>
      </w:r>
      <w:r>
        <w:t xml:space="preserve">array </w:t>
      </w:r>
      <w:r w:rsidR="00581C91">
        <w:t xml:space="preserve">is loaded </w:t>
      </w:r>
      <w:r>
        <w:t xml:space="preserve">with the CAN identifier values </w:t>
      </w:r>
      <w:r w:rsidR="00581C91">
        <w:t xml:space="preserve">from the top of the </w:t>
      </w:r>
      <w:proofErr w:type="spellStart"/>
      <w:r w:rsidR="00581C91">
        <w:t>loggingSequence</w:t>
      </w:r>
      <w:proofErr w:type="spellEnd"/>
      <w:r w:rsidR="00581C91">
        <w:t>[]</w:t>
      </w:r>
    </w:p>
    <w:p w:rsidR="00581C91" w:rsidRDefault="00581C91" w:rsidP="00A94DFE">
      <w:pPr>
        <w:pStyle w:val="ListParagraph"/>
        <w:numPr>
          <w:ilvl w:val="0"/>
          <w:numId w:val="34"/>
        </w:numPr>
      </w:pPr>
      <w:r>
        <w:t>A variable, “</w:t>
      </w:r>
      <w:proofErr w:type="spellStart"/>
      <w:r>
        <w:t>sequencePointer</w:t>
      </w:r>
      <w:proofErr w:type="spellEnd"/>
      <w:r>
        <w:t xml:space="preserve">”, is used to keep track of the location in </w:t>
      </w:r>
      <w:proofErr w:type="spellStart"/>
      <w:proofErr w:type="gramStart"/>
      <w:r>
        <w:t>loggingSequence</w:t>
      </w:r>
      <w:proofErr w:type="spellEnd"/>
      <w:r>
        <w:t>[</w:t>
      </w:r>
      <w:proofErr w:type="gramEnd"/>
      <w:r>
        <w:t>].</w:t>
      </w:r>
    </w:p>
    <w:p w:rsidR="00581C91" w:rsidRDefault="00A94DFE" w:rsidP="00A94DFE">
      <w:r>
        <w:t>Each line of the CAN trace is read by the simulation and the</w:t>
      </w:r>
      <w:r w:rsidR="00581C91">
        <w:t xml:space="preserve"> CAN </w:t>
      </w:r>
      <w:r w:rsidR="00247113">
        <w:t xml:space="preserve">identifier </w:t>
      </w:r>
      <w:r w:rsidR="00581C91">
        <w:t xml:space="preserve">is </w:t>
      </w:r>
      <w:r>
        <w:t xml:space="preserve">examined </w:t>
      </w:r>
      <w:r w:rsidR="00581C91">
        <w:t xml:space="preserve">to see if it </w:t>
      </w:r>
      <w:r>
        <w:t>is present</w:t>
      </w:r>
      <w:r w:rsidR="00581C91">
        <w:t xml:space="preserve"> in the Logging List.</w:t>
      </w:r>
      <w:r>
        <w:t xml:space="preserve"> </w:t>
      </w:r>
      <w:r w:rsidR="00581C91">
        <w:t xml:space="preserve">If the </w:t>
      </w:r>
      <w:r w:rsidR="00247113">
        <w:t xml:space="preserve">identifier </w:t>
      </w:r>
      <w:r w:rsidR="00581C91">
        <w:t xml:space="preserve">is in the Logging List, </w:t>
      </w:r>
      <w:proofErr w:type="spellStart"/>
      <w:proofErr w:type="gramStart"/>
      <w:r w:rsidR="00581C91">
        <w:t>acceptanceFilter</w:t>
      </w:r>
      <w:proofErr w:type="spellEnd"/>
      <w:r w:rsidR="00581C91">
        <w:t>[</w:t>
      </w:r>
      <w:proofErr w:type="gramEnd"/>
      <w:r w:rsidR="00581C91">
        <w:t xml:space="preserve">] is interrogated to see if the </w:t>
      </w:r>
      <w:r w:rsidR="00247113">
        <w:t xml:space="preserve">identifier </w:t>
      </w:r>
      <w:r w:rsidR="00581C91">
        <w:t>is present.</w:t>
      </w:r>
      <w:r>
        <w:t xml:space="preserve"> </w:t>
      </w:r>
      <w:r w:rsidR="00581C91">
        <w:t xml:space="preserve">If the </w:t>
      </w:r>
      <w:r w:rsidR="00247113">
        <w:t xml:space="preserve">identifier </w:t>
      </w:r>
      <w:r w:rsidR="00581C91">
        <w:t xml:space="preserve">is present in the acceptance filter, </w:t>
      </w:r>
      <w:r>
        <w:t xml:space="preserve">a ‘hit’ is recorded for </w:t>
      </w:r>
      <w:r w:rsidR="00581C91">
        <w:t xml:space="preserve">the </w:t>
      </w:r>
      <w:r w:rsidR="00247113">
        <w:t>identifier</w:t>
      </w:r>
      <w:r w:rsidR="00581C91">
        <w:t>.</w:t>
      </w:r>
      <w:r>
        <w:t xml:space="preserve"> </w:t>
      </w:r>
      <w:r w:rsidR="00581C91">
        <w:t xml:space="preserve">A counter relating to the captured </w:t>
      </w:r>
      <w:r w:rsidR="00247113">
        <w:t xml:space="preserve">identifier </w:t>
      </w:r>
      <w:r w:rsidR="00581C91">
        <w:t>is incremented, as is a general “</w:t>
      </w:r>
      <w:proofErr w:type="spellStart"/>
      <w:r w:rsidR="00581C91">
        <w:t>IDLogCount</w:t>
      </w:r>
      <w:proofErr w:type="spellEnd"/>
      <w:r w:rsidR="00581C91">
        <w:t>”.</w:t>
      </w:r>
      <w:r>
        <w:t xml:space="preserve"> </w:t>
      </w:r>
      <w:r w:rsidR="00581C91">
        <w:t xml:space="preserve">The </w:t>
      </w:r>
      <w:r w:rsidR="00247113">
        <w:t xml:space="preserve">identifier </w:t>
      </w:r>
      <w:r w:rsidR="00581C91">
        <w:t>is marked as ‘logged’ in the acceptance filter</w:t>
      </w:r>
      <w:r>
        <w:t>, but the acceptance filter is not yet updated</w:t>
      </w:r>
      <w:r w:rsidR="00581C91">
        <w:t>.</w:t>
      </w:r>
      <w:r w:rsidRPr="00A94DFE">
        <w:t xml:space="preserve"> </w:t>
      </w:r>
      <w:r>
        <w:t xml:space="preserve">If the identifier is not present in the acceptance filter, the identifier has been ‘missed’ and </w:t>
      </w:r>
      <w:proofErr w:type="spellStart"/>
      <w:r>
        <w:t>IDMissedCount</w:t>
      </w:r>
      <w:proofErr w:type="spellEnd"/>
      <w:r>
        <w:t xml:space="preserve"> is incremented.</w:t>
      </w:r>
    </w:p>
    <w:p w:rsidR="00DA0297" w:rsidRDefault="00A94DFE" w:rsidP="00253A9C">
      <w:r>
        <w:t>T</w:t>
      </w:r>
      <w:r w:rsidR="00581C91">
        <w:t xml:space="preserve">he timestamp of each message is interrogated to identify when the logging task </w:t>
      </w:r>
      <w:r>
        <w:t>w</w:t>
      </w:r>
      <w:r w:rsidR="00581C91">
        <w:t xml:space="preserve">ould run. When </w:t>
      </w:r>
      <w:proofErr w:type="spellStart"/>
      <w:r w:rsidR="00581C91" w:rsidRPr="00BE7424">
        <w:t>LOGGING_TASK_PERIOD_us</w:t>
      </w:r>
      <w:proofErr w:type="spellEnd"/>
      <w:r w:rsidR="00581C91">
        <w:t xml:space="preserve"> has expired, each </w:t>
      </w:r>
      <w:r w:rsidR="00247113">
        <w:t xml:space="preserve">identifier </w:t>
      </w:r>
      <w:r w:rsidR="00581C91">
        <w:t xml:space="preserve">in the acceptance filter that has been marked as ‘logged’ is replaced by the next </w:t>
      </w:r>
      <w:r w:rsidR="00247113">
        <w:t xml:space="preserve">identifier </w:t>
      </w:r>
      <w:r w:rsidR="00581C91">
        <w:t xml:space="preserve">in the logging sequence that isn’t already </w:t>
      </w:r>
      <w:r w:rsidR="00581C91">
        <w:lastRenderedPageBreak/>
        <w:t xml:space="preserve">present in the acceptance filter. </w:t>
      </w:r>
      <w:r>
        <w:t>This simulates the periodic polling behaviour of the time-triggered architecture, which causes logged identifiers to ‘block’ the filter until they are replaced.</w:t>
      </w:r>
    </w:p>
    <w:p w:rsidR="00DA0297" w:rsidRDefault="00DA0297" w:rsidP="00253A9C">
      <w:r>
        <w:t>It became apparent during early iterations of the simulation that including identifiers of different cycle times in the same logging list would be problematic. This is because the lower cycle identifiers have the effect of ‘blocking’ the higher cycle messages. In order to compensate for this, a compensation measure was included in the algorithm that uses a counter to ‘schedule’ the insertion of identifiers into the filter. This has the effect of weighting the filter in favour of the higher frequency messages. The reload value of the counter could be calculated dynamically from the known cycle times of the identifiers.</w:t>
      </w:r>
    </w:p>
    <w:p w:rsidR="00581C91" w:rsidRDefault="00581C91" w:rsidP="00926854">
      <w:pPr>
        <w:pStyle w:val="Heading3"/>
      </w:pPr>
      <w:bookmarkStart w:id="39" w:name="_Toc370237619"/>
      <w:r>
        <w:t>Questions</w:t>
      </w:r>
      <w:bookmarkEnd w:id="39"/>
    </w:p>
    <w:p w:rsidR="00AE442C" w:rsidRDefault="00AE442C" w:rsidP="00AE442C">
      <w:r>
        <w:t>Testing of the feasibility simulation set out to answer the following questions:</w:t>
      </w:r>
    </w:p>
    <w:p w:rsidR="00AE442C" w:rsidRDefault="00AE442C" w:rsidP="00AE442C">
      <w:pPr>
        <w:pStyle w:val="ListParagraph"/>
        <w:numPr>
          <w:ilvl w:val="0"/>
          <w:numId w:val="35"/>
        </w:numPr>
      </w:pPr>
      <w:r>
        <w:t>What is the optimum size for the acceptance filter for a given logging list?</w:t>
      </w:r>
    </w:p>
    <w:p w:rsidR="00AE442C" w:rsidRDefault="00AE442C" w:rsidP="00AE442C">
      <w:pPr>
        <w:pStyle w:val="ListParagraph"/>
        <w:numPr>
          <w:ilvl w:val="0"/>
          <w:numId w:val="35"/>
        </w:numPr>
      </w:pPr>
      <w:r>
        <w:t xml:space="preserve">What is the relationship between the </w:t>
      </w:r>
      <w:proofErr w:type="gramStart"/>
      <w:r>
        <w:t>optimum acceptance filter size</w:t>
      </w:r>
      <w:proofErr w:type="gramEnd"/>
      <w:r>
        <w:t xml:space="preserve"> and the logging list size?</w:t>
      </w:r>
    </w:p>
    <w:p w:rsidR="00AE442C" w:rsidRDefault="00AE442C" w:rsidP="00AE442C">
      <w:pPr>
        <w:pStyle w:val="ListParagraph"/>
        <w:numPr>
          <w:ilvl w:val="0"/>
          <w:numId w:val="35"/>
        </w:numPr>
        <w:rPr>
          <w:highlight w:val="yellow"/>
        </w:rPr>
      </w:pPr>
      <w:r w:rsidRPr="00DA0297">
        <w:rPr>
          <w:highlight w:val="yellow"/>
        </w:rPr>
        <w:t xml:space="preserve">How does the order of the identifiers in the logging sequence </w:t>
      </w:r>
      <w:r w:rsidR="00D16820" w:rsidRPr="00DA0297">
        <w:rPr>
          <w:highlight w:val="yellow"/>
        </w:rPr>
        <w:t>affect</w:t>
      </w:r>
      <w:r w:rsidRPr="00DA0297">
        <w:rPr>
          <w:highlight w:val="yellow"/>
        </w:rPr>
        <w:t xml:space="preserve"> the hit rate of the algorithm?</w:t>
      </w:r>
      <w:bookmarkStart w:id="40" w:name="_GoBack"/>
      <w:bookmarkEnd w:id="40"/>
    </w:p>
    <w:p w:rsidR="00F46901" w:rsidRPr="00DA0297" w:rsidRDefault="00F46901" w:rsidP="00AE442C">
      <w:pPr>
        <w:pStyle w:val="ListParagraph"/>
        <w:numPr>
          <w:ilvl w:val="0"/>
          <w:numId w:val="35"/>
        </w:numPr>
        <w:rPr>
          <w:highlight w:val="yellow"/>
        </w:rPr>
      </w:pPr>
      <w:r>
        <w:rPr>
          <w:highlight w:val="yellow"/>
        </w:rPr>
        <w:t>How does the simulated task period affect the hit rate?</w:t>
      </w:r>
    </w:p>
    <w:p w:rsidR="00D16820" w:rsidRPr="00AE442C" w:rsidRDefault="00D16820" w:rsidP="00AE442C">
      <w:pPr>
        <w:pStyle w:val="ListParagraph"/>
        <w:numPr>
          <w:ilvl w:val="0"/>
          <w:numId w:val="35"/>
        </w:numPr>
      </w:pPr>
      <w:r>
        <w:t>How does the hit rate per identifier compare to that of the existing system?</w:t>
      </w:r>
    </w:p>
    <w:p w:rsidR="00F6738E" w:rsidRDefault="00F6738E" w:rsidP="00926854">
      <w:pPr>
        <w:pStyle w:val="Heading3"/>
      </w:pPr>
      <w:bookmarkStart w:id="41" w:name="_Toc370237620"/>
      <w:r>
        <w:t>Method</w:t>
      </w:r>
      <w:bookmarkEnd w:id="41"/>
    </w:p>
    <w:p w:rsidR="00581C91" w:rsidRDefault="00D16820" w:rsidP="00581C91">
      <w:r>
        <w:t>The simulation was executed on a sample CAN trace recorded from</w:t>
      </w:r>
      <w:r w:rsidR="001B5649">
        <w:t xml:space="preserve"> the battery management system of</w:t>
      </w:r>
      <w:r>
        <w:t xml:space="preserve"> </w:t>
      </w:r>
      <w:r w:rsidR="001B5649">
        <w:t>an electric commercial vehicle.</w:t>
      </w:r>
    </w:p>
    <w:p w:rsidR="00D16820" w:rsidRDefault="001B5649" w:rsidP="00581C91">
      <w:r>
        <w:t>T</w:t>
      </w:r>
      <w:r w:rsidR="00D16820">
        <w:t xml:space="preserve">he simulation was executed in ‘full sweep’ mode, which repeats the analysis for different filter sizes, varying from </w:t>
      </w:r>
      <w:proofErr w:type="spellStart"/>
      <w:r w:rsidR="00D16820">
        <w:t>filterSize</w:t>
      </w:r>
      <w:proofErr w:type="spellEnd"/>
      <w:r w:rsidR="00D16820">
        <w:t xml:space="preserve"> = </w:t>
      </w:r>
      <w:proofErr w:type="gramStart"/>
      <w:r w:rsidR="00D16820">
        <w:t>1</w:t>
      </w:r>
      <w:proofErr w:type="gramEnd"/>
      <w:r w:rsidR="00D16820">
        <w:t xml:space="preserve"> to </w:t>
      </w:r>
      <w:proofErr w:type="spellStart"/>
      <w:r w:rsidR="00D16820">
        <w:t>filterSize</w:t>
      </w:r>
      <w:proofErr w:type="spellEnd"/>
      <w:r w:rsidR="00D16820">
        <w:t xml:space="preserve"> = </w:t>
      </w:r>
      <w:proofErr w:type="spellStart"/>
      <w:r w:rsidR="00D16820">
        <w:t>loggingListSize</w:t>
      </w:r>
      <w:proofErr w:type="spellEnd"/>
      <w:r w:rsidR="00D16820">
        <w:t xml:space="preserve">. </w:t>
      </w:r>
    </w:p>
    <w:p w:rsidR="00D16820" w:rsidRDefault="00BC6200" w:rsidP="00581C91">
      <w:r>
        <w:t>The simulation outputs</w:t>
      </w:r>
      <w:r w:rsidR="00D16820">
        <w:t xml:space="preserve"> to a </w:t>
      </w:r>
      <w:r>
        <w:t>comma-delimited</w:t>
      </w:r>
      <w:r w:rsidR="00D16820">
        <w:t xml:space="preserve"> log </w:t>
      </w:r>
      <w:r>
        <w:t>file</w:t>
      </w:r>
      <w:r w:rsidR="00D16820">
        <w:t xml:space="preserve"> the hit and miss rates for each value of </w:t>
      </w:r>
      <w:proofErr w:type="spellStart"/>
      <w:r w:rsidR="00D16820">
        <w:t>filterSize</w:t>
      </w:r>
      <w:proofErr w:type="spellEnd"/>
      <w:r w:rsidR="00D16820">
        <w:t>.</w:t>
      </w:r>
    </w:p>
    <w:p w:rsidR="00D16820" w:rsidRDefault="00D16820" w:rsidP="00581C91">
      <w:r>
        <w:lastRenderedPageBreak/>
        <w:t xml:space="preserve">The size of the logging list was varied </w:t>
      </w:r>
      <w:r w:rsidR="001B5649">
        <w:t>by removing identifiers, and the simulation repeated.</w:t>
      </w:r>
    </w:p>
    <w:p w:rsidR="001B5649" w:rsidRDefault="001B5649" w:rsidP="00581C91">
      <w:r>
        <w:t>The optimum filter size found from the above tests was used for an in-depth test. This test runs the simulation again, but this time records the hit and miss rate per identifier for the given filter size.</w:t>
      </w:r>
    </w:p>
    <w:p w:rsidR="001B5649" w:rsidRPr="00581C91" w:rsidRDefault="001B5649" w:rsidP="00581C91">
      <w:r>
        <w:t>These hit rates were compared to the output from the instrumented version of the existing embedded software.</w:t>
      </w:r>
    </w:p>
    <w:p w:rsidR="00F6738E" w:rsidRDefault="00F6738E" w:rsidP="00926854">
      <w:pPr>
        <w:pStyle w:val="Heading3"/>
      </w:pPr>
      <w:bookmarkStart w:id="42" w:name="_Toc370237621"/>
      <w:r>
        <w:t>Results</w:t>
      </w:r>
      <w:bookmarkEnd w:id="42"/>
    </w:p>
    <w:bookmarkStart w:id="43" w:name="_Toc370237622"/>
    <w:bookmarkStart w:id="44" w:name="_Toc370238016"/>
    <w:p w:rsidR="008F3062" w:rsidRDefault="008F3062" w:rsidP="008F3062">
      <w:r>
        <w:fldChar w:fldCharType="begin"/>
      </w:r>
      <w:r>
        <w:instrText xml:space="preserve"> REF _Ref359266406 \h </w:instrText>
      </w:r>
      <w:r>
        <w:fldChar w:fldCharType="separate"/>
      </w:r>
      <w:r>
        <w:t xml:space="preserve">Figure </w:t>
      </w:r>
      <w:r>
        <w:rPr>
          <w:noProof/>
        </w:rPr>
        <w:t>5</w:t>
      </w:r>
      <w:r>
        <w:t>.</w:t>
      </w:r>
      <w:r>
        <w:rPr>
          <w:noProof/>
        </w:rPr>
        <w:t>1</w:t>
      </w:r>
      <w:r>
        <w:fldChar w:fldCharType="end"/>
      </w:r>
      <w:r>
        <w:t xml:space="preserve"> </w:t>
      </w:r>
      <w:r>
        <w:t xml:space="preserve">below shows how the total filter hit rate for different list sizes varies with the size of the filter. Displaying the filter size as a percentage of the list size shows that </w:t>
      </w:r>
      <w:r>
        <w:t xml:space="preserve">the number of message hits levels off when the filter size is around 50% of the total size of the logging list. </w:t>
      </w:r>
      <w:r w:rsidR="00DA0297">
        <w:t xml:space="preserve">This shows a predictable relationship between the </w:t>
      </w:r>
      <w:proofErr w:type="gramStart"/>
      <w:r w:rsidR="00DA0297">
        <w:t>size</w:t>
      </w:r>
      <w:proofErr w:type="gramEnd"/>
      <w:r w:rsidR="00DA0297">
        <w:t xml:space="preserve"> of the filter relative to the size of the logging list. </w:t>
      </w:r>
    </w:p>
    <w:p w:rsidR="008F3062" w:rsidRDefault="008F3062" w:rsidP="008F3062">
      <w:pPr>
        <w:keepNext/>
        <w:spacing w:after="0"/>
      </w:pPr>
      <w:r>
        <w:rPr>
          <w:noProof/>
          <w:lang w:eastAsia="en-GB"/>
        </w:rPr>
        <w:drawing>
          <wp:inline distT="0" distB="0" distL="0" distR="0" wp14:anchorId="3D03E80D" wp14:editId="59EA1B61">
            <wp:extent cx="5836257" cy="3220278"/>
            <wp:effectExtent l="0" t="0" r="12700" b="184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3062" w:rsidRDefault="008F3062" w:rsidP="008F3062">
      <w:pPr>
        <w:pStyle w:val="Caption"/>
      </w:pPr>
      <w:bookmarkStart w:id="45" w:name="_Ref359266406"/>
      <w:proofErr w:type="gramStart"/>
      <w:r>
        <w:t xml:space="preserve">Figure </w:t>
      </w:r>
      <w:r>
        <w:fldChar w:fldCharType="begin"/>
      </w:r>
      <w:r>
        <w:instrText xml:space="preserve"> STYLEREF 1 \s </w:instrText>
      </w:r>
      <w:r>
        <w:fldChar w:fldCharType="separate"/>
      </w:r>
      <w:r>
        <w:rPr>
          <w:noProof/>
        </w:rPr>
        <w:t>5</w:t>
      </w:r>
      <w:r>
        <w:fldChar w:fldCharType="end"/>
      </w:r>
      <w:r>
        <w:t>.</w:t>
      </w:r>
      <w:proofErr w:type="gramEnd"/>
      <w:r>
        <w:fldChar w:fldCharType="begin"/>
      </w:r>
      <w:r>
        <w:instrText xml:space="preserve"> SEQ Figure \* ARABIC \s 1 </w:instrText>
      </w:r>
      <w:r>
        <w:fldChar w:fldCharType="separate"/>
      </w:r>
      <w:r>
        <w:rPr>
          <w:noProof/>
        </w:rPr>
        <w:t>1</w:t>
      </w:r>
      <w:r>
        <w:fldChar w:fldCharType="end"/>
      </w:r>
      <w:bookmarkEnd w:id="45"/>
      <w:r>
        <w:t>: Message hits vs filter size for varying list sizes</w:t>
      </w:r>
    </w:p>
    <w:tbl>
      <w:tblPr>
        <w:tblStyle w:val="TableGrid"/>
        <w:tblW w:w="0" w:type="auto"/>
        <w:jc w:val="center"/>
        <w:tblLook w:val="04A0" w:firstRow="1" w:lastRow="0" w:firstColumn="1" w:lastColumn="0" w:noHBand="0" w:noVBand="1"/>
      </w:tblPr>
      <w:tblGrid>
        <w:gridCol w:w="959"/>
        <w:gridCol w:w="2410"/>
        <w:gridCol w:w="1984"/>
        <w:gridCol w:w="1984"/>
      </w:tblGrid>
      <w:tr w:rsidR="008F3062" w:rsidTr="00C25985">
        <w:trPr>
          <w:jc w:val="center"/>
        </w:trPr>
        <w:tc>
          <w:tcPr>
            <w:tcW w:w="959" w:type="dxa"/>
          </w:tcPr>
          <w:p w:rsidR="008F3062" w:rsidRDefault="008F3062" w:rsidP="008F3062">
            <w:pPr>
              <w:spacing w:line="240" w:lineRule="auto"/>
            </w:pPr>
            <w:r>
              <w:t>List size</w:t>
            </w:r>
          </w:p>
        </w:tc>
        <w:tc>
          <w:tcPr>
            <w:tcW w:w="2410" w:type="dxa"/>
          </w:tcPr>
          <w:p w:rsidR="008F3062" w:rsidRDefault="008F3062" w:rsidP="008F3062">
            <w:pPr>
              <w:spacing w:line="240" w:lineRule="auto"/>
            </w:pPr>
            <w:r>
              <w:t>Total messages expected</w:t>
            </w:r>
          </w:p>
        </w:tc>
        <w:tc>
          <w:tcPr>
            <w:tcW w:w="1984" w:type="dxa"/>
          </w:tcPr>
          <w:p w:rsidR="008F3062" w:rsidRDefault="008F3062" w:rsidP="008F3062">
            <w:pPr>
              <w:spacing w:line="240" w:lineRule="auto"/>
            </w:pPr>
            <w:r>
              <w:t xml:space="preserve">Total hits when </w:t>
            </w:r>
          </w:p>
          <w:p w:rsidR="008F3062" w:rsidRDefault="008F3062" w:rsidP="008F3062">
            <w:pPr>
              <w:spacing w:line="240" w:lineRule="auto"/>
            </w:pPr>
            <w:r>
              <w:t>filter size = list size/2</w:t>
            </w:r>
          </w:p>
        </w:tc>
        <w:tc>
          <w:tcPr>
            <w:tcW w:w="1984" w:type="dxa"/>
          </w:tcPr>
          <w:p w:rsidR="008F3062" w:rsidRDefault="008F3062" w:rsidP="008F3062">
            <w:pPr>
              <w:spacing w:line="240" w:lineRule="auto"/>
            </w:pPr>
            <w:r>
              <w:t>Percent hits</w:t>
            </w:r>
          </w:p>
        </w:tc>
      </w:tr>
      <w:tr w:rsidR="008F3062" w:rsidTr="00C25985">
        <w:trPr>
          <w:jc w:val="center"/>
        </w:trPr>
        <w:tc>
          <w:tcPr>
            <w:tcW w:w="959" w:type="dxa"/>
          </w:tcPr>
          <w:p w:rsidR="008F3062" w:rsidRDefault="008F3062" w:rsidP="008F3062">
            <w:pPr>
              <w:spacing w:line="240" w:lineRule="auto"/>
            </w:pPr>
            <w:r>
              <w:t>12</w:t>
            </w:r>
          </w:p>
        </w:tc>
        <w:tc>
          <w:tcPr>
            <w:tcW w:w="2410" w:type="dxa"/>
          </w:tcPr>
          <w:p w:rsidR="008F3062" w:rsidRPr="00F20AEB" w:rsidRDefault="008F3062" w:rsidP="008F3062">
            <w:pPr>
              <w:spacing w:line="240" w:lineRule="auto"/>
              <w:rPr>
                <w:rFonts w:ascii="Calibri" w:hAnsi="Calibri"/>
                <w:color w:val="000000"/>
                <w:sz w:val="22"/>
              </w:rPr>
            </w:pPr>
            <w:r>
              <w:rPr>
                <w:rFonts w:ascii="Calibri" w:hAnsi="Calibri"/>
                <w:color w:val="000000"/>
                <w:sz w:val="22"/>
                <w:szCs w:val="22"/>
              </w:rPr>
              <w:t>541318</w:t>
            </w:r>
          </w:p>
        </w:tc>
        <w:tc>
          <w:tcPr>
            <w:tcW w:w="1984" w:type="dxa"/>
          </w:tcPr>
          <w:p w:rsidR="008F3062" w:rsidRDefault="008F3062" w:rsidP="008F3062">
            <w:pPr>
              <w:spacing w:line="240" w:lineRule="auto"/>
            </w:pPr>
            <w:r>
              <w:t>541019</w:t>
            </w:r>
          </w:p>
        </w:tc>
        <w:tc>
          <w:tcPr>
            <w:tcW w:w="1984" w:type="dxa"/>
          </w:tcPr>
          <w:p w:rsidR="008F3062" w:rsidRDefault="008F3062" w:rsidP="008F3062">
            <w:pPr>
              <w:spacing w:line="240" w:lineRule="auto"/>
            </w:pPr>
            <w:r>
              <w:t>99.94%</w:t>
            </w:r>
          </w:p>
        </w:tc>
      </w:tr>
      <w:tr w:rsidR="008F3062" w:rsidTr="00C25985">
        <w:trPr>
          <w:jc w:val="center"/>
        </w:trPr>
        <w:tc>
          <w:tcPr>
            <w:tcW w:w="959" w:type="dxa"/>
          </w:tcPr>
          <w:p w:rsidR="008F3062" w:rsidRDefault="008F3062" w:rsidP="008F3062">
            <w:pPr>
              <w:spacing w:line="240" w:lineRule="auto"/>
            </w:pPr>
            <w:r>
              <w:t>16</w:t>
            </w:r>
          </w:p>
        </w:tc>
        <w:tc>
          <w:tcPr>
            <w:tcW w:w="2410" w:type="dxa"/>
          </w:tcPr>
          <w:p w:rsidR="008F3062" w:rsidRDefault="008F3062" w:rsidP="008F3062">
            <w:pPr>
              <w:spacing w:line="240" w:lineRule="auto"/>
            </w:pPr>
            <w:r>
              <w:rPr>
                <w:rFonts w:ascii="Calibri" w:hAnsi="Calibri"/>
                <w:color w:val="000000"/>
                <w:sz w:val="22"/>
                <w:szCs w:val="22"/>
              </w:rPr>
              <w:t>721755</w:t>
            </w:r>
          </w:p>
        </w:tc>
        <w:tc>
          <w:tcPr>
            <w:tcW w:w="1984" w:type="dxa"/>
          </w:tcPr>
          <w:p w:rsidR="008F3062" w:rsidRDefault="008F3062" w:rsidP="008F3062">
            <w:pPr>
              <w:spacing w:line="240" w:lineRule="auto"/>
            </w:pPr>
            <w:r>
              <w:t>689385</w:t>
            </w:r>
          </w:p>
        </w:tc>
        <w:tc>
          <w:tcPr>
            <w:tcW w:w="1984" w:type="dxa"/>
          </w:tcPr>
          <w:p w:rsidR="008F3062" w:rsidRDefault="008F3062" w:rsidP="008F3062">
            <w:pPr>
              <w:spacing w:line="240" w:lineRule="auto"/>
            </w:pPr>
            <w:r>
              <w:t>95.52%</w:t>
            </w:r>
          </w:p>
        </w:tc>
      </w:tr>
      <w:tr w:rsidR="008F3062" w:rsidTr="00C25985">
        <w:trPr>
          <w:jc w:val="center"/>
        </w:trPr>
        <w:tc>
          <w:tcPr>
            <w:tcW w:w="959" w:type="dxa"/>
          </w:tcPr>
          <w:p w:rsidR="008F3062" w:rsidRDefault="008F3062" w:rsidP="008F3062">
            <w:pPr>
              <w:spacing w:line="240" w:lineRule="auto"/>
            </w:pPr>
            <w:r>
              <w:t>20</w:t>
            </w:r>
          </w:p>
        </w:tc>
        <w:tc>
          <w:tcPr>
            <w:tcW w:w="2410" w:type="dxa"/>
          </w:tcPr>
          <w:p w:rsidR="008F3062" w:rsidRPr="00F20AEB" w:rsidRDefault="008F3062" w:rsidP="008F3062">
            <w:pPr>
              <w:spacing w:line="240" w:lineRule="auto"/>
              <w:rPr>
                <w:rFonts w:ascii="Calibri" w:hAnsi="Calibri"/>
                <w:color w:val="000000"/>
                <w:sz w:val="22"/>
              </w:rPr>
            </w:pPr>
            <w:r>
              <w:rPr>
                <w:rFonts w:ascii="Calibri" w:hAnsi="Calibri"/>
                <w:color w:val="000000"/>
                <w:sz w:val="22"/>
                <w:szCs w:val="22"/>
              </w:rPr>
              <w:t>902192</w:t>
            </w:r>
          </w:p>
        </w:tc>
        <w:tc>
          <w:tcPr>
            <w:tcW w:w="1984" w:type="dxa"/>
          </w:tcPr>
          <w:p w:rsidR="008F3062" w:rsidRDefault="008F3062" w:rsidP="008F3062">
            <w:pPr>
              <w:spacing w:line="240" w:lineRule="auto"/>
            </w:pPr>
            <w:r>
              <w:t>888571</w:t>
            </w:r>
          </w:p>
        </w:tc>
        <w:tc>
          <w:tcPr>
            <w:tcW w:w="1984" w:type="dxa"/>
          </w:tcPr>
          <w:p w:rsidR="008F3062" w:rsidRDefault="008F3062" w:rsidP="008F3062">
            <w:pPr>
              <w:spacing w:line="240" w:lineRule="auto"/>
            </w:pPr>
            <w:r>
              <w:t>98.49%</w:t>
            </w:r>
          </w:p>
        </w:tc>
      </w:tr>
      <w:tr w:rsidR="008F3062" w:rsidTr="00C25985">
        <w:trPr>
          <w:jc w:val="center"/>
        </w:trPr>
        <w:tc>
          <w:tcPr>
            <w:tcW w:w="959" w:type="dxa"/>
          </w:tcPr>
          <w:p w:rsidR="008F3062" w:rsidRDefault="008F3062" w:rsidP="008F3062">
            <w:pPr>
              <w:spacing w:line="240" w:lineRule="auto"/>
            </w:pPr>
            <w:r>
              <w:t>24</w:t>
            </w:r>
          </w:p>
        </w:tc>
        <w:tc>
          <w:tcPr>
            <w:tcW w:w="2410" w:type="dxa"/>
          </w:tcPr>
          <w:p w:rsidR="008F3062" w:rsidRPr="00F20AEB" w:rsidRDefault="008F3062" w:rsidP="008F3062">
            <w:pPr>
              <w:spacing w:line="240" w:lineRule="auto"/>
              <w:rPr>
                <w:rFonts w:ascii="Calibri" w:hAnsi="Calibri"/>
                <w:color w:val="000000"/>
                <w:sz w:val="22"/>
              </w:rPr>
            </w:pPr>
            <w:r>
              <w:rPr>
                <w:rFonts w:ascii="Calibri" w:hAnsi="Calibri"/>
                <w:color w:val="000000"/>
                <w:sz w:val="22"/>
                <w:szCs w:val="22"/>
              </w:rPr>
              <w:t>1082631</w:t>
            </w:r>
          </w:p>
        </w:tc>
        <w:tc>
          <w:tcPr>
            <w:tcW w:w="1984" w:type="dxa"/>
          </w:tcPr>
          <w:p w:rsidR="008F3062" w:rsidRDefault="008F3062" w:rsidP="008F3062">
            <w:pPr>
              <w:spacing w:line="240" w:lineRule="auto"/>
            </w:pPr>
            <w:r>
              <w:t>1076050</w:t>
            </w:r>
          </w:p>
        </w:tc>
        <w:tc>
          <w:tcPr>
            <w:tcW w:w="1984" w:type="dxa"/>
          </w:tcPr>
          <w:p w:rsidR="008F3062" w:rsidRDefault="008F3062" w:rsidP="008F3062">
            <w:pPr>
              <w:spacing w:line="240" w:lineRule="auto"/>
            </w:pPr>
            <w:r>
              <w:t>99.39%</w:t>
            </w:r>
          </w:p>
        </w:tc>
      </w:tr>
      <w:tr w:rsidR="008F3062" w:rsidTr="00C25985">
        <w:trPr>
          <w:jc w:val="center"/>
        </w:trPr>
        <w:tc>
          <w:tcPr>
            <w:tcW w:w="959" w:type="dxa"/>
          </w:tcPr>
          <w:p w:rsidR="008F3062" w:rsidRDefault="008F3062" w:rsidP="008F3062">
            <w:pPr>
              <w:spacing w:line="240" w:lineRule="auto"/>
            </w:pPr>
            <w:r>
              <w:lastRenderedPageBreak/>
              <w:t>28</w:t>
            </w:r>
          </w:p>
        </w:tc>
        <w:tc>
          <w:tcPr>
            <w:tcW w:w="2410" w:type="dxa"/>
          </w:tcPr>
          <w:p w:rsidR="008F3062" w:rsidRPr="00F20AEB" w:rsidRDefault="008F3062" w:rsidP="008F3062">
            <w:pPr>
              <w:spacing w:line="240" w:lineRule="auto"/>
              <w:rPr>
                <w:rFonts w:ascii="Calibri" w:hAnsi="Calibri"/>
                <w:color w:val="000000"/>
                <w:sz w:val="22"/>
              </w:rPr>
            </w:pPr>
            <w:r>
              <w:rPr>
                <w:rFonts w:ascii="Calibri" w:hAnsi="Calibri"/>
                <w:color w:val="000000"/>
                <w:sz w:val="22"/>
                <w:szCs w:val="22"/>
              </w:rPr>
              <w:t>1263068</w:t>
            </w:r>
          </w:p>
        </w:tc>
        <w:tc>
          <w:tcPr>
            <w:tcW w:w="1984" w:type="dxa"/>
          </w:tcPr>
          <w:p w:rsidR="008F3062" w:rsidRDefault="008F3062" w:rsidP="008F3062">
            <w:pPr>
              <w:spacing w:line="240" w:lineRule="auto"/>
            </w:pPr>
            <w:r>
              <w:t>1261754</w:t>
            </w:r>
          </w:p>
        </w:tc>
        <w:tc>
          <w:tcPr>
            <w:tcW w:w="1984" w:type="dxa"/>
          </w:tcPr>
          <w:p w:rsidR="008F3062" w:rsidRDefault="008F3062" w:rsidP="008F3062">
            <w:pPr>
              <w:spacing w:line="240" w:lineRule="auto"/>
            </w:pPr>
            <w:r>
              <w:t>99.90%</w:t>
            </w:r>
          </w:p>
        </w:tc>
      </w:tr>
      <w:tr w:rsidR="008F3062" w:rsidTr="00C25985">
        <w:trPr>
          <w:jc w:val="center"/>
        </w:trPr>
        <w:tc>
          <w:tcPr>
            <w:tcW w:w="959" w:type="dxa"/>
          </w:tcPr>
          <w:p w:rsidR="008F3062" w:rsidRDefault="008F3062" w:rsidP="008F3062">
            <w:pPr>
              <w:spacing w:line="240" w:lineRule="auto"/>
            </w:pPr>
            <w:r>
              <w:t>32</w:t>
            </w:r>
          </w:p>
        </w:tc>
        <w:tc>
          <w:tcPr>
            <w:tcW w:w="2410" w:type="dxa"/>
          </w:tcPr>
          <w:p w:rsidR="008F3062" w:rsidRPr="00F20AEB" w:rsidRDefault="008F3062" w:rsidP="008F3062">
            <w:pPr>
              <w:spacing w:line="240" w:lineRule="auto"/>
              <w:rPr>
                <w:rFonts w:ascii="Calibri" w:hAnsi="Calibri"/>
                <w:color w:val="000000"/>
                <w:sz w:val="22"/>
              </w:rPr>
            </w:pPr>
            <w:r>
              <w:rPr>
                <w:rFonts w:ascii="Calibri" w:hAnsi="Calibri"/>
                <w:color w:val="000000"/>
                <w:sz w:val="22"/>
                <w:szCs w:val="22"/>
              </w:rPr>
              <w:t>1344249</w:t>
            </w:r>
          </w:p>
        </w:tc>
        <w:tc>
          <w:tcPr>
            <w:tcW w:w="1984" w:type="dxa"/>
          </w:tcPr>
          <w:p w:rsidR="008F3062" w:rsidRDefault="008F3062" w:rsidP="008F3062">
            <w:pPr>
              <w:spacing w:line="240" w:lineRule="auto"/>
            </w:pPr>
            <w:r>
              <w:t>1342482</w:t>
            </w:r>
          </w:p>
        </w:tc>
        <w:tc>
          <w:tcPr>
            <w:tcW w:w="1984" w:type="dxa"/>
          </w:tcPr>
          <w:p w:rsidR="008F3062" w:rsidRDefault="008F3062" w:rsidP="008F3062">
            <w:pPr>
              <w:spacing w:line="240" w:lineRule="auto"/>
            </w:pPr>
            <w:r>
              <w:t>99.87%</w:t>
            </w:r>
          </w:p>
        </w:tc>
      </w:tr>
    </w:tbl>
    <w:p w:rsidR="0005748D" w:rsidRDefault="0005748D" w:rsidP="0005748D"/>
    <w:p w:rsidR="0005748D" w:rsidRDefault="0005748D" w:rsidP="0005748D">
      <w:r>
        <w:fldChar w:fldCharType="begin"/>
      </w:r>
      <w:r>
        <w:instrText xml:space="preserve"> REF _Ref372487826 \h </w:instrText>
      </w:r>
      <w:r>
        <w:fldChar w:fldCharType="separate"/>
      </w:r>
      <w:r>
        <w:t xml:space="preserve">Figure </w:t>
      </w:r>
      <w:r>
        <w:rPr>
          <w:noProof/>
        </w:rPr>
        <w:t>5</w:t>
      </w:r>
      <w:r>
        <w:t>.</w:t>
      </w:r>
      <w:r>
        <w:rPr>
          <w:noProof/>
        </w:rPr>
        <w:t>2</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p>
    <w:p w:rsidR="0005748D" w:rsidRDefault="0005748D" w:rsidP="0005748D">
      <w:pPr>
        <w:keepNext/>
        <w:spacing w:after="0"/>
      </w:pPr>
      <w:r>
        <w:rPr>
          <w:noProof/>
          <w:lang w:eastAsia="en-GB"/>
        </w:rPr>
        <w:drawing>
          <wp:inline distT="0" distB="0" distL="0" distR="0" wp14:anchorId="0943FB9D" wp14:editId="10186A57">
            <wp:extent cx="5836257" cy="3021496"/>
            <wp:effectExtent l="0" t="0" r="1270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5748D" w:rsidRDefault="0005748D" w:rsidP="0005748D">
      <w:pPr>
        <w:pStyle w:val="Caption"/>
      </w:pPr>
      <w:bookmarkStart w:id="46" w:name="_Ref359257820"/>
      <w:bookmarkStart w:id="47" w:name="_Ref372487826"/>
      <w:proofErr w:type="gramStart"/>
      <w:r>
        <w:t xml:space="preserve">Figure </w:t>
      </w:r>
      <w:r>
        <w:fldChar w:fldCharType="begin"/>
      </w:r>
      <w:r>
        <w:instrText xml:space="preserve"> STYLEREF 1 \s </w:instrText>
      </w:r>
      <w:r>
        <w:fldChar w:fldCharType="separate"/>
      </w:r>
      <w:r>
        <w:rPr>
          <w:noProof/>
        </w:rPr>
        <w:t>5</w:t>
      </w:r>
      <w:r>
        <w:fldChar w:fldCharType="end"/>
      </w:r>
      <w:r>
        <w:t>.</w:t>
      </w:r>
      <w:proofErr w:type="gramEnd"/>
      <w:r>
        <w:fldChar w:fldCharType="begin"/>
      </w:r>
      <w:r>
        <w:instrText xml:space="preserve"> SEQ Figure \* ARABIC \s 1 </w:instrText>
      </w:r>
      <w:r>
        <w:fldChar w:fldCharType="separate"/>
      </w:r>
      <w:r>
        <w:rPr>
          <w:noProof/>
        </w:rPr>
        <w:t>2</w:t>
      </w:r>
      <w:r>
        <w:fldChar w:fldCharType="end"/>
      </w:r>
      <w:bookmarkEnd w:id="47"/>
      <w:r>
        <w:t xml:space="preserve">: </w:t>
      </w:r>
      <w:bookmarkEnd w:id="46"/>
      <w:r>
        <w:t>Hit rate vs filter size for 32-ID logging list</w:t>
      </w:r>
    </w:p>
    <w:p w:rsidR="00606474" w:rsidRDefault="00137206" w:rsidP="00137206">
      <w:pPr>
        <w:rPr>
          <w:rFonts w:asciiTheme="majorHAnsi" w:eastAsiaTheme="majorEastAsia" w:hAnsiTheme="majorHAnsi" w:cstheme="majorBidi"/>
          <w:b/>
          <w:bCs/>
          <w:sz w:val="26"/>
          <w:szCs w:val="26"/>
        </w:rPr>
      </w:pPr>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r w:rsidR="00606474">
        <w:br w:type="page"/>
      </w:r>
    </w:p>
    <w:p w:rsidR="00F6738E" w:rsidRDefault="00F6738E" w:rsidP="00926854">
      <w:pPr>
        <w:pStyle w:val="Heading2"/>
      </w:pPr>
      <w:r>
        <w:lastRenderedPageBreak/>
        <w:t>Hardware Implementation incl. Remote Configuration</w:t>
      </w:r>
      <w:bookmarkEnd w:id="43"/>
      <w:bookmarkEnd w:id="44"/>
    </w:p>
    <w:p w:rsidR="007F3672" w:rsidRDefault="007F3672" w:rsidP="007F3672">
      <w:bookmarkStart w:id="48" w:name="_Toc370237623"/>
      <w:r>
        <w:t>The hardware implementation involved porting the code from the feasibility simulation to tasks running in a TTH scheduler. The scheduler included a CAN mailbox handler layer developed specifically for periodic polling of the mailboxes.</w:t>
      </w:r>
      <w:r>
        <w:t xml:space="preserve"> </w:t>
      </w:r>
    </w:p>
    <w:p w:rsidR="00606474" w:rsidRDefault="00606474" w:rsidP="00606474">
      <w:pPr>
        <w:pStyle w:val="ListParagraph"/>
        <w:ind w:left="0"/>
      </w:pPr>
      <w:r>
        <w:t>In order to satisfy the ‘remote configuration’ aspect of the project, an application was written to transmit configuration data over a serial (RS232) connection. The application also displayed feedback on the behaviour of the filter mechanism, and allowed for fine-tuning to be made to the algorithm.</w:t>
      </w:r>
    </w:p>
    <w:p w:rsidR="007F3672" w:rsidRDefault="007F3672" w:rsidP="00606474">
      <w:pPr>
        <w:pStyle w:val="ListParagraph"/>
        <w:ind w:left="0"/>
      </w:pPr>
    </w:p>
    <w:p w:rsidR="00F6738E" w:rsidRDefault="00F6738E" w:rsidP="00926854">
      <w:pPr>
        <w:pStyle w:val="Heading3"/>
      </w:pPr>
      <w:r>
        <w:t>Metrics</w:t>
      </w:r>
      <w:bookmarkEnd w:id="48"/>
    </w:p>
    <w:p w:rsidR="00F6738E" w:rsidRDefault="00F6738E" w:rsidP="00926854">
      <w:pPr>
        <w:pStyle w:val="Heading3"/>
      </w:pPr>
      <w:bookmarkStart w:id="49" w:name="_Toc370237624"/>
      <w:r>
        <w:t>Method</w:t>
      </w:r>
      <w:bookmarkEnd w:id="49"/>
    </w:p>
    <w:p w:rsidR="00F6738E" w:rsidRDefault="00F6738E" w:rsidP="00926854">
      <w:pPr>
        <w:pStyle w:val="Heading3"/>
      </w:pPr>
      <w:bookmarkStart w:id="50" w:name="_Toc370237625"/>
      <w:r>
        <w:t>Results</w:t>
      </w:r>
      <w:bookmarkEnd w:id="50"/>
    </w:p>
    <w:p w:rsidR="00D16820" w:rsidRDefault="00D16820" w:rsidP="00D16820">
      <w:pPr>
        <w:pStyle w:val="Heading2"/>
      </w:pPr>
      <w:r>
        <w:t>Existing Device Comparison</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51" w:name="_Toc370237626"/>
      <w:bookmarkStart w:id="52" w:name="_Toc370238017"/>
      <w:r>
        <w:lastRenderedPageBreak/>
        <w:t>Discussion</w:t>
      </w:r>
      <w:bookmarkEnd w:id="51"/>
      <w:bookmarkEnd w:id="52"/>
    </w:p>
    <w:p w:rsidR="00767EEC" w:rsidRDefault="00767EEC" w:rsidP="00767EEC">
      <w:pPr>
        <w:pStyle w:val="Heading2"/>
      </w:pPr>
      <w:bookmarkStart w:id="53" w:name="_Toc370237627"/>
      <w:bookmarkStart w:id="54" w:name="_Toc370238018"/>
      <w:r>
        <w:t>Algorithms</w:t>
      </w:r>
      <w:bookmarkEnd w:id="53"/>
      <w:bookmarkEnd w:id="54"/>
    </w:p>
    <w:p w:rsidR="00767EEC" w:rsidRDefault="00767EEC" w:rsidP="00767EEC">
      <w:pPr>
        <w:pStyle w:val="Notes"/>
      </w:pPr>
      <w:r>
        <w:t>Two parts</w:t>
      </w:r>
    </w:p>
    <w:p w:rsidR="00767EEC" w:rsidRDefault="00767EEC" w:rsidP="00767EEC">
      <w:pPr>
        <w:pStyle w:val="Notes"/>
      </w:pPr>
      <w:proofErr w:type="gramStart"/>
      <w:r>
        <w:t>Multiple mailbox ‘schedules’?</w:t>
      </w:r>
      <w:proofErr w:type="gramEnd"/>
    </w:p>
    <w:p w:rsidR="00767EEC" w:rsidRDefault="00767EEC" w:rsidP="00767EEC">
      <w:pPr>
        <w:pStyle w:val="Notes-TODO"/>
      </w:pPr>
      <w:r w:rsidRPr="00F12096">
        <w:rPr>
          <w:rStyle w:val="Noteslevel2Char"/>
        </w:rPr>
        <w:t>Group by similar cycle</w:t>
      </w:r>
      <w:r>
        <w:t xml:space="preserve"> times – </w:t>
      </w:r>
      <w:proofErr w:type="spellStart"/>
      <w:r>
        <w:t>ie</w:t>
      </w:r>
      <w:proofErr w:type="spellEnd"/>
      <w:r>
        <w:t xml:space="preserve"> 20 </w:t>
      </w:r>
      <w:proofErr w:type="spellStart"/>
      <w:r>
        <w:t>ms</w:t>
      </w:r>
      <w:proofErr w:type="spellEnd"/>
      <w:r>
        <w:t xml:space="preserve"> / 100 </w:t>
      </w:r>
      <w:proofErr w:type="spellStart"/>
      <w:r>
        <w:t>ms</w:t>
      </w:r>
      <w:proofErr w:type="spellEnd"/>
      <w:r>
        <w:t xml:space="preserve"> divide in example trace.</w:t>
      </w:r>
    </w:p>
    <w:p w:rsidR="00F6738E" w:rsidRDefault="00F6738E" w:rsidP="00926854">
      <w:pPr>
        <w:pStyle w:val="Heading2"/>
      </w:pPr>
      <w:bookmarkStart w:id="55" w:name="_Toc370237628"/>
      <w:bookmarkStart w:id="56" w:name="_Toc370238019"/>
      <w:r>
        <w:t>Simulation and Hardware Implementation Comparison</w:t>
      </w:r>
      <w:bookmarkEnd w:id="55"/>
      <w:bookmarkEnd w:id="56"/>
    </w:p>
    <w:p w:rsidR="00552380" w:rsidRDefault="00552380" w:rsidP="00926854">
      <w:pPr>
        <w:pStyle w:val="Heading2"/>
      </w:pPr>
      <w:bookmarkStart w:id="57" w:name="_Toc370237629"/>
      <w:bookmarkStart w:id="58" w:name="_Toc370238020"/>
      <w:r>
        <w:t>Behaviour</w:t>
      </w:r>
      <w:bookmarkEnd w:id="57"/>
      <w:bookmarkEnd w:id="58"/>
    </w:p>
    <w:p w:rsidR="00552380" w:rsidRDefault="00552380" w:rsidP="00926854">
      <w:r w:rsidRPr="00552380">
        <w:rPr>
          <w:rFonts w:eastAsia="Times New Roman"/>
          <w:lang w:eastAsia="en-GB"/>
        </w:rPr>
        <w:t xml:space="preserve">With no duplication, </w:t>
      </w:r>
      <w:proofErr w:type="spellStart"/>
      <w:r w:rsidRPr="00552380">
        <w:rPr>
          <w:rFonts w:eastAsia="Times New Roman"/>
          <w:lang w:eastAsia="en-GB"/>
        </w:rPr>
        <w:t>sequencePointer</w:t>
      </w:r>
      <w:proofErr w:type="spellEnd"/>
      <w:r w:rsidRPr="00552380">
        <w:rPr>
          <w:rFonts w:eastAsia="Times New Roman"/>
          <w:lang w:eastAsia="en-GB"/>
        </w:rPr>
        <w:t xml:space="preserve"> skips </w:t>
      </w:r>
      <w:proofErr w:type="gramStart"/>
      <w:r w:rsidRPr="00552380">
        <w:rPr>
          <w:rFonts w:eastAsia="Times New Roman"/>
          <w:lang w:eastAsia="en-GB"/>
        </w:rPr>
        <w:t>6</w:t>
      </w:r>
      <w:proofErr w:type="gramEnd"/>
      <w:r w:rsidRPr="00552380">
        <w:rPr>
          <w:rFonts w:eastAsia="Times New Roman"/>
          <w:lang w:eastAsia="en-GB"/>
        </w:rPr>
        <w:t xml:space="preserve"> since the message is processed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single" w:sz="8" w:space="0" w:color="auto"/>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 </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E6B8B7"/>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Default="00552380" w:rsidP="00926854"/>
    <w:p w:rsidR="00552380" w:rsidRDefault="00552380" w:rsidP="00926854">
      <w:r w:rsidRPr="00552380">
        <w:rPr>
          <w:rFonts w:eastAsia="Times New Roman"/>
          <w:lang w:eastAsia="en-GB"/>
        </w:rPr>
        <w:t>With duplication, 6 is allowed to be kept in the filter, despite being answered after the update</w:t>
      </w:r>
    </w:p>
    <w:tbl>
      <w:tblPr>
        <w:tblW w:w="6237" w:type="dxa"/>
        <w:tblInd w:w="93" w:type="dxa"/>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552380" w:rsidRPr="00552380" w:rsidTr="00552380">
        <w:trPr>
          <w:trHeight w:val="227"/>
        </w:trPr>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lastRenderedPageBreak/>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single" w:sz="8" w:space="0" w:color="auto"/>
            </w:tcBorders>
            <w:shd w:val="clear" w:color="000000" w:fill="FFC0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single" w:sz="8" w:space="0" w:color="auto"/>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single" w:sz="8" w:space="0" w:color="auto"/>
              <w:left w:val="single" w:sz="8" w:space="0" w:color="auto"/>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nil"/>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nil"/>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single" w:sz="8" w:space="0" w:color="auto"/>
              <w:bottom w:val="single" w:sz="8" w:space="0" w:color="auto"/>
              <w:right w:val="single" w:sz="8" w:space="0" w:color="auto"/>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r w:rsidR="00552380" w:rsidRPr="00552380" w:rsidTr="00552380">
        <w:trPr>
          <w:trHeight w:val="227"/>
        </w:trPr>
        <w:tc>
          <w:tcPr>
            <w:tcW w:w="567" w:type="dxa"/>
            <w:tcBorders>
              <w:top w:val="nil"/>
              <w:left w:val="single" w:sz="8" w:space="0" w:color="auto"/>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c>
          <w:tcPr>
            <w:tcW w:w="567" w:type="dxa"/>
            <w:tcBorders>
              <w:top w:val="single" w:sz="8" w:space="0" w:color="auto"/>
              <w:left w:val="single" w:sz="8" w:space="0" w:color="auto"/>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0</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1</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2</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3</w:t>
            </w:r>
          </w:p>
        </w:tc>
        <w:tc>
          <w:tcPr>
            <w:tcW w:w="567" w:type="dxa"/>
            <w:tcBorders>
              <w:top w:val="single" w:sz="8" w:space="0" w:color="auto"/>
              <w:left w:val="nil"/>
              <w:bottom w:val="single" w:sz="8" w:space="0" w:color="auto"/>
              <w:right w:val="nil"/>
            </w:tcBorders>
            <w:shd w:val="clear" w:color="000000" w:fill="FFFF0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4</w:t>
            </w:r>
          </w:p>
        </w:tc>
        <w:tc>
          <w:tcPr>
            <w:tcW w:w="567" w:type="dxa"/>
            <w:tcBorders>
              <w:top w:val="single" w:sz="8" w:space="0" w:color="auto"/>
              <w:left w:val="nil"/>
              <w:bottom w:val="single" w:sz="8" w:space="0" w:color="auto"/>
              <w:right w:val="single" w:sz="8" w:space="0" w:color="auto"/>
            </w:tcBorders>
            <w:shd w:val="clear" w:color="000000" w:fill="00B0F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5</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6</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7</w:t>
            </w:r>
          </w:p>
        </w:tc>
        <w:tc>
          <w:tcPr>
            <w:tcW w:w="567" w:type="dxa"/>
            <w:tcBorders>
              <w:top w:val="nil"/>
              <w:left w:val="nil"/>
              <w:bottom w:val="nil"/>
              <w:right w:val="nil"/>
            </w:tcBorders>
            <w:shd w:val="clear" w:color="auto" w:fill="auto"/>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8</w:t>
            </w:r>
          </w:p>
        </w:tc>
        <w:tc>
          <w:tcPr>
            <w:tcW w:w="567" w:type="dxa"/>
            <w:tcBorders>
              <w:top w:val="nil"/>
              <w:left w:val="nil"/>
              <w:bottom w:val="nil"/>
              <w:right w:val="nil"/>
            </w:tcBorders>
            <w:shd w:val="clear" w:color="000000" w:fill="92D050"/>
            <w:noWrap/>
            <w:vAlign w:val="bottom"/>
            <w:hideMark/>
          </w:tcPr>
          <w:p w:rsidR="00552380" w:rsidRPr="00552380" w:rsidRDefault="00552380" w:rsidP="006411F6">
            <w:pPr>
              <w:spacing w:after="0" w:line="240" w:lineRule="auto"/>
              <w:rPr>
                <w:rFonts w:eastAsia="Times New Roman"/>
                <w:lang w:eastAsia="en-GB"/>
              </w:rPr>
            </w:pPr>
            <w:r w:rsidRPr="00552380">
              <w:rPr>
                <w:rFonts w:eastAsia="Times New Roman"/>
                <w:lang w:eastAsia="en-GB"/>
              </w:rPr>
              <w:t>9</w:t>
            </w:r>
          </w:p>
        </w:tc>
      </w:tr>
    </w:tbl>
    <w:p w:rsidR="00552380" w:rsidRPr="00552380" w:rsidRDefault="00552380" w:rsidP="00926854"/>
    <w:p w:rsidR="00F6738E" w:rsidRDefault="00F6738E" w:rsidP="00926854">
      <w:pPr>
        <w:pStyle w:val="Heading2"/>
      </w:pPr>
      <w:bookmarkStart w:id="59" w:name="_Toc370237630"/>
      <w:bookmarkStart w:id="60" w:name="_Toc370238021"/>
      <w:r>
        <w:t>Performance Comparison with Existing System</w:t>
      </w:r>
      <w:bookmarkEnd w:id="59"/>
      <w:bookmarkEnd w:id="60"/>
    </w:p>
    <w:p w:rsidR="00F6738E" w:rsidRDefault="00F6738E" w:rsidP="00926854">
      <w:pPr>
        <w:pStyle w:val="Heading2"/>
      </w:pPr>
      <w:bookmarkStart w:id="61" w:name="_Toc370237631"/>
      <w:bookmarkStart w:id="62" w:name="_Toc370238022"/>
      <w:r>
        <w:t>Future Development</w:t>
      </w:r>
      <w:bookmarkEnd w:id="61"/>
      <w:bookmarkEnd w:id="62"/>
    </w:p>
    <w:p w:rsidR="00BC62FE" w:rsidRDefault="00BC62FE" w:rsidP="00926854">
      <w:pPr>
        <w:pStyle w:val="Notes"/>
      </w:pPr>
      <w:r>
        <w:t>Combined ‘hard’ mailboxes with dynamic mailboxes to guarantee collection of critical messages</w:t>
      </w:r>
    </w:p>
    <w:p w:rsidR="00C330E1" w:rsidRDefault="00C330E1" w:rsidP="00926854">
      <w:pPr>
        <w:pStyle w:val="Notes"/>
      </w:pPr>
      <w:r>
        <w:t>Hardware / VHDL implementation</w:t>
      </w:r>
    </w:p>
    <w:p w:rsidR="00C330E1" w:rsidRDefault="00C330E1" w:rsidP="00926854">
      <w:pPr>
        <w:pStyle w:val="Notes-TODO"/>
      </w:pPr>
      <w:r>
        <w:t>Layer between COTS CAN controller</w:t>
      </w:r>
    </w:p>
    <w:p w:rsidR="00C330E1" w:rsidRPr="00BC62FE" w:rsidRDefault="00C330E1" w:rsidP="00926854">
      <w:pPr>
        <w:pStyle w:val="Notes-TODO"/>
      </w:pPr>
      <w:r>
        <w:t>Built into custom CAN controller</w:t>
      </w:r>
    </w:p>
    <w:p w:rsidR="007C0E54" w:rsidRDefault="007C0E54">
      <w:pPr>
        <w:spacing w:line="276" w:lineRule="auto"/>
        <w:jc w:val="left"/>
        <w:rPr>
          <w:rFonts w:asciiTheme="majorHAnsi" w:eastAsiaTheme="majorEastAsia" w:hAnsiTheme="majorHAnsi" w:cstheme="majorBidi"/>
          <w:b/>
          <w:bCs/>
          <w:sz w:val="28"/>
          <w:szCs w:val="28"/>
        </w:rPr>
      </w:pPr>
      <w:r>
        <w:br w:type="page"/>
      </w:r>
    </w:p>
    <w:p w:rsidR="00F6738E" w:rsidRDefault="00F6738E" w:rsidP="00926854">
      <w:pPr>
        <w:pStyle w:val="Heading1"/>
      </w:pPr>
      <w:bookmarkStart w:id="63" w:name="_Toc370237632"/>
      <w:bookmarkStart w:id="64" w:name="_Toc370238023"/>
      <w:r>
        <w:lastRenderedPageBreak/>
        <w:t>Conclusions</w:t>
      </w:r>
      <w:bookmarkEnd w:id="63"/>
      <w:bookmarkEnd w:id="64"/>
    </w:p>
    <w:p w:rsidR="00680CE0" w:rsidRDefault="00680CE0" w:rsidP="00926854"/>
    <w:p w:rsidR="007C0E54" w:rsidRDefault="007C0E54">
      <w:pPr>
        <w:spacing w:line="276" w:lineRule="auto"/>
        <w:jc w:val="left"/>
      </w:pPr>
      <w:r>
        <w:rPr>
          <w:b/>
          <w:bCs/>
        </w:rPr>
        <w:br w:type="page"/>
      </w:r>
    </w:p>
    <w:bookmarkStart w:id="65" w:name="_Toc370238024" w:displacedByCustomXml="next"/>
    <w:bookmarkStart w:id="66" w:name="_Toc370237633" w:displacedByCustomXml="next"/>
    <w:sdt>
      <w:sdtPr>
        <w:rPr>
          <w:rFonts w:asciiTheme="minorHAnsi" w:eastAsiaTheme="minorEastAsia" w:hAnsiTheme="minorHAnsi" w:cstheme="minorBidi"/>
          <w:b w:val="0"/>
          <w:bCs w:val="0"/>
          <w:sz w:val="22"/>
          <w:szCs w:val="22"/>
        </w:rPr>
        <w:id w:val="-1550144681"/>
        <w:docPartObj>
          <w:docPartGallery w:val="Bibliographies"/>
          <w:docPartUnique/>
        </w:docPartObj>
      </w:sdtPr>
      <w:sdtContent>
        <w:p w:rsidR="00680CE0" w:rsidRDefault="00680CE0" w:rsidP="00926854">
          <w:pPr>
            <w:pStyle w:val="Heading1"/>
          </w:pPr>
          <w:r>
            <w:t>Works Cited</w:t>
          </w:r>
          <w:bookmarkEnd w:id="66"/>
          <w:bookmarkEnd w:id="65"/>
        </w:p>
        <w:p w:rsidR="000148C0" w:rsidRDefault="00680CE0" w:rsidP="0092685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0148C0">
            <w:trPr>
              <w:tblCellSpacing w:w="15" w:type="dxa"/>
            </w:trPr>
            <w:tc>
              <w:tcPr>
                <w:tcW w:w="50" w:type="pct"/>
                <w:hideMark/>
              </w:tcPr>
              <w:p w:rsidR="000148C0" w:rsidRDefault="000148C0">
                <w:pPr>
                  <w:pStyle w:val="Bibliography"/>
                  <w:rPr>
                    <w:noProof/>
                  </w:rPr>
                </w:pPr>
                <w:r>
                  <w:rPr>
                    <w:noProof/>
                  </w:rPr>
                  <w:t xml:space="preserve">[2] </w:t>
                </w:r>
              </w:p>
            </w:tc>
            <w:tc>
              <w:tcPr>
                <w:tcW w:w="0" w:type="auto"/>
                <w:hideMark/>
              </w:tcPr>
              <w:p w:rsidR="000148C0" w:rsidRDefault="000148C0">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0148C0">
            <w:trPr>
              <w:tblCellSpacing w:w="15" w:type="dxa"/>
            </w:trPr>
            <w:tc>
              <w:tcPr>
                <w:tcW w:w="50" w:type="pct"/>
                <w:hideMark/>
              </w:tcPr>
              <w:p w:rsidR="000148C0" w:rsidRDefault="000148C0">
                <w:pPr>
                  <w:pStyle w:val="Bibliography"/>
                  <w:rPr>
                    <w:noProof/>
                  </w:rPr>
                </w:pPr>
                <w:r>
                  <w:rPr>
                    <w:noProof/>
                  </w:rPr>
                  <w:t xml:space="preserve">[3] </w:t>
                </w:r>
              </w:p>
            </w:tc>
            <w:tc>
              <w:tcPr>
                <w:tcW w:w="0" w:type="auto"/>
                <w:hideMark/>
              </w:tcPr>
              <w:p w:rsidR="000148C0" w:rsidRDefault="000148C0">
                <w:pPr>
                  <w:rPr>
                    <w:noProof/>
                  </w:rPr>
                </w:pPr>
                <w:r>
                  <w:rPr>
                    <w:noProof/>
                  </w:rPr>
                  <w:t xml:space="preserve">Texas Instruments, TMS320F2833x, 2823x Enhanced Controller Area Network (eCAN) Reference Guide, Dallas, Texas, 2009. </w:t>
                </w:r>
              </w:p>
            </w:tc>
          </w:tr>
          <w:tr w:rsidR="000148C0">
            <w:trPr>
              <w:tblCellSpacing w:w="15" w:type="dxa"/>
            </w:trPr>
            <w:tc>
              <w:tcPr>
                <w:tcW w:w="50" w:type="pct"/>
                <w:hideMark/>
              </w:tcPr>
              <w:p w:rsidR="000148C0" w:rsidRDefault="000148C0">
                <w:pPr>
                  <w:pStyle w:val="Bibliography"/>
                  <w:rPr>
                    <w:noProof/>
                  </w:rPr>
                </w:pPr>
                <w:r>
                  <w:rPr>
                    <w:noProof/>
                  </w:rPr>
                  <w:t xml:space="preserve">[5] </w:t>
                </w:r>
              </w:p>
            </w:tc>
            <w:tc>
              <w:tcPr>
                <w:tcW w:w="0" w:type="auto"/>
                <w:hideMark/>
              </w:tcPr>
              <w:p w:rsidR="000148C0" w:rsidRDefault="000148C0">
                <w:pPr>
                  <w:rPr>
                    <w:rFonts w:eastAsia="Times New Roman"/>
                    <w:noProof/>
                    <w:sz w:val="24"/>
                    <w:szCs w:val="24"/>
                  </w:rPr>
                </w:pPr>
              </w:p>
            </w:tc>
          </w:tr>
          <w:tr w:rsidR="000148C0">
            <w:trPr>
              <w:tblCellSpacing w:w="15" w:type="dxa"/>
            </w:trPr>
            <w:tc>
              <w:tcPr>
                <w:tcW w:w="50" w:type="pct"/>
                <w:hideMark/>
              </w:tcPr>
              <w:p w:rsidR="000148C0" w:rsidRDefault="000148C0">
                <w:pPr>
                  <w:pStyle w:val="Bibliography"/>
                  <w:rPr>
                    <w:noProof/>
                  </w:rPr>
                </w:pPr>
                <w:r>
                  <w:rPr>
                    <w:noProof/>
                  </w:rPr>
                  <w:t xml:space="preserve">[6] </w:t>
                </w:r>
              </w:p>
            </w:tc>
            <w:tc>
              <w:tcPr>
                <w:tcW w:w="0" w:type="auto"/>
                <w:hideMark/>
              </w:tcPr>
              <w:p w:rsidR="000148C0" w:rsidRDefault="000148C0">
                <w:pPr>
                  <w:pStyle w:val="Bibliography"/>
                  <w:rPr>
                    <w:noProof/>
                  </w:rPr>
                </w:pPr>
                <w:r>
                  <w:rPr>
                    <w:noProof/>
                  </w:rPr>
                  <w:t>Microchip Corporation, “PIC32MX5XX/6XX/7XX Family Data Sheet: High-Performance, USB, CAN and Ethernet 32-bit Flash Microcontrollers,” 2011.</w:t>
                </w:r>
              </w:p>
            </w:tc>
          </w:tr>
          <w:tr w:rsidR="000148C0">
            <w:trPr>
              <w:tblCellSpacing w:w="15" w:type="dxa"/>
            </w:trPr>
            <w:tc>
              <w:tcPr>
                <w:tcW w:w="50" w:type="pct"/>
                <w:hideMark/>
              </w:tcPr>
              <w:p w:rsidR="000148C0" w:rsidRDefault="000148C0">
                <w:pPr>
                  <w:pStyle w:val="Bibliography"/>
                  <w:rPr>
                    <w:noProof/>
                  </w:rPr>
                </w:pPr>
                <w:r>
                  <w:rPr>
                    <w:noProof/>
                  </w:rPr>
                  <w:t xml:space="preserve">[7] </w:t>
                </w:r>
              </w:p>
            </w:tc>
            <w:tc>
              <w:tcPr>
                <w:tcW w:w="0" w:type="auto"/>
                <w:hideMark/>
              </w:tcPr>
              <w:p w:rsidR="000148C0" w:rsidRDefault="000148C0">
                <w:pPr>
                  <w:pStyle w:val="Bibliography"/>
                  <w:rPr>
                    <w:noProof/>
                  </w:rPr>
                </w:pPr>
                <w:r>
                  <w:rPr>
                    <w:noProof/>
                  </w:rPr>
                  <w:t>Wikipedia, “RS-485,” 25 August 2012. [Online]. Available: http://en.wikipedia.org/wiki/RS-485. [Accessed 11 September 2012].</w:t>
                </w:r>
              </w:p>
            </w:tc>
          </w:tr>
        </w:tbl>
        <w:p w:rsidR="000148C0" w:rsidRDefault="000148C0">
          <w:pPr>
            <w:rPr>
              <w:rFonts w:eastAsia="Times New Roman"/>
              <w:noProof/>
            </w:rPr>
          </w:pPr>
        </w:p>
        <w:p w:rsidR="00680CE0" w:rsidRDefault="00680CE0" w:rsidP="00926854">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60293F" w:rsidRPr="0060293F" w:rsidRDefault="0060293F" w:rsidP="009E13D8">
      <w:pPr>
        <w:pStyle w:val="Heading1"/>
        <w:numPr>
          <w:ilvl w:val="0"/>
          <w:numId w:val="0"/>
        </w:numPr>
        <w:ind w:left="432" w:hanging="432"/>
      </w:pPr>
      <w:bookmarkStart w:id="67" w:name="_Toc370237634"/>
      <w:bookmarkStart w:id="68" w:name="_Toc370238025"/>
      <w:r>
        <w:lastRenderedPageBreak/>
        <w:t>Appendix</w:t>
      </w:r>
      <w:bookmarkEnd w:id="67"/>
      <w:bookmarkEnd w:id="68"/>
    </w:p>
    <w:p w:rsidR="00F6738E" w:rsidRDefault="00F6738E" w:rsidP="00926854">
      <w:pPr>
        <w:pStyle w:val="Notes"/>
      </w:pPr>
    </w:p>
    <w:p w:rsidR="00F6738E" w:rsidRPr="00F6738E" w:rsidRDefault="00F6738E" w:rsidP="00926854"/>
    <w:sectPr w:rsidR="00F6738E" w:rsidRPr="00F6738E" w:rsidSect="00F673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E13676"/>
    <w:multiLevelType w:val="multilevel"/>
    <w:tmpl w:val="6F7C6E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784438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8177CAF"/>
    <w:multiLevelType w:val="hybridMultilevel"/>
    <w:tmpl w:val="1D803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4"/>
  </w:num>
  <w:num w:numId="2">
    <w:abstractNumId w:val="1"/>
  </w:num>
  <w:num w:numId="3">
    <w:abstractNumId w:val="7"/>
  </w:num>
  <w:num w:numId="4">
    <w:abstractNumId w:val="21"/>
  </w:num>
  <w:num w:numId="5">
    <w:abstractNumId w:val="18"/>
  </w:num>
  <w:num w:numId="6">
    <w:abstractNumId w:val="3"/>
  </w:num>
  <w:num w:numId="7">
    <w:abstractNumId w:val="12"/>
  </w:num>
  <w:num w:numId="8">
    <w:abstractNumId w:val="5"/>
  </w:num>
  <w:num w:numId="9">
    <w:abstractNumId w:val="2"/>
  </w:num>
  <w:num w:numId="10">
    <w:abstractNumId w:val="19"/>
  </w:num>
  <w:num w:numId="11">
    <w:abstractNumId w:val="26"/>
  </w:num>
  <w:num w:numId="12">
    <w:abstractNumId w:val="10"/>
  </w:num>
  <w:num w:numId="13">
    <w:abstractNumId w:val="25"/>
  </w:num>
  <w:num w:numId="14">
    <w:abstractNumId w:val="11"/>
  </w:num>
  <w:num w:numId="15">
    <w:abstractNumId w:val="32"/>
  </w:num>
  <w:num w:numId="16">
    <w:abstractNumId w:val="23"/>
  </w:num>
  <w:num w:numId="17">
    <w:abstractNumId w:val="34"/>
  </w:num>
  <w:num w:numId="18">
    <w:abstractNumId w:val="24"/>
  </w:num>
  <w:num w:numId="19">
    <w:abstractNumId w:val="8"/>
  </w:num>
  <w:num w:numId="20">
    <w:abstractNumId w:val="16"/>
  </w:num>
  <w:num w:numId="21">
    <w:abstractNumId w:val="22"/>
  </w:num>
  <w:num w:numId="22">
    <w:abstractNumId w:val="33"/>
  </w:num>
  <w:num w:numId="23">
    <w:abstractNumId w:val="27"/>
  </w:num>
  <w:num w:numId="24">
    <w:abstractNumId w:val="13"/>
  </w:num>
  <w:num w:numId="25">
    <w:abstractNumId w:val="6"/>
  </w:num>
  <w:num w:numId="26">
    <w:abstractNumId w:val="28"/>
  </w:num>
  <w:num w:numId="27">
    <w:abstractNumId w:val="15"/>
  </w:num>
  <w:num w:numId="28">
    <w:abstractNumId w:val="29"/>
  </w:num>
  <w:num w:numId="29">
    <w:abstractNumId w:val="31"/>
  </w:num>
  <w:num w:numId="30">
    <w:abstractNumId w:val="9"/>
  </w:num>
  <w:num w:numId="31">
    <w:abstractNumId w:val="17"/>
  </w:num>
  <w:num w:numId="32">
    <w:abstractNumId w:val="30"/>
  </w:num>
  <w:num w:numId="33">
    <w:abstractNumId w:val="0"/>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51692"/>
    <w:rsid w:val="0005748D"/>
    <w:rsid w:val="000809AA"/>
    <w:rsid w:val="000B296C"/>
    <w:rsid w:val="000B6F3B"/>
    <w:rsid w:val="000C1F8F"/>
    <w:rsid w:val="000E5291"/>
    <w:rsid w:val="001258FF"/>
    <w:rsid w:val="00137206"/>
    <w:rsid w:val="00137796"/>
    <w:rsid w:val="001444B1"/>
    <w:rsid w:val="00145C50"/>
    <w:rsid w:val="001A1355"/>
    <w:rsid w:val="001B5649"/>
    <w:rsid w:val="0024432E"/>
    <w:rsid w:val="00247113"/>
    <w:rsid w:val="00253A9C"/>
    <w:rsid w:val="002A7817"/>
    <w:rsid w:val="002C2241"/>
    <w:rsid w:val="002D1BAE"/>
    <w:rsid w:val="002F56A6"/>
    <w:rsid w:val="00366D84"/>
    <w:rsid w:val="003D58B0"/>
    <w:rsid w:val="003F044B"/>
    <w:rsid w:val="004118CA"/>
    <w:rsid w:val="004C1DC8"/>
    <w:rsid w:val="004E1356"/>
    <w:rsid w:val="00502EC1"/>
    <w:rsid w:val="005275EF"/>
    <w:rsid w:val="00535371"/>
    <w:rsid w:val="00552380"/>
    <w:rsid w:val="0056755F"/>
    <w:rsid w:val="00581C91"/>
    <w:rsid w:val="005B02C1"/>
    <w:rsid w:val="005B6A9C"/>
    <w:rsid w:val="005E31ED"/>
    <w:rsid w:val="005F1366"/>
    <w:rsid w:val="005F1459"/>
    <w:rsid w:val="005F2E07"/>
    <w:rsid w:val="0060293F"/>
    <w:rsid w:val="00606474"/>
    <w:rsid w:val="0062417A"/>
    <w:rsid w:val="006408EB"/>
    <w:rsid w:val="006411F6"/>
    <w:rsid w:val="0066032B"/>
    <w:rsid w:val="00672CB7"/>
    <w:rsid w:val="00676267"/>
    <w:rsid w:val="00680CE0"/>
    <w:rsid w:val="00690BBE"/>
    <w:rsid w:val="006921A3"/>
    <w:rsid w:val="0069419B"/>
    <w:rsid w:val="006C7A7E"/>
    <w:rsid w:val="006E6CED"/>
    <w:rsid w:val="006F4690"/>
    <w:rsid w:val="0070299D"/>
    <w:rsid w:val="0070585F"/>
    <w:rsid w:val="00746801"/>
    <w:rsid w:val="00753773"/>
    <w:rsid w:val="00761F65"/>
    <w:rsid w:val="00767EEC"/>
    <w:rsid w:val="007749C9"/>
    <w:rsid w:val="00786D8D"/>
    <w:rsid w:val="00791555"/>
    <w:rsid w:val="007975C4"/>
    <w:rsid w:val="007A253A"/>
    <w:rsid w:val="007C0E54"/>
    <w:rsid w:val="007F2495"/>
    <w:rsid w:val="007F3672"/>
    <w:rsid w:val="008104AF"/>
    <w:rsid w:val="008310CD"/>
    <w:rsid w:val="00835966"/>
    <w:rsid w:val="00861013"/>
    <w:rsid w:val="008B292F"/>
    <w:rsid w:val="008E29AF"/>
    <w:rsid w:val="008F3062"/>
    <w:rsid w:val="008F63B4"/>
    <w:rsid w:val="009032DF"/>
    <w:rsid w:val="00914317"/>
    <w:rsid w:val="00926854"/>
    <w:rsid w:val="00930349"/>
    <w:rsid w:val="00965E96"/>
    <w:rsid w:val="00977F59"/>
    <w:rsid w:val="009913AE"/>
    <w:rsid w:val="00997E58"/>
    <w:rsid w:val="009B4300"/>
    <w:rsid w:val="009E13D8"/>
    <w:rsid w:val="00A0422D"/>
    <w:rsid w:val="00A545D5"/>
    <w:rsid w:val="00A94DFE"/>
    <w:rsid w:val="00AE442C"/>
    <w:rsid w:val="00B35481"/>
    <w:rsid w:val="00B43D47"/>
    <w:rsid w:val="00B82FC5"/>
    <w:rsid w:val="00B92722"/>
    <w:rsid w:val="00BC6200"/>
    <w:rsid w:val="00BC62FE"/>
    <w:rsid w:val="00C018F3"/>
    <w:rsid w:val="00C20FF8"/>
    <w:rsid w:val="00C26AD1"/>
    <w:rsid w:val="00C330E1"/>
    <w:rsid w:val="00C919D2"/>
    <w:rsid w:val="00D16820"/>
    <w:rsid w:val="00D25344"/>
    <w:rsid w:val="00D75415"/>
    <w:rsid w:val="00DA0297"/>
    <w:rsid w:val="00DA30F7"/>
    <w:rsid w:val="00E324A1"/>
    <w:rsid w:val="00E43CB2"/>
    <w:rsid w:val="00E547EE"/>
    <w:rsid w:val="00E73D02"/>
    <w:rsid w:val="00E95369"/>
    <w:rsid w:val="00ED2259"/>
    <w:rsid w:val="00F12096"/>
    <w:rsid w:val="00F204CC"/>
    <w:rsid w:val="00F46901"/>
    <w:rsid w:val="00F6738E"/>
    <w:rsid w:val="00F81536"/>
    <w:rsid w:val="00FB405D"/>
    <w:rsid w:val="00FC30D3"/>
    <w:rsid w:val="00FD29A6"/>
    <w:rsid w:val="00FF3F83"/>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7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74"/>
    <w:pPr>
      <w:spacing w:line="480" w:lineRule="auto"/>
      <w:jc w:val="both"/>
    </w:pPr>
  </w:style>
  <w:style w:type="paragraph" w:styleId="Heading1">
    <w:name w:val="heading 1"/>
    <w:basedOn w:val="Normal"/>
    <w:next w:val="Normal"/>
    <w:link w:val="Heading1Char"/>
    <w:uiPriority w:val="9"/>
    <w:qFormat/>
    <w:rsid w:val="00F6738E"/>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F673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F6738E"/>
    <w:pPr>
      <w:ind w:left="720"/>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BC62FE"/>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2A7817"/>
    <w:pPr>
      <w:spacing w:before="100" w:beforeAutospacing="1" w:after="100" w:afterAutospacing="1" w:line="240" w:lineRule="auto"/>
      <w:jc w:val="left"/>
    </w:pPr>
    <w:rPr>
      <w:rFonts w:ascii="Times New Roman" w:hAnsi="Times New Roman" w:cs="Times New Roman"/>
      <w:sz w:val="24"/>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de\MScRES\MSc_project\MSc_Documents\Documents\Project_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Code\MScRES\MSc_project\MSc_Documents\Documents\Project_Report.docx" TargetMode="Externa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219989120"/>
        <c:axId val="219991040"/>
      </c:scatterChart>
      <c:valAx>
        <c:axId val="219989120"/>
        <c:scaling>
          <c:orientation val="minMax"/>
          <c:max val="1"/>
        </c:scaling>
        <c:delete val="0"/>
        <c:axPos val="b"/>
        <c:majorGridlines/>
        <c:title>
          <c:tx>
            <c:rich>
              <a:bodyPr/>
              <a:lstStyle/>
              <a:p>
                <a:pPr>
                  <a:defRPr/>
                </a:pPr>
                <a:r>
                  <a:rPr lang="en-GB"/>
                  <a:t>Filter size as percent of listSize</a:t>
                </a:r>
              </a:p>
            </c:rich>
          </c:tx>
          <c:overlay val="0"/>
        </c:title>
        <c:numFmt formatCode="0%" sourceLinked="1"/>
        <c:majorTickMark val="out"/>
        <c:minorTickMark val="none"/>
        <c:tickLblPos val="nextTo"/>
        <c:crossAx val="219991040"/>
        <c:crosses val="autoZero"/>
        <c:crossBetween val="midCat"/>
        <c:majorUnit val="0.1"/>
        <c:minorUnit val="2.0000000000000004E-2"/>
      </c:valAx>
      <c:valAx>
        <c:axId val="219991040"/>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2199891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220128000"/>
        <c:axId val="220129920"/>
      </c:scatterChart>
      <c:valAx>
        <c:axId val="220128000"/>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220129920"/>
        <c:crosses val="autoZero"/>
        <c:crossBetween val="midCat"/>
        <c:majorUnit val="2"/>
      </c:valAx>
      <c:valAx>
        <c:axId val="220129920"/>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220128000"/>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2</b:RefOrder>
  </b:Source>
  <b:Source xmlns:b="http://schemas.openxmlformats.org/officeDocument/2006/bibliography" xmlns="http://schemas.openxmlformats.org/officeDocument/2006/bibliography">
    <b:Tag>Datasheets</b:Tag>
    <b:RefOrder>1</b:RefOrder>
  </b:Source>
  <b:Source xmlns:b="http://schemas.openxmlformats.org/officeDocument/2006/bibliography" xmlns="http://schemas.openxmlformats.org/officeDocument/2006/bibliography">
    <b:Tag>TT1</b:Tag>
    <b:RefOrder>4</b:RefOrder>
  </b:Source>
  <b:Source>
    <b:Tag>TT2</b:Tag>
    <b:SourceType>BookSection</b:SourceType>
    <b:Guid>{303772AD-AE86-4986-906F-021A588265C6}</b:Guid>
    <b:RefOrder>5</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3</b:RefOrder>
  </b:Source>
  <b:Source>
    <b:Tag>Mic11</b:Tag>
    <b:SourceType>Report</b:SourceType>
    <b:Guid>{1C01B850-F690-4E4C-9DA8-FD1A4EBA3382}</b:Guid>
    <b:Title>PIC32MX5XX/6XX/7XX Family Data Sheet: High-Performance, USB, CAN and Ethernet 32-bit Flash Microcontrollers</b:Title>
    <b:Year>2011</b:Year>
    <b:Author>
      <b:Author>
        <b:Corporate>Microchip Corporation</b:Corporate>
      </b:Author>
    </b:Author>
    <b:RefOrder>6</b:RefOrder>
  </b:Source>
  <b:Source>
    <b:Tag>Wik12</b:Tag>
    <b:SourceType>InternetSite</b:SourceType>
    <b:Guid>{3928237D-DF98-42C6-8270-84AACD6240BC}</b:Guid>
    <b:Title>RS-485</b:Title>
    <b:Year>2012</b:Year>
    <b:Author>
      <b:Author>
        <b:Corporate>Wikipedia</b:Corporate>
      </b:Author>
    </b:Author>
    <b:InternetSiteTitle>Wikipedia</b:InternetSiteTitle>
    <b:Month>August</b:Month>
    <b:Day>25</b:Day>
    <b:YearAccessed>2012</b:YearAccessed>
    <b:MonthAccessed>September</b:MonthAccessed>
    <b:DayAccessed>11</b:DayAccessed>
    <b:URL>http://en.wikipedia.org/wiki/RS-485</b:URL>
    <b:RefOrder>7</b:RefOrder>
  </b:Source>
</b:Sources>
</file>

<file path=customXml/itemProps1.xml><?xml version="1.0" encoding="utf-8"?>
<ds:datastoreItem xmlns:ds="http://schemas.openxmlformats.org/officeDocument/2006/customXml" ds:itemID="{16033CBC-C19F-41F7-82DE-6AC91E05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31</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 Dynamic CAN Mailbox Extension Algorithm for a Time Triggered Hybrid Scheduler</vt:lpstr>
    </vt:vector>
  </TitlesOfParts>
  <Company/>
  <LinksUpToDate>false</LinksUpToDate>
  <CharactersWithSpaces>31674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Dynamic CAN Mailbox Extension Algorithm for a Time Triggered Hybrid Scheduler</dc:title>
  <dc:creator>Chris Barlow</dc:creator>
  <cp:lastModifiedBy>Chris Barlow</cp:lastModifiedBy>
  <cp:revision>50</cp:revision>
  <dcterms:created xsi:type="dcterms:W3CDTF">2013-09-20T17:53:00Z</dcterms:created>
  <dcterms:modified xsi:type="dcterms:W3CDTF">2013-11-17T21:54:00Z</dcterms:modified>
</cp:coreProperties>
</file>