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754655780"/>
        <w:docPartObj>
          <w:docPartGallery w:val="Cover Pages"/>
          <w:docPartUnique/>
        </w:docPartObj>
      </w:sdtPr>
      <w:sdtEndPr>
        <w:rPr>
          <w:rFonts w:asciiTheme="minorHAnsi" w:eastAsiaTheme="minorEastAsia" w:hAnsiTheme="minorHAnsi" w:cstheme="minorBidi"/>
          <w:caps w:val="0"/>
        </w:rPr>
      </w:sdtEndPr>
      <w:sdtContent>
        <w:tbl>
          <w:tblPr>
            <w:tblW w:w="4737" w:type="pct"/>
            <w:jc w:val="center"/>
            <w:tblLook w:val="04A0" w:firstRow="1" w:lastRow="0" w:firstColumn="1" w:lastColumn="0" w:noHBand="0" w:noVBand="1"/>
          </w:tblPr>
          <w:tblGrid>
            <w:gridCol w:w="8756"/>
          </w:tblGrid>
          <w:tr w:rsidR="00EA062A" w:rsidTr="006968FA">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rPr>
                  <w:sz w:val="24"/>
                  <w:szCs w:val="24"/>
                </w:rPr>
              </w:sdtEndPr>
              <w:sdtContent>
                <w:tc>
                  <w:tcPr>
                    <w:tcW w:w="5000" w:type="pct"/>
                  </w:tcPr>
                  <w:p w:rsidR="00EA062A" w:rsidRDefault="00543144" w:rsidP="00543144">
                    <w:pPr>
                      <w:pStyle w:val="NoSpacing"/>
                      <w:jc w:val="center"/>
                      <w:rPr>
                        <w:rFonts w:asciiTheme="majorHAnsi" w:eastAsiaTheme="majorEastAsia" w:hAnsiTheme="majorHAnsi" w:cstheme="majorBidi"/>
                        <w:caps/>
                      </w:rPr>
                    </w:pPr>
                    <w:r>
                      <w:rPr>
                        <w:rFonts w:asciiTheme="majorHAnsi" w:eastAsiaTheme="majorEastAsia" w:hAnsiTheme="majorHAnsi" w:cstheme="majorBidi"/>
                        <w:sz w:val="24"/>
                        <w:szCs w:val="24"/>
                      </w:rPr>
                      <w:t xml:space="preserve">University of Leicester: </w:t>
                    </w:r>
                    <w:proofErr w:type="spellStart"/>
                    <w:r w:rsidR="00EA062A" w:rsidRPr="00543144">
                      <w:rPr>
                        <w:rFonts w:asciiTheme="majorHAnsi" w:eastAsiaTheme="majorEastAsia" w:hAnsiTheme="majorHAnsi" w:cstheme="majorBidi"/>
                        <w:sz w:val="24"/>
                        <w:szCs w:val="24"/>
                      </w:rPr>
                      <w:t>Msc</w:t>
                    </w:r>
                    <w:proofErr w:type="spellEnd"/>
                    <w:r w:rsidR="00EA062A" w:rsidRPr="00543144">
                      <w:rPr>
                        <w:rFonts w:asciiTheme="majorHAnsi" w:eastAsiaTheme="majorEastAsia" w:hAnsiTheme="majorHAnsi" w:cstheme="majorBidi"/>
                        <w:sz w:val="24"/>
                        <w:szCs w:val="24"/>
                      </w:rPr>
                      <w:t xml:space="preserve"> Reliable Embedded Systems</w:t>
                    </w:r>
                  </w:p>
                </w:tc>
              </w:sdtContent>
            </w:sdt>
          </w:tr>
          <w:tr w:rsidR="00EA062A" w:rsidTr="006968FA">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EA062A" w:rsidRDefault="00EA062A" w:rsidP="00193ED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Proposal</w:t>
                    </w:r>
                  </w:p>
                </w:tc>
              </w:sdtContent>
            </w:sdt>
          </w:tr>
          <w:tr w:rsidR="00EA062A" w:rsidTr="006968F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EA062A" w:rsidRDefault="0019548C" w:rsidP="0019548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Using</w:t>
                    </w:r>
                    <w:r w:rsidR="00612E2C">
                      <w:rPr>
                        <w:rFonts w:asciiTheme="majorHAnsi" w:eastAsiaTheme="majorEastAsia" w:hAnsiTheme="majorHAnsi" w:cstheme="majorBidi"/>
                        <w:sz w:val="44"/>
                        <w:szCs w:val="44"/>
                      </w:rPr>
                      <w:t xml:space="preserve"> remotely-configurable</w:t>
                    </w:r>
                    <w:r w:rsidR="00AD5B42">
                      <w:rPr>
                        <w:rFonts w:asciiTheme="majorHAnsi" w:eastAsiaTheme="majorEastAsia" w:hAnsiTheme="majorHAnsi" w:cstheme="majorBidi"/>
                        <w:sz w:val="44"/>
                        <w:szCs w:val="44"/>
                      </w:rPr>
                      <w:t xml:space="preserve"> acceptance filtering in a time-triggered task schedule to log data over a </w:t>
                    </w:r>
                    <w:r>
                      <w:rPr>
                        <w:rFonts w:asciiTheme="majorHAnsi" w:eastAsiaTheme="majorEastAsia" w:hAnsiTheme="majorHAnsi" w:cstheme="majorBidi"/>
                        <w:sz w:val="44"/>
                        <w:szCs w:val="44"/>
                      </w:rPr>
                      <w:t>Controller Area Network.</w:t>
                    </w:r>
                  </w:p>
                </w:tc>
              </w:sdtContent>
            </w:sdt>
          </w:tr>
          <w:tr w:rsidR="00EA062A" w:rsidTr="006968FA">
            <w:trPr>
              <w:trHeight w:val="360"/>
              <w:jc w:val="center"/>
            </w:trPr>
            <w:tc>
              <w:tcPr>
                <w:tcW w:w="5000" w:type="pct"/>
                <w:vAlign w:val="center"/>
              </w:tcPr>
              <w:p w:rsidR="00EA062A" w:rsidRDefault="00EA062A">
                <w:pPr>
                  <w:pStyle w:val="NoSpacing"/>
                  <w:jc w:val="center"/>
                </w:pPr>
              </w:p>
            </w:tc>
          </w:tr>
          <w:tr w:rsidR="00EA062A" w:rsidTr="006968FA">
            <w:trPr>
              <w:trHeight w:val="360"/>
              <w:jc w:val="center"/>
            </w:trPr>
            <w:sdt>
              <w:sdtPr>
                <w:rPr>
                  <w:bCs/>
                  <w:sz w:val="36"/>
                  <w:szCs w:val="36"/>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EA062A" w:rsidRDefault="00755433">
                    <w:pPr>
                      <w:pStyle w:val="NoSpacing"/>
                      <w:jc w:val="center"/>
                      <w:rPr>
                        <w:b/>
                        <w:bCs/>
                      </w:rPr>
                    </w:pPr>
                    <w:r>
                      <w:rPr>
                        <w:bCs/>
                        <w:sz w:val="36"/>
                        <w:szCs w:val="36"/>
                      </w:rPr>
                      <w:t>Chris Barlow</w:t>
                    </w:r>
                  </w:p>
                </w:tc>
              </w:sdtContent>
            </w:sdt>
          </w:tr>
          <w:tr w:rsidR="00EA062A" w:rsidTr="006968FA">
            <w:trPr>
              <w:trHeight w:val="360"/>
              <w:jc w:val="center"/>
            </w:trPr>
            <w:sdt>
              <w:sdtPr>
                <w:rPr>
                  <w:bCs/>
                  <w:sz w:val="32"/>
                  <w:szCs w:val="32"/>
                </w:rPr>
                <w:alias w:val="Date"/>
                <w:tag w:val="Date"/>
                <w:id w:val="516659546"/>
                <w:dataBinding w:prefixMappings="xmlns:ns0='http://schemas.microsoft.com/office/2006/coverPageProps'" w:xpath="/ns0:CoverPageProperties[1]/ns0:PublishDate[1]" w:storeItemID="{55AF091B-3C7A-41E3-B477-F2FDAA23CFDA}"/>
                <w:date w:fullDate="2012-11-14T00:00:00Z">
                  <w:dateFormat w:val="dd/MM/yyyy"/>
                  <w:lid w:val="en-GB"/>
                  <w:storeMappedDataAs w:val="dateTime"/>
                  <w:calendar w:val="gregorian"/>
                </w:date>
              </w:sdtPr>
              <w:sdtEndPr/>
              <w:sdtContent>
                <w:tc>
                  <w:tcPr>
                    <w:tcW w:w="5000" w:type="pct"/>
                    <w:vAlign w:val="center"/>
                  </w:tcPr>
                  <w:p w:rsidR="00EA062A" w:rsidRDefault="000969EA" w:rsidP="00365927">
                    <w:pPr>
                      <w:pStyle w:val="NoSpacing"/>
                      <w:jc w:val="center"/>
                      <w:rPr>
                        <w:b/>
                        <w:bCs/>
                      </w:rPr>
                    </w:pPr>
                    <w:r>
                      <w:rPr>
                        <w:bCs/>
                        <w:sz w:val="32"/>
                        <w:szCs w:val="32"/>
                      </w:rPr>
                      <w:t>14/11/2012</w:t>
                    </w:r>
                  </w:p>
                </w:tc>
              </w:sdtContent>
            </w:sdt>
          </w:tr>
        </w:tbl>
        <w:p w:rsidR="00EA062A" w:rsidRDefault="00EA062A"/>
        <w:p w:rsidR="00EA062A" w:rsidRDefault="00EA062A"/>
        <w:tbl>
          <w:tblPr>
            <w:tblpPr w:leftFromText="187" w:rightFromText="187" w:horzAnchor="margin" w:tblpXSpec="center" w:tblpYSpec="bottom"/>
            <w:tblW w:w="5000" w:type="pct"/>
            <w:tblLook w:val="04A0" w:firstRow="1" w:lastRow="0" w:firstColumn="1" w:lastColumn="0" w:noHBand="0" w:noVBand="1"/>
          </w:tblPr>
          <w:tblGrid>
            <w:gridCol w:w="9242"/>
          </w:tblGrid>
          <w:tr w:rsidR="00EA062A">
            <w:sdt>
              <w:sdt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EA062A" w:rsidRDefault="00543144" w:rsidP="00543144">
                    <w:pPr>
                      <w:pStyle w:val="NoSpacing"/>
                    </w:pPr>
                    <w:r>
                      <w:t xml:space="preserve">     </w:t>
                    </w:r>
                  </w:p>
                </w:tc>
              </w:sdtContent>
            </w:sdt>
          </w:tr>
        </w:tbl>
        <w:p w:rsidR="00EA062A" w:rsidRDefault="00EA062A"/>
        <w:p w:rsidR="00EA062A" w:rsidRDefault="00EA062A">
          <w:r>
            <w:br w:type="page"/>
          </w:r>
        </w:p>
      </w:sdtContent>
    </w:sdt>
    <w:p w:rsidR="003A2E46" w:rsidRDefault="008A5E49" w:rsidP="000624EF">
      <w:pPr>
        <w:pStyle w:val="Heading1"/>
      </w:pPr>
      <w:r>
        <w:lastRenderedPageBreak/>
        <w:t>Background</w:t>
      </w:r>
    </w:p>
    <w:p w:rsidR="003A2E46" w:rsidRPr="000624EF" w:rsidRDefault="008A5E49" w:rsidP="00AA5117">
      <w:pPr>
        <w:pStyle w:val="Heading2"/>
      </w:pPr>
      <w:r w:rsidRPr="000624EF">
        <w:t>Electric Commercial Vehicle</w:t>
      </w:r>
      <w:r w:rsidR="003A2E46" w:rsidRPr="000624EF">
        <w:t xml:space="preserve"> Telemetry System</w:t>
      </w:r>
    </w:p>
    <w:p w:rsidR="00942E34" w:rsidRPr="00EA062A" w:rsidRDefault="008B5AC7" w:rsidP="008B5AC7">
      <w:pPr>
        <w:spacing w:after="0"/>
      </w:pPr>
      <w:r>
        <w:rPr>
          <w:noProof/>
          <w:lang w:eastAsia="en-GB"/>
        </w:rPr>
        <mc:AlternateContent>
          <mc:Choice Requires="wpg">
            <w:drawing>
              <wp:anchor distT="0" distB="0" distL="114300" distR="114300" simplePos="0" relativeHeight="251651072" behindDoc="0" locked="0" layoutInCell="1" allowOverlap="1" wp14:anchorId="0DBBD3E6" wp14:editId="79BCE7D5">
                <wp:simplePos x="0" y="0"/>
                <wp:positionH relativeFrom="column">
                  <wp:posOffset>166370</wp:posOffset>
                </wp:positionH>
                <wp:positionV relativeFrom="paragraph">
                  <wp:posOffset>695960</wp:posOffset>
                </wp:positionV>
                <wp:extent cx="5491480" cy="1569720"/>
                <wp:effectExtent l="0" t="0" r="13970" b="11430"/>
                <wp:wrapTopAndBottom/>
                <wp:docPr id="295" name="Group 295"/>
                <wp:cNvGraphicFramePr/>
                <a:graphic xmlns:a="http://schemas.openxmlformats.org/drawingml/2006/main">
                  <a:graphicData uri="http://schemas.microsoft.com/office/word/2010/wordprocessingGroup">
                    <wpg:wgp>
                      <wpg:cNvGrpSpPr/>
                      <wpg:grpSpPr>
                        <a:xfrm>
                          <a:off x="0" y="0"/>
                          <a:ext cx="5491480" cy="1569720"/>
                          <a:chOff x="0" y="0"/>
                          <a:chExt cx="5491810" cy="1569796"/>
                        </a:xfrm>
                      </wpg:grpSpPr>
                      <wps:wsp>
                        <wps:cNvPr id="307" name="Text Box 2"/>
                        <wps:cNvSpPr txBox="1">
                          <a:spLocks noChangeArrowheads="1"/>
                        </wps:cNvSpPr>
                        <wps:spPr bwMode="auto">
                          <a:xfrm>
                            <a:off x="0" y="7315"/>
                            <a:ext cx="1019175" cy="581025"/>
                          </a:xfrm>
                          <a:prstGeom prst="rect">
                            <a:avLst/>
                          </a:prstGeom>
                          <a:solidFill>
                            <a:srgbClr val="FFFFFF"/>
                          </a:solidFill>
                          <a:ln w="19050">
                            <a:solidFill>
                              <a:schemeClr val="tx1">
                                <a:lumMod val="50000"/>
                                <a:lumOff val="50000"/>
                              </a:schemeClr>
                            </a:solidFill>
                            <a:miter lim="800000"/>
                            <a:headEnd/>
                            <a:tailEnd/>
                          </a:ln>
                        </wps:spPr>
                        <wps:txbx>
                          <w:txbxContent>
                            <w:p w:rsidR="00942E34" w:rsidRPr="00942E34" w:rsidRDefault="009039DE" w:rsidP="009039DE">
                              <w:pPr>
                                <w:spacing w:after="0" w:line="240" w:lineRule="auto"/>
                                <w:jc w:val="center"/>
                                <w:rPr>
                                  <w:b/>
                                </w:rPr>
                              </w:pPr>
                              <w:r>
                                <w:rPr>
                                  <w:b/>
                                </w:rPr>
                                <w:t xml:space="preserve">Vehicle </w:t>
                              </w:r>
                              <w:r w:rsidR="00ED2FE4">
                                <w:rPr>
                                  <w:b/>
                                </w:rPr>
                                <w:t>Comms buses</w:t>
                              </w:r>
                            </w:p>
                          </w:txbxContent>
                        </wps:txbx>
                        <wps:bodyPr rot="0" vert="horz" wrap="square" lIns="91440" tIns="45720" rIns="91440" bIns="45720" anchor="ctr" anchorCtr="0">
                          <a:noAutofit/>
                        </wps:bodyPr>
                      </wps:wsp>
                      <wps:wsp>
                        <wps:cNvPr id="1" name="Text Box 2"/>
                        <wps:cNvSpPr txBox="1">
                          <a:spLocks noChangeArrowheads="1"/>
                        </wps:cNvSpPr>
                        <wps:spPr bwMode="auto">
                          <a:xfrm>
                            <a:off x="1653235" y="7315"/>
                            <a:ext cx="981075" cy="581025"/>
                          </a:xfrm>
                          <a:prstGeom prst="rect">
                            <a:avLst/>
                          </a:prstGeom>
                          <a:solidFill>
                            <a:srgbClr val="FFFFFF"/>
                          </a:solidFill>
                          <a:ln w="19050">
                            <a:solidFill>
                              <a:schemeClr val="tx1">
                                <a:lumMod val="50000"/>
                                <a:lumOff val="50000"/>
                              </a:schemeClr>
                            </a:solidFill>
                            <a:miter lim="800000"/>
                            <a:headEnd/>
                            <a:tailEnd/>
                          </a:ln>
                        </wps:spPr>
                        <wps:txbx>
                          <w:txbxContent>
                            <w:p w:rsidR="00942E34" w:rsidRPr="00942E34" w:rsidRDefault="00DE4F98" w:rsidP="009039DE">
                              <w:pPr>
                                <w:spacing w:after="0"/>
                                <w:jc w:val="center"/>
                                <w:rPr>
                                  <w:b/>
                                </w:rPr>
                              </w:pPr>
                              <w:r>
                                <w:rPr>
                                  <w:b/>
                                </w:rPr>
                                <w:t>Mass storage (</w:t>
                              </w:r>
                              <w:proofErr w:type="spellStart"/>
                              <w:r>
                                <w:rPr>
                                  <w:b/>
                                </w:rPr>
                                <w:t>m</w:t>
                              </w:r>
                              <w:r w:rsidR="00942E34" w:rsidRPr="00942E34">
                                <w:rPr>
                                  <w:b/>
                                </w:rPr>
                                <w:t>icroSD</w:t>
                              </w:r>
                              <w:proofErr w:type="spellEnd"/>
                              <w:r w:rsidR="00942E34" w:rsidRPr="00942E34">
                                <w:rPr>
                                  <w:b/>
                                </w:rPr>
                                <w:t xml:space="preserve"> card</w:t>
                              </w:r>
                              <w:r>
                                <w:rPr>
                                  <w:b/>
                                </w:rPr>
                                <w:t>)</w:t>
                              </w:r>
                            </w:p>
                          </w:txbxContent>
                        </wps:txbx>
                        <wps:bodyPr rot="0" vert="horz" wrap="square" lIns="91440" tIns="45720" rIns="91440" bIns="45720" anchor="ctr" anchorCtr="0">
                          <a:noAutofit/>
                        </wps:bodyPr>
                      </wps:wsp>
                      <wps:wsp>
                        <wps:cNvPr id="2" name="Text Box 2"/>
                        <wps:cNvSpPr txBox="1">
                          <a:spLocks noChangeArrowheads="1"/>
                        </wps:cNvSpPr>
                        <wps:spPr bwMode="auto">
                          <a:xfrm>
                            <a:off x="3247948" y="7315"/>
                            <a:ext cx="723900" cy="581025"/>
                          </a:xfrm>
                          <a:prstGeom prst="rect">
                            <a:avLst/>
                          </a:prstGeom>
                          <a:solidFill>
                            <a:srgbClr val="FFFFFF"/>
                          </a:solidFill>
                          <a:ln w="19050">
                            <a:solidFill>
                              <a:schemeClr val="tx1">
                                <a:lumMod val="50000"/>
                                <a:lumOff val="50000"/>
                              </a:schemeClr>
                            </a:solidFill>
                            <a:miter lim="800000"/>
                            <a:headEnd/>
                            <a:tailEnd/>
                          </a:ln>
                        </wps:spPr>
                        <wps:txbx>
                          <w:txbxContent>
                            <w:p w:rsidR="00942E34" w:rsidRDefault="009039DE" w:rsidP="009039DE">
                              <w:pPr>
                                <w:spacing w:after="0"/>
                                <w:jc w:val="center"/>
                              </w:pPr>
                              <w:r>
                                <w:rPr>
                                  <w:b/>
                                </w:rPr>
                                <w:t>GSM Module</w:t>
                              </w:r>
                            </w:p>
                          </w:txbxContent>
                        </wps:txbx>
                        <wps:bodyPr rot="0" vert="horz" wrap="square" lIns="91440" tIns="45720" rIns="91440" bIns="45720" anchor="ctr" anchorCtr="0">
                          <a:noAutofit/>
                        </wps:bodyPr>
                      </wps:wsp>
                      <wps:wsp>
                        <wps:cNvPr id="3" name="Text Box 3"/>
                        <wps:cNvSpPr txBox="1">
                          <a:spLocks noChangeArrowheads="1"/>
                        </wps:cNvSpPr>
                        <wps:spPr bwMode="auto">
                          <a:xfrm>
                            <a:off x="4396435" y="0"/>
                            <a:ext cx="1095375" cy="581025"/>
                          </a:xfrm>
                          <a:prstGeom prst="rect">
                            <a:avLst/>
                          </a:prstGeom>
                          <a:solidFill>
                            <a:srgbClr val="FFFFFF"/>
                          </a:solidFill>
                          <a:ln w="19050">
                            <a:solidFill>
                              <a:schemeClr val="tx1">
                                <a:lumMod val="50000"/>
                                <a:lumOff val="50000"/>
                              </a:schemeClr>
                            </a:solidFill>
                            <a:miter lim="800000"/>
                            <a:headEnd/>
                            <a:tailEnd/>
                          </a:ln>
                        </wps:spPr>
                        <wps:txbx>
                          <w:txbxContent>
                            <w:p w:rsidR="009548BE" w:rsidRDefault="00DE4F98" w:rsidP="009039DE">
                              <w:pPr>
                                <w:spacing w:after="0"/>
                                <w:jc w:val="center"/>
                              </w:pPr>
                              <w:r>
                                <w:rPr>
                                  <w:b/>
                                </w:rPr>
                                <w:t>Remote</w:t>
                              </w:r>
                              <w:r w:rsidR="009548BE">
                                <w:rPr>
                                  <w:b/>
                                </w:rPr>
                                <w:t xml:space="preserve"> AMQP message queue</w:t>
                              </w:r>
                            </w:p>
                          </w:txbxContent>
                        </wps:txbx>
                        <wps:bodyPr rot="0" vert="horz" wrap="square" lIns="91440" tIns="45720" rIns="91440" bIns="45720" anchor="ctr" anchorCtr="0">
                          <a:noAutofit/>
                        </wps:bodyPr>
                      </wps:wsp>
                      <wps:wsp>
                        <wps:cNvPr id="4" name="Straight Arrow Connector 4"/>
                        <wps:cNvCnPr/>
                        <wps:spPr>
                          <a:xfrm>
                            <a:off x="1024128" y="299923"/>
                            <a:ext cx="628650" cy="0"/>
                          </a:xfrm>
                          <a:prstGeom prst="straightConnector1">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a:off x="2633472" y="285293"/>
                            <a:ext cx="619125" cy="0"/>
                          </a:xfrm>
                          <a:prstGeom prst="straightConnector1">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3972153" y="299923"/>
                            <a:ext cx="445770" cy="0"/>
                          </a:xfrm>
                          <a:prstGeom prst="straightConnector1">
                            <a:avLst/>
                          </a:prstGeom>
                          <a:ln w="19050">
                            <a:solidFill>
                              <a:schemeClr val="tx1">
                                <a:lumMod val="50000"/>
                                <a:lumOff val="50000"/>
                              </a:schemeClr>
                            </a:solidFill>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7" name="Text Box 2"/>
                        <wps:cNvSpPr txBox="1">
                          <a:spLocks noChangeArrowheads="1"/>
                        </wps:cNvSpPr>
                        <wps:spPr bwMode="auto">
                          <a:xfrm>
                            <a:off x="1163116" y="299923"/>
                            <a:ext cx="314325" cy="838200"/>
                          </a:xfrm>
                          <a:prstGeom prst="rect">
                            <a:avLst/>
                          </a:prstGeom>
                          <a:solidFill>
                            <a:srgbClr val="FFFFFF"/>
                          </a:solidFill>
                          <a:ln w="19050">
                            <a:solidFill>
                              <a:schemeClr val="tx1">
                                <a:lumMod val="50000"/>
                                <a:lumOff val="50000"/>
                              </a:schemeClr>
                            </a:solidFill>
                            <a:miter lim="800000"/>
                            <a:headEnd/>
                            <a:tailEnd/>
                          </a:ln>
                        </wps:spPr>
                        <wps:txbx>
                          <w:txbxContent>
                            <w:p w:rsidR="009039DE" w:rsidRPr="008B5AC7" w:rsidRDefault="002C2440" w:rsidP="009039DE">
                              <w:pPr>
                                <w:spacing w:after="0"/>
                                <w:jc w:val="center"/>
                                <w:rPr>
                                  <w:b/>
                                </w:rPr>
                              </w:pPr>
                              <w:r w:rsidRPr="008B5AC7">
                                <w:rPr>
                                  <w:b/>
                                </w:rPr>
                                <w:t>Logging</w:t>
                              </w:r>
                            </w:p>
                          </w:txbxContent>
                        </wps:txbx>
                        <wps:bodyPr rot="0" vert="vert270" wrap="square" lIns="91440" tIns="45720" rIns="91440" bIns="45720" anchor="ctr" anchorCtr="0">
                          <a:noAutofit/>
                        </wps:bodyPr>
                      </wps:wsp>
                      <wps:wsp>
                        <wps:cNvPr id="8" name="Text Box 2"/>
                        <wps:cNvSpPr txBox="1">
                          <a:spLocks noChangeArrowheads="1"/>
                        </wps:cNvSpPr>
                        <wps:spPr bwMode="auto">
                          <a:xfrm>
                            <a:off x="2695655" y="285293"/>
                            <a:ext cx="342820" cy="857250"/>
                          </a:xfrm>
                          <a:prstGeom prst="rect">
                            <a:avLst/>
                          </a:prstGeom>
                          <a:solidFill>
                            <a:srgbClr val="FFFFFF"/>
                          </a:solidFill>
                          <a:ln w="19050">
                            <a:solidFill>
                              <a:schemeClr val="tx1">
                                <a:lumMod val="50000"/>
                                <a:lumOff val="50000"/>
                              </a:schemeClr>
                            </a:solidFill>
                            <a:miter lim="800000"/>
                            <a:headEnd/>
                            <a:tailEnd/>
                          </a:ln>
                        </wps:spPr>
                        <wps:txbx>
                          <w:txbxContent>
                            <w:p w:rsidR="009039DE" w:rsidRPr="008B5AC7" w:rsidRDefault="00AD5B42" w:rsidP="009039DE">
                              <w:pPr>
                                <w:spacing w:after="0"/>
                                <w:jc w:val="center"/>
                                <w:rPr>
                                  <w:b/>
                                </w:rPr>
                              </w:pPr>
                              <w:r w:rsidRPr="008B5AC7">
                                <w:rPr>
                                  <w:b/>
                                </w:rPr>
                                <w:t>Transmission</w:t>
                              </w:r>
                            </w:p>
                          </w:txbxContent>
                        </wps:txbx>
                        <wps:bodyPr rot="0" vert="vert270" wrap="square" lIns="91440" tIns="45720" rIns="91440" bIns="45720" anchor="ctr" anchorCtr="0">
                          <a:noAutofit/>
                        </wps:bodyPr>
                      </wps:wsp>
                      <wps:wsp>
                        <wps:cNvPr id="9" name="Elbow Connector 9"/>
                        <wps:cNvCnPr/>
                        <wps:spPr>
                          <a:xfrm rot="10800000" flipV="1">
                            <a:off x="3035808" y="585216"/>
                            <a:ext cx="671195" cy="380365"/>
                          </a:xfrm>
                          <a:prstGeom prst="bentConnector3">
                            <a:avLst>
                              <a:gd name="adj1" fmla="val 15119"/>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Text Box 2"/>
                        <wps:cNvSpPr txBox="1">
                          <a:spLocks noChangeArrowheads="1"/>
                        </wps:cNvSpPr>
                        <wps:spPr bwMode="auto">
                          <a:xfrm>
                            <a:off x="3606393" y="658368"/>
                            <a:ext cx="685800" cy="247650"/>
                          </a:xfrm>
                          <a:prstGeom prst="rect">
                            <a:avLst/>
                          </a:prstGeom>
                          <a:solidFill>
                            <a:srgbClr val="FFFFFF"/>
                          </a:solidFill>
                          <a:ln w="19050">
                            <a:solidFill>
                              <a:schemeClr val="tx1">
                                <a:lumMod val="50000"/>
                                <a:lumOff val="50000"/>
                              </a:schemeClr>
                            </a:solidFill>
                            <a:miter lim="800000"/>
                            <a:headEnd/>
                            <a:tailEnd/>
                          </a:ln>
                        </wps:spPr>
                        <wps:txbx>
                          <w:txbxContent>
                            <w:p w:rsidR="003A2E46" w:rsidRPr="008B5AC7" w:rsidRDefault="003A2E46" w:rsidP="003A2E46">
                              <w:pPr>
                                <w:spacing w:after="0"/>
                              </w:pPr>
                              <w:r w:rsidRPr="008B5AC7">
                                <w:t>Interrupt</w:t>
                              </w:r>
                            </w:p>
                          </w:txbxContent>
                        </wps:txbx>
                        <wps:bodyPr rot="0" vert="horz" wrap="square" lIns="91440" tIns="45720" rIns="91440" bIns="45720" anchor="ctr" anchorCtr="0">
                          <a:noAutofit/>
                        </wps:bodyPr>
                      </wps:wsp>
                      <wps:wsp>
                        <wps:cNvPr id="11" name="Text Box 2"/>
                        <wps:cNvSpPr txBox="1">
                          <a:spLocks noChangeArrowheads="1"/>
                        </wps:cNvSpPr>
                        <wps:spPr bwMode="auto">
                          <a:xfrm>
                            <a:off x="182880" y="768096"/>
                            <a:ext cx="742950" cy="247650"/>
                          </a:xfrm>
                          <a:prstGeom prst="rect">
                            <a:avLst/>
                          </a:prstGeom>
                          <a:solidFill>
                            <a:srgbClr val="FFFFFF"/>
                          </a:solidFill>
                          <a:ln w="19050">
                            <a:solidFill>
                              <a:schemeClr val="tx1">
                                <a:lumMod val="50000"/>
                                <a:lumOff val="50000"/>
                              </a:schemeClr>
                            </a:solidFill>
                            <a:miter lim="800000"/>
                            <a:headEnd/>
                            <a:tailEnd/>
                          </a:ln>
                        </wps:spPr>
                        <wps:txbx>
                          <w:txbxContent>
                            <w:p w:rsidR="003A2E46" w:rsidRPr="008B5AC7" w:rsidRDefault="00DE4F98" w:rsidP="003A2E46">
                              <w:pPr>
                                <w:spacing w:after="0"/>
                              </w:pPr>
                              <w:r w:rsidRPr="008B5AC7">
                                <w:t>Interrupt</w:t>
                              </w:r>
                            </w:p>
                          </w:txbxContent>
                        </wps:txbx>
                        <wps:bodyPr rot="0" vert="horz" wrap="square" lIns="91440" tIns="45720" rIns="91440" bIns="45720" anchor="ctr" anchorCtr="0">
                          <a:noAutofit/>
                        </wps:bodyPr>
                      </wps:wsp>
                      <wps:wsp>
                        <wps:cNvPr id="12" name="Elbow Connector 12"/>
                        <wps:cNvCnPr/>
                        <wps:spPr>
                          <a:xfrm flipV="1">
                            <a:off x="102412" y="768096"/>
                            <a:ext cx="1066800" cy="371475"/>
                          </a:xfrm>
                          <a:prstGeom prst="bentConnector3">
                            <a:avLst>
                              <a:gd name="adj1" fmla="val -1786"/>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Text Box 2"/>
                        <wps:cNvSpPr txBox="1">
                          <a:spLocks noChangeArrowheads="1"/>
                        </wps:cNvSpPr>
                        <wps:spPr bwMode="auto">
                          <a:xfrm>
                            <a:off x="0" y="1141171"/>
                            <a:ext cx="1019175" cy="428625"/>
                          </a:xfrm>
                          <a:prstGeom prst="rect">
                            <a:avLst/>
                          </a:prstGeom>
                          <a:solidFill>
                            <a:srgbClr val="FFFFFF"/>
                          </a:solidFill>
                          <a:ln w="19050">
                            <a:solidFill>
                              <a:schemeClr val="tx1">
                                <a:lumMod val="50000"/>
                                <a:lumOff val="50000"/>
                              </a:schemeClr>
                            </a:solidFill>
                            <a:miter lim="800000"/>
                            <a:headEnd/>
                            <a:tailEnd/>
                          </a:ln>
                        </wps:spPr>
                        <wps:txbx>
                          <w:txbxContent>
                            <w:p w:rsidR="00ED2FE4" w:rsidRPr="00942E34" w:rsidRDefault="00ED2FE4" w:rsidP="00ED2FE4">
                              <w:pPr>
                                <w:spacing w:after="0" w:line="240" w:lineRule="auto"/>
                                <w:jc w:val="center"/>
                                <w:rPr>
                                  <w:b/>
                                </w:rPr>
                              </w:pPr>
                              <w:r>
                                <w:rPr>
                                  <w:b/>
                                </w:rPr>
                                <w:t>Internal hardware timer</w:t>
                              </w:r>
                            </w:p>
                          </w:txbxContent>
                        </wps:txbx>
                        <wps:bodyPr rot="0" vert="horz" wrap="square" lIns="91440" tIns="45720" rIns="91440" bIns="45720" anchor="ctr" anchorCtr="0">
                          <a:noAutofit/>
                        </wps:bodyPr>
                      </wps:wsp>
                    </wpg:wgp>
                  </a:graphicData>
                </a:graphic>
              </wp:anchor>
            </w:drawing>
          </mc:Choice>
          <mc:Fallback>
            <w:pict>
              <v:group id="Group 295" o:spid="_x0000_s1026" style="position:absolute;left:0;text-align:left;margin-left:13.1pt;margin-top:54.8pt;width:432.4pt;height:123.6pt;z-index:251651072" coordsize="54918,15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">
                <v:shapetype id="_x0000_t202" coordsize="21600,21600" o:spt="202" path="m,l,21600r21600,l21600,xe">
                  <v:stroke joinstyle="miter"/>
                  <v:path gradientshapeok="t" o:connecttype="rect"/>
                </v:shapetype>
                <v:shape id="Text Box 2" o:spid="_x0000_s1027" type="#_x0000_t202" style="position:absolute;top:73;width:10191;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MxFcMA&#10;AADcAAAADwAAAGRycy9kb3ducmV2LnhtbESPQYvCMBSE7wv+h/AEb2uqBVerUURQXGQPVi/eHs2z&#10;rTYvpYm2+++NsLDHYWa+YRarzlTiSY0rLSsYDSMQxJnVJecKzqft5xSE88gaK8uk4JccrJa9jwUm&#10;2rZ8pGfqcxEg7BJUUHhfJ1K6rCCDbmhr4uBdbWPQB9nkUjfYBrip5DiKJtJgyWGhwJo2BWX39GEU&#10;pLbNdDzjn13cHm5dLr93/LgoNeh36zkIT53/D/+191pBHH3B+0w4An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MxFcMAAADcAAAADwAAAAAAAAAAAAAAAACYAgAAZHJzL2Rv&#10;d25yZXYueG1sUEsFBgAAAAAEAAQA9QAAAIgDAAAAAA==&#10;" strokecolor="gray [1629]" strokeweight="1.5pt">
                  <v:textbox>
                    <w:txbxContent>
                      <w:p w:rsidR="00942E34" w:rsidRPr="00942E34" w:rsidRDefault="009039DE" w:rsidP="009039DE">
                        <w:pPr>
                          <w:spacing w:after="0" w:line="240" w:lineRule="auto"/>
                          <w:jc w:val="center"/>
                          <w:rPr>
                            <w:b/>
                          </w:rPr>
                        </w:pPr>
                        <w:r>
                          <w:rPr>
                            <w:b/>
                          </w:rPr>
                          <w:t xml:space="preserve">Vehicle </w:t>
                        </w:r>
                        <w:r w:rsidR="00ED2FE4">
                          <w:rPr>
                            <w:b/>
                          </w:rPr>
                          <w:t>Comms buses</w:t>
                        </w:r>
                      </w:p>
                    </w:txbxContent>
                  </v:textbox>
                </v:shape>
                <v:shape id="Text Box 2" o:spid="_x0000_s1028" type="#_x0000_t202" style="position:absolute;left:16532;top:73;width:9811;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a1Er8A&#10;AADaAAAADwAAAGRycy9kb3ducmV2LnhtbERPTYvCMBC9C/sfwgjeNFVB3K5pkQVFEQ/WvextaGbb&#10;rs2kNNHWf28EwdPweJ+zSntTixu1rrKsYDqJQBDnVldcKPg5b8ZLEM4ja6wtk4I7OUiTj8EKY207&#10;PtEt84UIIexiVFB638RSurwkg25iG+LA/dnWoA+wLaRusQvhppazKFpIgxWHhhIb+i4pv2RXoyCz&#10;Xa7nn3zczrvDf1/I/Zavv0qNhv36C4Sn3r/FL/dOh/nwfOV5ZfI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JrUSvwAAANoAAAAPAAAAAAAAAAAAAAAAAJgCAABkcnMvZG93bnJl&#10;di54bWxQSwUGAAAAAAQABAD1AAAAhAMAAAAA&#10;" strokecolor="gray [1629]" strokeweight="1.5pt">
                  <v:textbox>
                    <w:txbxContent>
                      <w:p w:rsidR="00942E34" w:rsidRPr="00942E34" w:rsidRDefault="00DE4F98" w:rsidP="009039DE">
                        <w:pPr>
                          <w:spacing w:after="0"/>
                          <w:jc w:val="center"/>
                          <w:rPr>
                            <w:b/>
                          </w:rPr>
                        </w:pPr>
                        <w:r>
                          <w:rPr>
                            <w:b/>
                          </w:rPr>
                          <w:t>Mass storage (</w:t>
                        </w:r>
                        <w:proofErr w:type="spellStart"/>
                        <w:r>
                          <w:rPr>
                            <w:b/>
                          </w:rPr>
                          <w:t>m</w:t>
                        </w:r>
                        <w:r w:rsidR="00942E34" w:rsidRPr="00942E34">
                          <w:rPr>
                            <w:b/>
                          </w:rPr>
                          <w:t>icroSD</w:t>
                        </w:r>
                        <w:proofErr w:type="spellEnd"/>
                        <w:r w:rsidR="00942E34" w:rsidRPr="00942E34">
                          <w:rPr>
                            <w:b/>
                          </w:rPr>
                          <w:t xml:space="preserve"> card</w:t>
                        </w:r>
                        <w:r>
                          <w:rPr>
                            <w:b/>
                          </w:rPr>
                          <w:t>)</w:t>
                        </w:r>
                      </w:p>
                    </w:txbxContent>
                  </v:textbox>
                </v:shape>
                <v:shape id="Text Box 2" o:spid="_x0000_s1029" type="#_x0000_t202" style="position:absolute;left:32479;top:73;width:7239;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QrZcIA&#10;AADaAAAADwAAAGRycy9kb3ducmV2LnhtbESPQYvCMBSE74L/ITzBm6YqLFpNiwgrK8serF68PZpn&#10;W21eShNt/fdmYWGPw8x8w2zS3tTiSa2rLCuYTSMQxLnVFRcKzqfPyRKE88gaa8uk4EUO0mQ42GCs&#10;bcdHema+EAHCLkYFpfdNLKXLSzLoprYhDt7VtgZ9kG0hdYtdgJtazqPoQxqsOCyU2NCupPyePYyC&#10;zHa5Xqz4Z7/ovm99IQ97flyUGo/67RqEp97/h//aX1rBHH6vhBsgk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9CtlwgAAANoAAAAPAAAAAAAAAAAAAAAAAJgCAABkcnMvZG93&#10;bnJldi54bWxQSwUGAAAAAAQABAD1AAAAhwMAAAAA&#10;" strokecolor="gray [1629]" strokeweight="1.5pt">
                  <v:textbox>
                    <w:txbxContent>
                      <w:p w:rsidR="00942E34" w:rsidRDefault="009039DE" w:rsidP="009039DE">
                        <w:pPr>
                          <w:spacing w:after="0"/>
                          <w:jc w:val="center"/>
                        </w:pPr>
                        <w:r>
                          <w:rPr>
                            <w:b/>
                          </w:rPr>
                          <w:t>GSM Module</w:t>
                        </w:r>
                      </w:p>
                    </w:txbxContent>
                  </v:textbox>
                </v:shape>
                <v:shape id="Text Box 3" o:spid="_x0000_s1030" type="#_x0000_t202" style="position:absolute;left:43964;width:10954;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iO/sEA&#10;AADaAAAADwAAAGRycy9kb3ducmV2LnhtbESPQYvCMBSE78L+h/AWvNl0LYhWoyyCoogH61729mie&#10;bbV5KU203X+/EQSPw8x8wyxWvanFg1pXWVbwFcUgiHOrKy4U/Jw3oykI55E11pZJwR85WC0/BgtM&#10;te34RI/MFyJA2KWooPS+SaV0eUkGXWQb4uBdbGvQB9kWUrfYBbip5TiOJ9JgxWGhxIbWJeW37G4U&#10;ZLbLdTLj4zbpDte+kPst33+VGn7233MQnnr/Dr/aO60ggeeVcA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4jv7BAAAA2gAAAA8AAAAAAAAAAAAAAAAAmAIAAGRycy9kb3du&#10;cmV2LnhtbFBLBQYAAAAABAAEAPUAAACGAwAAAAA=&#10;" strokecolor="gray [1629]" strokeweight="1.5pt">
                  <v:textbox>
                    <w:txbxContent>
                      <w:p w:rsidR="009548BE" w:rsidRDefault="00DE4F98" w:rsidP="009039DE">
                        <w:pPr>
                          <w:spacing w:after="0"/>
                          <w:jc w:val="center"/>
                        </w:pPr>
                        <w:r>
                          <w:rPr>
                            <w:b/>
                          </w:rPr>
                          <w:t>Remote</w:t>
                        </w:r>
                        <w:r w:rsidR="009548BE">
                          <w:rPr>
                            <w:b/>
                          </w:rPr>
                          <w:t xml:space="preserve"> AMQP message queue</w:t>
                        </w:r>
                      </w:p>
                    </w:txbxContent>
                  </v:textbox>
                </v:shape>
                <v:shapetype id="_x0000_t32" coordsize="21600,21600" o:spt="32" o:oned="t" path="m,l21600,21600e" filled="f">
                  <v:path arrowok="t" fillok="f" o:connecttype="none"/>
                  <o:lock v:ext="edit" shapetype="t"/>
                </v:shapetype>
                <v:shape id="Straight Arrow Connector 4" o:spid="_x0000_s1031" type="#_x0000_t32" style="position:absolute;left:10241;top:2999;width:6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mM48IAAADaAAAADwAAAGRycy9kb3ducmV2LnhtbESPQWsCMRSE7wX/Q3iCt5q1SNHVKGKR&#10;ltZLVcTjY/PcLG5eliTd3f77RhB6HGbmG2a57m0tWvKhcqxgMs5AEBdOV1wqOB13zzMQISJrrB2T&#10;gl8KsF4NnpaYa9fxN7WHWIoE4ZCjAhNjk0sZCkMWw9g1xMm7Om8xJulLqT12CW5r+ZJlr9JixWnB&#10;YENbQ8Xt8GMVnE/G6fb9ze/n1/7Y7bTny+eXUqNhv1mAiNTH//Cj/aEVTOF+Jd0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KmM48IAAADaAAAADwAAAAAAAAAAAAAA&#10;AAChAgAAZHJzL2Rvd25yZXYueG1sUEsFBgAAAAAEAAQA+QAAAJADAAAAAA==&#10;" strokecolor="gray [1629]" strokeweight="1.5pt">
                  <v:stroke endarrow="open"/>
                </v:shape>
                <v:shape id="Straight Arrow Connector 5" o:spid="_x0000_s1032" type="#_x0000_t32" style="position:absolute;left:26334;top:2852;width:6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peMIAAADaAAAADwAAAGRycy9kb3ducmV2LnhtbESPQWsCMRSE7wX/Q3iCt5q1YNHVKGKR&#10;ltZLVcTjY/PcLG5eliTd3f77RhB6HGbmG2a57m0tWvKhcqxgMs5AEBdOV1wqOB13zzMQISJrrB2T&#10;gl8KsF4NnpaYa9fxN7WHWIoE4ZCjAhNjk0sZCkMWw9g1xMm7Om8xJulLqT12CW5r+ZJlr9JixWnB&#10;YENbQ8Xt8GMVnE/G6fb9ze/n1/7Y7bTny+eXUqNhv1mAiNTH//Cj/aEVTOF+Jd0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UpeMIAAADaAAAADwAAAAAAAAAAAAAA&#10;AAChAgAAZHJzL2Rvd25yZXYueG1sUEsFBgAAAAAEAAQA+QAAAJADAAAAAA==&#10;" strokecolor="gray [1629]" strokeweight="1.5pt">
                  <v:stroke endarrow="open"/>
                </v:shape>
                <v:shape id="Straight Arrow Connector 6" o:spid="_x0000_s1033" type="#_x0000_t32" style="position:absolute;left:39721;top:2999;width:44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m+6MIAAADaAAAADwAAAGRycy9kb3ducmV2LnhtbESPQWvCQBSE74L/YXlCb7qx0CCpq4g0&#10;4NUoireX7GsSzL5Nd7cm/fddodDjMDPfMOvtaDrxIOdbywqWiwQEcWV1y7WC8ymfr0D4gKyxs0wK&#10;fsjDdjOdrDHTduAjPYpQiwhhn6GCJoQ+k9JXDRn0C9sTR+/TOoMhSldL7XCIcNPJ1yRJpcGW40KD&#10;Pe0bqu7Ft1GwGtJdfild+pVc8qK/3j9ub+VZqZfZuHsHEWgM/+G/9kErSOF5Jd4Au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4m+6MIAAADaAAAADwAAAAAAAAAAAAAA&#10;AAChAgAAZHJzL2Rvd25yZXYueG1sUEsFBgAAAAAEAAQA+QAAAJADAAAAAA==&#10;" strokecolor="gray [1629]" strokeweight="1.5pt">
                  <v:stroke dashstyle="longDash" endarrow="open"/>
                </v:shape>
                <v:shape id="Text Box 2" o:spid="_x0000_s1034" type="#_x0000_t202" style="position:absolute;left:11631;top:2999;width:3143;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jEiMMA&#10;AADaAAAADwAAAGRycy9kb3ducmV2LnhtbESPQWvCQBSE74L/YXmF3nRTD6mkriKCkl5aEnvw+Jp9&#10;zabNvg3ZbZL++64geBxm5htms5tsKwbqfeNYwdMyAUFcOd1wreDjfFysQfiArLF1TAr+yMNuO59t&#10;MNNu5IKGMtQiQthnqMCE0GVS+sqQRb90HXH0vlxvMUTZ11L3OEa4beUqSVJpseG4YLCjg6Hqp/y1&#10;Ck6l/r7QOZXmVfrCfr5f3rDIlXp8mPYvIAJN4R6+tXOt4BmuV+IN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jEiMMAAADaAAAADwAAAAAAAAAAAAAAAACYAgAAZHJzL2Rv&#10;d25yZXYueG1sUEsFBgAAAAAEAAQA9QAAAIgDAAAAAA==&#10;" strokecolor="gray [1629]" strokeweight="1.5pt">
                  <v:textbox style="layout-flow:vertical;mso-layout-flow-alt:bottom-to-top">
                    <w:txbxContent>
                      <w:p w:rsidR="009039DE" w:rsidRPr="008B5AC7" w:rsidRDefault="002C2440" w:rsidP="009039DE">
                        <w:pPr>
                          <w:spacing w:after="0"/>
                          <w:jc w:val="center"/>
                          <w:rPr>
                            <w:b/>
                          </w:rPr>
                        </w:pPr>
                        <w:r w:rsidRPr="008B5AC7">
                          <w:rPr>
                            <w:b/>
                          </w:rPr>
                          <w:t>Logging</w:t>
                        </w:r>
                      </w:p>
                    </w:txbxContent>
                  </v:textbox>
                </v:shape>
                <v:shape id="Text Box 2" o:spid="_x0000_s1035" type="#_x0000_t202" style="position:absolute;left:26956;top:2852;width:3428;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dQ+r8A&#10;AADaAAAADwAAAGRycy9kb3ducmV2LnhtbERPPWvDMBDdA/0P4grdYrkdTHAjmxBocZYW2x0yXq2r&#10;5cQ6GUtJ3H8fDYWOj/e9LRc7iivNfnCs4DlJQRB3Tg/cK/hq39YbED4gaxwdk4Jf8lAWD6st5trd&#10;uKZrE3oRQ9jnqMCEMOVS+s6QRZ+4iThyP262GCKce6lnvMVwO8qXNM2kxYFjg8GJ9oa6c3OxCt4b&#10;fTpSm0lzkL6235/HD6wrpZ4el90riEBL+Bf/uSutIG6NV+INk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p1D6vwAAANoAAAAPAAAAAAAAAAAAAAAAAJgCAABkcnMvZG93bnJl&#10;di54bWxQSwUGAAAAAAQABAD1AAAAhAMAAAAA&#10;" strokecolor="gray [1629]" strokeweight="1.5pt">
                  <v:textbox style="layout-flow:vertical;mso-layout-flow-alt:bottom-to-top">
                    <w:txbxContent>
                      <w:p w:rsidR="009039DE" w:rsidRPr="008B5AC7" w:rsidRDefault="00AD5B42" w:rsidP="009039DE">
                        <w:pPr>
                          <w:spacing w:after="0"/>
                          <w:jc w:val="center"/>
                          <w:rPr>
                            <w:b/>
                          </w:rPr>
                        </w:pPr>
                        <w:r w:rsidRPr="008B5AC7">
                          <w:rPr>
                            <w:b/>
                          </w:rPr>
                          <w:t>Transmission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36" type="#_x0000_t34" style="position:absolute;left:30358;top:5852;width:6712;height:380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1ATsUAAADaAAAADwAAAGRycy9kb3ducmV2LnhtbESPT2vCQBTE7wW/w/IEb3Wj2KKpq/gH&#10;oQcLGgu9vmafSTD7dsmuMe2ndwsFj8PM/IaZLztTi5YaX1lWMBomIIhzqysuFHyeds9TED4ga6wt&#10;k4If8rBc9J7mmGp74yO1WShEhLBPUUEZgkul9HlJBv3QOuLonW1jMETZFFI3eItwU8txkrxKgxXH&#10;hRIdbUrKL9nVKFid191h2x5/9+4l+5p8h93YfdRKDfrd6g1EoC48wv/td61gBn9X4g2Q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I1ATsUAAADaAAAADwAAAAAAAAAA&#10;AAAAAAChAgAAZHJzL2Rvd25yZXYueG1sUEsFBgAAAAAEAAQA+QAAAJMDAAAAAA==&#10;" adj="3266" strokecolor="gray [1629]" strokeweight="1.5pt">
                  <v:stroke endarrow="open"/>
                </v:shape>
                <v:shape id="Text Box 2" o:spid="_x0000_s1037" type="#_x0000_t202" style="position:absolute;left:36063;top:6583;width:6858;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VFkcMA&#10;AADbAAAADwAAAGRycy9kb3ducmV2LnhtbESPQWvCQBCF7wX/wzJCb3VjBanRVUSoVIqHRi/ehuyY&#10;RLOzIbua+O87B8HbDO/Ne98sVr2r1Z3aUHk2MB4loIhzbysuDBwP3x9foEJEtlh7JgMPCrBaDt4W&#10;mFrf8R/ds1goCeGQooEyxibVOuQlOQwj3xCLdvatwyhrW2jbYifhrtafSTLVDiuWhhIb2pSUX7Ob&#10;M5D5LreTGe+3k+730hd6t+XbyZj3Yb+eg4rUx5f5ef1jBV/o5RcZ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VFkcMAAADbAAAADwAAAAAAAAAAAAAAAACYAgAAZHJzL2Rv&#10;d25yZXYueG1sUEsFBgAAAAAEAAQA9QAAAIgDAAAAAA==&#10;" strokecolor="gray [1629]" strokeweight="1.5pt">
                  <v:textbox>
                    <w:txbxContent>
                      <w:p w:rsidR="003A2E46" w:rsidRPr="008B5AC7" w:rsidRDefault="003A2E46" w:rsidP="003A2E46">
                        <w:pPr>
                          <w:spacing w:after="0"/>
                        </w:pPr>
                        <w:r w:rsidRPr="008B5AC7">
                          <w:t>Interrupt</w:t>
                        </w:r>
                      </w:p>
                    </w:txbxContent>
                  </v:textbox>
                </v:shape>
                <v:shape id="Text Box 2" o:spid="_x0000_s1038" type="#_x0000_t202" style="position:absolute;left:1828;top:7680;width:7430;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ngCsAA&#10;AADbAAAADwAAAGRycy9kb3ducmV2LnhtbERPTYvCMBC9L/gfwgje1lQF0a5pkYUVRTxYvextaGbb&#10;rs2kNNHWf28Ewds83ues0t7U4katqywrmIwjEMS51RUXCs6nn88FCOeRNdaWScGdHKTJ4GOFsbYd&#10;H+mW+UKEEHYxKii9b2IpXV6SQTe2DXHg/mxr0AfYFlK32IVwU8tpFM2lwYpDQ4kNfZeUX7KrUZDZ&#10;LtezJR82s27/3xdyt+Hrr1KjYb/+AuGp92/xy73VYf4Enr+EA2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ngCsAAAADbAAAADwAAAAAAAAAAAAAAAACYAgAAZHJzL2Rvd25y&#10;ZXYueG1sUEsFBgAAAAAEAAQA9QAAAIUDAAAAAA==&#10;" strokecolor="gray [1629]" strokeweight="1.5pt">
                  <v:textbox>
                    <w:txbxContent>
                      <w:p w:rsidR="003A2E46" w:rsidRPr="008B5AC7" w:rsidRDefault="00DE4F98" w:rsidP="003A2E46">
                        <w:pPr>
                          <w:spacing w:after="0"/>
                        </w:pPr>
                        <w:r w:rsidRPr="008B5AC7">
                          <w:t>Interrupt</w:t>
                        </w:r>
                      </w:p>
                    </w:txbxContent>
                  </v:textbox>
                </v:shape>
                <v:shape id="Elbow Connector 12" o:spid="_x0000_s1039" type="#_x0000_t34" style="position:absolute;left:1024;top:7680;width:10668;height:371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eHWsAAAADbAAAADwAAAGRycy9kb3ducmV2LnhtbERPTYvCMBC9L/gfwgje1sTiLlKNIsKC&#10;4mGxiuehGdtgMylNttZ/bxYW9jaP9zmrzeAa0VMXrGcNs6kCQVx6Y7nScDl/vS9AhIhssPFMGp4U&#10;YLMeva0wN/7BJ+qLWIkUwiFHDXWMbS5lKGtyGKa+JU7czXcOY4JdJU2HjxTuGpkp9SkdWk4NNba0&#10;q6m8Fz9Ow74/X/E0z5T9LpX8mB/ssTharSfjYbsEEWmI/+I/996k+Rn8/pIOkO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wXh1rAAAAA2wAAAA8AAAAAAAAAAAAAAAAA&#10;oQIAAGRycy9kb3ducmV2LnhtbFBLBQYAAAAABAAEAPkAAACOAwAAAAA=&#10;" adj="-386" strokecolor="gray [1629]" strokeweight="1.5pt">
                  <v:stroke endarrow="open"/>
                </v:shape>
                <v:shape id="Text Box 2" o:spid="_x0000_s1040" type="#_x0000_t202" style="position:absolute;top:11411;width:10191;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fb5sAA&#10;AADbAAAADwAAAGRycy9kb3ducmV2LnhtbERPTYvCMBC9C/sfwix4s+laEK1GWQRFEQ/WvextaMa2&#10;2kxKE233328Ewds83ucsVr2pxYNaV1lW8BXFIIhzqysuFPycN6MpCOeRNdaWScEfOVgtPwYLTLXt&#10;+ESPzBcihLBLUUHpfZNK6fKSDLrINsSBu9jWoA+wLaRusQvhppbjOJ5IgxWHhhIbWpeU37K7UZDZ&#10;LtfJjI/bpDtc+0Lut3z/VWr42X/PQXjq/Vv8cu90mJ/A85dw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2fb5sAAAADbAAAADwAAAAAAAAAAAAAAAACYAgAAZHJzL2Rvd25y&#10;ZXYueG1sUEsFBgAAAAAEAAQA9QAAAIUDAAAAAA==&#10;" strokecolor="gray [1629]" strokeweight="1.5pt">
                  <v:textbox>
                    <w:txbxContent>
                      <w:p w:rsidR="00ED2FE4" w:rsidRPr="00942E34" w:rsidRDefault="00ED2FE4" w:rsidP="00ED2FE4">
                        <w:pPr>
                          <w:spacing w:after="0" w:line="240" w:lineRule="auto"/>
                          <w:jc w:val="center"/>
                          <w:rPr>
                            <w:b/>
                          </w:rPr>
                        </w:pPr>
                        <w:r>
                          <w:rPr>
                            <w:b/>
                          </w:rPr>
                          <w:t>Internal hardware timer</w:t>
                        </w:r>
                      </w:p>
                    </w:txbxContent>
                  </v:textbox>
                </v:shape>
                <w10:wrap type="topAndBottom"/>
              </v:group>
            </w:pict>
          </mc:Fallback>
        </mc:AlternateContent>
      </w:r>
      <w:r w:rsidR="00252025">
        <w:rPr>
          <w:noProof/>
          <w:lang w:eastAsia="en-GB"/>
        </w:rPr>
        <mc:AlternateContent>
          <mc:Choice Requires="wps">
            <w:drawing>
              <wp:anchor distT="0" distB="0" distL="114300" distR="114300" simplePos="0" relativeHeight="251808768" behindDoc="0" locked="0" layoutInCell="1" allowOverlap="1" wp14:anchorId="5F16C8F1" wp14:editId="0827BB6B">
                <wp:simplePos x="0" y="0"/>
                <wp:positionH relativeFrom="column">
                  <wp:posOffset>21590</wp:posOffset>
                </wp:positionH>
                <wp:positionV relativeFrom="paragraph">
                  <wp:posOffset>2407285</wp:posOffset>
                </wp:positionV>
                <wp:extent cx="5705475"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705475" cy="635"/>
                        </a:xfrm>
                        <a:prstGeom prst="rect">
                          <a:avLst/>
                        </a:prstGeom>
                        <a:solidFill>
                          <a:prstClr val="white"/>
                        </a:solidFill>
                        <a:ln>
                          <a:noFill/>
                        </a:ln>
                        <a:effectLst/>
                      </wps:spPr>
                      <wps:txbx>
                        <w:txbxContent>
                          <w:p w:rsidR="00252025" w:rsidRPr="007F103D" w:rsidRDefault="00252025" w:rsidP="00252025">
                            <w:pPr>
                              <w:pStyle w:val="Caption"/>
                              <w:jc w:val="right"/>
                              <w:rPr>
                                <w:noProof/>
                                <w:sz w:val="20"/>
                                <w:szCs w:val="20"/>
                              </w:rPr>
                            </w:pPr>
                            <w:proofErr w:type="gramStart"/>
                            <w:r>
                              <w:t xml:space="preserve">Figure </w:t>
                            </w:r>
                            <w:r w:rsidR="00AA7CF0">
                              <w:fldChar w:fldCharType="begin"/>
                            </w:r>
                            <w:r w:rsidR="00AA7CF0">
                              <w:instrText xml:space="preserve"> STYLEREF 1 \s </w:instrText>
                            </w:r>
                            <w:r w:rsidR="00AA7CF0">
                              <w:fldChar w:fldCharType="separate"/>
                            </w:r>
                            <w:r w:rsidR="00881276">
                              <w:rPr>
                                <w:noProof/>
                              </w:rPr>
                              <w:t>1</w:t>
                            </w:r>
                            <w:r w:rsidR="00AA7CF0">
                              <w:rPr>
                                <w:noProof/>
                              </w:rPr>
                              <w:fldChar w:fldCharType="end"/>
                            </w:r>
                            <w:r w:rsidR="00881276">
                              <w:t>.</w:t>
                            </w:r>
                            <w:proofErr w:type="gramEnd"/>
                            <w:r w:rsidR="00881276">
                              <w:fldChar w:fldCharType="begin"/>
                            </w:r>
                            <w:r w:rsidR="00881276">
                              <w:instrText xml:space="preserve"> SEQ Figure \* ARABIC \s 1 </w:instrText>
                            </w:r>
                            <w:r w:rsidR="00881276">
                              <w:fldChar w:fldCharType="separate"/>
                            </w:r>
                            <w:r w:rsidR="00881276">
                              <w:rPr>
                                <w:noProof/>
                              </w:rPr>
                              <w:t>1</w:t>
                            </w:r>
                            <w:r w:rsidR="00881276">
                              <w:fldChar w:fldCharType="end"/>
                            </w:r>
                            <w:r>
                              <w:t xml:space="preserve">: </w:t>
                            </w:r>
                            <w:r w:rsidRPr="002F438D">
                              <w:t>EXISTING REMOTE DEVICE SOFTWARE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41" type="#_x0000_t202" style="position:absolute;left:0;text-align:left;margin-left:1.7pt;margin-top:189.55pt;width:449.25pt;height:.05pt;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" stroked="f">
                <v:textbox style="mso-fit-shape-to-text:t" inset="0,0,0,0">
                  <w:txbxContent>
                    <w:p w:rsidR="00252025" w:rsidRPr="007F103D" w:rsidRDefault="00252025" w:rsidP="00252025">
                      <w:pPr>
                        <w:pStyle w:val="Caption"/>
                        <w:jc w:val="right"/>
                        <w:rPr>
                          <w:noProof/>
                          <w:sz w:val="20"/>
                          <w:szCs w:val="20"/>
                        </w:rPr>
                      </w:pPr>
                      <w:proofErr w:type="gramStart"/>
                      <w:r>
                        <w:t xml:space="preserve">Figure </w:t>
                      </w:r>
                      <w:r w:rsidR="00AA7CF0">
                        <w:fldChar w:fldCharType="begin"/>
                      </w:r>
                      <w:r w:rsidR="00AA7CF0">
                        <w:instrText xml:space="preserve"> STYLEREF 1 \s </w:instrText>
                      </w:r>
                      <w:r w:rsidR="00AA7CF0">
                        <w:fldChar w:fldCharType="separate"/>
                      </w:r>
                      <w:r w:rsidR="00881276">
                        <w:rPr>
                          <w:noProof/>
                        </w:rPr>
                        <w:t>1</w:t>
                      </w:r>
                      <w:r w:rsidR="00AA7CF0">
                        <w:rPr>
                          <w:noProof/>
                        </w:rPr>
                        <w:fldChar w:fldCharType="end"/>
                      </w:r>
                      <w:r w:rsidR="00881276">
                        <w:t>.</w:t>
                      </w:r>
                      <w:proofErr w:type="gramEnd"/>
                      <w:r w:rsidR="00881276">
                        <w:fldChar w:fldCharType="begin"/>
                      </w:r>
                      <w:r w:rsidR="00881276">
                        <w:instrText xml:space="preserve"> SEQ Figure \* ARABIC \s 1 </w:instrText>
                      </w:r>
                      <w:r w:rsidR="00881276">
                        <w:fldChar w:fldCharType="separate"/>
                      </w:r>
                      <w:r w:rsidR="00881276">
                        <w:rPr>
                          <w:noProof/>
                        </w:rPr>
                        <w:t>1</w:t>
                      </w:r>
                      <w:r w:rsidR="00881276">
                        <w:fldChar w:fldCharType="end"/>
                      </w:r>
                      <w:r>
                        <w:t xml:space="preserve">: </w:t>
                      </w:r>
                      <w:r w:rsidRPr="002F438D">
                        <w:t>EXISTING REMOTE DEVICE SOFTWARE OVERVIEW</w:t>
                      </w:r>
                    </w:p>
                  </w:txbxContent>
                </v:textbox>
              </v:shape>
            </w:pict>
          </mc:Fallback>
        </mc:AlternateContent>
      </w:r>
      <w:r>
        <w:rPr>
          <w:noProof/>
          <w:lang w:eastAsia="en-GB"/>
        </w:rPr>
        <mc:AlternateContent>
          <mc:Choice Requires="wps">
            <w:drawing>
              <wp:anchor distT="0" distB="0" distL="114300" distR="114300" simplePos="0" relativeHeight="251806720" behindDoc="1" locked="0" layoutInCell="1" allowOverlap="1" wp14:anchorId="774DA0A1" wp14:editId="7818397F">
                <wp:simplePos x="0" y="0"/>
                <wp:positionH relativeFrom="column">
                  <wp:posOffset>21590</wp:posOffset>
                </wp:positionH>
                <wp:positionV relativeFrom="paragraph">
                  <wp:posOffset>594995</wp:posOffset>
                </wp:positionV>
                <wp:extent cx="5705475" cy="1755140"/>
                <wp:effectExtent l="0" t="0" r="28575" b="16510"/>
                <wp:wrapTopAndBottom/>
                <wp:docPr id="294" name="Rectangle 294"/>
                <wp:cNvGraphicFramePr/>
                <a:graphic xmlns:a="http://schemas.openxmlformats.org/drawingml/2006/main">
                  <a:graphicData uri="http://schemas.microsoft.com/office/word/2010/wordprocessingShape">
                    <wps:wsp>
                      <wps:cNvSpPr/>
                      <wps:spPr>
                        <a:xfrm>
                          <a:off x="0" y="0"/>
                          <a:ext cx="5705475" cy="175514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4" o:spid="_x0000_s1026" style="position:absolute;margin-left:1.7pt;margin-top:46.85pt;width:449.25pt;height:138.2pt;z-index:-25150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" filled="f" strokecolor="black [3213]" strokeweight="1.5pt">
                <w10:wrap type="topAndBottom"/>
              </v:rect>
            </w:pict>
          </mc:Fallback>
        </mc:AlternateContent>
      </w:r>
      <w:r w:rsidR="002A5E08">
        <w:t>A</w:t>
      </w:r>
      <w:r w:rsidR="008A5E49">
        <w:t>n electric commercial vehicle company uses a telemetry device to log data from numerous</w:t>
      </w:r>
      <w:r w:rsidR="002A5E08">
        <w:t xml:space="preserve"> CAN buses on the</w:t>
      </w:r>
      <w:r w:rsidR="008A5E49">
        <w:t>ir</w:t>
      </w:r>
      <w:r w:rsidR="002A5E08">
        <w:t xml:space="preserve"> vehicle</w:t>
      </w:r>
      <w:r w:rsidR="008A5E49">
        <w:t>s</w:t>
      </w:r>
      <w:r w:rsidR="002A5E08">
        <w:t xml:space="preserve"> and several dedicated sensors</w:t>
      </w:r>
      <w:r w:rsidR="008A5E49">
        <w:t>. This data is transmitted</w:t>
      </w:r>
      <w:r w:rsidR="002A5E08">
        <w:t xml:space="preserve"> over GPRS to an AMQP message queue, where a dedicated server performs the necessary post-processing to store the information in a database.</w:t>
      </w:r>
      <w:r w:rsidR="00942E34">
        <w:t xml:space="preserve"> </w:t>
      </w:r>
    </w:p>
    <w:p w:rsidR="0080327A" w:rsidRPr="008B5AC7" w:rsidRDefault="0080327A" w:rsidP="00B00C46">
      <w:pPr>
        <w:pStyle w:val="Quote"/>
        <w:jc w:val="both"/>
      </w:pPr>
    </w:p>
    <w:p w:rsidR="00507060" w:rsidRDefault="00942E34" w:rsidP="008B5AC7">
      <w:pPr>
        <w:pStyle w:val="ListParagraph"/>
        <w:numPr>
          <w:ilvl w:val="0"/>
          <w:numId w:val="2"/>
        </w:numPr>
        <w:spacing w:before="240"/>
      </w:pPr>
      <w:r w:rsidRPr="00942E34">
        <w:rPr>
          <w:b/>
        </w:rPr>
        <w:t>Data</w:t>
      </w:r>
      <w:r w:rsidR="00D7304E" w:rsidRPr="00942E34">
        <w:rPr>
          <w:b/>
        </w:rPr>
        <w:t xml:space="preserve"> </w:t>
      </w:r>
      <w:r w:rsidR="002C2440">
        <w:rPr>
          <w:b/>
        </w:rPr>
        <w:t>logging</w:t>
      </w:r>
      <w:r w:rsidR="00D7304E" w:rsidRPr="00942E34">
        <w:rPr>
          <w:b/>
        </w:rPr>
        <w:t xml:space="preserve"> functions</w:t>
      </w:r>
      <w:r w:rsidR="00D7304E">
        <w:t xml:space="preserve"> -</w:t>
      </w:r>
      <w:r w:rsidR="00507060">
        <w:t xml:space="preserve"> performed using timer-driven interrupts.</w:t>
      </w:r>
    </w:p>
    <w:p w:rsidR="002C2440" w:rsidRDefault="00507060" w:rsidP="002C2440">
      <w:pPr>
        <w:pStyle w:val="ListParagraph"/>
        <w:numPr>
          <w:ilvl w:val="1"/>
          <w:numId w:val="2"/>
        </w:numPr>
      </w:pPr>
      <w:r>
        <w:t>CAN and sensor data are</w:t>
      </w:r>
      <w:r w:rsidR="002A5E08">
        <w:t xml:space="preserve"> collected from the vehicle</w:t>
      </w:r>
      <w:r w:rsidR="00A20BFC">
        <w:t xml:space="preserve"> and</w:t>
      </w:r>
      <w:r w:rsidR="002C2440">
        <w:t xml:space="preserve"> </w:t>
      </w:r>
      <w:r w:rsidR="00A20BFC">
        <w:t>buffered</w:t>
      </w:r>
      <w:r w:rsidR="002C2440">
        <w:t xml:space="preserve"> internally</w:t>
      </w:r>
      <w:r w:rsidR="00A20BFC">
        <w:t>.</w:t>
      </w:r>
    </w:p>
    <w:p w:rsidR="00507060" w:rsidRDefault="00A20BFC" w:rsidP="00507060">
      <w:pPr>
        <w:pStyle w:val="ListParagraph"/>
        <w:numPr>
          <w:ilvl w:val="1"/>
          <w:numId w:val="2"/>
        </w:numPr>
      </w:pPr>
      <w:r>
        <w:t>Buffered</w:t>
      </w:r>
      <w:r w:rsidR="00507060">
        <w:t xml:space="preserve"> d</w:t>
      </w:r>
      <w:r w:rsidR="002A5E08">
        <w:t xml:space="preserve">ata </w:t>
      </w:r>
      <w:r>
        <w:t>is compressed and s</w:t>
      </w:r>
      <w:r w:rsidR="002A5E08">
        <w:t xml:space="preserve">tored on a micro SD card </w:t>
      </w:r>
      <w:r w:rsidR="00507060">
        <w:t xml:space="preserve">in </w:t>
      </w:r>
      <w:r w:rsidR="003D30FE">
        <w:t>data ‘</w:t>
      </w:r>
      <w:r w:rsidR="00507060">
        <w:t>blocks</w:t>
      </w:r>
      <w:r w:rsidR="003D30FE">
        <w:t>’</w:t>
      </w:r>
      <w:r w:rsidR="00612E2C">
        <w:t xml:space="preserve"> of around </w:t>
      </w:r>
      <w:r w:rsidR="00612E2C">
        <w:br/>
        <w:t xml:space="preserve">4 – 10 </w:t>
      </w:r>
      <w:r w:rsidR="008A5E49">
        <w:t>kB.</w:t>
      </w:r>
    </w:p>
    <w:p w:rsidR="00507060" w:rsidRDefault="00942E34" w:rsidP="00D7304E">
      <w:pPr>
        <w:pStyle w:val="ListParagraph"/>
        <w:numPr>
          <w:ilvl w:val="0"/>
          <w:numId w:val="2"/>
        </w:numPr>
      </w:pPr>
      <w:r w:rsidRPr="00942E34">
        <w:rPr>
          <w:b/>
        </w:rPr>
        <w:t>Data</w:t>
      </w:r>
      <w:r w:rsidR="00D7304E" w:rsidRPr="00942E34">
        <w:rPr>
          <w:b/>
        </w:rPr>
        <w:t xml:space="preserve"> </w:t>
      </w:r>
      <w:r w:rsidR="00AD5B42">
        <w:rPr>
          <w:b/>
        </w:rPr>
        <w:t>transmission</w:t>
      </w:r>
      <w:r w:rsidR="00D7304E" w:rsidRPr="00942E34">
        <w:rPr>
          <w:b/>
        </w:rPr>
        <w:t xml:space="preserve"> functions</w:t>
      </w:r>
      <w:r w:rsidR="00D7304E">
        <w:t xml:space="preserve"> – performed using an interrupt on the GSM module, indicating that the module is connected to the network.</w:t>
      </w:r>
    </w:p>
    <w:p w:rsidR="00D7304E" w:rsidRDefault="00D7304E" w:rsidP="00D7304E">
      <w:pPr>
        <w:pStyle w:val="ListParagraph"/>
        <w:numPr>
          <w:ilvl w:val="1"/>
          <w:numId w:val="2"/>
        </w:numPr>
      </w:pPr>
      <w:r>
        <w:t>A connection is made to a remote AMQP message queue</w:t>
      </w:r>
      <w:r w:rsidR="00942E34">
        <w:t>.</w:t>
      </w:r>
    </w:p>
    <w:p w:rsidR="00D7304E" w:rsidRDefault="008A5E49" w:rsidP="00D7304E">
      <w:pPr>
        <w:pStyle w:val="ListParagraph"/>
        <w:numPr>
          <w:ilvl w:val="1"/>
          <w:numId w:val="2"/>
        </w:numPr>
      </w:pPr>
      <w:r>
        <w:t>Data is</w:t>
      </w:r>
      <w:r w:rsidR="003D30FE">
        <w:t xml:space="preserve"> read from the SD card. The large data blocks are split into </w:t>
      </w:r>
      <w:r w:rsidR="00DE4F98">
        <w:t>several 1kB ‘chunks’</w:t>
      </w:r>
      <w:r w:rsidR="003D30FE">
        <w:t xml:space="preserve"> and </w:t>
      </w:r>
      <w:r w:rsidR="00DE4F98">
        <w:t>sent</w:t>
      </w:r>
      <w:r w:rsidR="00942E34">
        <w:t xml:space="preserve"> to the message queue.</w:t>
      </w:r>
      <w:r w:rsidR="003D30FE">
        <w:t xml:space="preserve"> </w:t>
      </w:r>
    </w:p>
    <w:p w:rsidR="00B36381" w:rsidRDefault="00D7304E" w:rsidP="008A5E49">
      <w:pPr>
        <w:pStyle w:val="ListParagraph"/>
        <w:numPr>
          <w:ilvl w:val="1"/>
          <w:numId w:val="2"/>
        </w:numPr>
      </w:pPr>
      <w:r>
        <w:t xml:space="preserve">If the device loses network signal, the </w:t>
      </w:r>
      <w:r w:rsidR="00942E34">
        <w:t>software sits in one of several ‘while’ loops until a GSM interrupt event occurs. During this time, the data storing functio</w:t>
      </w:r>
      <w:r w:rsidR="008A5E49">
        <w:t>ns are still operating on timer</w:t>
      </w:r>
      <w:r w:rsidR="00942E34">
        <w:t xml:space="preserve"> interrupts, allowing the device to still collect data during periods of low or no GPRS signal.</w:t>
      </w:r>
    </w:p>
    <w:p w:rsidR="00837D5B" w:rsidRDefault="00837D5B">
      <w:pPr>
        <w:rPr>
          <w:smallCaps/>
          <w:spacing w:val="5"/>
          <w:sz w:val="24"/>
          <w:szCs w:val="28"/>
        </w:rPr>
      </w:pPr>
      <w:r>
        <w:t xml:space="preserve">New hardware and software approaches are now being explored for an updated device, including the use of a full Time-Triggered Cooperative (TTC) scheduler and the ability to remotely modify which CAN messages are logged by the device. It is therefore </w:t>
      </w:r>
      <w:r w:rsidRPr="00A20BFC">
        <w:t>advantageous</w:t>
      </w:r>
      <w:r>
        <w:t xml:space="preserve"> to investigate software logic that complements the inherently predictable nature of the TTC scheduler, while still being compatible with the compression and transmission protocols that are currently in use by the server.</w:t>
      </w:r>
      <w:r>
        <w:br w:type="page"/>
      </w:r>
    </w:p>
    <w:p w:rsidR="00837D5B" w:rsidRDefault="00837D5B" w:rsidP="00837D5B">
      <w:pPr>
        <w:pStyle w:val="Heading2"/>
      </w:pPr>
      <w:r>
        <w:lastRenderedPageBreak/>
        <w:t>Message Storage in the Existing Device</w:t>
      </w:r>
    </w:p>
    <w:p w:rsidR="00837D5B" w:rsidRDefault="00DE4F98" w:rsidP="00AD5B42">
      <w:r>
        <w:t>The compression logic used</w:t>
      </w:r>
      <w:r w:rsidR="00AD5B42">
        <w:t xml:space="preserve"> </w:t>
      </w:r>
      <w:r w:rsidR="00837D5B">
        <w:t xml:space="preserve">by the telemetry system </w:t>
      </w:r>
      <w:r w:rsidR="00AD5B42">
        <w:t>requires each CAN message, identified by a unique</w:t>
      </w:r>
      <w:r w:rsidR="00A20BFC">
        <w:t xml:space="preserve"> ID, </w:t>
      </w:r>
      <w:r w:rsidR="00B36381">
        <w:t>to be</w:t>
      </w:r>
      <w:r w:rsidR="00A20BFC">
        <w:t xml:space="preserve"> stored in the same location every time so that comparisons can be made between old and new data. For this reason the CAN data </w:t>
      </w:r>
      <w:r>
        <w:t xml:space="preserve">is </w:t>
      </w:r>
      <w:r w:rsidR="00E339C7">
        <w:t xml:space="preserve">filtered and stored by the software </w:t>
      </w:r>
      <w:r w:rsidR="00A20BFC">
        <w:t>as follows:</w:t>
      </w:r>
    </w:p>
    <w:p w:rsidR="00612E2C" w:rsidRDefault="00764D3E" w:rsidP="00764D3E">
      <w:pPr>
        <w:spacing w:after="0"/>
        <w:jc w:val="center"/>
      </w:pPr>
      <w:r w:rsidRPr="00764D3E">
        <w:rPr>
          <w:noProof/>
          <w:lang w:eastAsia="en-GB"/>
        </w:rPr>
        <w:drawing>
          <wp:inline distT="0" distB="0" distL="0" distR="0" wp14:anchorId="52F689B3" wp14:editId="570D6DE5">
            <wp:extent cx="3713259" cy="1835290"/>
            <wp:effectExtent l="0" t="0" r="1905" b="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15534" b="6221"/>
                    <a:stretch/>
                  </pic:blipFill>
                  <pic:spPr bwMode="auto">
                    <a:xfrm>
                      <a:off x="0" y="0"/>
                      <a:ext cx="3730150" cy="1843638"/>
                    </a:xfrm>
                    <a:prstGeom prst="rect">
                      <a:avLst/>
                    </a:prstGeom>
                    <a:noFill/>
                    <a:ln>
                      <a:noFill/>
                    </a:ln>
                    <a:extLst>
                      <a:ext uri="{53640926-AAD7-44D8-BBD7-CCE9431645EC}">
                        <a14:shadowObscured xmlns:a14="http://schemas.microsoft.com/office/drawing/2010/main"/>
                      </a:ext>
                    </a:extLst>
                  </pic:spPr>
                </pic:pic>
              </a:graphicData>
            </a:graphic>
          </wp:inline>
        </w:drawing>
      </w:r>
    </w:p>
    <w:p w:rsidR="00837D5B" w:rsidRDefault="00764D3E" w:rsidP="00764D3E">
      <w:pPr>
        <w:jc w:val="center"/>
      </w:pPr>
      <w:r>
        <w:rPr>
          <w:noProof/>
          <w:lang w:eastAsia="en-GB"/>
        </w:rPr>
        <mc:AlternateContent>
          <mc:Choice Requires="wps">
            <w:drawing>
              <wp:inline distT="0" distB="0" distL="0" distR="0">
                <wp:extent cx="4304858" cy="151074"/>
                <wp:effectExtent l="0" t="0" r="635" b="1905"/>
                <wp:docPr id="22" name="Text Box 22"/>
                <wp:cNvGraphicFramePr/>
                <a:graphic xmlns:a="http://schemas.openxmlformats.org/drawingml/2006/main">
                  <a:graphicData uri="http://schemas.microsoft.com/office/word/2010/wordprocessingShape">
                    <wps:wsp>
                      <wps:cNvSpPr txBox="1"/>
                      <wps:spPr>
                        <a:xfrm>
                          <a:off x="0" y="0"/>
                          <a:ext cx="4304858" cy="151074"/>
                        </a:xfrm>
                        <a:prstGeom prst="rect">
                          <a:avLst/>
                        </a:prstGeom>
                        <a:solidFill>
                          <a:prstClr val="white"/>
                        </a:solidFill>
                        <a:ln>
                          <a:noFill/>
                        </a:ln>
                        <a:effectLst/>
                      </wps:spPr>
                      <wps:txbx>
                        <w:txbxContent>
                          <w:p w:rsidR="00252025" w:rsidRPr="00C34222" w:rsidRDefault="00252025" w:rsidP="00764D3E">
                            <w:pPr>
                              <w:pStyle w:val="Caption"/>
                              <w:jc w:val="center"/>
                              <w:rPr>
                                <w:noProof/>
                                <w:sz w:val="20"/>
                                <w:szCs w:val="20"/>
                              </w:rPr>
                            </w:pPr>
                            <w:proofErr w:type="gramStart"/>
                            <w:r>
                              <w:t xml:space="preserve">Figure </w:t>
                            </w:r>
                            <w:r w:rsidR="00AA7CF0">
                              <w:fldChar w:fldCharType="begin"/>
                            </w:r>
                            <w:r w:rsidR="00AA7CF0">
                              <w:instrText xml:space="preserve"> STYLEREF 1 \s </w:instrText>
                            </w:r>
                            <w:r w:rsidR="00AA7CF0">
                              <w:fldChar w:fldCharType="separate"/>
                            </w:r>
                            <w:r w:rsidR="00881276">
                              <w:rPr>
                                <w:noProof/>
                              </w:rPr>
                              <w:t>1</w:t>
                            </w:r>
                            <w:r w:rsidR="00AA7CF0">
                              <w:rPr>
                                <w:noProof/>
                              </w:rPr>
                              <w:fldChar w:fldCharType="end"/>
                            </w:r>
                            <w:r w:rsidR="00881276">
                              <w:t>.</w:t>
                            </w:r>
                            <w:proofErr w:type="gramEnd"/>
                            <w:r w:rsidR="00AA7CF0">
                              <w:fldChar w:fldCharType="begin"/>
                            </w:r>
                            <w:r w:rsidR="00AA7CF0">
                              <w:instrText xml:space="preserve"> SEQ Figure \* ARABIC \s 1 </w:instrText>
                            </w:r>
                            <w:r w:rsidR="00AA7CF0">
                              <w:fldChar w:fldCharType="separate"/>
                            </w:r>
                            <w:r w:rsidR="00881276">
                              <w:rPr>
                                <w:noProof/>
                              </w:rPr>
                              <w:t>2</w:t>
                            </w:r>
                            <w:r w:rsidR="00AA7CF0">
                              <w:rPr>
                                <w:noProof/>
                              </w:rPr>
                              <w:fldChar w:fldCharType="end"/>
                            </w:r>
                            <w:r>
                              <w:t xml:space="preserve">: </w:t>
                            </w:r>
                            <w:r w:rsidRPr="00EA75DF">
                              <w:t>SOFTWARE FILTERING IN THE CAN DATA LOGGING PROCESS – EXISTING REMOTE DEVICE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id="Text Box 22" o:spid="_x0000_s1042" type="#_x0000_t202" style="width:338.95pt;height:1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" stroked="f">
                <v:textbox inset="0,0,0,0">
                  <w:txbxContent>
                    <w:p w:rsidR="00252025" w:rsidRPr="00C34222" w:rsidRDefault="00252025" w:rsidP="00764D3E">
                      <w:pPr>
                        <w:pStyle w:val="Caption"/>
                        <w:jc w:val="center"/>
                        <w:rPr>
                          <w:noProof/>
                          <w:sz w:val="20"/>
                          <w:szCs w:val="20"/>
                        </w:rPr>
                      </w:pPr>
                      <w:proofErr w:type="gramStart"/>
                      <w:r>
                        <w:t xml:space="preserve">Figure </w:t>
                      </w:r>
                      <w:r w:rsidR="00AA7CF0">
                        <w:fldChar w:fldCharType="begin"/>
                      </w:r>
                      <w:r w:rsidR="00AA7CF0">
                        <w:instrText xml:space="preserve"> STYLEREF 1 \s </w:instrText>
                      </w:r>
                      <w:r w:rsidR="00AA7CF0">
                        <w:fldChar w:fldCharType="separate"/>
                      </w:r>
                      <w:r w:rsidR="00881276">
                        <w:rPr>
                          <w:noProof/>
                        </w:rPr>
                        <w:t>1</w:t>
                      </w:r>
                      <w:r w:rsidR="00AA7CF0">
                        <w:rPr>
                          <w:noProof/>
                        </w:rPr>
                        <w:fldChar w:fldCharType="end"/>
                      </w:r>
                      <w:r w:rsidR="00881276">
                        <w:t>.</w:t>
                      </w:r>
                      <w:proofErr w:type="gramEnd"/>
                      <w:r w:rsidR="00AA7CF0">
                        <w:fldChar w:fldCharType="begin"/>
                      </w:r>
                      <w:r w:rsidR="00AA7CF0">
                        <w:instrText xml:space="preserve"> SEQ Figure \* ARABIC \s 1 </w:instrText>
                      </w:r>
                      <w:r w:rsidR="00AA7CF0">
                        <w:fldChar w:fldCharType="separate"/>
                      </w:r>
                      <w:r w:rsidR="00881276">
                        <w:rPr>
                          <w:noProof/>
                        </w:rPr>
                        <w:t>2</w:t>
                      </w:r>
                      <w:r w:rsidR="00AA7CF0">
                        <w:rPr>
                          <w:noProof/>
                        </w:rPr>
                        <w:fldChar w:fldCharType="end"/>
                      </w:r>
                      <w:r>
                        <w:t xml:space="preserve">: </w:t>
                      </w:r>
                      <w:r w:rsidRPr="00EA75DF">
                        <w:t>SOFTWARE FILTERING IN THE CAN DATA LOGGING PROCESS – EXISTING REMOTE DEVICE</w:t>
                      </w:r>
                    </w:p>
                  </w:txbxContent>
                </v:textbox>
                <w10:anchorlock/>
              </v:shape>
            </w:pict>
          </mc:Fallback>
        </mc:AlternateContent>
      </w:r>
    </w:p>
    <w:p w:rsidR="00EA062A" w:rsidRDefault="00837D5B">
      <w:r>
        <w:t>This means that whenever a CAN message is seen on the CAN bus, the device has to perform some processing on it, whether the device is interested in the message or not.</w:t>
      </w:r>
    </w:p>
    <w:p w:rsidR="003A3475" w:rsidRDefault="00B36381" w:rsidP="00BE6A09">
      <w:pPr>
        <w:pStyle w:val="Heading2"/>
      </w:pPr>
      <w:r>
        <w:t>CAN Acceptance Filtering</w:t>
      </w:r>
    </w:p>
    <w:p w:rsidR="00330DB9" w:rsidRDefault="00330DB9" w:rsidP="009C775A">
      <w:r>
        <w:t>Plans are to build the</w:t>
      </w:r>
      <w:r w:rsidR="003A3475">
        <w:t xml:space="preserve"> new</w:t>
      </w:r>
      <w:r>
        <w:t xml:space="preserve"> Remote Device around an ARM Cortex M4 processor such as the </w:t>
      </w:r>
      <w:r w:rsidRPr="00330DB9">
        <w:t>STM32F407ZGT6</w:t>
      </w:r>
      <w:r>
        <w:t>.</w:t>
      </w:r>
      <w:r w:rsidR="00292291">
        <w:t xml:space="preserve"> This processor provides 28 filter banks, each capable of h</w:t>
      </w:r>
      <w:r w:rsidR="003A3475">
        <w:t>olding four 16-bit Identifiers</w:t>
      </w:r>
      <w:r w:rsidR="00686CED">
        <w:t xml:space="preserve"> </w:t>
      </w:r>
      <w:sdt>
        <w:sdtPr>
          <w:id w:val="-640580819"/>
          <w:citation/>
        </w:sdtPr>
        <w:sdtContent>
          <w:r w:rsidR="00686CED">
            <w:fldChar w:fldCharType="begin"/>
          </w:r>
          <w:r w:rsidR="004A01BD">
            <w:instrText xml:space="preserve">CITATION STM \l 2057 </w:instrText>
          </w:r>
          <w:r w:rsidR="00686CED">
            <w:fldChar w:fldCharType="separate"/>
          </w:r>
          <w:r w:rsidR="004A01BD" w:rsidRPr="004A01BD">
            <w:rPr>
              <w:noProof/>
            </w:rPr>
            <w:t>[1]</w:t>
          </w:r>
          <w:r w:rsidR="00686CED">
            <w:fldChar w:fldCharType="end"/>
          </w:r>
        </w:sdtContent>
      </w:sdt>
      <w:r w:rsidR="003A3475">
        <w:t xml:space="preserve">. </w:t>
      </w:r>
      <w:r w:rsidR="00292291">
        <w:t>As a message arrives on the CAN bus, the processor transparently compares the identifier with those in the filter lists, and stores it in a specific memory location</w:t>
      </w:r>
      <w:r w:rsidR="00755433">
        <w:t>. If the message doesn’t match any of the filters, it is discarded.</w:t>
      </w:r>
    </w:p>
    <w:p w:rsidR="00881276" w:rsidRDefault="00330DB9" w:rsidP="00881276">
      <w:pPr>
        <w:keepNext/>
        <w:spacing w:after="0"/>
        <w:jc w:val="center"/>
      </w:pPr>
      <w:r>
        <w:rPr>
          <w:noProof/>
          <w:lang w:eastAsia="en-GB"/>
        </w:rPr>
        <w:drawing>
          <wp:inline distT="0" distB="0" distL="0" distR="0" wp14:anchorId="75FC5CC5" wp14:editId="6D7FE5A1">
            <wp:extent cx="3927945" cy="2735224"/>
            <wp:effectExtent l="0" t="0" r="0" b="825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9583" t="25067" r="20555" b="10337"/>
                    <a:stretch/>
                  </pic:blipFill>
                  <pic:spPr bwMode="auto">
                    <a:xfrm>
                      <a:off x="0" y="0"/>
                      <a:ext cx="3932316" cy="2738268"/>
                    </a:xfrm>
                    <a:prstGeom prst="rect">
                      <a:avLst/>
                    </a:prstGeom>
                    <a:ln>
                      <a:noFill/>
                    </a:ln>
                    <a:extLst>
                      <a:ext uri="{53640926-AAD7-44D8-BBD7-CCE9431645EC}">
                        <a14:shadowObscured xmlns:a14="http://schemas.microsoft.com/office/drawing/2010/main"/>
                      </a:ext>
                    </a:extLst>
                  </pic:spPr>
                </pic:pic>
              </a:graphicData>
            </a:graphic>
          </wp:inline>
        </w:drawing>
      </w:r>
    </w:p>
    <w:p w:rsidR="00330DB9" w:rsidRDefault="00881276" w:rsidP="00764D3E">
      <w:pPr>
        <w:pStyle w:val="Caption"/>
        <w:jc w:val="center"/>
      </w:pPr>
      <w:proofErr w:type="gramStart"/>
      <w:r>
        <w:t xml:space="preserve">Figure </w:t>
      </w:r>
      <w:r w:rsidR="00AA7CF0">
        <w:fldChar w:fldCharType="begin"/>
      </w:r>
      <w:r w:rsidR="00AA7CF0">
        <w:instrText xml:space="preserve"> STYLEREF 1 \s </w:instrText>
      </w:r>
      <w:r w:rsidR="00AA7CF0">
        <w:fldChar w:fldCharType="separate"/>
      </w:r>
      <w:r>
        <w:rPr>
          <w:noProof/>
        </w:rPr>
        <w:t>1</w:t>
      </w:r>
      <w:r w:rsidR="00AA7CF0">
        <w:rPr>
          <w:noProof/>
        </w:rPr>
        <w:fldChar w:fldCharType="end"/>
      </w:r>
      <w:r>
        <w:t>.</w:t>
      </w:r>
      <w:proofErr w:type="gramEnd"/>
      <w:r w:rsidR="00AA7CF0">
        <w:fldChar w:fldCharType="begin"/>
      </w:r>
      <w:r w:rsidR="00AA7CF0">
        <w:instrText xml:space="preserve"> SEQ Figure \* ARABIC \s 1 </w:instrText>
      </w:r>
      <w:r w:rsidR="00AA7CF0">
        <w:fldChar w:fldCharType="separate"/>
      </w:r>
      <w:r>
        <w:rPr>
          <w:noProof/>
        </w:rPr>
        <w:t>3</w:t>
      </w:r>
      <w:r w:rsidR="00AA7CF0">
        <w:rPr>
          <w:noProof/>
        </w:rPr>
        <w:fldChar w:fldCharType="end"/>
      </w:r>
      <w:r>
        <w:t>: CAN Acceptance Filtering on an STM</w:t>
      </w:r>
      <w:r w:rsidRPr="00881276">
        <w:t xml:space="preserve"> </w:t>
      </w:r>
      <w:r w:rsidRPr="00330DB9">
        <w:t>STM32F407ZGT6</w:t>
      </w:r>
      <w:r>
        <w:t xml:space="preserve"> Processor</w:t>
      </w:r>
    </w:p>
    <w:p w:rsidR="00BE6A09" w:rsidRDefault="008E482E">
      <w:r>
        <w:t>The use of this acceptance fil</w:t>
      </w:r>
      <w:r w:rsidR="00360118">
        <w:t xml:space="preserve">tering feature at hardware level could potentially free up processing time in the device software as there is no need to perform the comparison to check that the message is needed. </w:t>
      </w:r>
    </w:p>
    <w:p w:rsidR="00BE6A09" w:rsidRDefault="00BE6A09">
      <w:r>
        <w:br w:type="page"/>
      </w:r>
    </w:p>
    <w:p w:rsidR="00EA062A" w:rsidRDefault="003A2E46" w:rsidP="000624EF">
      <w:pPr>
        <w:pStyle w:val="Heading1"/>
      </w:pPr>
      <w:r>
        <w:lastRenderedPageBreak/>
        <w:t>Project Aims</w:t>
      </w:r>
    </w:p>
    <w:p w:rsidR="00580D36" w:rsidRPr="00580D36" w:rsidRDefault="00ED2FE4" w:rsidP="00126821">
      <w:pPr>
        <w:rPr>
          <w:vanish/>
          <w:spacing w:val="5"/>
          <w:sz w:val="28"/>
          <w:szCs w:val="28"/>
        </w:rPr>
      </w:pPr>
      <w:r>
        <w:t xml:space="preserve">This project will focus on the development of </w:t>
      </w:r>
      <w:r w:rsidR="002950CE">
        <w:t xml:space="preserve">a </w:t>
      </w:r>
      <w:r w:rsidR="00E339C7">
        <w:t xml:space="preserve">new </w:t>
      </w:r>
      <w:r w:rsidR="002950CE">
        <w:t>method of obtaining</w:t>
      </w:r>
      <w:r w:rsidR="009609F5">
        <w:t xml:space="preserve"> CAN</w:t>
      </w:r>
      <w:r w:rsidR="002950CE">
        <w:t xml:space="preserve"> data </w:t>
      </w:r>
      <w:r w:rsidR="00E339C7">
        <w:t>specified in</w:t>
      </w:r>
      <w:r w:rsidR="002950CE">
        <w:t xml:space="preserve"> a</w:t>
      </w:r>
      <w:r w:rsidR="00126821">
        <w:t xml:space="preserve"> ‘logging list’ (a</w:t>
      </w:r>
      <w:r w:rsidR="002950CE">
        <w:t xml:space="preserve"> configurable list of CAN IDs</w:t>
      </w:r>
      <w:r w:rsidR="00126821">
        <w:t xml:space="preserve"> that need to be logged)</w:t>
      </w:r>
      <w:r w:rsidR="002950CE">
        <w:t xml:space="preserve"> and storing th</w:t>
      </w:r>
      <w:r w:rsidR="009609F5">
        <w:t>is</w:t>
      </w:r>
      <w:r w:rsidR="002950CE">
        <w:t xml:space="preserve"> data in a </w:t>
      </w:r>
      <w:r w:rsidR="009609F5">
        <w:t>precise</w:t>
      </w:r>
      <w:r w:rsidR="002950CE">
        <w:t xml:space="preserve"> location</w:t>
      </w:r>
      <w:r w:rsidR="009609F5">
        <w:t xml:space="preserve"> for retrieval by other software functions</w:t>
      </w:r>
      <w:r w:rsidR="002950CE">
        <w:t>.</w:t>
      </w:r>
      <w:r w:rsidR="004F0714">
        <w:t xml:space="preserve"> This method will exploit the fact that the</w:t>
      </w:r>
      <w:r w:rsidR="00126821">
        <w:t xml:space="preserve"> order </w:t>
      </w:r>
      <w:r w:rsidR="001A53BE">
        <w:t xml:space="preserve">and timing </w:t>
      </w:r>
      <w:r w:rsidR="00126821">
        <w:t>in which</w:t>
      </w:r>
      <w:r w:rsidR="004F0714">
        <w:t xml:space="preserve"> individual messages </w:t>
      </w:r>
      <w:r w:rsidR="009609F5">
        <w:t>are</w:t>
      </w:r>
      <w:r w:rsidR="004F0714">
        <w:t xml:space="preserve"> </w:t>
      </w:r>
      <w:r w:rsidR="00126821">
        <w:t xml:space="preserve">published over </w:t>
      </w:r>
      <w:r w:rsidR="004F0714">
        <w:t xml:space="preserve">the CAN bus </w:t>
      </w:r>
      <w:r w:rsidR="00126821">
        <w:t>is</w:t>
      </w:r>
      <w:r w:rsidR="004F0714">
        <w:t xml:space="preserve"> relatively predictable. </w:t>
      </w:r>
      <w:r w:rsidR="007A2E02">
        <w:t xml:space="preserve">The logging list will be collected from the remote server </w:t>
      </w:r>
      <w:r w:rsidR="00126821">
        <w:t>and</w:t>
      </w:r>
      <w:r w:rsidR="007A2E02">
        <w:t xml:space="preserve"> used along with</w:t>
      </w:r>
      <w:r w:rsidR="00126821">
        <w:t xml:space="preserve"> the </w:t>
      </w:r>
      <w:r w:rsidR="003A3475">
        <w:t xml:space="preserve">known </w:t>
      </w:r>
      <w:r w:rsidR="00126821">
        <w:t xml:space="preserve">order / timing of CAN bus messages </w:t>
      </w:r>
      <w:r w:rsidR="007A2E02">
        <w:t xml:space="preserve">(‘CAN sequence’) </w:t>
      </w:r>
      <w:r w:rsidR="004F0714">
        <w:t>to produce a timed ‘logging sequence’</w:t>
      </w:r>
      <w:r w:rsidR="00126821">
        <w:t>.</w:t>
      </w:r>
      <w:r w:rsidR="00BE6A09">
        <w:t xml:space="preserve"> </w:t>
      </w:r>
    </w:p>
    <w:p w:rsidR="007A5F47" w:rsidRDefault="004F0714" w:rsidP="00C24A85">
      <w:pPr>
        <w:spacing w:line="240" w:lineRule="auto"/>
      </w:pPr>
      <w:r>
        <w:t>In a time-triggered environment, we can use this logging sequence to predict the ID</w:t>
      </w:r>
      <w:r w:rsidR="008574AE">
        <w:t>s</w:t>
      </w:r>
      <w:r>
        <w:t xml:space="preserve"> of the next message</w:t>
      </w:r>
      <w:r w:rsidR="008574AE">
        <w:t>s</w:t>
      </w:r>
      <w:r>
        <w:t xml:space="preserve"> on the CAN bus at any given ‘tick’.</w:t>
      </w:r>
      <w:r w:rsidR="00F27A09">
        <w:t xml:space="preserve"> A periodic task can then modify the </w:t>
      </w:r>
      <w:proofErr w:type="spellStart"/>
      <w:r w:rsidR="005020C3">
        <w:t>bx</w:t>
      </w:r>
      <w:r w:rsidR="00F27A09">
        <w:t>CAN</w:t>
      </w:r>
      <w:proofErr w:type="spellEnd"/>
      <w:r w:rsidR="00F27A09">
        <w:t xml:space="preserve"> acceptance filter</w:t>
      </w:r>
      <w:r w:rsidR="003A3475">
        <w:t>s</w:t>
      </w:r>
      <w:r w:rsidR="00F27A09">
        <w:t xml:space="preserve"> </w:t>
      </w:r>
      <w:r>
        <w:t>to only accept the ID</w:t>
      </w:r>
      <w:r w:rsidR="003A3475">
        <w:t>s</w:t>
      </w:r>
      <w:r>
        <w:t xml:space="preserve"> of the </w:t>
      </w:r>
      <w:r w:rsidR="00F27A09">
        <w:t xml:space="preserve">expected </w:t>
      </w:r>
      <w:r>
        <w:t>message</w:t>
      </w:r>
      <w:r w:rsidR="003A3475">
        <w:t>s</w:t>
      </w:r>
      <w:r w:rsidR="00F27A09">
        <w:t xml:space="preserve"> on the b</w:t>
      </w:r>
      <w:r w:rsidR="00DF56D7">
        <w:t xml:space="preserve">us </w:t>
      </w:r>
      <w:r w:rsidR="007A5F47">
        <w:t>for any given time</w:t>
      </w:r>
      <w:r w:rsidR="00C24A85">
        <w:t>.</w:t>
      </w:r>
    </w:p>
    <w:p w:rsidR="00AA5117" w:rsidRDefault="005020C3" w:rsidP="00AA5117">
      <w:pPr>
        <w:spacing w:after="0"/>
      </w:pPr>
      <w:r>
        <w:t xml:space="preserve">As the sequence of CAN messages won’t be exactly uniform, we can specify multiple filters in the </w:t>
      </w:r>
      <w:proofErr w:type="spellStart"/>
      <w:r>
        <w:t>bxCAN’s</w:t>
      </w:r>
      <w:proofErr w:type="spellEnd"/>
      <w:r>
        <w:t xml:space="preserve"> ident</w:t>
      </w:r>
      <w:r w:rsidR="00686CED">
        <w:t>ifier list to accept several ID</w:t>
      </w:r>
      <w:r>
        <w:t>s at the same time. This can then be modified dynamically as messages arrive.</w:t>
      </w:r>
    </w:p>
    <w:p w:rsidR="005020C3" w:rsidRPr="00AA5117" w:rsidRDefault="00AA5117" w:rsidP="00AA5117">
      <w:pPr>
        <w:pStyle w:val="Heading2"/>
      </w:pPr>
      <w:r w:rsidRPr="00AA5117">
        <w:t>P</w:t>
      </w:r>
      <w:r w:rsidR="005020C3" w:rsidRPr="00AA5117">
        <w:t>roposed Process</w:t>
      </w:r>
    </w:p>
    <w:p w:rsidR="004D67A8" w:rsidRDefault="004D67A8" w:rsidP="00C24A85">
      <w:pPr>
        <w:spacing w:line="240" w:lineRule="auto"/>
      </w:pPr>
      <w:r>
        <w:t xml:space="preserve">The process would be as follows (see diagrams in </w:t>
      </w:r>
      <w:r w:rsidR="00254C88">
        <w:t>A</w:t>
      </w:r>
      <w:r>
        <w:t>ppendix A):</w:t>
      </w:r>
    </w:p>
    <w:p w:rsidR="004D67A8" w:rsidRDefault="004D67A8" w:rsidP="004D67A8">
      <w:pPr>
        <w:pStyle w:val="ListParagraph"/>
        <w:numPr>
          <w:ilvl w:val="0"/>
          <w:numId w:val="20"/>
        </w:numPr>
        <w:spacing w:line="240" w:lineRule="auto"/>
      </w:pPr>
      <w:r>
        <w:t>The device will store, in memory:</w:t>
      </w:r>
    </w:p>
    <w:p w:rsidR="004D67A8" w:rsidRDefault="004D67A8" w:rsidP="004D67A8">
      <w:pPr>
        <w:pStyle w:val="ListParagraph"/>
        <w:numPr>
          <w:ilvl w:val="1"/>
          <w:numId w:val="20"/>
        </w:numPr>
        <w:spacing w:line="240" w:lineRule="auto"/>
      </w:pPr>
      <w:r>
        <w:t xml:space="preserve">A </w:t>
      </w:r>
      <w:r w:rsidR="00C76808">
        <w:t xml:space="preserve">logging </w:t>
      </w:r>
      <w:r>
        <w:t xml:space="preserve">sequence of </w:t>
      </w:r>
      <w:r w:rsidRPr="004D67A8">
        <w:rPr>
          <w:i/>
        </w:rPr>
        <w:t>x</w:t>
      </w:r>
      <w:r w:rsidR="00686CED">
        <w:t xml:space="preserve"> CAN ID</w:t>
      </w:r>
      <w:r>
        <w:t>s, identified b</w:t>
      </w:r>
      <w:r w:rsidR="00686CED">
        <w:t>y a Message ID (array position);</w:t>
      </w:r>
    </w:p>
    <w:p w:rsidR="004D67A8" w:rsidRDefault="004D67A8" w:rsidP="004D67A8">
      <w:pPr>
        <w:pStyle w:val="ListParagraph"/>
        <w:numPr>
          <w:ilvl w:val="1"/>
          <w:numId w:val="20"/>
        </w:numPr>
        <w:spacing w:line="240" w:lineRule="auto"/>
      </w:pPr>
      <w:r>
        <w:t xml:space="preserve">A filter reference table </w:t>
      </w:r>
      <w:r w:rsidR="00686CED">
        <w:t>which associates the Message ID</w:t>
      </w:r>
      <w:r>
        <w:t>s currently being filtered to the Filter Index</w:t>
      </w:r>
      <w:r w:rsidR="00686CED">
        <w:t xml:space="preserve"> of the </w:t>
      </w:r>
      <w:proofErr w:type="spellStart"/>
      <w:r w:rsidR="00686CED">
        <w:t>bxCAN</w:t>
      </w:r>
      <w:proofErr w:type="spellEnd"/>
      <w:r w:rsidR="00686CED">
        <w:t xml:space="preserve"> acceptance filter;</w:t>
      </w:r>
    </w:p>
    <w:p w:rsidR="000E559B" w:rsidRDefault="000E559B" w:rsidP="004D67A8">
      <w:pPr>
        <w:pStyle w:val="ListParagraph"/>
        <w:numPr>
          <w:ilvl w:val="1"/>
          <w:numId w:val="20"/>
        </w:numPr>
        <w:spacing w:line="240" w:lineRule="auto"/>
      </w:pPr>
      <w:r>
        <w:t>The latest Filter Match Index (FMI) given by the receive FIFO.</w:t>
      </w:r>
    </w:p>
    <w:p w:rsidR="00C76808" w:rsidRDefault="00C76808" w:rsidP="00C76808">
      <w:pPr>
        <w:pStyle w:val="ListParagraph"/>
        <w:numPr>
          <w:ilvl w:val="0"/>
          <w:numId w:val="20"/>
        </w:numPr>
        <w:spacing w:line="240" w:lineRule="auto"/>
      </w:pPr>
      <w:r>
        <w:t xml:space="preserve">The processor’s </w:t>
      </w:r>
      <w:proofErr w:type="spellStart"/>
      <w:r>
        <w:t>bxCAN</w:t>
      </w:r>
      <w:proofErr w:type="spellEnd"/>
      <w:r>
        <w:t xml:space="preserve"> acceptance filter will be configured to accept </w:t>
      </w:r>
      <w:r w:rsidRPr="004D67A8">
        <w:rPr>
          <w:i/>
        </w:rPr>
        <w:t>y</w:t>
      </w:r>
      <w:r w:rsidR="00686CED">
        <w:t xml:space="preserve"> messages at a time;</w:t>
      </w:r>
    </w:p>
    <w:p w:rsidR="000E559B" w:rsidRPr="000E559B" w:rsidRDefault="000E559B" w:rsidP="000E559B">
      <w:pPr>
        <w:pStyle w:val="ListParagraph"/>
        <w:numPr>
          <w:ilvl w:val="0"/>
          <w:numId w:val="20"/>
        </w:numPr>
        <w:spacing w:line="240" w:lineRule="auto"/>
      </w:pPr>
      <w:r>
        <w:t xml:space="preserve">During device initialisation, the </w:t>
      </w:r>
      <w:proofErr w:type="spellStart"/>
      <w:r>
        <w:t>bxCAN</w:t>
      </w:r>
      <w:proofErr w:type="spellEnd"/>
      <w:r>
        <w:t xml:space="preserve"> acceptance filter is loaded with the first </w:t>
      </w:r>
      <w:r>
        <w:rPr>
          <w:i/>
        </w:rPr>
        <w:t>y</w:t>
      </w:r>
      <w:r w:rsidR="00686CED">
        <w:t xml:space="preserve"> CAN ID</w:t>
      </w:r>
      <w:r>
        <w:t>s from the logging sequence, and the filter refe</w:t>
      </w:r>
      <w:r w:rsidR="00686CED">
        <w:t>rence table is given Message ID</w:t>
      </w:r>
      <w:r>
        <w:t xml:space="preserve">s 0 to </w:t>
      </w:r>
      <w:r w:rsidR="00686CED">
        <w:rPr>
          <w:i/>
        </w:rPr>
        <w:t>y</w:t>
      </w:r>
      <w:r w:rsidR="00686CED">
        <w:t>;</w:t>
      </w:r>
    </w:p>
    <w:p w:rsidR="000E559B" w:rsidRDefault="00C76808" w:rsidP="000E559B">
      <w:pPr>
        <w:pStyle w:val="ListParagraph"/>
        <w:numPr>
          <w:ilvl w:val="0"/>
          <w:numId w:val="20"/>
        </w:numPr>
        <w:spacing w:line="240" w:lineRule="auto"/>
      </w:pPr>
      <w:r>
        <w:t xml:space="preserve">As a message arrives on the CAN bus, the processor transparently compares the ID with those in the filter list. If </w:t>
      </w:r>
      <w:r w:rsidR="00686CED">
        <w:t>it does not match any of the ID</w:t>
      </w:r>
      <w:r>
        <w:t>s in the list, it is discarded. If it matches one, it is stored in the receive FIFO alongside the Filter Match Index (FMI), which identifies which fi</w:t>
      </w:r>
      <w:r w:rsidR="00686CED">
        <w:t>lter the message matched;</w:t>
      </w:r>
    </w:p>
    <w:p w:rsidR="00C76808" w:rsidRDefault="00C76808" w:rsidP="000E559B">
      <w:pPr>
        <w:pStyle w:val="ListParagraph"/>
        <w:numPr>
          <w:ilvl w:val="0"/>
          <w:numId w:val="20"/>
        </w:numPr>
        <w:spacing w:line="240" w:lineRule="auto"/>
      </w:pPr>
      <w:r>
        <w:t>A periodic logging task</w:t>
      </w:r>
      <w:r w:rsidR="005020C3">
        <w:t>, executed from the TTC scheduler,</w:t>
      </w:r>
      <w:r>
        <w:t xml:space="preserve"> uses this FMI and the </w:t>
      </w:r>
      <w:r w:rsidR="005020C3">
        <w:t>Fi</w:t>
      </w:r>
      <w:r>
        <w:t xml:space="preserve">lter </w:t>
      </w:r>
      <w:r w:rsidR="005020C3">
        <w:t>R</w:t>
      </w:r>
      <w:r>
        <w:t xml:space="preserve">eference </w:t>
      </w:r>
      <w:r w:rsidR="005020C3">
        <w:t>T</w:t>
      </w:r>
      <w:r>
        <w:t xml:space="preserve">able to determine the location in </w:t>
      </w:r>
      <w:r w:rsidR="00686CED">
        <w:t>which to store the message data;</w:t>
      </w:r>
    </w:p>
    <w:p w:rsidR="005020C3" w:rsidRDefault="005020C3" w:rsidP="000E559B">
      <w:pPr>
        <w:pStyle w:val="ListParagraph"/>
        <w:numPr>
          <w:ilvl w:val="0"/>
          <w:numId w:val="20"/>
        </w:numPr>
        <w:spacing w:line="240" w:lineRule="auto"/>
      </w:pPr>
      <w:r>
        <w:t xml:space="preserve">A second periodic task, the Filter Update task, replaces the last matched </w:t>
      </w:r>
      <w:proofErr w:type="spellStart"/>
      <w:r>
        <w:t>bxCAN</w:t>
      </w:r>
      <w:proofErr w:type="spellEnd"/>
      <w:r>
        <w:t xml:space="preserve"> filter with the next ID in the sequence, and updates the Filter Reference Table accordingly.</w:t>
      </w:r>
    </w:p>
    <w:p w:rsidR="00F27A09" w:rsidRDefault="005020C3" w:rsidP="00C24A85">
      <w:r>
        <w:t>This process ensures that, when a</w:t>
      </w:r>
      <w:r w:rsidR="00F27A09">
        <w:t xml:space="preserve"> CAN message arrives in the receive buffer of </w:t>
      </w:r>
      <w:r w:rsidR="00612E2C">
        <w:t>the transceiver, the software will</w:t>
      </w:r>
      <w:r w:rsidR="00F27A09">
        <w:t xml:space="preserve"> then know two </w:t>
      </w:r>
      <w:r w:rsidR="00FD6F6A">
        <w:t xml:space="preserve">points </w:t>
      </w:r>
      <w:r w:rsidR="00F27A09">
        <w:t>for certain:</w:t>
      </w:r>
    </w:p>
    <w:p w:rsidR="00F27A09" w:rsidRDefault="00E339C7" w:rsidP="00F27A09">
      <w:pPr>
        <w:pStyle w:val="ListParagraph"/>
        <w:numPr>
          <w:ilvl w:val="0"/>
          <w:numId w:val="11"/>
        </w:numPr>
      </w:pPr>
      <w:r>
        <w:t>T</w:t>
      </w:r>
      <w:r w:rsidR="00F27A09">
        <w:t>he message is on the logging list</w:t>
      </w:r>
      <w:r w:rsidR="000271BF">
        <w:t>, and therefore should be logged</w:t>
      </w:r>
      <w:r w:rsidR="00686CED">
        <w:t>;</w:t>
      </w:r>
    </w:p>
    <w:p w:rsidR="007A5F47" w:rsidRDefault="00F27A09" w:rsidP="00C24A85">
      <w:pPr>
        <w:pStyle w:val="ListParagraph"/>
        <w:numPr>
          <w:ilvl w:val="0"/>
          <w:numId w:val="11"/>
        </w:numPr>
        <w:jc w:val="left"/>
      </w:pPr>
      <w:r>
        <w:t>The CAN ID of the message and therefore the location in which it needs to be stored.</w:t>
      </w:r>
    </w:p>
    <w:p w:rsidR="007A5F47" w:rsidRDefault="00AA5117" w:rsidP="00AA5117">
      <w:pPr>
        <w:pStyle w:val="Heading2"/>
      </w:pPr>
      <w:r>
        <w:t xml:space="preserve">Predicted </w:t>
      </w:r>
      <w:r w:rsidR="005020C3">
        <w:t>Benefits</w:t>
      </w:r>
    </w:p>
    <w:p w:rsidR="00F733D4" w:rsidRDefault="00F733D4" w:rsidP="00B66E48">
      <w:pPr>
        <w:jc w:val="left"/>
      </w:pPr>
      <w:r>
        <w:t>This method has several benef</w:t>
      </w:r>
      <w:r w:rsidR="00B66E48">
        <w:t>its over the</w:t>
      </w:r>
      <w:r w:rsidR="00390317">
        <w:t xml:space="preserve"> existing</w:t>
      </w:r>
      <w:r w:rsidR="00B66E48">
        <w:t xml:space="preserve"> software filtering</w:t>
      </w:r>
      <w:r>
        <w:t>:</w:t>
      </w:r>
    </w:p>
    <w:p w:rsidR="00F733D4" w:rsidRDefault="00390317" w:rsidP="00F733D4">
      <w:pPr>
        <w:pStyle w:val="ListParagraph"/>
        <w:numPr>
          <w:ilvl w:val="0"/>
          <w:numId w:val="14"/>
        </w:numPr>
      </w:pPr>
      <w:r>
        <w:t>The method c</w:t>
      </w:r>
      <w:r w:rsidR="00F733D4">
        <w:t>omplements the nature of the TTC scheduler – timing of the data logging task(s) bec</w:t>
      </w:r>
      <w:r w:rsidR="00686CED">
        <w:t>omes consistent and predictable;</w:t>
      </w:r>
    </w:p>
    <w:p w:rsidR="00F733D4" w:rsidRDefault="00252025" w:rsidP="00F733D4">
      <w:pPr>
        <w:pStyle w:val="ListParagraph"/>
        <w:numPr>
          <w:ilvl w:val="0"/>
          <w:numId w:val="14"/>
        </w:numPr>
      </w:pPr>
      <w:r>
        <w:t>Most of the filtering logic is carried out by the hardware, freeing up processi</w:t>
      </w:r>
      <w:r w:rsidR="00686CED">
        <w:t>ng time for the scheduled tasks;</w:t>
      </w:r>
    </w:p>
    <w:p w:rsidR="00F733D4" w:rsidRDefault="00F733D4" w:rsidP="00F733D4">
      <w:pPr>
        <w:pStyle w:val="ListParagraph"/>
        <w:numPr>
          <w:ilvl w:val="0"/>
          <w:numId w:val="14"/>
        </w:numPr>
      </w:pPr>
      <w:r>
        <w:t xml:space="preserve">The logging list can be easily modified </w:t>
      </w:r>
      <w:r w:rsidR="00390317">
        <w:t xml:space="preserve">at the remote server </w:t>
      </w:r>
      <w:r>
        <w:t>to change the data that the device logs.</w:t>
      </w:r>
    </w:p>
    <w:p w:rsidR="00764D3E" w:rsidRDefault="00764D3E">
      <w:pPr>
        <w:rPr>
          <w:smallCaps/>
          <w:spacing w:val="5"/>
          <w:sz w:val="24"/>
          <w:szCs w:val="28"/>
        </w:rPr>
      </w:pPr>
      <w:r>
        <w:br w:type="page"/>
      </w:r>
    </w:p>
    <w:p w:rsidR="005020C3" w:rsidRDefault="005020C3" w:rsidP="00AA5117">
      <w:pPr>
        <w:pStyle w:val="Heading2"/>
      </w:pPr>
      <w:r>
        <w:lastRenderedPageBreak/>
        <w:t>Uncertainties</w:t>
      </w:r>
    </w:p>
    <w:p w:rsidR="006269ED" w:rsidRDefault="009D16D4" w:rsidP="00F733D4">
      <w:pPr>
        <w:spacing w:after="0"/>
      </w:pPr>
      <w:r>
        <w:t>The questions that this research will attempt to answer are:</w:t>
      </w:r>
    </w:p>
    <w:p w:rsidR="006269ED" w:rsidRDefault="00AF14AA" w:rsidP="007566FF">
      <w:pPr>
        <w:pStyle w:val="ListParagraph"/>
        <w:numPr>
          <w:ilvl w:val="0"/>
          <w:numId w:val="15"/>
        </w:numPr>
      </w:pPr>
      <w:r>
        <w:t>How can the system cope with the order of messages changing, or new devices coming online?</w:t>
      </w:r>
    </w:p>
    <w:p w:rsidR="00BD7561" w:rsidRDefault="00075969" w:rsidP="007566FF">
      <w:pPr>
        <w:pStyle w:val="ListParagraph"/>
        <w:numPr>
          <w:ilvl w:val="0"/>
          <w:numId w:val="15"/>
        </w:numPr>
      </w:pPr>
      <w:r>
        <w:t>Increasing the</w:t>
      </w:r>
      <w:r w:rsidR="00686CED">
        <w:t xml:space="preserve"> number of ID</w:t>
      </w:r>
      <w:r w:rsidR="00BD7561">
        <w:t>s</w:t>
      </w:r>
      <w:r w:rsidR="005020C3">
        <w:t xml:space="preserve"> (</w:t>
      </w:r>
      <w:r w:rsidR="005020C3" w:rsidRPr="005020C3">
        <w:rPr>
          <w:i/>
        </w:rPr>
        <w:t>y</w:t>
      </w:r>
      <w:r w:rsidR="005020C3">
        <w:t>)</w:t>
      </w:r>
      <w:r w:rsidR="00BD7561">
        <w:t xml:space="preserve"> </w:t>
      </w:r>
      <w:r w:rsidR="00467BED">
        <w:t>for the filt</w:t>
      </w:r>
      <w:r>
        <w:t>er theoretically increases our allowable error margin for the CAN sequence. Are there disadvantages in using a larger filter list</w:t>
      </w:r>
      <w:r w:rsidR="00BD7561">
        <w:t>?</w:t>
      </w:r>
    </w:p>
    <w:p w:rsidR="00AA5117" w:rsidRDefault="00AA5117" w:rsidP="007566FF">
      <w:pPr>
        <w:pStyle w:val="ListParagraph"/>
        <w:numPr>
          <w:ilvl w:val="0"/>
          <w:numId w:val="15"/>
        </w:numPr>
      </w:pPr>
      <w:r>
        <w:t xml:space="preserve">As </w:t>
      </w:r>
      <w:r>
        <w:rPr>
          <w:i/>
        </w:rPr>
        <w:t xml:space="preserve">y </w:t>
      </w:r>
      <w:r>
        <w:t>varies, how does this affect the importance of the order of messages in the logging sequence?</w:t>
      </w:r>
    </w:p>
    <w:p w:rsidR="00AA5117" w:rsidRDefault="00AA5117" w:rsidP="00AA5117">
      <w:pPr>
        <w:pStyle w:val="ListParagraph"/>
        <w:numPr>
          <w:ilvl w:val="1"/>
          <w:numId w:val="15"/>
        </w:numPr>
      </w:pPr>
      <w:r>
        <w:t>Is it necessary to adjust this logging sequence dynamically?</w:t>
      </w:r>
    </w:p>
    <w:p w:rsidR="0009474E" w:rsidRDefault="0009474E" w:rsidP="007566FF">
      <w:pPr>
        <w:pStyle w:val="ListParagraph"/>
        <w:numPr>
          <w:ilvl w:val="0"/>
          <w:numId w:val="15"/>
        </w:numPr>
      </w:pPr>
      <w:r>
        <w:t>How do we determine the ‘major cycle’ of the logging sequence?</w:t>
      </w:r>
    </w:p>
    <w:p w:rsidR="007566FF" w:rsidRDefault="005020C3" w:rsidP="007566FF">
      <w:pPr>
        <w:pStyle w:val="ListParagraph"/>
        <w:numPr>
          <w:ilvl w:val="0"/>
          <w:numId w:val="15"/>
        </w:numPr>
      </w:pPr>
      <w:r>
        <w:t>Will messages be missed as the bus loading increases, and a</w:t>
      </w:r>
      <w:r w:rsidR="00AA5117">
        <w:t>t</w:t>
      </w:r>
      <w:r>
        <w:t xml:space="preserve"> what level will this become a problem?</w:t>
      </w:r>
    </w:p>
    <w:p w:rsidR="007566FF" w:rsidRDefault="007566FF" w:rsidP="007566FF">
      <w:pPr>
        <w:pStyle w:val="ListParagraph"/>
        <w:numPr>
          <w:ilvl w:val="0"/>
          <w:numId w:val="15"/>
        </w:numPr>
      </w:pPr>
      <w:r>
        <w:t>Is it more economical to perform software filtering for low</w:t>
      </w:r>
      <w:r w:rsidR="00390317">
        <w:t>er</w:t>
      </w:r>
      <w:r>
        <w:t xml:space="preserve"> bus loading?</w:t>
      </w:r>
    </w:p>
    <w:p w:rsidR="00E25F9E" w:rsidRDefault="007566FF" w:rsidP="00E25F9E">
      <w:pPr>
        <w:pStyle w:val="ListParagraph"/>
        <w:numPr>
          <w:ilvl w:val="1"/>
          <w:numId w:val="15"/>
        </w:numPr>
      </w:pPr>
      <w:r>
        <w:t xml:space="preserve">If so, what is the lowest level that the proposed method is still beneficial? </w:t>
      </w:r>
    </w:p>
    <w:p w:rsidR="00EC28B8" w:rsidRPr="000624EF" w:rsidRDefault="00EC28B8" w:rsidP="000624EF">
      <w:pPr>
        <w:pStyle w:val="Heading1"/>
      </w:pPr>
      <w:r w:rsidRPr="000624EF">
        <w:t>Relevance to</w:t>
      </w:r>
      <w:r w:rsidR="00E339C7">
        <w:t xml:space="preserve"> the </w:t>
      </w:r>
      <w:r w:rsidR="00CB775A">
        <w:t xml:space="preserve">Course: </w:t>
      </w:r>
      <w:r w:rsidR="00E339C7" w:rsidRPr="00CB775A">
        <w:rPr>
          <w:i/>
        </w:rPr>
        <w:t>MSc Reliable Embedded Systems</w:t>
      </w:r>
    </w:p>
    <w:p w:rsidR="000624EF" w:rsidRDefault="000624EF" w:rsidP="000624EF">
      <w:r>
        <w:t>This</w:t>
      </w:r>
      <w:r w:rsidR="00E25F9E">
        <w:t xml:space="preserve"> use of a TTC scheduler in this method will make this project directly relevant to the MSc course, encompassing knowledge gained (at time of writing) from the following modules:</w:t>
      </w:r>
    </w:p>
    <w:p w:rsidR="00E25F9E" w:rsidRPr="00E25F9E" w:rsidRDefault="00E25F9E" w:rsidP="00E25F9E">
      <w:pPr>
        <w:pStyle w:val="ListParagraph"/>
        <w:numPr>
          <w:ilvl w:val="0"/>
          <w:numId w:val="16"/>
        </w:numPr>
        <w:rPr>
          <w:b/>
          <w:i/>
        </w:rPr>
      </w:pPr>
      <w:r w:rsidRPr="00E25F9E">
        <w:rPr>
          <w:b/>
          <w:i/>
        </w:rPr>
        <w:t>Module A1a: Programming techniques for reliable embedded systems (“Embedded C”)</w:t>
      </w:r>
    </w:p>
    <w:p w:rsidR="00E25F9E" w:rsidRPr="00E25F9E" w:rsidRDefault="00E25F9E" w:rsidP="00E25F9E">
      <w:pPr>
        <w:pStyle w:val="ListParagraph"/>
        <w:numPr>
          <w:ilvl w:val="0"/>
          <w:numId w:val="16"/>
        </w:numPr>
        <w:rPr>
          <w:b/>
          <w:i/>
        </w:rPr>
      </w:pPr>
      <w:r w:rsidRPr="00E25F9E">
        <w:rPr>
          <w:b/>
          <w:i/>
        </w:rPr>
        <w:t>Module A2a: Design and verification of high-integrity embedded systems</w:t>
      </w:r>
    </w:p>
    <w:p w:rsidR="00883E66" w:rsidRPr="00883E66" w:rsidRDefault="00883E66" w:rsidP="00883E66">
      <w:pPr>
        <w:pStyle w:val="ListParagraph"/>
        <w:numPr>
          <w:ilvl w:val="0"/>
          <w:numId w:val="18"/>
        </w:numPr>
        <w:rPr>
          <w:b/>
          <w:i/>
        </w:rPr>
      </w:pPr>
      <w:r w:rsidRPr="00883E66">
        <w:rPr>
          <w:b/>
          <w:i/>
        </w:rPr>
        <w:t>Module B3a: Multi-processor and multi-core designs for reliable embedded systems</w:t>
      </w:r>
    </w:p>
    <w:p w:rsidR="00E25F9E" w:rsidRPr="00E25F9E" w:rsidRDefault="00E25F9E" w:rsidP="00E25F9E">
      <w:r>
        <w:t>Further potential in the project may additionally be relevant to:</w:t>
      </w:r>
    </w:p>
    <w:p w:rsidR="0019548C" w:rsidRPr="00CB1468" w:rsidRDefault="00E25F9E" w:rsidP="00CB1468">
      <w:pPr>
        <w:pStyle w:val="ListParagraph"/>
        <w:numPr>
          <w:ilvl w:val="0"/>
          <w:numId w:val="17"/>
        </w:numPr>
        <w:rPr>
          <w:smallCaps/>
          <w:spacing w:val="5"/>
          <w:sz w:val="28"/>
          <w:szCs w:val="28"/>
        </w:rPr>
      </w:pPr>
      <w:r w:rsidRPr="00CB1468">
        <w:rPr>
          <w:b/>
          <w:i/>
        </w:rPr>
        <w:t>Module B1a: Using FPGAs in reliable embedded systems</w:t>
      </w:r>
    </w:p>
    <w:p w:rsidR="007566FF" w:rsidRDefault="007566FF" w:rsidP="000624EF">
      <w:pPr>
        <w:pStyle w:val="Heading1"/>
      </w:pPr>
      <w:r>
        <w:t>Progress to date</w:t>
      </w:r>
    </w:p>
    <w:p w:rsidR="00EC28B8" w:rsidRDefault="00CB775A" w:rsidP="00DA1902">
      <w:pPr>
        <w:pStyle w:val="ListParagraph"/>
        <w:numPr>
          <w:ilvl w:val="0"/>
          <w:numId w:val="17"/>
        </w:numPr>
      </w:pPr>
      <w:r>
        <w:t xml:space="preserve">An informal but in-depth code </w:t>
      </w:r>
      <w:r w:rsidR="00756104">
        <w:t xml:space="preserve">examination </w:t>
      </w:r>
      <w:r>
        <w:t xml:space="preserve">has </w:t>
      </w:r>
      <w:r w:rsidR="005B785B">
        <w:t xml:space="preserve">been carried out on the current </w:t>
      </w:r>
      <w:r>
        <w:t xml:space="preserve">telemetry device software. The knowledge gained from this </w:t>
      </w:r>
      <w:r w:rsidR="005B785B">
        <w:t>will allow for an in-depth review of the software as it stands, giving a benchmark that can be used to measure the performance of the proposed system</w:t>
      </w:r>
      <w:r w:rsidR="00756104">
        <w:t xml:space="preserve"> (exact performance metrics are yet to be</w:t>
      </w:r>
      <w:r w:rsidR="00756104" w:rsidRPr="00756104">
        <w:t xml:space="preserve"> </w:t>
      </w:r>
      <w:r w:rsidR="00756104">
        <w:t>established)</w:t>
      </w:r>
      <w:r w:rsidR="0019548C">
        <w:t>.</w:t>
      </w:r>
    </w:p>
    <w:p w:rsidR="0019548C" w:rsidRDefault="0019548C" w:rsidP="00DA1902">
      <w:pPr>
        <w:pStyle w:val="ListParagraph"/>
        <w:numPr>
          <w:ilvl w:val="0"/>
          <w:numId w:val="17"/>
        </w:numPr>
      </w:pPr>
      <w:r>
        <w:t>A review of the current hardware and software functionality has been carried out including cost analysis, vehicle system integration and future-casting.</w:t>
      </w:r>
    </w:p>
    <w:p w:rsidR="00DA1902" w:rsidRDefault="00AA5117" w:rsidP="00DA1902">
      <w:pPr>
        <w:pStyle w:val="ListParagraph"/>
        <w:numPr>
          <w:ilvl w:val="0"/>
          <w:numId w:val="17"/>
        </w:numPr>
      </w:pPr>
      <w:r>
        <w:t>D</w:t>
      </w:r>
      <w:r w:rsidR="00DA1902">
        <w:t>evelop</w:t>
      </w:r>
      <w:r>
        <w:t>ed</w:t>
      </w:r>
      <w:r w:rsidR="00DA1902">
        <w:t xml:space="preserve"> a tool / script</w:t>
      </w:r>
      <w:r>
        <w:t xml:space="preserve"> in C</w:t>
      </w:r>
      <w:r w:rsidR="00DA1902">
        <w:t xml:space="preserve"> to analyse CAN data logs from the vehicles. This </w:t>
      </w:r>
      <w:r>
        <w:t>has given an</w:t>
      </w:r>
      <w:r w:rsidR="00DA1902">
        <w:t xml:space="preserve"> insight into the behaviour of the CAN bus on live vehic</w:t>
      </w:r>
      <w:r w:rsidR="005D473A">
        <w:t>le</w:t>
      </w:r>
      <w:r w:rsidR="00881276">
        <w:t>s, but has been configured around a single-message acceptance filter. Further work is required to adapt this simulation to include the multi-filter scheme proposed in this document.</w:t>
      </w:r>
    </w:p>
    <w:p w:rsidR="00D321DC" w:rsidRDefault="00D321DC" w:rsidP="00D321DC"/>
    <w:p w:rsidR="00364963" w:rsidRDefault="00364963">
      <w:pPr>
        <w:rPr>
          <w:smallCaps/>
          <w:spacing w:val="5"/>
          <w:sz w:val="28"/>
          <w:szCs w:val="28"/>
        </w:rPr>
      </w:pPr>
      <w:r>
        <w:br w:type="page"/>
      </w:r>
    </w:p>
    <w:p w:rsidR="0061246F" w:rsidRDefault="0061246F" w:rsidP="0061246F">
      <w:pPr>
        <w:pStyle w:val="Heading1"/>
      </w:pPr>
      <w:r>
        <w:lastRenderedPageBreak/>
        <w:t>Provisional Thesis Headings</w:t>
      </w:r>
    </w:p>
    <w:p w:rsidR="009A4D7A" w:rsidRPr="009A4D7A" w:rsidRDefault="009A4D7A" w:rsidP="009A4D7A">
      <w:r>
        <w:t>The headings below are proposed to be used as an outline plan for the project thesis:</w:t>
      </w:r>
    </w:p>
    <w:p w:rsidR="0061246F" w:rsidRDefault="0061246F" w:rsidP="0061246F">
      <w:pPr>
        <w:pStyle w:val="Heading2"/>
        <w:numPr>
          <w:ilvl w:val="0"/>
          <w:numId w:val="0"/>
        </w:numPr>
        <w:ind w:left="567" w:hanging="567"/>
      </w:pPr>
      <w:r>
        <w:t>Introduction</w:t>
      </w:r>
    </w:p>
    <w:p w:rsidR="0061246F" w:rsidRDefault="0061246F" w:rsidP="0061246F">
      <w:pPr>
        <w:pStyle w:val="Heading3"/>
        <w:ind w:firstLine="360"/>
      </w:pPr>
      <w:r>
        <w:t>Review of Existing Software and Technology</w:t>
      </w:r>
    </w:p>
    <w:p w:rsidR="0061246F" w:rsidRDefault="0061246F" w:rsidP="0061246F">
      <w:pPr>
        <w:pStyle w:val="Heading3"/>
        <w:ind w:firstLine="360"/>
      </w:pPr>
      <w:r>
        <w:t>Reasons for Development</w:t>
      </w:r>
    </w:p>
    <w:p w:rsidR="0061246F" w:rsidRPr="0061246F" w:rsidRDefault="0061246F" w:rsidP="0061246F">
      <w:pPr>
        <w:pStyle w:val="Heading3"/>
      </w:pPr>
      <w:r>
        <w:t>Background Research</w:t>
      </w:r>
    </w:p>
    <w:p w:rsidR="00364963" w:rsidRDefault="0061246F" w:rsidP="00364963">
      <w:pPr>
        <w:pStyle w:val="Heading3"/>
        <w:ind w:firstLine="360"/>
      </w:pPr>
      <w:r>
        <w:t>Controller Area Network</w:t>
      </w:r>
      <w:r w:rsidR="00364963">
        <w:t xml:space="preserve"> Overview</w:t>
      </w:r>
    </w:p>
    <w:p w:rsidR="00364963" w:rsidRDefault="00364963" w:rsidP="00364963">
      <w:pPr>
        <w:pStyle w:val="Heading3"/>
        <w:ind w:firstLine="360"/>
      </w:pPr>
      <w:r>
        <w:t>CAN Hardware</w:t>
      </w:r>
    </w:p>
    <w:p w:rsidR="00364963" w:rsidRDefault="00364963" w:rsidP="00364963">
      <w:pPr>
        <w:pStyle w:val="Heading3"/>
        <w:ind w:firstLine="360"/>
      </w:pPr>
      <w:r>
        <w:t>Acceptance Filtering</w:t>
      </w:r>
    </w:p>
    <w:p w:rsidR="00364963" w:rsidRDefault="00364963" w:rsidP="00364963">
      <w:pPr>
        <w:pStyle w:val="Heading3"/>
        <w:ind w:firstLine="360"/>
      </w:pPr>
      <w:r>
        <w:t>Dynamic Filtering</w:t>
      </w:r>
    </w:p>
    <w:p w:rsidR="00364963" w:rsidRDefault="00364963" w:rsidP="00364963">
      <w:pPr>
        <w:pStyle w:val="Heading3"/>
        <w:ind w:firstLine="360"/>
      </w:pPr>
      <w:r>
        <w:t>Related Work</w:t>
      </w:r>
      <w:r w:rsidR="002858CA">
        <w:t xml:space="preserve"> / Literature Review</w:t>
      </w:r>
    </w:p>
    <w:p w:rsidR="00364963" w:rsidRDefault="00364963" w:rsidP="00364963">
      <w:pPr>
        <w:pStyle w:val="Heading3"/>
      </w:pPr>
      <w:r>
        <w:t>Feasibility Simulation</w:t>
      </w:r>
    </w:p>
    <w:p w:rsidR="00364963" w:rsidRDefault="00364963" w:rsidP="00364963">
      <w:pPr>
        <w:pStyle w:val="Heading3"/>
        <w:ind w:firstLine="360"/>
      </w:pPr>
      <w:r>
        <w:t>Theory</w:t>
      </w:r>
    </w:p>
    <w:p w:rsidR="00364963" w:rsidRDefault="00364963" w:rsidP="00364963">
      <w:pPr>
        <w:pStyle w:val="Heading3"/>
        <w:ind w:firstLine="360"/>
      </w:pPr>
      <w:r>
        <w:t>Metrics</w:t>
      </w:r>
      <w:r>
        <w:tab/>
      </w:r>
    </w:p>
    <w:p w:rsidR="00364963" w:rsidRDefault="00364963" w:rsidP="00364963">
      <w:pPr>
        <w:pStyle w:val="Heading3"/>
        <w:ind w:firstLine="360"/>
      </w:pPr>
      <w:r>
        <w:t>Method</w:t>
      </w:r>
    </w:p>
    <w:p w:rsidR="00364963" w:rsidRDefault="00364963" w:rsidP="00364963">
      <w:pPr>
        <w:pStyle w:val="Heading3"/>
        <w:ind w:firstLine="360"/>
      </w:pPr>
      <w:r>
        <w:t>Results</w:t>
      </w:r>
    </w:p>
    <w:p w:rsidR="00364963" w:rsidRDefault="00364963" w:rsidP="00364963">
      <w:pPr>
        <w:pStyle w:val="Heading3"/>
      </w:pPr>
      <w:r>
        <w:t>Hardware Implementation</w:t>
      </w:r>
      <w:r w:rsidR="002858CA">
        <w:t xml:space="preserve"> incl. Remote Configuration</w:t>
      </w:r>
    </w:p>
    <w:p w:rsidR="00364963" w:rsidRDefault="009A4D7A" w:rsidP="00364963">
      <w:pPr>
        <w:pStyle w:val="Heading3"/>
        <w:ind w:firstLine="360"/>
      </w:pPr>
      <w:r>
        <w:t>Testing</w:t>
      </w:r>
    </w:p>
    <w:p w:rsidR="009A4D7A" w:rsidRDefault="009A4D7A" w:rsidP="00364963">
      <w:pPr>
        <w:pStyle w:val="Heading3"/>
        <w:ind w:firstLine="360"/>
      </w:pPr>
      <w:r>
        <w:t>Metrics</w:t>
      </w:r>
    </w:p>
    <w:p w:rsidR="009A4D7A" w:rsidRDefault="009A4D7A" w:rsidP="00364963">
      <w:pPr>
        <w:pStyle w:val="Heading3"/>
        <w:ind w:firstLine="360"/>
      </w:pPr>
      <w:r>
        <w:t>Method</w:t>
      </w:r>
    </w:p>
    <w:p w:rsidR="009A4D7A" w:rsidRDefault="009A4D7A" w:rsidP="00364963">
      <w:pPr>
        <w:pStyle w:val="Heading3"/>
        <w:ind w:firstLine="360"/>
      </w:pPr>
      <w:r>
        <w:t>Results</w:t>
      </w:r>
    </w:p>
    <w:p w:rsidR="009A4D7A" w:rsidRDefault="009A4D7A" w:rsidP="009A4D7A">
      <w:pPr>
        <w:pStyle w:val="Heading3"/>
      </w:pPr>
      <w:r>
        <w:t>Discussion</w:t>
      </w:r>
    </w:p>
    <w:p w:rsidR="009A4D7A" w:rsidRDefault="009A4D7A" w:rsidP="009A4D7A">
      <w:pPr>
        <w:pStyle w:val="Heading3"/>
        <w:ind w:firstLine="360"/>
      </w:pPr>
      <w:r>
        <w:t>Simulation and Hardware Implementation Comparison</w:t>
      </w:r>
    </w:p>
    <w:p w:rsidR="009A4D7A" w:rsidRDefault="009A4D7A" w:rsidP="009A4D7A">
      <w:pPr>
        <w:pStyle w:val="Heading3"/>
        <w:ind w:firstLine="360"/>
      </w:pPr>
      <w:r>
        <w:t>Performance Comparison with Existing System</w:t>
      </w:r>
    </w:p>
    <w:p w:rsidR="009A4D7A" w:rsidRDefault="009A4D7A" w:rsidP="00364963">
      <w:pPr>
        <w:pStyle w:val="Heading3"/>
        <w:ind w:firstLine="360"/>
      </w:pPr>
      <w:r>
        <w:t>Future Development</w:t>
      </w:r>
    </w:p>
    <w:p w:rsidR="00364963" w:rsidRDefault="009A4D7A" w:rsidP="009A4D7A">
      <w:pPr>
        <w:pStyle w:val="Heading3"/>
      </w:pPr>
      <w:r>
        <w:t>Conclusions</w:t>
      </w:r>
    </w:p>
    <w:p w:rsidR="00364963" w:rsidRDefault="00364963" w:rsidP="00364963">
      <w:pPr>
        <w:pStyle w:val="Heading3"/>
        <w:ind w:firstLine="360"/>
      </w:pPr>
    </w:p>
    <w:p w:rsidR="00364963" w:rsidRDefault="00364963" w:rsidP="00364963">
      <w:pPr>
        <w:pStyle w:val="Heading3"/>
        <w:ind w:firstLine="360"/>
      </w:pPr>
    </w:p>
    <w:p w:rsidR="00364963" w:rsidRDefault="00364963" w:rsidP="00364963">
      <w:pPr>
        <w:pStyle w:val="Heading3"/>
        <w:ind w:firstLine="360"/>
      </w:pPr>
    </w:p>
    <w:p w:rsidR="00364963" w:rsidRPr="00364963" w:rsidRDefault="00364963" w:rsidP="00364963">
      <w:pPr>
        <w:pStyle w:val="Heading3"/>
        <w:ind w:firstLine="360"/>
        <w:sectPr w:rsidR="00364963" w:rsidRPr="00364963" w:rsidSect="00EA062A">
          <w:pgSz w:w="11906" w:h="16838"/>
          <w:pgMar w:top="1440" w:right="1440" w:bottom="1440" w:left="1440" w:header="708" w:footer="708" w:gutter="0"/>
          <w:pgNumType w:start="0"/>
          <w:cols w:space="708"/>
          <w:titlePg/>
          <w:docGrid w:linePitch="360"/>
        </w:sectPr>
      </w:pPr>
    </w:p>
    <w:tbl>
      <w:tblPr>
        <w:tblStyle w:val="TableGrid"/>
        <w:tblpPr w:leftFromText="180" w:rightFromText="180" w:vertAnchor="text" w:horzAnchor="margin" w:tblpY="551"/>
        <w:tblOverlap w:val="never"/>
        <w:tblW w:w="14316" w:type="dxa"/>
        <w:tblLayout w:type="fixed"/>
        <w:tblLook w:val="04A0" w:firstRow="1" w:lastRow="0" w:firstColumn="1" w:lastColumn="0" w:noHBand="0" w:noVBand="1"/>
      </w:tblPr>
      <w:tblGrid>
        <w:gridCol w:w="1668"/>
        <w:gridCol w:w="903"/>
        <w:gridCol w:w="903"/>
        <w:gridCol w:w="904"/>
        <w:gridCol w:w="903"/>
        <w:gridCol w:w="904"/>
        <w:gridCol w:w="903"/>
        <w:gridCol w:w="904"/>
        <w:gridCol w:w="903"/>
        <w:gridCol w:w="903"/>
        <w:gridCol w:w="904"/>
        <w:gridCol w:w="903"/>
        <w:gridCol w:w="904"/>
        <w:gridCol w:w="903"/>
        <w:gridCol w:w="904"/>
      </w:tblGrid>
      <w:tr w:rsidR="00365927" w:rsidRPr="002A43F6" w:rsidTr="005D37CE">
        <w:tc>
          <w:tcPr>
            <w:tcW w:w="1668" w:type="dxa"/>
          </w:tcPr>
          <w:p w:rsidR="00365927" w:rsidRPr="002A43F6" w:rsidRDefault="00365927" w:rsidP="005D37CE">
            <w:pPr>
              <w:jc w:val="left"/>
            </w:pPr>
            <w:r w:rsidRPr="002A43F6">
              <w:lastRenderedPageBreak/>
              <w:t>Task</w:t>
            </w:r>
          </w:p>
        </w:tc>
        <w:tc>
          <w:tcPr>
            <w:tcW w:w="903" w:type="dxa"/>
          </w:tcPr>
          <w:p w:rsidR="00365927" w:rsidRPr="002A43F6" w:rsidRDefault="00365927" w:rsidP="005D37CE">
            <w:pPr>
              <w:rPr>
                <w:b/>
              </w:rPr>
            </w:pPr>
            <w:r w:rsidRPr="002A43F6">
              <w:rPr>
                <w:b/>
              </w:rPr>
              <w:t>Nov 2012</w:t>
            </w:r>
          </w:p>
        </w:tc>
        <w:tc>
          <w:tcPr>
            <w:tcW w:w="903" w:type="dxa"/>
          </w:tcPr>
          <w:p w:rsidR="00365927" w:rsidRPr="002A43F6" w:rsidRDefault="00365927" w:rsidP="005D37CE">
            <w:pPr>
              <w:rPr>
                <w:b/>
              </w:rPr>
            </w:pPr>
            <w:r w:rsidRPr="002A43F6">
              <w:rPr>
                <w:b/>
              </w:rPr>
              <w:t>Dec 2012</w:t>
            </w:r>
          </w:p>
        </w:tc>
        <w:tc>
          <w:tcPr>
            <w:tcW w:w="904" w:type="dxa"/>
          </w:tcPr>
          <w:p w:rsidR="00365927" w:rsidRPr="002A43F6" w:rsidRDefault="00365927" w:rsidP="005D37CE">
            <w:pPr>
              <w:rPr>
                <w:b/>
              </w:rPr>
            </w:pPr>
            <w:r w:rsidRPr="002A43F6">
              <w:rPr>
                <w:b/>
              </w:rPr>
              <w:t>Jan 2013</w:t>
            </w:r>
          </w:p>
        </w:tc>
        <w:tc>
          <w:tcPr>
            <w:tcW w:w="903" w:type="dxa"/>
          </w:tcPr>
          <w:p w:rsidR="00365927" w:rsidRPr="002A43F6" w:rsidRDefault="00365927" w:rsidP="005D37CE">
            <w:pPr>
              <w:rPr>
                <w:b/>
              </w:rPr>
            </w:pPr>
            <w:r w:rsidRPr="002A43F6">
              <w:rPr>
                <w:b/>
              </w:rPr>
              <w:t>Feb 2013</w:t>
            </w:r>
          </w:p>
        </w:tc>
        <w:tc>
          <w:tcPr>
            <w:tcW w:w="904" w:type="dxa"/>
          </w:tcPr>
          <w:p w:rsidR="00365927" w:rsidRPr="002A43F6" w:rsidRDefault="00365927" w:rsidP="005D37CE">
            <w:pPr>
              <w:rPr>
                <w:b/>
              </w:rPr>
            </w:pPr>
            <w:r w:rsidRPr="002A43F6">
              <w:rPr>
                <w:b/>
              </w:rPr>
              <w:t>Mar 2013</w:t>
            </w:r>
          </w:p>
        </w:tc>
        <w:tc>
          <w:tcPr>
            <w:tcW w:w="903" w:type="dxa"/>
          </w:tcPr>
          <w:p w:rsidR="00365927" w:rsidRPr="002A43F6" w:rsidRDefault="00365927" w:rsidP="005D37CE">
            <w:pPr>
              <w:rPr>
                <w:b/>
              </w:rPr>
            </w:pPr>
            <w:r w:rsidRPr="002A43F6">
              <w:rPr>
                <w:b/>
              </w:rPr>
              <w:t>April 2013</w:t>
            </w:r>
          </w:p>
        </w:tc>
        <w:tc>
          <w:tcPr>
            <w:tcW w:w="904" w:type="dxa"/>
          </w:tcPr>
          <w:p w:rsidR="00365927" w:rsidRPr="002A43F6" w:rsidRDefault="00365927" w:rsidP="005D37CE">
            <w:pPr>
              <w:rPr>
                <w:b/>
              </w:rPr>
            </w:pPr>
            <w:r w:rsidRPr="002A43F6">
              <w:rPr>
                <w:b/>
              </w:rPr>
              <w:t>May  2013</w:t>
            </w:r>
          </w:p>
        </w:tc>
        <w:tc>
          <w:tcPr>
            <w:tcW w:w="903" w:type="dxa"/>
          </w:tcPr>
          <w:p w:rsidR="00365927" w:rsidRPr="002A43F6" w:rsidRDefault="00365927" w:rsidP="005D37CE">
            <w:pPr>
              <w:rPr>
                <w:b/>
              </w:rPr>
            </w:pPr>
            <w:r w:rsidRPr="002A43F6">
              <w:rPr>
                <w:b/>
              </w:rPr>
              <w:t>June 2013</w:t>
            </w:r>
          </w:p>
        </w:tc>
        <w:tc>
          <w:tcPr>
            <w:tcW w:w="903" w:type="dxa"/>
          </w:tcPr>
          <w:p w:rsidR="00365927" w:rsidRPr="002A43F6" w:rsidRDefault="00365927" w:rsidP="005D37CE">
            <w:pPr>
              <w:rPr>
                <w:b/>
              </w:rPr>
            </w:pPr>
            <w:r w:rsidRPr="002A43F6">
              <w:rPr>
                <w:b/>
              </w:rPr>
              <w:t>July 2013</w:t>
            </w:r>
          </w:p>
        </w:tc>
        <w:tc>
          <w:tcPr>
            <w:tcW w:w="904" w:type="dxa"/>
          </w:tcPr>
          <w:p w:rsidR="00365927" w:rsidRPr="002A43F6" w:rsidRDefault="00365927" w:rsidP="005D37CE">
            <w:pPr>
              <w:rPr>
                <w:b/>
              </w:rPr>
            </w:pPr>
            <w:r w:rsidRPr="002A43F6">
              <w:rPr>
                <w:b/>
              </w:rPr>
              <w:t>Aug 2013</w:t>
            </w:r>
          </w:p>
        </w:tc>
        <w:tc>
          <w:tcPr>
            <w:tcW w:w="903" w:type="dxa"/>
          </w:tcPr>
          <w:p w:rsidR="00365927" w:rsidRPr="002A43F6" w:rsidRDefault="00365927" w:rsidP="005D37CE">
            <w:pPr>
              <w:rPr>
                <w:b/>
              </w:rPr>
            </w:pPr>
            <w:r w:rsidRPr="002A43F6">
              <w:rPr>
                <w:b/>
              </w:rPr>
              <w:t>Sept 2013</w:t>
            </w:r>
          </w:p>
        </w:tc>
        <w:tc>
          <w:tcPr>
            <w:tcW w:w="904" w:type="dxa"/>
          </w:tcPr>
          <w:p w:rsidR="00365927" w:rsidRPr="002A43F6" w:rsidRDefault="00365927" w:rsidP="005D37CE">
            <w:pPr>
              <w:rPr>
                <w:b/>
              </w:rPr>
            </w:pPr>
            <w:r w:rsidRPr="002A43F6">
              <w:rPr>
                <w:b/>
              </w:rPr>
              <w:t>Oct 2013</w:t>
            </w:r>
          </w:p>
        </w:tc>
        <w:tc>
          <w:tcPr>
            <w:tcW w:w="903" w:type="dxa"/>
          </w:tcPr>
          <w:p w:rsidR="00365927" w:rsidRPr="002A43F6" w:rsidRDefault="00365927" w:rsidP="005D37CE">
            <w:pPr>
              <w:rPr>
                <w:b/>
              </w:rPr>
            </w:pPr>
            <w:r w:rsidRPr="002A43F6">
              <w:rPr>
                <w:b/>
              </w:rPr>
              <w:t>Nov 2013</w:t>
            </w:r>
          </w:p>
        </w:tc>
        <w:tc>
          <w:tcPr>
            <w:tcW w:w="904" w:type="dxa"/>
          </w:tcPr>
          <w:p w:rsidR="00365927" w:rsidRPr="002A43F6" w:rsidRDefault="00365927" w:rsidP="005D37CE">
            <w:pPr>
              <w:rPr>
                <w:b/>
              </w:rPr>
            </w:pPr>
            <w:r w:rsidRPr="002A43F6">
              <w:rPr>
                <w:b/>
              </w:rPr>
              <w:t>Dec 2013</w:t>
            </w:r>
          </w:p>
        </w:tc>
      </w:tr>
      <w:tr w:rsidR="00365927" w:rsidTr="005D37CE">
        <w:tc>
          <w:tcPr>
            <w:tcW w:w="1668" w:type="dxa"/>
          </w:tcPr>
          <w:p w:rsidR="00365927" w:rsidRPr="002A43F6" w:rsidRDefault="00365927" w:rsidP="005D37CE">
            <w:pPr>
              <w:jc w:val="left"/>
            </w:pPr>
            <w:r w:rsidRPr="002A43F6">
              <w:t>Module B1a</w:t>
            </w:r>
          </w:p>
        </w:tc>
        <w:tc>
          <w:tcPr>
            <w:tcW w:w="903" w:type="dxa"/>
          </w:tcPr>
          <w:p w:rsidR="00365927" w:rsidRDefault="00365927" w:rsidP="005D37CE"/>
        </w:tc>
        <w:tc>
          <w:tcPr>
            <w:tcW w:w="903" w:type="dxa"/>
          </w:tcPr>
          <w:p w:rsidR="00365927" w:rsidRDefault="00365927" w:rsidP="005D37CE"/>
        </w:tc>
        <w:tc>
          <w:tcPr>
            <w:tcW w:w="904" w:type="dxa"/>
          </w:tcPr>
          <w:p w:rsidR="00365927" w:rsidRDefault="00365927" w:rsidP="005D37CE"/>
        </w:tc>
        <w:tc>
          <w:tcPr>
            <w:tcW w:w="903" w:type="dxa"/>
          </w:tcPr>
          <w:p w:rsidR="00365927" w:rsidRDefault="00365927" w:rsidP="005D37CE"/>
        </w:tc>
        <w:tc>
          <w:tcPr>
            <w:tcW w:w="904" w:type="dxa"/>
          </w:tcPr>
          <w:p w:rsidR="00365927" w:rsidRDefault="00365927" w:rsidP="005D37CE"/>
        </w:tc>
        <w:tc>
          <w:tcPr>
            <w:tcW w:w="903" w:type="dxa"/>
          </w:tcPr>
          <w:p w:rsidR="00365927" w:rsidRDefault="00365927" w:rsidP="005D37CE">
            <w:r>
              <w:t>Course: 15</w:t>
            </w:r>
            <w:r w:rsidRPr="00D321DC">
              <w:rPr>
                <w:vertAlign w:val="superscript"/>
              </w:rPr>
              <w:t>th</w:t>
            </w:r>
            <w:r>
              <w:t xml:space="preserve"> to 19</w:t>
            </w:r>
            <w:r w:rsidRPr="00D321DC">
              <w:rPr>
                <w:vertAlign w:val="superscript"/>
              </w:rPr>
              <w:t>th</w:t>
            </w:r>
            <w:r>
              <w:t xml:space="preserve"> </w:t>
            </w:r>
          </w:p>
        </w:tc>
        <w:tc>
          <w:tcPr>
            <w:tcW w:w="904" w:type="dxa"/>
          </w:tcPr>
          <w:p w:rsidR="00365927" w:rsidRDefault="00365927" w:rsidP="005D37CE"/>
        </w:tc>
        <w:tc>
          <w:tcPr>
            <w:tcW w:w="903" w:type="dxa"/>
          </w:tcPr>
          <w:p w:rsidR="00365927" w:rsidRDefault="00365927" w:rsidP="005D37CE">
            <w:r>
              <w:t>Exam: 10</w:t>
            </w:r>
            <w:r w:rsidRPr="00D321DC">
              <w:rPr>
                <w:vertAlign w:val="superscript"/>
              </w:rPr>
              <w:t>th</w:t>
            </w:r>
            <w:r>
              <w:t xml:space="preserve"> </w:t>
            </w:r>
          </w:p>
        </w:tc>
        <w:tc>
          <w:tcPr>
            <w:tcW w:w="903" w:type="dxa"/>
          </w:tcPr>
          <w:p w:rsidR="00365927" w:rsidRDefault="00365927" w:rsidP="005D37CE"/>
        </w:tc>
        <w:tc>
          <w:tcPr>
            <w:tcW w:w="904" w:type="dxa"/>
          </w:tcPr>
          <w:p w:rsidR="00365927" w:rsidRDefault="00365927" w:rsidP="005D37CE"/>
        </w:tc>
        <w:tc>
          <w:tcPr>
            <w:tcW w:w="903" w:type="dxa"/>
          </w:tcPr>
          <w:p w:rsidR="00365927" w:rsidRDefault="00365927" w:rsidP="005D37CE"/>
        </w:tc>
        <w:tc>
          <w:tcPr>
            <w:tcW w:w="904" w:type="dxa"/>
          </w:tcPr>
          <w:p w:rsidR="00365927" w:rsidRDefault="00365927" w:rsidP="005D37CE"/>
        </w:tc>
        <w:tc>
          <w:tcPr>
            <w:tcW w:w="903" w:type="dxa"/>
          </w:tcPr>
          <w:p w:rsidR="00365927" w:rsidRDefault="00365927" w:rsidP="005D37CE"/>
        </w:tc>
        <w:tc>
          <w:tcPr>
            <w:tcW w:w="904" w:type="dxa"/>
          </w:tcPr>
          <w:p w:rsidR="00365927" w:rsidRDefault="00365927" w:rsidP="005D37CE"/>
        </w:tc>
      </w:tr>
      <w:tr w:rsidR="00365927" w:rsidTr="005D37CE">
        <w:tc>
          <w:tcPr>
            <w:tcW w:w="1668" w:type="dxa"/>
          </w:tcPr>
          <w:p w:rsidR="00365927" w:rsidRPr="002A43F6" w:rsidRDefault="00365927" w:rsidP="005D37CE">
            <w:pPr>
              <w:jc w:val="left"/>
            </w:pPr>
            <w:r w:rsidRPr="002A43F6">
              <w:t>Module B2a</w:t>
            </w:r>
          </w:p>
        </w:tc>
        <w:tc>
          <w:tcPr>
            <w:tcW w:w="903" w:type="dxa"/>
          </w:tcPr>
          <w:p w:rsidR="00365927" w:rsidRDefault="00365927" w:rsidP="005D37CE"/>
        </w:tc>
        <w:tc>
          <w:tcPr>
            <w:tcW w:w="903" w:type="dxa"/>
          </w:tcPr>
          <w:p w:rsidR="00365927" w:rsidRDefault="00365927" w:rsidP="005D37CE"/>
        </w:tc>
        <w:tc>
          <w:tcPr>
            <w:tcW w:w="904" w:type="dxa"/>
          </w:tcPr>
          <w:p w:rsidR="00365927" w:rsidRDefault="00365927" w:rsidP="005D37CE"/>
        </w:tc>
        <w:tc>
          <w:tcPr>
            <w:tcW w:w="903" w:type="dxa"/>
          </w:tcPr>
          <w:p w:rsidR="00365927" w:rsidRDefault="00365927" w:rsidP="005D37CE"/>
        </w:tc>
        <w:tc>
          <w:tcPr>
            <w:tcW w:w="904" w:type="dxa"/>
          </w:tcPr>
          <w:p w:rsidR="00365927" w:rsidRDefault="00365927" w:rsidP="005D37CE"/>
        </w:tc>
        <w:tc>
          <w:tcPr>
            <w:tcW w:w="903" w:type="dxa"/>
          </w:tcPr>
          <w:p w:rsidR="00365927" w:rsidRDefault="00365927" w:rsidP="005D37CE"/>
        </w:tc>
        <w:tc>
          <w:tcPr>
            <w:tcW w:w="904" w:type="dxa"/>
          </w:tcPr>
          <w:p w:rsidR="00365927" w:rsidRDefault="00365927" w:rsidP="005D37CE"/>
        </w:tc>
        <w:tc>
          <w:tcPr>
            <w:tcW w:w="903" w:type="dxa"/>
          </w:tcPr>
          <w:p w:rsidR="00365927" w:rsidRDefault="00365927" w:rsidP="005D37CE">
            <w:r>
              <w:t>Course: 10</w:t>
            </w:r>
            <w:r w:rsidRPr="00D321DC">
              <w:rPr>
                <w:vertAlign w:val="superscript"/>
              </w:rPr>
              <w:t>th</w:t>
            </w:r>
            <w:r>
              <w:t xml:space="preserve"> to 14</w:t>
            </w:r>
            <w:r w:rsidRPr="00D321DC">
              <w:rPr>
                <w:vertAlign w:val="superscript"/>
              </w:rPr>
              <w:t>th</w:t>
            </w:r>
            <w:r>
              <w:t xml:space="preserve"> </w:t>
            </w:r>
          </w:p>
        </w:tc>
        <w:tc>
          <w:tcPr>
            <w:tcW w:w="903" w:type="dxa"/>
          </w:tcPr>
          <w:p w:rsidR="00365927" w:rsidRDefault="00365927" w:rsidP="005D37CE"/>
        </w:tc>
        <w:tc>
          <w:tcPr>
            <w:tcW w:w="904" w:type="dxa"/>
          </w:tcPr>
          <w:p w:rsidR="00365927" w:rsidRDefault="00365927" w:rsidP="005D37CE"/>
        </w:tc>
        <w:tc>
          <w:tcPr>
            <w:tcW w:w="903" w:type="dxa"/>
          </w:tcPr>
          <w:p w:rsidR="00365927" w:rsidRDefault="00365927" w:rsidP="005D37CE">
            <w:r>
              <w:t>Exam: 16</w:t>
            </w:r>
            <w:r w:rsidRPr="00D321DC">
              <w:rPr>
                <w:vertAlign w:val="superscript"/>
              </w:rPr>
              <w:t>th</w:t>
            </w:r>
            <w:r>
              <w:t xml:space="preserve"> </w:t>
            </w:r>
          </w:p>
        </w:tc>
        <w:tc>
          <w:tcPr>
            <w:tcW w:w="904" w:type="dxa"/>
          </w:tcPr>
          <w:p w:rsidR="00365927" w:rsidRDefault="00365927" w:rsidP="005D37CE"/>
        </w:tc>
        <w:tc>
          <w:tcPr>
            <w:tcW w:w="903" w:type="dxa"/>
          </w:tcPr>
          <w:p w:rsidR="00365927" w:rsidRDefault="00365927" w:rsidP="005D37CE"/>
        </w:tc>
        <w:tc>
          <w:tcPr>
            <w:tcW w:w="904" w:type="dxa"/>
          </w:tcPr>
          <w:p w:rsidR="00365927" w:rsidRDefault="00365927" w:rsidP="005D37CE"/>
        </w:tc>
      </w:tr>
      <w:tr w:rsidR="00365927" w:rsidTr="005D37CE">
        <w:tc>
          <w:tcPr>
            <w:tcW w:w="1668" w:type="dxa"/>
          </w:tcPr>
          <w:p w:rsidR="00365927" w:rsidRPr="002A43F6" w:rsidRDefault="00365927" w:rsidP="005D37CE">
            <w:pPr>
              <w:jc w:val="left"/>
            </w:pPr>
            <w:r w:rsidRPr="002A43F6">
              <w:t>Module B3a</w:t>
            </w:r>
          </w:p>
        </w:tc>
        <w:tc>
          <w:tcPr>
            <w:tcW w:w="903" w:type="dxa"/>
          </w:tcPr>
          <w:p w:rsidR="00365927" w:rsidRDefault="00365927" w:rsidP="005D37CE"/>
        </w:tc>
        <w:tc>
          <w:tcPr>
            <w:tcW w:w="903" w:type="dxa"/>
          </w:tcPr>
          <w:p w:rsidR="00365927" w:rsidRDefault="00365927" w:rsidP="005D37CE">
            <w:r>
              <w:t>Exam: 3</w:t>
            </w:r>
            <w:r w:rsidRPr="00D321DC">
              <w:rPr>
                <w:vertAlign w:val="superscript"/>
              </w:rPr>
              <w:t>rd</w:t>
            </w:r>
          </w:p>
        </w:tc>
        <w:tc>
          <w:tcPr>
            <w:tcW w:w="904" w:type="dxa"/>
          </w:tcPr>
          <w:p w:rsidR="00365927" w:rsidRDefault="00365927" w:rsidP="005D37CE"/>
        </w:tc>
        <w:tc>
          <w:tcPr>
            <w:tcW w:w="903" w:type="dxa"/>
          </w:tcPr>
          <w:p w:rsidR="00365927" w:rsidRDefault="00365927" w:rsidP="005D37CE"/>
        </w:tc>
        <w:tc>
          <w:tcPr>
            <w:tcW w:w="904" w:type="dxa"/>
          </w:tcPr>
          <w:p w:rsidR="00365927" w:rsidRDefault="00365927" w:rsidP="005D37CE"/>
        </w:tc>
        <w:tc>
          <w:tcPr>
            <w:tcW w:w="903" w:type="dxa"/>
          </w:tcPr>
          <w:p w:rsidR="00365927" w:rsidRDefault="00365927" w:rsidP="005D37CE"/>
        </w:tc>
        <w:tc>
          <w:tcPr>
            <w:tcW w:w="904" w:type="dxa"/>
          </w:tcPr>
          <w:p w:rsidR="00365927" w:rsidRDefault="00365927" w:rsidP="005D37CE"/>
        </w:tc>
        <w:tc>
          <w:tcPr>
            <w:tcW w:w="903" w:type="dxa"/>
          </w:tcPr>
          <w:p w:rsidR="00365927" w:rsidRDefault="00365927" w:rsidP="005D37CE"/>
        </w:tc>
        <w:tc>
          <w:tcPr>
            <w:tcW w:w="903" w:type="dxa"/>
          </w:tcPr>
          <w:p w:rsidR="00365927" w:rsidRDefault="00365927" w:rsidP="005D37CE"/>
        </w:tc>
        <w:tc>
          <w:tcPr>
            <w:tcW w:w="904" w:type="dxa"/>
          </w:tcPr>
          <w:p w:rsidR="00365927" w:rsidRDefault="00365927" w:rsidP="005D37CE"/>
        </w:tc>
        <w:tc>
          <w:tcPr>
            <w:tcW w:w="903" w:type="dxa"/>
          </w:tcPr>
          <w:p w:rsidR="00365927" w:rsidRDefault="00365927" w:rsidP="005D37CE"/>
        </w:tc>
        <w:tc>
          <w:tcPr>
            <w:tcW w:w="904" w:type="dxa"/>
          </w:tcPr>
          <w:p w:rsidR="00365927" w:rsidRDefault="00365927" w:rsidP="005D37CE"/>
        </w:tc>
        <w:tc>
          <w:tcPr>
            <w:tcW w:w="903" w:type="dxa"/>
          </w:tcPr>
          <w:p w:rsidR="00365927" w:rsidRDefault="00365927" w:rsidP="005D37CE"/>
        </w:tc>
        <w:tc>
          <w:tcPr>
            <w:tcW w:w="904" w:type="dxa"/>
          </w:tcPr>
          <w:p w:rsidR="00365927" w:rsidRDefault="00365927" w:rsidP="005D37CE"/>
        </w:tc>
      </w:tr>
      <w:tr w:rsidR="00365927" w:rsidTr="005D37CE">
        <w:tc>
          <w:tcPr>
            <w:tcW w:w="1668" w:type="dxa"/>
          </w:tcPr>
          <w:p w:rsidR="00365927" w:rsidRPr="002A43F6" w:rsidRDefault="00365927" w:rsidP="005D37CE">
            <w:pPr>
              <w:jc w:val="left"/>
            </w:pPr>
            <w:r w:rsidRPr="002A43F6">
              <w:t>Proposal update</w:t>
            </w:r>
            <w:r>
              <w:t xml:space="preserve"> (This document)</w:t>
            </w:r>
          </w:p>
        </w:tc>
        <w:tc>
          <w:tcPr>
            <w:tcW w:w="903" w:type="dxa"/>
          </w:tcPr>
          <w:p w:rsidR="00365927" w:rsidRDefault="00365927" w:rsidP="005D37CE">
            <w:r>
              <w:t>14</w:t>
            </w:r>
            <w:r w:rsidRPr="005936AD">
              <w:rPr>
                <w:vertAlign w:val="superscript"/>
              </w:rPr>
              <w:t>th</w:t>
            </w:r>
            <w:r>
              <w:t xml:space="preserve"> </w:t>
            </w:r>
          </w:p>
        </w:tc>
        <w:tc>
          <w:tcPr>
            <w:tcW w:w="903" w:type="dxa"/>
          </w:tcPr>
          <w:p w:rsidR="00365927" w:rsidRDefault="00365927" w:rsidP="005D37CE"/>
        </w:tc>
        <w:tc>
          <w:tcPr>
            <w:tcW w:w="904" w:type="dxa"/>
          </w:tcPr>
          <w:p w:rsidR="00365927" w:rsidRDefault="00365927" w:rsidP="005D37CE"/>
        </w:tc>
        <w:tc>
          <w:tcPr>
            <w:tcW w:w="903" w:type="dxa"/>
          </w:tcPr>
          <w:p w:rsidR="00365927" w:rsidRDefault="00365927" w:rsidP="005D37CE"/>
        </w:tc>
        <w:tc>
          <w:tcPr>
            <w:tcW w:w="904" w:type="dxa"/>
          </w:tcPr>
          <w:p w:rsidR="00365927" w:rsidRDefault="00365927" w:rsidP="005D37CE"/>
        </w:tc>
        <w:tc>
          <w:tcPr>
            <w:tcW w:w="903" w:type="dxa"/>
          </w:tcPr>
          <w:p w:rsidR="00365927" w:rsidRDefault="00365927" w:rsidP="005D37CE"/>
        </w:tc>
        <w:tc>
          <w:tcPr>
            <w:tcW w:w="904" w:type="dxa"/>
          </w:tcPr>
          <w:p w:rsidR="00365927" w:rsidRDefault="00365927" w:rsidP="005D37CE"/>
        </w:tc>
        <w:tc>
          <w:tcPr>
            <w:tcW w:w="903" w:type="dxa"/>
          </w:tcPr>
          <w:p w:rsidR="00365927" w:rsidRDefault="00365927" w:rsidP="005D37CE"/>
        </w:tc>
        <w:tc>
          <w:tcPr>
            <w:tcW w:w="903" w:type="dxa"/>
          </w:tcPr>
          <w:p w:rsidR="00365927" w:rsidRDefault="00365927" w:rsidP="005D37CE"/>
        </w:tc>
        <w:tc>
          <w:tcPr>
            <w:tcW w:w="904" w:type="dxa"/>
          </w:tcPr>
          <w:p w:rsidR="00365927" w:rsidRDefault="00365927" w:rsidP="005D37CE"/>
        </w:tc>
        <w:tc>
          <w:tcPr>
            <w:tcW w:w="903" w:type="dxa"/>
          </w:tcPr>
          <w:p w:rsidR="00365927" w:rsidRDefault="00365927" w:rsidP="005D37CE"/>
        </w:tc>
        <w:tc>
          <w:tcPr>
            <w:tcW w:w="904" w:type="dxa"/>
          </w:tcPr>
          <w:p w:rsidR="00365927" w:rsidRDefault="00365927" w:rsidP="005D37CE"/>
        </w:tc>
        <w:tc>
          <w:tcPr>
            <w:tcW w:w="903" w:type="dxa"/>
          </w:tcPr>
          <w:p w:rsidR="00365927" w:rsidRDefault="00365927" w:rsidP="005D37CE"/>
        </w:tc>
        <w:tc>
          <w:tcPr>
            <w:tcW w:w="904" w:type="dxa"/>
          </w:tcPr>
          <w:p w:rsidR="00365927" w:rsidRDefault="00365927" w:rsidP="005D37CE"/>
        </w:tc>
      </w:tr>
      <w:tr w:rsidR="00365927" w:rsidTr="005D37CE">
        <w:tc>
          <w:tcPr>
            <w:tcW w:w="1668" w:type="dxa"/>
          </w:tcPr>
          <w:p w:rsidR="00365927" w:rsidRPr="002A43F6" w:rsidRDefault="00365927" w:rsidP="005D37CE">
            <w:pPr>
              <w:jc w:val="left"/>
            </w:pPr>
            <w:r w:rsidRPr="002A43F6">
              <w:t>Literature review / background research</w:t>
            </w:r>
          </w:p>
        </w:tc>
        <w:tc>
          <w:tcPr>
            <w:tcW w:w="903" w:type="dxa"/>
          </w:tcPr>
          <w:p w:rsidR="00365927" w:rsidRDefault="00365927" w:rsidP="005D37CE"/>
        </w:tc>
        <w:tc>
          <w:tcPr>
            <w:tcW w:w="903" w:type="dxa"/>
          </w:tcPr>
          <w:p w:rsidR="00365927" w:rsidRDefault="00365927" w:rsidP="005D37CE"/>
        </w:tc>
        <w:tc>
          <w:tcPr>
            <w:tcW w:w="904" w:type="dxa"/>
          </w:tcPr>
          <w:p w:rsidR="00365927" w:rsidRDefault="00365927" w:rsidP="005D37CE">
            <w:r>
              <w:t>31</w:t>
            </w:r>
            <w:r w:rsidRPr="001C4C3F">
              <w:rPr>
                <w:vertAlign w:val="superscript"/>
              </w:rPr>
              <w:t>st</w:t>
            </w:r>
          </w:p>
        </w:tc>
        <w:tc>
          <w:tcPr>
            <w:tcW w:w="903" w:type="dxa"/>
          </w:tcPr>
          <w:p w:rsidR="00365927" w:rsidRDefault="00365927" w:rsidP="005D37CE"/>
        </w:tc>
        <w:tc>
          <w:tcPr>
            <w:tcW w:w="904" w:type="dxa"/>
          </w:tcPr>
          <w:p w:rsidR="00365927" w:rsidRDefault="00365927" w:rsidP="005D37CE"/>
        </w:tc>
        <w:tc>
          <w:tcPr>
            <w:tcW w:w="903" w:type="dxa"/>
          </w:tcPr>
          <w:p w:rsidR="00365927" w:rsidRDefault="00365927" w:rsidP="005D37CE"/>
        </w:tc>
        <w:tc>
          <w:tcPr>
            <w:tcW w:w="904" w:type="dxa"/>
          </w:tcPr>
          <w:p w:rsidR="00365927" w:rsidRDefault="00365927" w:rsidP="005D37CE"/>
        </w:tc>
        <w:tc>
          <w:tcPr>
            <w:tcW w:w="903" w:type="dxa"/>
          </w:tcPr>
          <w:p w:rsidR="00365927" w:rsidRDefault="00365927" w:rsidP="005D37CE"/>
        </w:tc>
        <w:tc>
          <w:tcPr>
            <w:tcW w:w="903" w:type="dxa"/>
          </w:tcPr>
          <w:p w:rsidR="00365927" w:rsidRDefault="00365927" w:rsidP="005D37CE"/>
        </w:tc>
        <w:tc>
          <w:tcPr>
            <w:tcW w:w="904" w:type="dxa"/>
          </w:tcPr>
          <w:p w:rsidR="00365927" w:rsidRDefault="00365927" w:rsidP="005D37CE"/>
        </w:tc>
        <w:tc>
          <w:tcPr>
            <w:tcW w:w="903" w:type="dxa"/>
          </w:tcPr>
          <w:p w:rsidR="00365927" w:rsidRDefault="00365927" w:rsidP="005D37CE"/>
        </w:tc>
        <w:tc>
          <w:tcPr>
            <w:tcW w:w="904" w:type="dxa"/>
          </w:tcPr>
          <w:p w:rsidR="00365927" w:rsidRDefault="00365927" w:rsidP="005D37CE"/>
        </w:tc>
        <w:tc>
          <w:tcPr>
            <w:tcW w:w="903" w:type="dxa"/>
          </w:tcPr>
          <w:p w:rsidR="00365927" w:rsidRDefault="00365927" w:rsidP="005D37CE"/>
        </w:tc>
        <w:tc>
          <w:tcPr>
            <w:tcW w:w="904" w:type="dxa"/>
          </w:tcPr>
          <w:p w:rsidR="00365927" w:rsidRDefault="00365927" w:rsidP="005D37CE"/>
        </w:tc>
      </w:tr>
      <w:tr w:rsidR="00365927" w:rsidTr="005D37CE">
        <w:tc>
          <w:tcPr>
            <w:tcW w:w="1668" w:type="dxa"/>
          </w:tcPr>
          <w:p w:rsidR="00365927" w:rsidRPr="002A43F6" w:rsidRDefault="00365927" w:rsidP="005D37CE">
            <w:pPr>
              <w:jc w:val="left"/>
            </w:pPr>
            <w:r w:rsidRPr="002A43F6">
              <w:t>Desktop feasibility Simulation &amp; formal write-up</w:t>
            </w:r>
          </w:p>
        </w:tc>
        <w:tc>
          <w:tcPr>
            <w:tcW w:w="903" w:type="dxa"/>
          </w:tcPr>
          <w:p w:rsidR="00365927" w:rsidRDefault="00365927" w:rsidP="005D37CE"/>
        </w:tc>
        <w:tc>
          <w:tcPr>
            <w:tcW w:w="903" w:type="dxa"/>
          </w:tcPr>
          <w:p w:rsidR="00365927" w:rsidRDefault="00365927" w:rsidP="005D37CE"/>
        </w:tc>
        <w:tc>
          <w:tcPr>
            <w:tcW w:w="904" w:type="dxa"/>
          </w:tcPr>
          <w:p w:rsidR="00365927" w:rsidRDefault="00365927" w:rsidP="005D37CE">
            <w:r>
              <w:t>31</w:t>
            </w:r>
            <w:r w:rsidRPr="002858CA">
              <w:rPr>
                <w:vertAlign w:val="superscript"/>
              </w:rPr>
              <w:t>st</w:t>
            </w:r>
            <w:r>
              <w:t xml:space="preserve"> </w:t>
            </w:r>
          </w:p>
        </w:tc>
        <w:tc>
          <w:tcPr>
            <w:tcW w:w="903" w:type="dxa"/>
          </w:tcPr>
          <w:p w:rsidR="00365927" w:rsidRDefault="00365927" w:rsidP="005D37CE"/>
        </w:tc>
        <w:tc>
          <w:tcPr>
            <w:tcW w:w="904" w:type="dxa"/>
          </w:tcPr>
          <w:p w:rsidR="00365927" w:rsidRDefault="00365927" w:rsidP="005D37CE"/>
        </w:tc>
        <w:tc>
          <w:tcPr>
            <w:tcW w:w="903" w:type="dxa"/>
          </w:tcPr>
          <w:p w:rsidR="00365927" w:rsidRDefault="00365927" w:rsidP="005D37CE"/>
        </w:tc>
        <w:tc>
          <w:tcPr>
            <w:tcW w:w="904" w:type="dxa"/>
          </w:tcPr>
          <w:p w:rsidR="00365927" w:rsidRDefault="00365927" w:rsidP="005D37CE"/>
        </w:tc>
        <w:tc>
          <w:tcPr>
            <w:tcW w:w="903" w:type="dxa"/>
          </w:tcPr>
          <w:p w:rsidR="00365927" w:rsidRDefault="00365927" w:rsidP="005D37CE"/>
        </w:tc>
        <w:tc>
          <w:tcPr>
            <w:tcW w:w="903" w:type="dxa"/>
          </w:tcPr>
          <w:p w:rsidR="00365927" w:rsidRDefault="00365927" w:rsidP="005D37CE"/>
        </w:tc>
        <w:tc>
          <w:tcPr>
            <w:tcW w:w="904" w:type="dxa"/>
          </w:tcPr>
          <w:p w:rsidR="00365927" w:rsidRDefault="00365927" w:rsidP="005D37CE"/>
        </w:tc>
        <w:tc>
          <w:tcPr>
            <w:tcW w:w="903" w:type="dxa"/>
          </w:tcPr>
          <w:p w:rsidR="00365927" w:rsidRDefault="00365927" w:rsidP="005D37CE"/>
        </w:tc>
        <w:tc>
          <w:tcPr>
            <w:tcW w:w="904" w:type="dxa"/>
          </w:tcPr>
          <w:p w:rsidR="00365927" w:rsidRDefault="00365927" w:rsidP="005D37CE"/>
        </w:tc>
        <w:tc>
          <w:tcPr>
            <w:tcW w:w="903" w:type="dxa"/>
          </w:tcPr>
          <w:p w:rsidR="00365927" w:rsidRDefault="00365927" w:rsidP="005D37CE"/>
        </w:tc>
        <w:tc>
          <w:tcPr>
            <w:tcW w:w="904" w:type="dxa"/>
          </w:tcPr>
          <w:p w:rsidR="00365927" w:rsidRDefault="00365927" w:rsidP="005D37CE"/>
        </w:tc>
      </w:tr>
      <w:tr w:rsidR="00365927" w:rsidTr="005D37CE">
        <w:tc>
          <w:tcPr>
            <w:tcW w:w="1668" w:type="dxa"/>
          </w:tcPr>
          <w:p w:rsidR="00365927" w:rsidRPr="002A43F6" w:rsidRDefault="00365927" w:rsidP="005D37CE">
            <w:pPr>
              <w:jc w:val="left"/>
            </w:pPr>
            <w:r w:rsidRPr="002A43F6">
              <w:t>Hardware Implementation</w:t>
            </w:r>
          </w:p>
        </w:tc>
        <w:tc>
          <w:tcPr>
            <w:tcW w:w="903" w:type="dxa"/>
          </w:tcPr>
          <w:p w:rsidR="00365927" w:rsidRDefault="00365927" w:rsidP="005D37CE"/>
        </w:tc>
        <w:tc>
          <w:tcPr>
            <w:tcW w:w="903" w:type="dxa"/>
          </w:tcPr>
          <w:p w:rsidR="00365927" w:rsidRDefault="00365927" w:rsidP="005D37CE"/>
        </w:tc>
        <w:tc>
          <w:tcPr>
            <w:tcW w:w="904" w:type="dxa"/>
          </w:tcPr>
          <w:p w:rsidR="00365927" w:rsidRDefault="00365927" w:rsidP="005D37CE"/>
        </w:tc>
        <w:tc>
          <w:tcPr>
            <w:tcW w:w="903" w:type="dxa"/>
          </w:tcPr>
          <w:p w:rsidR="00365927" w:rsidRDefault="00365927" w:rsidP="005D37CE">
            <w:r>
              <w:t>31</w:t>
            </w:r>
            <w:r w:rsidRPr="002858CA">
              <w:rPr>
                <w:vertAlign w:val="superscript"/>
              </w:rPr>
              <w:t>st</w:t>
            </w:r>
          </w:p>
        </w:tc>
        <w:tc>
          <w:tcPr>
            <w:tcW w:w="904" w:type="dxa"/>
          </w:tcPr>
          <w:p w:rsidR="00365927" w:rsidRDefault="00365927" w:rsidP="005D37CE"/>
        </w:tc>
        <w:tc>
          <w:tcPr>
            <w:tcW w:w="903" w:type="dxa"/>
          </w:tcPr>
          <w:p w:rsidR="00365927" w:rsidRDefault="00365927" w:rsidP="005D37CE"/>
        </w:tc>
        <w:tc>
          <w:tcPr>
            <w:tcW w:w="904" w:type="dxa"/>
          </w:tcPr>
          <w:p w:rsidR="00365927" w:rsidRDefault="00365927" w:rsidP="005D37CE"/>
        </w:tc>
        <w:tc>
          <w:tcPr>
            <w:tcW w:w="903" w:type="dxa"/>
          </w:tcPr>
          <w:p w:rsidR="00365927" w:rsidRDefault="00365927" w:rsidP="005D37CE"/>
        </w:tc>
        <w:tc>
          <w:tcPr>
            <w:tcW w:w="903" w:type="dxa"/>
          </w:tcPr>
          <w:p w:rsidR="00365927" w:rsidRDefault="00365927" w:rsidP="005D37CE"/>
        </w:tc>
        <w:tc>
          <w:tcPr>
            <w:tcW w:w="904" w:type="dxa"/>
          </w:tcPr>
          <w:p w:rsidR="00365927" w:rsidRDefault="00365927" w:rsidP="005D37CE"/>
        </w:tc>
        <w:tc>
          <w:tcPr>
            <w:tcW w:w="903" w:type="dxa"/>
          </w:tcPr>
          <w:p w:rsidR="00365927" w:rsidRDefault="00365927" w:rsidP="005D37CE"/>
        </w:tc>
        <w:tc>
          <w:tcPr>
            <w:tcW w:w="904" w:type="dxa"/>
          </w:tcPr>
          <w:p w:rsidR="00365927" w:rsidRDefault="00365927" w:rsidP="005D37CE"/>
        </w:tc>
        <w:tc>
          <w:tcPr>
            <w:tcW w:w="903" w:type="dxa"/>
          </w:tcPr>
          <w:p w:rsidR="00365927" w:rsidRDefault="00365927" w:rsidP="005D37CE"/>
        </w:tc>
        <w:tc>
          <w:tcPr>
            <w:tcW w:w="904" w:type="dxa"/>
          </w:tcPr>
          <w:p w:rsidR="00365927" w:rsidRDefault="00365927" w:rsidP="005D37CE"/>
        </w:tc>
      </w:tr>
      <w:tr w:rsidR="00365927" w:rsidTr="005D37CE">
        <w:tc>
          <w:tcPr>
            <w:tcW w:w="1668" w:type="dxa"/>
          </w:tcPr>
          <w:p w:rsidR="00365927" w:rsidRPr="002A43F6" w:rsidRDefault="00365927" w:rsidP="005D37CE">
            <w:pPr>
              <w:jc w:val="left"/>
            </w:pPr>
            <w:r w:rsidRPr="002A43F6">
              <w:t>Testing and validation</w:t>
            </w:r>
          </w:p>
        </w:tc>
        <w:tc>
          <w:tcPr>
            <w:tcW w:w="903" w:type="dxa"/>
          </w:tcPr>
          <w:p w:rsidR="00365927" w:rsidRDefault="00365927" w:rsidP="005D37CE"/>
        </w:tc>
        <w:tc>
          <w:tcPr>
            <w:tcW w:w="903" w:type="dxa"/>
          </w:tcPr>
          <w:p w:rsidR="00365927" w:rsidRDefault="00365927" w:rsidP="005D37CE"/>
        </w:tc>
        <w:tc>
          <w:tcPr>
            <w:tcW w:w="904" w:type="dxa"/>
          </w:tcPr>
          <w:p w:rsidR="00365927" w:rsidRDefault="00365927" w:rsidP="005D37CE"/>
        </w:tc>
        <w:tc>
          <w:tcPr>
            <w:tcW w:w="903" w:type="dxa"/>
          </w:tcPr>
          <w:p w:rsidR="00365927" w:rsidRDefault="00365927" w:rsidP="005D37CE"/>
        </w:tc>
        <w:tc>
          <w:tcPr>
            <w:tcW w:w="904" w:type="dxa"/>
          </w:tcPr>
          <w:p w:rsidR="00365927" w:rsidRDefault="00365927" w:rsidP="005D37CE">
            <w:r>
              <w:t>31</w:t>
            </w:r>
            <w:r w:rsidRPr="002858CA">
              <w:rPr>
                <w:vertAlign w:val="superscript"/>
              </w:rPr>
              <w:t>st</w:t>
            </w:r>
            <w:r>
              <w:t xml:space="preserve"> </w:t>
            </w:r>
          </w:p>
        </w:tc>
        <w:tc>
          <w:tcPr>
            <w:tcW w:w="903" w:type="dxa"/>
          </w:tcPr>
          <w:p w:rsidR="00365927" w:rsidRDefault="00365927" w:rsidP="005D37CE"/>
        </w:tc>
        <w:tc>
          <w:tcPr>
            <w:tcW w:w="904" w:type="dxa"/>
          </w:tcPr>
          <w:p w:rsidR="00365927" w:rsidRDefault="00365927" w:rsidP="005D37CE"/>
        </w:tc>
        <w:tc>
          <w:tcPr>
            <w:tcW w:w="903" w:type="dxa"/>
          </w:tcPr>
          <w:p w:rsidR="00365927" w:rsidRDefault="00365927" w:rsidP="005D37CE"/>
        </w:tc>
        <w:tc>
          <w:tcPr>
            <w:tcW w:w="903" w:type="dxa"/>
          </w:tcPr>
          <w:p w:rsidR="00365927" w:rsidRDefault="00365927" w:rsidP="005D37CE"/>
        </w:tc>
        <w:tc>
          <w:tcPr>
            <w:tcW w:w="904" w:type="dxa"/>
          </w:tcPr>
          <w:p w:rsidR="00365927" w:rsidRDefault="00365927" w:rsidP="005D37CE"/>
        </w:tc>
        <w:tc>
          <w:tcPr>
            <w:tcW w:w="903" w:type="dxa"/>
          </w:tcPr>
          <w:p w:rsidR="00365927" w:rsidRDefault="00365927" w:rsidP="005D37CE"/>
        </w:tc>
        <w:tc>
          <w:tcPr>
            <w:tcW w:w="904" w:type="dxa"/>
          </w:tcPr>
          <w:p w:rsidR="00365927" w:rsidRDefault="00365927" w:rsidP="005D37CE"/>
        </w:tc>
        <w:tc>
          <w:tcPr>
            <w:tcW w:w="903" w:type="dxa"/>
          </w:tcPr>
          <w:p w:rsidR="00365927" w:rsidRDefault="00365927" w:rsidP="005D37CE"/>
        </w:tc>
        <w:tc>
          <w:tcPr>
            <w:tcW w:w="904" w:type="dxa"/>
          </w:tcPr>
          <w:p w:rsidR="00365927" w:rsidRDefault="00365927" w:rsidP="005D37CE"/>
        </w:tc>
      </w:tr>
      <w:tr w:rsidR="00365927" w:rsidTr="005D37CE">
        <w:tc>
          <w:tcPr>
            <w:tcW w:w="1668" w:type="dxa"/>
          </w:tcPr>
          <w:p w:rsidR="00365927" w:rsidRPr="002A43F6" w:rsidRDefault="00365927" w:rsidP="005D37CE">
            <w:pPr>
              <w:jc w:val="left"/>
            </w:pPr>
            <w:r w:rsidRPr="002A43F6">
              <w:t>Alterations / Modifications reflective of Module B1a</w:t>
            </w:r>
          </w:p>
        </w:tc>
        <w:tc>
          <w:tcPr>
            <w:tcW w:w="903" w:type="dxa"/>
          </w:tcPr>
          <w:p w:rsidR="00365927" w:rsidRDefault="00365927" w:rsidP="005D37CE"/>
        </w:tc>
        <w:tc>
          <w:tcPr>
            <w:tcW w:w="903" w:type="dxa"/>
          </w:tcPr>
          <w:p w:rsidR="00365927" w:rsidRDefault="00365927" w:rsidP="005D37CE"/>
        </w:tc>
        <w:tc>
          <w:tcPr>
            <w:tcW w:w="904" w:type="dxa"/>
          </w:tcPr>
          <w:p w:rsidR="00365927" w:rsidRDefault="00365927" w:rsidP="005D37CE"/>
        </w:tc>
        <w:tc>
          <w:tcPr>
            <w:tcW w:w="903" w:type="dxa"/>
          </w:tcPr>
          <w:p w:rsidR="00365927" w:rsidRDefault="00365927" w:rsidP="005D37CE"/>
        </w:tc>
        <w:tc>
          <w:tcPr>
            <w:tcW w:w="904" w:type="dxa"/>
          </w:tcPr>
          <w:p w:rsidR="00365927" w:rsidRDefault="00365927" w:rsidP="005D37CE"/>
        </w:tc>
        <w:tc>
          <w:tcPr>
            <w:tcW w:w="903" w:type="dxa"/>
          </w:tcPr>
          <w:p w:rsidR="00365927" w:rsidRDefault="00365927" w:rsidP="005D37CE">
            <w:r>
              <w:t>30</w:t>
            </w:r>
            <w:r w:rsidRPr="002858CA">
              <w:rPr>
                <w:vertAlign w:val="superscript"/>
              </w:rPr>
              <w:t>th</w:t>
            </w:r>
            <w:r>
              <w:t xml:space="preserve"> </w:t>
            </w:r>
          </w:p>
        </w:tc>
        <w:tc>
          <w:tcPr>
            <w:tcW w:w="904" w:type="dxa"/>
          </w:tcPr>
          <w:p w:rsidR="00365927" w:rsidRDefault="00365927" w:rsidP="005D37CE"/>
        </w:tc>
        <w:tc>
          <w:tcPr>
            <w:tcW w:w="903" w:type="dxa"/>
          </w:tcPr>
          <w:p w:rsidR="00365927" w:rsidRDefault="00365927" w:rsidP="005D37CE"/>
        </w:tc>
        <w:tc>
          <w:tcPr>
            <w:tcW w:w="903" w:type="dxa"/>
          </w:tcPr>
          <w:p w:rsidR="00365927" w:rsidRDefault="00365927" w:rsidP="005D37CE"/>
        </w:tc>
        <w:tc>
          <w:tcPr>
            <w:tcW w:w="904" w:type="dxa"/>
          </w:tcPr>
          <w:p w:rsidR="00365927" w:rsidRDefault="00365927" w:rsidP="005D37CE"/>
        </w:tc>
        <w:tc>
          <w:tcPr>
            <w:tcW w:w="903" w:type="dxa"/>
          </w:tcPr>
          <w:p w:rsidR="00365927" w:rsidRDefault="00365927" w:rsidP="005D37CE"/>
        </w:tc>
        <w:tc>
          <w:tcPr>
            <w:tcW w:w="904" w:type="dxa"/>
          </w:tcPr>
          <w:p w:rsidR="00365927" w:rsidRDefault="00365927" w:rsidP="005D37CE"/>
        </w:tc>
        <w:tc>
          <w:tcPr>
            <w:tcW w:w="903" w:type="dxa"/>
          </w:tcPr>
          <w:p w:rsidR="00365927" w:rsidRDefault="00365927" w:rsidP="005D37CE"/>
        </w:tc>
        <w:tc>
          <w:tcPr>
            <w:tcW w:w="904" w:type="dxa"/>
          </w:tcPr>
          <w:p w:rsidR="00365927" w:rsidRDefault="00365927" w:rsidP="005D37CE"/>
        </w:tc>
      </w:tr>
      <w:tr w:rsidR="00365927" w:rsidTr="005D37CE">
        <w:tc>
          <w:tcPr>
            <w:tcW w:w="1668" w:type="dxa"/>
          </w:tcPr>
          <w:p w:rsidR="00365927" w:rsidRPr="002A43F6" w:rsidRDefault="00365927" w:rsidP="005D37CE">
            <w:pPr>
              <w:jc w:val="left"/>
            </w:pPr>
            <w:r>
              <w:t>Final testing</w:t>
            </w:r>
          </w:p>
        </w:tc>
        <w:tc>
          <w:tcPr>
            <w:tcW w:w="903" w:type="dxa"/>
          </w:tcPr>
          <w:p w:rsidR="00365927" w:rsidRDefault="00365927" w:rsidP="005D37CE"/>
        </w:tc>
        <w:tc>
          <w:tcPr>
            <w:tcW w:w="903" w:type="dxa"/>
          </w:tcPr>
          <w:p w:rsidR="00365927" w:rsidRDefault="00365927" w:rsidP="005D37CE"/>
        </w:tc>
        <w:tc>
          <w:tcPr>
            <w:tcW w:w="904" w:type="dxa"/>
          </w:tcPr>
          <w:p w:rsidR="00365927" w:rsidRDefault="00365927" w:rsidP="005D37CE"/>
        </w:tc>
        <w:tc>
          <w:tcPr>
            <w:tcW w:w="903" w:type="dxa"/>
          </w:tcPr>
          <w:p w:rsidR="00365927" w:rsidRDefault="00365927" w:rsidP="005D37CE"/>
        </w:tc>
        <w:tc>
          <w:tcPr>
            <w:tcW w:w="904" w:type="dxa"/>
          </w:tcPr>
          <w:p w:rsidR="00365927" w:rsidRDefault="00365927" w:rsidP="005D37CE"/>
        </w:tc>
        <w:tc>
          <w:tcPr>
            <w:tcW w:w="903" w:type="dxa"/>
          </w:tcPr>
          <w:p w:rsidR="00365927" w:rsidRDefault="00365927" w:rsidP="005D37CE"/>
        </w:tc>
        <w:tc>
          <w:tcPr>
            <w:tcW w:w="904" w:type="dxa"/>
          </w:tcPr>
          <w:p w:rsidR="00365927" w:rsidRDefault="00365927" w:rsidP="005D37CE">
            <w:r>
              <w:t>10</w:t>
            </w:r>
            <w:r w:rsidRPr="002A43F6">
              <w:rPr>
                <w:vertAlign w:val="superscript"/>
              </w:rPr>
              <w:t>th</w:t>
            </w:r>
            <w:r>
              <w:t xml:space="preserve"> </w:t>
            </w:r>
          </w:p>
        </w:tc>
        <w:tc>
          <w:tcPr>
            <w:tcW w:w="903" w:type="dxa"/>
          </w:tcPr>
          <w:p w:rsidR="00365927" w:rsidRDefault="00365927" w:rsidP="005D37CE"/>
        </w:tc>
        <w:tc>
          <w:tcPr>
            <w:tcW w:w="903" w:type="dxa"/>
          </w:tcPr>
          <w:p w:rsidR="00365927" w:rsidRDefault="00365927" w:rsidP="005D37CE"/>
        </w:tc>
        <w:tc>
          <w:tcPr>
            <w:tcW w:w="904" w:type="dxa"/>
          </w:tcPr>
          <w:p w:rsidR="00365927" w:rsidRDefault="00365927" w:rsidP="005D37CE"/>
        </w:tc>
        <w:tc>
          <w:tcPr>
            <w:tcW w:w="903" w:type="dxa"/>
          </w:tcPr>
          <w:p w:rsidR="00365927" w:rsidRDefault="00365927" w:rsidP="005D37CE"/>
        </w:tc>
        <w:tc>
          <w:tcPr>
            <w:tcW w:w="904" w:type="dxa"/>
          </w:tcPr>
          <w:p w:rsidR="00365927" w:rsidRDefault="00365927" w:rsidP="005D37CE"/>
        </w:tc>
        <w:tc>
          <w:tcPr>
            <w:tcW w:w="903" w:type="dxa"/>
          </w:tcPr>
          <w:p w:rsidR="00365927" w:rsidRDefault="00365927" w:rsidP="005D37CE"/>
        </w:tc>
        <w:tc>
          <w:tcPr>
            <w:tcW w:w="904" w:type="dxa"/>
          </w:tcPr>
          <w:p w:rsidR="00365927" w:rsidRDefault="00365927" w:rsidP="005D37CE"/>
        </w:tc>
      </w:tr>
      <w:tr w:rsidR="00365927" w:rsidTr="005D37CE">
        <w:tc>
          <w:tcPr>
            <w:tcW w:w="1668" w:type="dxa"/>
          </w:tcPr>
          <w:p w:rsidR="00365927" w:rsidRPr="002A43F6" w:rsidRDefault="00365927" w:rsidP="005D37CE">
            <w:pPr>
              <w:jc w:val="left"/>
            </w:pPr>
            <w:r w:rsidRPr="002A43F6">
              <w:t>Thesis draft (deadline)</w:t>
            </w:r>
          </w:p>
        </w:tc>
        <w:tc>
          <w:tcPr>
            <w:tcW w:w="903" w:type="dxa"/>
          </w:tcPr>
          <w:p w:rsidR="00365927" w:rsidRDefault="00365927" w:rsidP="005D37CE"/>
        </w:tc>
        <w:tc>
          <w:tcPr>
            <w:tcW w:w="903" w:type="dxa"/>
          </w:tcPr>
          <w:p w:rsidR="00365927" w:rsidRDefault="00365927" w:rsidP="005D37CE"/>
        </w:tc>
        <w:tc>
          <w:tcPr>
            <w:tcW w:w="904" w:type="dxa"/>
          </w:tcPr>
          <w:p w:rsidR="00365927" w:rsidRDefault="00365927" w:rsidP="005D37CE"/>
        </w:tc>
        <w:tc>
          <w:tcPr>
            <w:tcW w:w="903" w:type="dxa"/>
          </w:tcPr>
          <w:p w:rsidR="00365927" w:rsidRDefault="00365927" w:rsidP="005D37CE"/>
        </w:tc>
        <w:tc>
          <w:tcPr>
            <w:tcW w:w="904" w:type="dxa"/>
          </w:tcPr>
          <w:p w:rsidR="00365927" w:rsidRDefault="00365927" w:rsidP="005D37CE"/>
        </w:tc>
        <w:tc>
          <w:tcPr>
            <w:tcW w:w="903" w:type="dxa"/>
          </w:tcPr>
          <w:p w:rsidR="00365927" w:rsidRDefault="00365927" w:rsidP="005D37CE"/>
        </w:tc>
        <w:tc>
          <w:tcPr>
            <w:tcW w:w="904" w:type="dxa"/>
          </w:tcPr>
          <w:p w:rsidR="00365927" w:rsidRDefault="00365927" w:rsidP="005D37CE"/>
        </w:tc>
        <w:tc>
          <w:tcPr>
            <w:tcW w:w="903" w:type="dxa"/>
          </w:tcPr>
          <w:p w:rsidR="00365927" w:rsidRDefault="00365927" w:rsidP="005D37CE"/>
        </w:tc>
        <w:tc>
          <w:tcPr>
            <w:tcW w:w="903" w:type="dxa"/>
          </w:tcPr>
          <w:p w:rsidR="00365927" w:rsidRDefault="00365927" w:rsidP="005D37CE"/>
        </w:tc>
        <w:tc>
          <w:tcPr>
            <w:tcW w:w="904" w:type="dxa"/>
          </w:tcPr>
          <w:p w:rsidR="00365927" w:rsidRDefault="00365927" w:rsidP="005D37CE"/>
        </w:tc>
        <w:tc>
          <w:tcPr>
            <w:tcW w:w="903" w:type="dxa"/>
          </w:tcPr>
          <w:p w:rsidR="00365927" w:rsidRDefault="00365927" w:rsidP="005D37CE"/>
        </w:tc>
        <w:tc>
          <w:tcPr>
            <w:tcW w:w="904" w:type="dxa"/>
          </w:tcPr>
          <w:p w:rsidR="00365927" w:rsidRDefault="00365927" w:rsidP="005D37CE">
            <w:r>
              <w:t>31</w:t>
            </w:r>
            <w:r w:rsidRPr="005936AD">
              <w:rPr>
                <w:vertAlign w:val="superscript"/>
              </w:rPr>
              <w:t>st</w:t>
            </w:r>
            <w:r>
              <w:t xml:space="preserve"> </w:t>
            </w:r>
          </w:p>
        </w:tc>
        <w:tc>
          <w:tcPr>
            <w:tcW w:w="903" w:type="dxa"/>
          </w:tcPr>
          <w:p w:rsidR="00365927" w:rsidRDefault="00365927" w:rsidP="005D37CE"/>
        </w:tc>
        <w:tc>
          <w:tcPr>
            <w:tcW w:w="904" w:type="dxa"/>
          </w:tcPr>
          <w:p w:rsidR="00365927" w:rsidRDefault="00365927" w:rsidP="005D37CE"/>
        </w:tc>
      </w:tr>
      <w:tr w:rsidR="00365927" w:rsidTr="005D37CE">
        <w:tc>
          <w:tcPr>
            <w:tcW w:w="1668" w:type="dxa"/>
          </w:tcPr>
          <w:p w:rsidR="00365927" w:rsidRPr="002A43F6" w:rsidRDefault="00365927" w:rsidP="005D37CE">
            <w:pPr>
              <w:jc w:val="left"/>
            </w:pPr>
            <w:r w:rsidRPr="002A43F6">
              <w:t>Thesis Submission (deadline)</w:t>
            </w:r>
          </w:p>
        </w:tc>
        <w:tc>
          <w:tcPr>
            <w:tcW w:w="903" w:type="dxa"/>
          </w:tcPr>
          <w:p w:rsidR="00365927" w:rsidRDefault="00365927" w:rsidP="005D37CE"/>
        </w:tc>
        <w:tc>
          <w:tcPr>
            <w:tcW w:w="903" w:type="dxa"/>
          </w:tcPr>
          <w:p w:rsidR="00365927" w:rsidRDefault="00365927" w:rsidP="005D37CE"/>
        </w:tc>
        <w:tc>
          <w:tcPr>
            <w:tcW w:w="904" w:type="dxa"/>
          </w:tcPr>
          <w:p w:rsidR="00365927" w:rsidRDefault="00365927" w:rsidP="005D37CE"/>
        </w:tc>
        <w:tc>
          <w:tcPr>
            <w:tcW w:w="903" w:type="dxa"/>
          </w:tcPr>
          <w:p w:rsidR="00365927" w:rsidRDefault="00365927" w:rsidP="005D37CE"/>
        </w:tc>
        <w:tc>
          <w:tcPr>
            <w:tcW w:w="904" w:type="dxa"/>
          </w:tcPr>
          <w:p w:rsidR="00365927" w:rsidRDefault="00365927" w:rsidP="005D37CE"/>
        </w:tc>
        <w:tc>
          <w:tcPr>
            <w:tcW w:w="903" w:type="dxa"/>
          </w:tcPr>
          <w:p w:rsidR="00365927" w:rsidRDefault="00365927" w:rsidP="005D37CE"/>
        </w:tc>
        <w:tc>
          <w:tcPr>
            <w:tcW w:w="904" w:type="dxa"/>
          </w:tcPr>
          <w:p w:rsidR="00365927" w:rsidRDefault="00365927" w:rsidP="005D37CE"/>
        </w:tc>
        <w:tc>
          <w:tcPr>
            <w:tcW w:w="903" w:type="dxa"/>
          </w:tcPr>
          <w:p w:rsidR="00365927" w:rsidRDefault="00365927" w:rsidP="005D37CE"/>
        </w:tc>
        <w:tc>
          <w:tcPr>
            <w:tcW w:w="903" w:type="dxa"/>
          </w:tcPr>
          <w:p w:rsidR="00365927" w:rsidRDefault="00365927" w:rsidP="005D37CE"/>
        </w:tc>
        <w:tc>
          <w:tcPr>
            <w:tcW w:w="904" w:type="dxa"/>
          </w:tcPr>
          <w:p w:rsidR="00365927" w:rsidRDefault="00365927" w:rsidP="005D37CE"/>
        </w:tc>
        <w:tc>
          <w:tcPr>
            <w:tcW w:w="903" w:type="dxa"/>
          </w:tcPr>
          <w:p w:rsidR="00365927" w:rsidRDefault="00365927" w:rsidP="005D37CE"/>
        </w:tc>
        <w:tc>
          <w:tcPr>
            <w:tcW w:w="904" w:type="dxa"/>
          </w:tcPr>
          <w:p w:rsidR="00365927" w:rsidRDefault="00365927" w:rsidP="005D37CE"/>
        </w:tc>
        <w:tc>
          <w:tcPr>
            <w:tcW w:w="903" w:type="dxa"/>
          </w:tcPr>
          <w:p w:rsidR="00365927" w:rsidRDefault="00365927" w:rsidP="005D37CE"/>
        </w:tc>
        <w:tc>
          <w:tcPr>
            <w:tcW w:w="904" w:type="dxa"/>
          </w:tcPr>
          <w:p w:rsidR="00365927" w:rsidRDefault="00365927" w:rsidP="005D37CE">
            <w:r>
              <w:t>31</w:t>
            </w:r>
            <w:r w:rsidRPr="005936AD">
              <w:rPr>
                <w:vertAlign w:val="superscript"/>
              </w:rPr>
              <w:t>st</w:t>
            </w:r>
            <w:r>
              <w:t xml:space="preserve"> </w:t>
            </w:r>
          </w:p>
        </w:tc>
      </w:tr>
    </w:tbl>
    <w:p w:rsidR="00365927" w:rsidRPr="00EC28B8" w:rsidRDefault="00365927" w:rsidP="00365927">
      <w:pPr>
        <w:pStyle w:val="Heading1"/>
      </w:pPr>
      <w:r>
        <w:t>Provisional Plan</w:t>
      </w:r>
    </w:p>
    <w:p w:rsidR="002A43F6" w:rsidRDefault="002A43F6" w:rsidP="00AA5117">
      <w:pPr>
        <w:pStyle w:val="Heading1"/>
        <w:numPr>
          <w:ilvl w:val="0"/>
          <w:numId w:val="0"/>
        </w:numPr>
        <w:ind w:left="360" w:hanging="360"/>
        <w:sectPr w:rsidR="002A43F6" w:rsidSect="002A43F6">
          <w:pgSz w:w="16838" w:h="11906" w:orient="landscape"/>
          <w:pgMar w:top="1440" w:right="1440" w:bottom="1440" w:left="1440" w:header="708" w:footer="708" w:gutter="0"/>
          <w:pgNumType w:start="0"/>
          <w:cols w:space="708"/>
          <w:titlePg/>
          <w:docGrid w:linePitch="360"/>
        </w:sectPr>
      </w:pPr>
    </w:p>
    <w:p w:rsidR="004A01BD" w:rsidRPr="004A01BD" w:rsidRDefault="004A01BD" w:rsidP="004A01BD">
      <w:pPr>
        <w:pStyle w:val="Heading1"/>
      </w:pPr>
      <w:r>
        <w:lastRenderedPageBreak/>
        <w:t>References</w:t>
      </w:r>
      <w:r>
        <w:fldChar w:fldCharType="begin"/>
      </w:r>
      <w:r>
        <w:instrText xml:space="preserve"> BIBLIOGRAPHY  \l 2057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8816"/>
      </w:tblGrid>
      <w:tr w:rsidR="004A01BD">
        <w:trPr>
          <w:divId w:val="830213709"/>
          <w:tblCellSpacing w:w="15" w:type="dxa"/>
        </w:trPr>
        <w:tc>
          <w:tcPr>
            <w:tcW w:w="50" w:type="pct"/>
            <w:hideMark/>
          </w:tcPr>
          <w:p w:rsidR="004A01BD" w:rsidRDefault="004A01BD">
            <w:pPr>
              <w:pStyle w:val="Bibliography"/>
              <w:rPr>
                <w:noProof/>
              </w:rPr>
            </w:pPr>
            <w:r>
              <w:rPr>
                <w:noProof/>
              </w:rPr>
              <w:t xml:space="preserve">[1] </w:t>
            </w:r>
          </w:p>
        </w:tc>
        <w:tc>
          <w:tcPr>
            <w:tcW w:w="0" w:type="auto"/>
            <w:hideMark/>
          </w:tcPr>
          <w:p w:rsidR="004A01BD" w:rsidRDefault="004A01BD">
            <w:pPr>
              <w:pStyle w:val="Bibliography"/>
              <w:rPr>
                <w:noProof/>
              </w:rPr>
            </w:pPr>
            <w:r>
              <w:rPr>
                <w:noProof/>
              </w:rPr>
              <w:t xml:space="preserve">STMicroElectronics, “Controller area network (bxCAN),” in </w:t>
            </w:r>
            <w:r>
              <w:rPr>
                <w:i/>
                <w:iCs/>
                <w:noProof/>
              </w:rPr>
              <w:t>RM0090 Reference Manual: STM32F405xx, STM32F407xx, STM32F415xx and STM32F417xx advanced ARM-based 32-bit MCUs</w:t>
            </w:r>
            <w:r>
              <w:rPr>
                <w:noProof/>
              </w:rPr>
              <w:t>, 2012, pp. 784 - 825.</w:t>
            </w:r>
          </w:p>
        </w:tc>
      </w:tr>
    </w:tbl>
    <w:p w:rsidR="004A01BD" w:rsidRDefault="004A01BD">
      <w:pPr>
        <w:divId w:val="830213709"/>
        <w:rPr>
          <w:rFonts w:eastAsia="Times New Roman"/>
          <w:noProof/>
        </w:rPr>
      </w:pPr>
    </w:p>
    <w:p w:rsidR="004A01BD" w:rsidRDefault="004A01BD" w:rsidP="004A01BD">
      <w:pPr>
        <w:pStyle w:val="Heading1"/>
        <w:numPr>
          <w:ilvl w:val="0"/>
          <w:numId w:val="0"/>
        </w:numPr>
        <w:ind w:left="360"/>
      </w:pPr>
      <w:r>
        <w:fldChar w:fldCharType="end"/>
      </w:r>
      <w:bookmarkStart w:id="0" w:name="_GoBack"/>
      <w:bookmarkEnd w:id="0"/>
      <w:r>
        <w:br w:type="page"/>
      </w:r>
    </w:p>
    <w:p w:rsidR="00AA5117" w:rsidRDefault="00AA5117" w:rsidP="00AA5117">
      <w:pPr>
        <w:pStyle w:val="Heading1"/>
        <w:numPr>
          <w:ilvl w:val="0"/>
          <w:numId w:val="0"/>
        </w:numPr>
        <w:ind w:left="360" w:hanging="360"/>
      </w:pPr>
      <w:r>
        <w:lastRenderedPageBreak/>
        <w:t xml:space="preserve">Appendix A: Proposed </w:t>
      </w:r>
      <w:r w:rsidR="00254C88">
        <w:t>CAN Filtering Process</w:t>
      </w:r>
    </w:p>
    <w:p w:rsidR="00D321DC" w:rsidRDefault="00CB1468" w:rsidP="00254C88">
      <w:pPr>
        <w:jc w:val="center"/>
      </w:pPr>
      <w:r w:rsidRPr="00CB1468">
        <w:rPr>
          <w:noProof/>
          <w:lang w:eastAsia="en-GB"/>
        </w:rPr>
        <w:drawing>
          <wp:inline distT="0" distB="0" distL="0" distR="0" wp14:anchorId="09892AC3" wp14:editId="6E3A4371">
            <wp:extent cx="5376672" cy="5815584"/>
            <wp:effectExtent l="0" t="0" r="0" b="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6108" t="1945" r="5867" b="1410"/>
                    <a:stretch/>
                  </pic:blipFill>
                  <pic:spPr bwMode="auto">
                    <a:xfrm>
                      <a:off x="0" y="0"/>
                      <a:ext cx="5389150" cy="5829081"/>
                    </a:xfrm>
                    <a:prstGeom prst="rect">
                      <a:avLst/>
                    </a:prstGeom>
                    <a:noFill/>
                    <a:ln>
                      <a:noFill/>
                    </a:ln>
                    <a:extLst>
                      <a:ext uri="{53640926-AAD7-44D8-BBD7-CCE9431645EC}">
                        <a14:shadowObscured xmlns:a14="http://schemas.microsoft.com/office/drawing/2010/main"/>
                      </a:ext>
                    </a:extLst>
                  </pic:spPr>
                </pic:pic>
              </a:graphicData>
            </a:graphic>
          </wp:inline>
        </w:drawing>
      </w:r>
    </w:p>
    <w:p w:rsidR="00CB1468" w:rsidRDefault="00CB1468" w:rsidP="00254C88">
      <w:pPr>
        <w:jc w:val="center"/>
      </w:pPr>
      <w:r w:rsidRPr="00CB1468">
        <w:rPr>
          <w:noProof/>
          <w:lang w:eastAsia="en-GB"/>
        </w:rPr>
        <w:lastRenderedPageBreak/>
        <w:drawing>
          <wp:inline distT="0" distB="0" distL="0" distR="0" wp14:anchorId="4C3A46A1" wp14:editId="72B45CA3">
            <wp:extent cx="5702060" cy="565892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5400" r="5368" b="1501"/>
                    <a:stretch/>
                  </pic:blipFill>
                  <pic:spPr bwMode="auto">
                    <a:xfrm>
                      <a:off x="0" y="0"/>
                      <a:ext cx="5695724" cy="5652640"/>
                    </a:xfrm>
                    <a:prstGeom prst="rect">
                      <a:avLst/>
                    </a:prstGeom>
                    <a:noFill/>
                    <a:ln>
                      <a:noFill/>
                    </a:ln>
                    <a:extLst>
                      <a:ext uri="{53640926-AAD7-44D8-BBD7-CCE9431645EC}">
                        <a14:shadowObscured xmlns:a14="http://schemas.microsoft.com/office/drawing/2010/main"/>
                      </a:ext>
                    </a:extLst>
                  </pic:spPr>
                </pic:pic>
              </a:graphicData>
            </a:graphic>
          </wp:inline>
        </w:drawing>
      </w:r>
    </w:p>
    <w:p w:rsidR="00D321DC" w:rsidRPr="00EC28B8" w:rsidRDefault="004D67A8" w:rsidP="00365927">
      <w:pPr>
        <w:jc w:val="center"/>
      </w:pPr>
      <w:r w:rsidRPr="00CB1468">
        <w:rPr>
          <w:noProof/>
          <w:lang w:eastAsia="en-GB"/>
        </w:rPr>
        <w:lastRenderedPageBreak/>
        <w:drawing>
          <wp:inline distT="0" distB="0" distL="0" distR="0" wp14:anchorId="0C52C45E" wp14:editId="5E43F408">
            <wp:extent cx="5686090" cy="554678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5378" t="1517" r="5180" b="3566"/>
                    <a:stretch/>
                  </pic:blipFill>
                  <pic:spPr bwMode="auto">
                    <a:xfrm>
                      <a:off x="0" y="0"/>
                      <a:ext cx="5692855" cy="5553385"/>
                    </a:xfrm>
                    <a:prstGeom prst="rect">
                      <a:avLst/>
                    </a:prstGeom>
                    <a:noFill/>
                    <a:ln>
                      <a:noFill/>
                    </a:ln>
                    <a:extLst>
                      <a:ext uri="{53640926-AAD7-44D8-BBD7-CCE9431645EC}">
                        <a14:shadowObscured xmlns:a14="http://schemas.microsoft.com/office/drawing/2010/main"/>
                      </a:ext>
                    </a:extLst>
                  </pic:spPr>
                </pic:pic>
              </a:graphicData>
            </a:graphic>
          </wp:inline>
        </w:drawing>
      </w:r>
    </w:p>
    <w:sectPr w:rsidR="00D321DC" w:rsidRPr="00EC28B8" w:rsidSect="003659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7CF0" w:rsidRDefault="00AA7CF0" w:rsidP="002A43F6">
      <w:pPr>
        <w:spacing w:after="0" w:line="240" w:lineRule="auto"/>
      </w:pPr>
      <w:r>
        <w:separator/>
      </w:r>
    </w:p>
  </w:endnote>
  <w:endnote w:type="continuationSeparator" w:id="0">
    <w:p w:rsidR="00AA7CF0" w:rsidRDefault="00AA7CF0" w:rsidP="002A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7CF0" w:rsidRDefault="00AA7CF0" w:rsidP="002A43F6">
      <w:pPr>
        <w:spacing w:after="0" w:line="240" w:lineRule="auto"/>
      </w:pPr>
      <w:r>
        <w:separator/>
      </w:r>
    </w:p>
  </w:footnote>
  <w:footnote w:type="continuationSeparator" w:id="0">
    <w:p w:rsidR="00AA7CF0" w:rsidRDefault="00AA7CF0" w:rsidP="002A43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E010F"/>
    <w:multiLevelType w:val="hybridMultilevel"/>
    <w:tmpl w:val="8F321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DA1B1C"/>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9AD6857"/>
    <w:multiLevelType w:val="hybridMultilevel"/>
    <w:tmpl w:val="523E8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DD16FF"/>
    <w:multiLevelType w:val="hybridMultilevel"/>
    <w:tmpl w:val="CBAADAE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nsid w:val="0DE6574F"/>
    <w:multiLevelType w:val="hybridMultilevel"/>
    <w:tmpl w:val="72F6C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F41682B"/>
    <w:multiLevelType w:val="multilevel"/>
    <w:tmpl w:val="CA62B3DA"/>
    <w:lvl w:ilvl="0">
      <w:start w:val="1"/>
      <w:numFmt w:val="decimal"/>
      <w:lvlText w:val="%1."/>
      <w:lvlJc w:val="left"/>
      <w:pPr>
        <w:ind w:left="720" w:hanging="360"/>
      </w:pPr>
    </w:lvl>
    <w:lvl w:ilvl="1">
      <w:start w:val="1"/>
      <w:numFmt w:val="decimal"/>
      <w:lvlText w:val="%1.%2."/>
      <w:lvlJc w:val="left"/>
      <w:pPr>
        <w:ind w:left="115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nsid w:val="0FEF7A5E"/>
    <w:multiLevelType w:val="hybridMultilevel"/>
    <w:tmpl w:val="7346B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D5E5E4E"/>
    <w:multiLevelType w:val="multilevel"/>
    <w:tmpl w:val="120238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0033888"/>
    <w:multiLevelType w:val="hybridMultilevel"/>
    <w:tmpl w:val="EC7E42BC"/>
    <w:lvl w:ilvl="0" w:tplc="08090001">
      <w:start w:val="1"/>
      <w:numFmt w:val="bullet"/>
      <w:lvlText w:val=""/>
      <w:lvlJc w:val="left"/>
      <w:pPr>
        <w:ind w:left="6480" w:hanging="360"/>
      </w:pPr>
      <w:rPr>
        <w:rFonts w:ascii="Symbol" w:hAnsi="Symbol" w:hint="default"/>
      </w:rPr>
    </w:lvl>
    <w:lvl w:ilvl="1" w:tplc="08090003" w:tentative="1">
      <w:start w:val="1"/>
      <w:numFmt w:val="bullet"/>
      <w:lvlText w:val="o"/>
      <w:lvlJc w:val="left"/>
      <w:pPr>
        <w:ind w:left="7200" w:hanging="360"/>
      </w:pPr>
      <w:rPr>
        <w:rFonts w:ascii="Courier New" w:hAnsi="Courier New" w:cs="Courier New" w:hint="default"/>
      </w:rPr>
    </w:lvl>
    <w:lvl w:ilvl="2" w:tplc="08090005" w:tentative="1">
      <w:start w:val="1"/>
      <w:numFmt w:val="bullet"/>
      <w:lvlText w:val=""/>
      <w:lvlJc w:val="left"/>
      <w:pPr>
        <w:ind w:left="7920" w:hanging="360"/>
      </w:pPr>
      <w:rPr>
        <w:rFonts w:ascii="Wingdings" w:hAnsi="Wingdings" w:hint="default"/>
      </w:rPr>
    </w:lvl>
    <w:lvl w:ilvl="3" w:tplc="08090001" w:tentative="1">
      <w:start w:val="1"/>
      <w:numFmt w:val="bullet"/>
      <w:lvlText w:val=""/>
      <w:lvlJc w:val="left"/>
      <w:pPr>
        <w:ind w:left="8640" w:hanging="360"/>
      </w:pPr>
      <w:rPr>
        <w:rFonts w:ascii="Symbol" w:hAnsi="Symbol" w:hint="default"/>
      </w:rPr>
    </w:lvl>
    <w:lvl w:ilvl="4" w:tplc="08090003" w:tentative="1">
      <w:start w:val="1"/>
      <w:numFmt w:val="bullet"/>
      <w:lvlText w:val="o"/>
      <w:lvlJc w:val="left"/>
      <w:pPr>
        <w:ind w:left="9360" w:hanging="360"/>
      </w:pPr>
      <w:rPr>
        <w:rFonts w:ascii="Courier New" w:hAnsi="Courier New" w:cs="Courier New" w:hint="default"/>
      </w:rPr>
    </w:lvl>
    <w:lvl w:ilvl="5" w:tplc="08090005" w:tentative="1">
      <w:start w:val="1"/>
      <w:numFmt w:val="bullet"/>
      <w:lvlText w:val=""/>
      <w:lvlJc w:val="left"/>
      <w:pPr>
        <w:ind w:left="10080" w:hanging="360"/>
      </w:pPr>
      <w:rPr>
        <w:rFonts w:ascii="Wingdings" w:hAnsi="Wingdings" w:hint="default"/>
      </w:rPr>
    </w:lvl>
    <w:lvl w:ilvl="6" w:tplc="08090001" w:tentative="1">
      <w:start w:val="1"/>
      <w:numFmt w:val="bullet"/>
      <w:lvlText w:val=""/>
      <w:lvlJc w:val="left"/>
      <w:pPr>
        <w:ind w:left="10800" w:hanging="360"/>
      </w:pPr>
      <w:rPr>
        <w:rFonts w:ascii="Symbol" w:hAnsi="Symbol" w:hint="default"/>
      </w:rPr>
    </w:lvl>
    <w:lvl w:ilvl="7" w:tplc="08090003" w:tentative="1">
      <w:start w:val="1"/>
      <w:numFmt w:val="bullet"/>
      <w:lvlText w:val="o"/>
      <w:lvlJc w:val="left"/>
      <w:pPr>
        <w:ind w:left="11520" w:hanging="360"/>
      </w:pPr>
      <w:rPr>
        <w:rFonts w:ascii="Courier New" w:hAnsi="Courier New" w:cs="Courier New" w:hint="default"/>
      </w:rPr>
    </w:lvl>
    <w:lvl w:ilvl="8" w:tplc="08090005" w:tentative="1">
      <w:start w:val="1"/>
      <w:numFmt w:val="bullet"/>
      <w:lvlText w:val=""/>
      <w:lvlJc w:val="left"/>
      <w:pPr>
        <w:ind w:left="12240" w:hanging="360"/>
      </w:pPr>
      <w:rPr>
        <w:rFonts w:ascii="Wingdings" w:hAnsi="Wingdings" w:hint="default"/>
      </w:rPr>
    </w:lvl>
  </w:abstractNum>
  <w:abstractNum w:abstractNumId="9">
    <w:nsid w:val="316A6715"/>
    <w:multiLevelType w:val="hybridMultilevel"/>
    <w:tmpl w:val="B76645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D61681F"/>
    <w:multiLevelType w:val="hybridMultilevel"/>
    <w:tmpl w:val="8C484C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DF04E94"/>
    <w:multiLevelType w:val="multilevel"/>
    <w:tmpl w:val="89E6CE4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ECF3F79"/>
    <w:multiLevelType w:val="hybridMultilevel"/>
    <w:tmpl w:val="A7C85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3667569"/>
    <w:multiLevelType w:val="hybridMultilevel"/>
    <w:tmpl w:val="2774D4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63C0A13"/>
    <w:multiLevelType w:val="hybridMultilevel"/>
    <w:tmpl w:val="37E266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9D22341"/>
    <w:multiLevelType w:val="hybridMultilevel"/>
    <w:tmpl w:val="69205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9466E9B"/>
    <w:multiLevelType w:val="hybridMultilevel"/>
    <w:tmpl w:val="FA402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B1E1E27"/>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nsid w:val="6E226D8A"/>
    <w:multiLevelType w:val="hybridMultilevel"/>
    <w:tmpl w:val="2DF43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6C22F95"/>
    <w:multiLevelType w:val="hybridMultilevel"/>
    <w:tmpl w:val="5E8CB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
  </w:num>
  <w:num w:numId="4">
    <w:abstractNumId w:val="17"/>
  </w:num>
  <w:num w:numId="5">
    <w:abstractNumId w:val="7"/>
  </w:num>
  <w:num w:numId="6">
    <w:abstractNumId w:val="5"/>
  </w:num>
  <w:num w:numId="7">
    <w:abstractNumId w:val="6"/>
  </w:num>
  <w:num w:numId="8">
    <w:abstractNumId w:val="19"/>
  </w:num>
  <w:num w:numId="9">
    <w:abstractNumId w:val="16"/>
  </w:num>
  <w:num w:numId="10">
    <w:abstractNumId w:val="10"/>
  </w:num>
  <w:num w:numId="11">
    <w:abstractNumId w:val="2"/>
  </w:num>
  <w:num w:numId="12">
    <w:abstractNumId w:val="3"/>
  </w:num>
  <w:num w:numId="13">
    <w:abstractNumId w:val="8"/>
  </w:num>
  <w:num w:numId="14">
    <w:abstractNumId w:val="0"/>
  </w:num>
  <w:num w:numId="15">
    <w:abstractNumId w:val="13"/>
  </w:num>
  <w:num w:numId="16">
    <w:abstractNumId w:val="18"/>
  </w:num>
  <w:num w:numId="17">
    <w:abstractNumId w:val="15"/>
  </w:num>
  <w:num w:numId="18">
    <w:abstractNumId w:val="4"/>
  </w:num>
  <w:num w:numId="19">
    <w:abstractNumId w:val="12"/>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62A"/>
    <w:rsid w:val="000271BF"/>
    <w:rsid w:val="00044D06"/>
    <w:rsid w:val="000624EF"/>
    <w:rsid w:val="00070560"/>
    <w:rsid w:val="00075969"/>
    <w:rsid w:val="0009474E"/>
    <w:rsid w:val="000969EA"/>
    <w:rsid w:val="000D7E4F"/>
    <w:rsid w:val="000E559B"/>
    <w:rsid w:val="00126821"/>
    <w:rsid w:val="0013466B"/>
    <w:rsid w:val="001524F5"/>
    <w:rsid w:val="001805EF"/>
    <w:rsid w:val="001824D6"/>
    <w:rsid w:val="00193ED1"/>
    <w:rsid w:val="00194ED9"/>
    <w:rsid w:val="0019548C"/>
    <w:rsid w:val="001A53BE"/>
    <w:rsid w:val="001C4C3F"/>
    <w:rsid w:val="00252025"/>
    <w:rsid w:val="00254C88"/>
    <w:rsid w:val="002858CA"/>
    <w:rsid w:val="00292291"/>
    <w:rsid w:val="002950CE"/>
    <w:rsid w:val="002A43F6"/>
    <w:rsid w:val="002A5E08"/>
    <w:rsid w:val="002C2440"/>
    <w:rsid w:val="00330DB9"/>
    <w:rsid w:val="00360118"/>
    <w:rsid w:val="00364963"/>
    <w:rsid w:val="00365927"/>
    <w:rsid w:val="00390317"/>
    <w:rsid w:val="003A2E46"/>
    <w:rsid w:val="003A3475"/>
    <w:rsid w:val="003B5B98"/>
    <w:rsid w:val="003C1893"/>
    <w:rsid w:val="003C2D62"/>
    <w:rsid w:val="003C5E9B"/>
    <w:rsid w:val="003D30FE"/>
    <w:rsid w:val="003E2467"/>
    <w:rsid w:val="00413FFD"/>
    <w:rsid w:val="00467BED"/>
    <w:rsid w:val="004A01BD"/>
    <w:rsid w:val="004D67A8"/>
    <w:rsid w:val="004F0714"/>
    <w:rsid w:val="005020C3"/>
    <w:rsid w:val="00507060"/>
    <w:rsid w:val="00543144"/>
    <w:rsid w:val="00580D36"/>
    <w:rsid w:val="005936AD"/>
    <w:rsid w:val="005B785B"/>
    <w:rsid w:val="005D473A"/>
    <w:rsid w:val="0061246F"/>
    <w:rsid w:val="00612E2C"/>
    <w:rsid w:val="006269ED"/>
    <w:rsid w:val="00680740"/>
    <w:rsid w:val="00686CED"/>
    <w:rsid w:val="006968FA"/>
    <w:rsid w:val="007230BA"/>
    <w:rsid w:val="007247D1"/>
    <w:rsid w:val="00735525"/>
    <w:rsid w:val="007366C6"/>
    <w:rsid w:val="00755433"/>
    <w:rsid w:val="00756104"/>
    <w:rsid w:val="007566FF"/>
    <w:rsid w:val="00764D3E"/>
    <w:rsid w:val="00773333"/>
    <w:rsid w:val="00774ECC"/>
    <w:rsid w:val="007A2E02"/>
    <w:rsid w:val="007A5F47"/>
    <w:rsid w:val="0080327A"/>
    <w:rsid w:val="008269F9"/>
    <w:rsid w:val="00837D5B"/>
    <w:rsid w:val="008574AE"/>
    <w:rsid w:val="00881276"/>
    <w:rsid w:val="00883E66"/>
    <w:rsid w:val="008A45AB"/>
    <w:rsid w:val="008A5E49"/>
    <w:rsid w:val="008B0FFB"/>
    <w:rsid w:val="008B5AC7"/>
    <w:rsid w:val="008E482E"/>
    <w:rsid w:val="008F05AB"/>
    <w:rsid w:val="009039DE"/>
    <w:rsid w:val="00942E34"/>
    <w:rsid w:val="009548BE"/>
    <w:rsid w:val="009609F5"/>
    <w:rsid w:val="0097074A"/>
    <w:rsid w:val="009A4D7A"/>
    <w:rsid w:val="009C775A"/>
    <w:rsid w:val="009D16D4"/>
    <w:rsid w:val="009D28F3"/>
    <w:rsid w:val="00A02FCB"/>
    <w:rsid w:val="00A049DE"/>
    <w:rsid w:val="00A20BFC"/>
    <w:rsid w:val="00A70959"/>
    <w:rsid w:val="00AA5117"/>
    <w:rsid w:val="00AA7CF0"/>
    <w:rsid w:val="00AB0B94"/>
    <w:rsid w:val="00AD5B42"/>
    <w:rsid w:val="00AE223C"/>
    <w:rsid w:val="00AF14AA"/>
    <w:rsid w:val="00B00C46"/>
    <w:rsid w:val="00B36381"/>
    <w:rsid w:val="00B66E48"/>
    <w:rsid w:val="00B76D29"/>
    <w:rsid w:val="00B775BC"/>
    <w:rsid w:val="00BC1D32"/>
    <w:rsid w:val="00BD7561"/>
    <w:rsid w:val="00BE6A09"/>
    <w:rsid w:val="00C13ECB"/>
    <w:rsid w:val="00C24A85"/>
    <w:rsid w:val="00C447AB"/>
    <w:rsid w:val="00C76808"/>
    <w:rsid w:val="00CA601B"/>
    <w:rsid w:val="00CB0F68"/>
    <w:rsid w:val="00CB1468"/>
    <w:rsid w:val="00CB775A"/>
    <w:rsid w:val="00D321DC"/>
    <w:rsid w:val="00D3394B"/>
    <w:rsid w:val="00D56205"/>
    <w:rsid w:val="00D56AD9"/>
    <w:rsid w:val="00D7304E"/>
    <w:rsid w:val="00D8072F"/>
    <w:rsid w:val="00DA1902"/>
    <w:rsid w:val="00DE4F98"/>
    <w:rsid w:val="00DF56D7"/>
    <w:rsid w:val="00E20771"/>
    <w:rsid w:val="00E24840"/>
    <w:rsid w:val="00E25F9E"/>
    <w:rsid w:val="00E339C7"/>
    <w:rsid w:val="00E46B27"/>
    <w:rsid w:val="00E620B4"/>
    <w:rsid w:val="00EA062A"/>
    <w:rsid w:val="00EC28B8"/>
    <w:rsid w:val="00ED2FE4"/>
    <w:rsid w:val="00ED561A"/>
    <w:rsid w:val="00F04C18"/>
    <w:rsid w:val="00F27A09"/>
    <w:rsid w:val="00F733D4"/>
    <w:rsid w:val="00FD6F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62A"/>
  </w:style>
  <w:style w:type="paragraph" w:styleId="Heading1">
    <w:name w:val="heading 1"/>
    <w:basedOn w:val="Normal"/>
    <w:next w:val="Heading2"/>
    <w:link w:val="Heading1Char"/>
    <w:uiPriority w:val="9"/>
    <w:qFormat/>
    <w:rsid w:val="000624EF"/>
    <w:pPr>
      <w:numPr>
        <w:numId w:val="1"/>
      </w:numPr>
      <w:spacing w:before="300" w:after="40"/>
      <w:jc w:val="left"/>
      <w:outlineLvl w:val="0"/>
    </w:pPr>
    <w:rPr>
      <w:smallCaps/>
      <w:spacing w:val="5"/>
      <w:sz w:val="28"/>
      <w:szCs w:val="28"/>
    </w:rPr>
  </w:style>
  <w:style w:type="paragraph" w:styleId="Heading2">
    <w:name w:val="heading 2"/>
    <w:basedOn w:val="Heading1"/>
    <w:next w:val="Normal"/>
    <w:link w:val="Heading2Char"/>
    <w:uiPriority w:val="9"/>
    <w:unhideWhenUsed/>
    <w:qFormat/>
    <w:rsid w:val="00AA5117"/>
    <w:pPr>
      <w:numPr>
        <w:ilvl w:val="1"/>
      </w:numPr>
      <w:ind w:left="567" w:hanging="567"/>
      <w:outlineLvl w:val="1"/>
    </w:pPr>
    <w:rPr>
      <w:sz w:val="24"/>
    </w:rPr>
  </w:style>
  <w:style w:type="paragraph" w:styleId="Heading3">
    <w:name w:val="heading 3"/>
    <w:basedOn w:val="Normal"/>
    <w:link w:val="Heading3Char"/>
    <w:uiPriority w:val="9"/>
    <w:unhideWhenUsed/>
    <w:qFormat/>
    <w:rsid w:val="00EA062A"/>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EA062A"/>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EA062A"/>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A062A"/>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A062A"/>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A062A"/>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A062A"/>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4EF"/>
    <w:rPr>
      <w:smallCaps/>
      <w:spacing w:val="5"/>
      <w:sz w:val="28"/>
      <w:szCs w:val="28"/>
    </w:rPr>
  </w:style>
  <w:style w:type="character" w:customStyle="1" w:styleId="Heading2Char">
    <w:name w:val="Heading 2 Char"/>
    <w:basedOn w:val="DefaultParagraphFont"/>
    <w:link w:val="Heading2"/>
    <w:uiPriority w:val="9"/>
    <w:rsid w:val="00AA5117"/>
    <w:rPr>
      <w:smallCaps/>
      <w:spacing w:val="5"/>
      <w:sz w:val="24"/>
      <w:szCs w:val="28"/>
    </w:rPr>
  </w:style>
  <w:style w:type="character" w:customStyle="1" w:styleId="Heading3Char">
    <w:name w:val="Heading 3 Char"/>
    <w:basedOn w:val="DefaultParagraphFont"/>
    <w:link w:val="Heading3"/>
    <w:uiPriority w:val="9"/>
    <w:rsid w:val="00EA062A"/>
    <w:rPr>
      <w:smallCaps/>
      <w:spacing w:val="5"/>
      <w:sz w:val="24"/>
      <w:szCs w:val="24"/>
    </w:rPr>
  </w:style>
  <w:style w:type="character" w:customStyle="1" w:styleId="Heading4Char">
    <w:name w:val="Heading 4 Char"/>
    <w:basedOn w:val="DefaultParagraphFont"/>
    <w:link w:val="Heading4"/>
    <w:uiPriority w:val="9"/>
    <w:rsid w:val="00EA062A"/>
    <w:rPr>
      <w:smallCaps/>
      <w:spacing w:val="10"/>
      <w:sz w:val="22"/>
      <w:szCs w:val="22"/>
    </w:rPr>
  </w:style>
  <w:style w:type="character" w:customStyle="1" w:styleId="Heading5Char">
    <w:name w:val="Heading 5 Char"/>
    <w:basedOn w:val="DefaultParagraphFont"/>
    <w:link w:val="Heading5"/>
    <w:uiPriority w:val="9"/>
    <w:semiHidden/>
    <w:rsid w:val="00EA062A"/>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A062A"/>
    <w:rPr>
      <w:smallCaps/>
      <w:color w:val="C0504D" w:themeColor="accent2"/>
      <w:spacing w:val="5"/>
      <w:sz w:val="22"/>
    </w:rPr>
  </w:style>
  <w:style w:type="character" w:customStyle="1" w:styleId="Heading7Char">
    <w:name w:val="Heading 7 Char"/>
    <w:basedOn w:val="DefaultParagraphFont"/>
    <w:link w:val="Heading7"/>
    <w:uiPriority w:val="9"/>
    <w:semiHidden/>
    <w:rsid w:val="00EA062A"/>
    <w:rPr>
      <w:b/>
      <w:smallCaps/>
      <w:color w:val="C0504D" w:themeColor="accent2"/>
      <w:spacing w:val="10"/>
    </w:rPr>
  </w:style>
  <w:style w:type="character" w:customStyle="1" w:styleId="Heading8Char">
    <w:name w:val="Heading 8 Char"/>
    <w:basedOn w:val="DefaultParagraphFont"/>
    <w:link w:val="Heading8"/>
    <w:uiPriority w:val="9"/>
    <w:semiHidden/>
    <w:rsid w:val="00EA062A"/>
    <w:rPr>
      <w:b/>
      <w:i/>
      <w:smallCaps/>
      <w:color w:val="943634" w:themeColor="accent2" w:themeShade="BF"/>
    </w:rPr>
  </w:style>
  <w:style w:type="character" w:customStyle="1" w:styleId="Heading9Char">
    <w:name w:val="Heading 9 Char"/>
    <w:basedOn w:val="DefaultParagraphFont"/>
    <w:link w:val="Heading9"/>
    <w:uiPriority w:val="9"/>
    <w:semiHidden/>
    <w:rsid w:val="00EA062A"/>
    <w:rPr>
      <w:b/>
      <w:i/>
      <w:smallCaps/>
      <w:color w:val="622423" w:themeColor="accent2" w:themeShade="7F"/>
    </w:rPr>
  </w:style>
  <w:style w:type="paragraph" w:styleId="Title">
    <w:name w:val="Title"/>
    <w:basedOn w:val="Normal"/>
    <w:next w:val="Normal"/>
    <w:link w:val="TitleChar"/>
    <w:uiPriority w:val="10"/>
    <w:qFormat/>
    <w:rsid w:val="00EA062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A062A"/>
    <w:rPr>
      <w:smallCaps/>
      <w:sz w:val="48"/>
      <w:szCs w:val="48"/>
    </w:rPr>
  </w:style>
  <w:style w:type="paragraph" w:styleId="Subtitle">
    <w:name w:val="Subtitle"/>
    <w:basedOn w:val="Normal"/>
    <w:next w:val="Normal"/>
    <w:link w:val="SubtitleChar"/>
    <w:uiPriority w:val="11"/>
    <w:qFormat/>
    <w:rsid w:val="00EA062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A062A"/>
    <w:rPr>
      <w:rFonts w:asciiTheme="majorHAnsi" w:eastAsiaTheme="majorEastAsia" w:hAnsiTheme="majorHAnsi" w:cstheme="majorBidi"/>
      <w:szCs w:val="22"/>
    </w:rPr>
  </w:style>
  <w:style w:type="character" w:styleId="Strong">
    <w:name w:val="Strong"/>
    <w:uiPriority w:val="22"/>
    <w:qFormat/>
    <w:rsid w:val="00EA062A"/>
    <w:rPr>
      <w:b/>
      <w:color w:val="C0504D" w:themeColor="accent2"/>
    </w:rPr>
  </w:style>
  <w:style w:type="character" w:styleId="Emphasis">
    <w:name w:val="Emphasis"/>
    <w:uiPriority w:val="20"/>
    <w:qFormat/>
    <w:rsid w:val="00EA062A"/>
    <w:rPr>
      <w:b/>
      <w:i/>
      <w:spacing w:val="10"/>
    </w:rPr>
  </w:style>
  <w:style w:type="paragraph" w:styleId="NoSpacing">
    <w:name w:val="No Spacing"/>
    <w:basedOn w:val="Normal"/>
    <w:link w:val="NoSpacingChar"/>
    <w:uiPriority w:val="1"/>
    <w:qFormat/>
    <w:rsid w:val="00EA062A"/>
    <w:pPr>
      <w:spacing w:after="0" w:line="240" w:lineRule="auto"/>
    </w:pPr>
  </w:style>
  <w:style w:type="paragraph" w:styleId="ListParagraph">
    <w:name w:val="List Paragraph"/>
    <w:basedOn w:val="Normal"/>
    <w:uiPriority w:val="34"/>
    <w:qFormat/>
    <w:rsid w:val="00EA062A"/>
    <w:pPr>
      <w:ind w:left="720"/>
      <w:contextualSpacing/>
    </w:pPr>
  </w:style>
  <w:style w:type="paragraph" w:styleId="Quote">
    <w:name w:val="Quote"/>
    <w:basedOn w:val="Normal"/>
    <w:next w:val="Normal"/>
    <w:link w:val="QuoteChar"/>
    <w:uiPriority w:val="29"/>
    <w:qFormat/>
    <w:rsid w:val="008B5AC7"/>
    <w:pPr>
      <w:jc w:val="right"/>
    </w:pPr>
    <w:rPr>
      <w:i/>
      <w:sz w:val="16"/>
    </w:rPr>
  </w:style>
  <w:style w:type="character" w:customStyle="1" w:styleId="QuoteChar">
    <w:name w:val="Quote Char"/>
    <w:basedOn w:val="DefaultParagraphFont"/>
    <w:link w:val="Quote"/>
    <w:uiPriority w:val="29"/>
    <w:rsid w:val="008B5AC7"/>
    <w:rPr>
      <w:i/>
      <w:sz w:val="16"/>
    </w:rPr>
  </w:style>
  <w:style w:type="paragraph" w:styleId="IntenseQuote">
    <w:name w:val="Intense Quote"/>
    <w:basedOn w:val="Normal"/>
    <w:next w:val="Normal"/>
    <w:link w:val="IntenseQuoteChar"/>
    <w:uiPriority w:val="30"/>
    <w:qFormat/>
    <w:rsid w:val="00EA062A"/>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A062A"/>
    <w:rPr>
      <w:b/>
      <w:i/>
      <w:color w:val="FFFFFF" w:themeColor="background1"/>
      <w:shd w:val="clear" w:color="auto" w:fill="C0504D" w:themeFill="accent2"/>
    </w:rPr>
  </w:style>
  <w:style w:type="character" w:styleId="SubtleEmphasis">
    <w:name w:val="Subtle Emphasis"/>
    <w:uiPriority w:val="19"/>
    <w:qFormat/>
    <w:rsid w:val="00EA062A"/>
    <w:rPr>
      <w:i/>
    </w:rPr>
  </w:style>
  <w:style w:type="character" w:styleId="IntenseEmphasis">
    <w:name w:val="Intense Emphasis"/>
    <w:uiPriority w:val="21"/>
    <w:qFormat/>
    <w:rsid w:val="00EA062A"/>
    <w:rPr>
      <w:b/>
      <w:i/>
      <w:color w:val="C0504D" w:themeColor="accent2"/>
      <w:spacing w:val="10"/>
    </w:rPr>
  </w:style>
  <w:style w:type="character" w:styleId="SubtleReference">
    <w:name w:val="Subtle Reference"/>
    <w:uiPriority w:val="31"/>
    <w:qFormat/>
    <w:rsid w:val="00EA062A"/>
    <w:rPr>
      <w:b/>
    </w:rPr>
  </w:style>
  <w:style w:type="character" w:styleId="IntenseReference">
    <w:name w:val="Intense Reference"/>
    <w:uiPriority w:val="32"/>
    <w:qFormat/>
    <w:rsid w:val="00EA062A"/>
    <w:rPr>
      <w:b/>
      <w:bCs/>
      <w:smallCaps/>
      <w:spacing w:val="5"/>
      <w:sz w:val="22"/>
      <w:szCs w:val="22"/>
      <w:u w:val="single"/>
    </w:rPr>
  </w:style>
  <w:style w:type="character" w:styleId="BookTitle">
    <w:name w:val="Book Title"/>
    <w:uiPriority w:val="33"/>
    <w:qFormat/>
    <w:rsid w:val="00EA062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A062A"/>
    <w:pPr>
      <w:outlineLvl w:val="9"/>
    </w:pPr>
    <w:rPr>
      <w:lang w:bidi="en-US"/>
    </w:rPr>
  </w:style>
  <w:style w:type="paragraph" w:styleId="Caption">
    <w:name w:val="caption"/>
    <w:basedOn w:val="Normal"/>
    <w:next w:val="Normal"/>
    <w:uiPriority w:val="35"/>
    <w:unhideWhenUsed/>
    <w:qFormat/>
    <w:rsid w:val="00EA062A"/>
    <w:rPr>
      <w:b/>
      <w:bCs/>
      <w:caps/>
      <w:sz w:val="16"/>
      <w:szCs w:val="18"/>
    </w:rPr>
  </w:style>
  <w:style w:type="character" w:customStyle="1" w:styleId="NoSpacingChar">
    <w:name w:val="No Spacing Char"/>
    <w:basedOn w:val="DefaultParagraphFont"/>
    <w:link w:val="NoSpacing"/>
    <w:uiPriority w:val="1"/>
    <w:rsid w:val="00EA062A"/>
  </w:style>
  <w:style w:type="paragraph" w:styleId="BalloonText">
    <w:name w:val="Balloon Text"/>
    <w:basedOn w:val="Normal"/>
    <w:link w:val="BalloonTextChar"/>
    <w:uiPriority w:val="99"/>
    <w:semiHidden/>
    <w:unhideWhenUsed/>
    <w:rsid w:val="00EA06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62A"/>
    <w:rPr>
      <w:rFonts w:ascii="Tahoma" w:hAnsi="Tahoma" w:cs="Tahoma"/>
      <w:sz w:val="16"/>
      <w:szCs w:val="16"/>
    </w:rPr>
  </w:style>
  <w:style w:type="table" w:styleId="TableGrid">
    <w:name w:val="Table Grid"/>
    <w:basedOn w:val="TableNormal"/>
    <w:uiPriority w:val="59"/>
    <w:rsid w:val="00D321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B1468"/>
    <w:pPr>
      <w:spacing w:before="100" w:beforeAutospacing="1" w:after="100" w:afterAutospacing="1" w:line="240" w:lineRule="auto"/>
      <w:jc w:val="left"/>
    </w:pPr>
    <w:rPr>
      <w:rFonts w:ascii="Times New Roman" w:hAnsi="Times New Roman" w:cs="Times New Roman"/>
      <w:sz w:val="24"/>
      <w:szCs w:val="24"/>
      <w:lang w:eastAsia="en-GB"/>
    </w:rPr>
  </w:style>
  <w:style w:type="paragraph" w:styleId="Header">
    <w:name w:val="header"/>
    <w:basedOn w:val="Normal"/>
    <w:link w:val="HeaderChar"/>
    <w:uiPriority w:val="99"/>
    <w:unhideWhenUsed/>
    <w:rsid w:val="002A43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43F6"/>
  </w:style>
  <w:style w:type="paragraph" w:styleId="Footer">
    <w:name w:val="footer"/>
    <w:basedOn w:val="Normal"/>
    <w:link w:val="FooterChar"/>
    <w:uiPriority w:val="99"/>
    <w:unhideWhenUsed/>
    <w:rsid w:val="002A43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43F6"/>
  </w:style>
  <w:style w:type="paragraph" w:styleId="Bibliography">
    <w:name w:val="Bibliography"/>
    <w:basedOn w:val="Normal"/>
    <w:next w:val="Normal"/>
    <w:uiPriority w:val="37"/>
    <w:unhideWhenUsed/>
    <w:rsid w:val="004A01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62A"/>
  </w:style>
  <w:style w:type="paragraph" w:styleId="Heading1">
    <w:name w:val="heading 1"/>
    <w:basedOn w:val="Normal"/>
    <w:next w:val="Heading2"/>
    <w:link w:val="Heading1Char"/>
    <w:uiPriority w:val="9"/>
    <w:qFormat/>
    <w:rsid w:val="000624EF"/>
    <w:pPr>
      <w:numPr>
        <w:numId w:val="1"/>
      </w:numPr>
      <w:spacing w:before="300" w:after="40"/>
      <w:jc w:val="left"/>
      <w:outlineLvl w:val="0"/>
    </w:pPr>
    <w:rPr>
      <w:smallCaps/>
      <w:spacing w:val="5"/>
      <w:sz w:val="28"/>
      <w:szCs w:val="28"/>
    </w:rPr>
  </w:style>
  <w:style w:type="paragraph" w:styleId="Heading2">
    <w:name w:val="heading 2"/>
    <w:basedOn w:val="Heading1"/>
    <w:next w:val="Normal"/>
    <w:link w:val="Heading2Char"/>
    <w:uiPriority w:val="9"/>
    <w:unhideWhenUsed/>
    <w:qFormat/>
    <w:rsid w:val="00AA5117"/>
    <w:pPr>
      <w:numPr>
        <w:ilvl w:val="1"/>
      </w:numPr>
      <w:ind w:left="567" w:hanging="567"/>
      <w:outlineLvl w:val="1"/>
    </w:pPr>
    <w:rPr>
      <w:sz w:val="24"/>
    </w:rPr>
  </w:style>
  <w:style w:type="paragraph" w:styleId="Heading3">
    <w:name w:val="heading 3"/>
    <w:basedOn w:val="Normal"/>
    <w:link w:val="Heading3Char"/>
    <w:uiPriority w:val="9"/>
    <w:unhideWhenUsed/>
    <w:qFormat/>
    <w:rsid w:val="00EA062A"/>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EA062A"/>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EA062A"/>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A062A"/>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A062A"/>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A062A"/>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A062A"/>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4EF"/>
    <w:rPr>
      <w:smallCaps/>
      <w:spacing w:val="5"/>
      <w:sz w:val="28"/>
      <w:szCs w:val="28"/>
    </w:rPr>
  </w:style>
  <w:style w:type="character" w:customStyle="1" w:styleId="Heading2Char">
    <w:name w:val="Heading 2 Char"/>
    <w:basedOn w:val="DefaultParagraphFont"/>
    <w:link w:val="Heading2"/>
    <w:uiPriority w:val="9"/>
    <w:rsid w:val="00AA5117"/>
    <w:rPr>
      <w:smallCaps/>
      <w:spacing w:val="5"/>
      <w:sz w:val="24"/>
      <w:szCs w:val="28"/>
    </w:rPr>
  </w:style>
  <w:style w:type="character" w:customStyle="1" w:styleId="Heading3Char">
    <w:name w:val="Heading 3 Char"/>
    <w:basedOn w:val="DefaultParagraphFont"/>
    <w:link w:val="Heading3"/>
    <w:uiPriority w:val="9"/>
    <w:rsid w:val="00EA062A"/>
    <w:rPr>
      <w:smallCaps/>
      <w:spacing w:val="5"/>
      <w:sz w:val="24"/>
      <w:szCs w:val="24"/>
    </w:rPr>
  </w:style>
  <w:style w:type="character" w:customStyle="1" w:styleId="Heading4Char">
    <w:name w:val="Heading 4 Char"/>
    <w:basedOn w:val="DefaultParagraphFont"/>
    <w:link w:val="Heading4"/>
    <w:uiPriority w:val="9"/>
    <w:rsid w:val="00EA062A"/>
    <w:rPr>
      <w:smallCaps/>
      <w:spacing w:val="10"/>
      <w:sz w:val="22"/>
      <w:szCs w:val="22"/>
    </w:rPr>
  </w:style>
  <w:style w:type="character" w:customStyle="1" w:styleId="Heading5Char">
    <w:name w:val="Heading 5 Char"/>
    <w:basedOn w:val="DefaultParagraphFont"/>
    <w:link w:val="Heading5"/>
    <w:uiPriority w:val="9"/>
    <w:semiHidden/>
    <w:rsid w:val="00EA062A"/>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A062A"/>
    <w:rPr>
      <w:smallCaps/>
      <w:color w:val="C0504D" w:themeColor="accent2"/>
      <w:spacing w:val="5"/>
      <w:sz w:val="22"/>
    </w:rPr>
  </w:style>
  <w:style w:type="character" w:customStyle="1" w:styleId="Heading7Char">
    <w:name w:val="Heading 7 Char"/>
    <w:basedOn w:val="DefaultParagraphFont"/>
    <w:link w:val="Heading7"/>
    <w:uiPriority w:val="9"/>
    <w:semiHidden/>
    <w:rsid w:val="00EA062A"/>
    <w:rPr>
      <w:b/>
      <w:smallCaps/>
      <w:color w:val="C0504D" w:themeColor="accent2"/>
      <w:spacing w:val="10"/>
    </w:rPr>
  </w:style>
  <w:style w:type="character" w:customStyle="1" w:styleId="Heading8Char">
    <w:name w:val="Heading 8 Char"/>
    <w:basedOn w:val="DefaultParagraphFont"/>
    <w:link w:val="Heading8"/>
    <w:uiPriority w:val="9"/>
    <w:semiHidden/>
    <w:rsid w:val="00EA062A"/>
    <w:rPr>
      <w:b/>
      <w:i/>
      <w:smallCaps/>
      <w:color w:val="943634" w:themeColor="accent2" w:themeShade="BF"/>
    </w:rPr>
  </w:style>
  <w:style w:type="character" w:customStyle="1" w:styleId="Heading9Char">
    <w:name w:val="Heading 9 Char"/>
    <w:basedOn w:val="DefaultParagraphFont"/>
    <w:link w:val="Heading9"/>
    <w:uiPriority w:val="9"/>
    <w:semiHidden/>
    <w:rsid w:val="00EA062A"/>
    <w:rPr>
      <w:b/>
      <w:i/>
      <w:smallCaps/>
      <w:color w:val="622423" w:themeColor="accent2" w:themeShade="7F"/>
    </w:rPr>
  </w:style>
  <w:style w:type="paragraph" w:styleId="Title">
    <w:name w:val="Title"/>
    <w:basedOn w:val="Normal"/>
    <w:next w:val="Normal"/>
    <w:link w:val="TitleChar"/>
    <w:uiPriority w:val="10"/>
    <w:qFormat/>
    <w:rsid w:val="00EA062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A062A"/>
    <w:rPr>
      <w:smallCaps/>
      <w:sz w:val="48"/>
      <w:szCs w:val="48"/>
    </w:rPr>
  </w:style>
  <w:style w:type="paragraph" w:styleId="Subtitle">
    <w:name w:val="Subtitle"/>
    <w:basedOn w:val="Normal"/>
    <w:next w:val="Normal"/>
    <w:link w:val="SubtitleChar"/>
    <w:uiPriority w:val="11"/>
    <w:qFormat/>
    <w:rsid w:val="00EA062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A062A"/>
    <w:rPr>
      <w:rFonts w:asciiTheme="majorHAnsi" w:eastAsiaTheme="majorEastAsia" w:hAnsiTheme="majorHAnsi" w:cstheme="majorBidi"/>
      <w:szCs w:val="22"/>
    </w:rPr>
  </w:style>
  <w:style w:type="character" w:styleId="Strong">
    <w:name w:val="Strong"/>
    <w:uiPriority w:val="22"/>
    <w:qFormat/>
    <w:rsid w:val="00EA062A"/>
    <w:rPr>
      <w:b/>
      <w:color w:val="C0504D" w:themeColor="accent2"/>
    </w:rPr>
  </w:style>
  <w:style w:type="character" w:styleId="Emphasis">
    <w:name w:val="Emphasis"/>
    <w:uiPriority w:val="20"/>
    <w:qFormat/>
    <w:rsid w:val="00EA062A"/>
    <w:rPr>
      <w:b/>
      <w:i/>
      <w:spacing w:val="10"/>
    </w:rPr>
  </w:style>
  <w:style w:type="paragraph" w:styleId="NoSpacing">
    <w:name w:val="No Spacing"/>
    <w:basedOn w:val="Normal"/>
    <w:link w:val="NoSpacingChar"/>
    <w:uiPriority w:val="1"/>
    <w:qFormat/>
    <w:rsid w:val="00EA062A"/>
    <w:pPr>
      <w:spacing w:after="0" w:line="240" w:lineRule="auto"/>
    </w:pPr>
  </w:style>
  <w:style w:type="paragraph" w:styleId="ListParagraph">
    <w:name w:val="List Paragraph"/>
    <w:basedOn w:val="Normal"/>
    <w:uiPriority w:val="34"/>
    <w:qFormat/>
    <w:rsid w:val="00EA062A"/>
    <w:pPr>
      <w:ind w:left="720"/>
      <w:contextualSpacing/>
    </w:pPr>
  </w:style>
  <w:style w:type="paragraph" w:styleId="Quote">
    <w:name w:val="Quote"/>
    <w:basedOn w:val="Normal"/>
    <w:next w:val="Normal"/>
    <w:link w:val="QuoteChar"/>
    <w:uiPriority w:val="29"/>
    <w:qFormat/>
    <w:rsid w:val="008B5AC7"/>
    <w:pPr>
      <w:jc w:val="right"/>
    </w:pPr>
    <w:rPr>
      <w:i/>
      <w:sz w:val="16"/>
    </w:rPr>
  </w:style>
  <w:style w:type="character" w:customStyle="1" w:styleId="QuoteChar">
    <w:name w:val="Quote Char"/>
    <w:basedOn w:val="DefaultParagraphFont"/>
    <w:link w:val="Quote"/>
    <w:uiPriority w:val="29"/>
    <w:rsid w:val="008B5AC7"/>
    <w:rPr>
      <w:i/>
      <w:sz w:val="16"/>
    </w:rPr>
  </w:style>
  <w:style w:type="paragraph" w:styleId="IntenseQuote">
    <w:name w:val="Intense Quote"/>
    <w:basedOn w:val="Normal"/>
    <w:next w:val="Normal"/>
    <w:link w:val="IntenseQuoteChar"/>
    <w:uiPriority w:val="30"/>
    <w:qFormat/>
    <w:rsid w:val="00EA062A"/>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A062A"/>
    <w:rPr>
      <w:b/>
      <w:i/>
      <w:color w:val="FFFFFF" w:themeColor="background1"/>
      <w:shd w:val="clear" w:color="auto" w:fill="C0504D" w:themeFill="accent2"/>
    </w:rPr>
  </w:style>
  <w:style w:type="character" w:styleId="SubtleEmphasis">
    <w:name w:val="Subtle Emphasis"/>
    <w:uiPriority w:val="19"/>
    <w:qFormat/>
    <w:rsid w:val="00EA062A"/>
    <w:rPr>
      <w:i/>
    </w:rPr>
  </w:style>
  <w:style w:type="character" w:styleId="IntenseEmphasis">
    <w:name w:val="Intense Emphasis"/>
    <w:uiPriority w:val="21"/>
    <w:qFormat/>
    <w:rsid w:val="00EA062A"/>
    <w:rPr>
      <w:b/>
      <w:i/>
      <w:color w:val="C0504D" w:themeColor="accent2"/>
      <w:spacing w:val="10"/>
    </w:rPr>
  </w:style>
  <w:style w:type="character" w:styleId="SubtleReference">
    <w:name w:val="Subtle Reference"/>
    <w:uiPriority w:val="31"/>
    <w:qFormat/>
    <w:rsid w:val="00EA062A"/>
    <w:rPr>
      <w:b/>
    </w:rPr>
  </w:style>
  <w:style w:type="character" w:styleId="IntenseReference">
    <w:name w:val="Intense Reference"/>
    <w:uiPriority w:val="32"/>
    <w:qFormat/>
    <w:rsid w:val="00EA062A"/>
    <w:rPr>
      <w:b/>
      <w:bCs/>
      <w:smallCaps/>
      <w:spacing w:val="5"/>
      <w:sz w:val="22"/>
      <w:szCs w:val="22"/>
      <w:u w:val="single"/>
    </w:rPr>
  </w:style>
  <w:style w:type="character" w:styleId="BookTitle">
    <w:name w:val="Book Title"/>
    <w:uiPriority w:val="33"/>
    <w:qFormat/>
    <w:rsid w:val="00EA062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A062A"/>
    <w:pPr>
      <w:outlineLvl w:val="9"/>
    </w:pPr>
    <w:rPr>
      <w:lang w:bidi="en-US"/>
    </w:rPr>
  </w:style>
  <w:style w:type="paragraph" w:styleId="Caption">
    <w:name w:val="caption"/>
    <w:basedOn w:val="Normal"/>
    <w:next w:val="Normal"/>
    <w:uiPriority w:val="35"/>
    <w:unhideWhenUsed/>
    <w:qFormat/>
    <w:rsid w:val="00EA062A"/>
    <w:rPr>
      <w:b/>
      <w:bCs/>
      <w:caps/>
      <w:sz w:val="16"/>
      <w:szCs w:val="18"/>
    </w:rPr>
  </w:style>
  <w:style w:type="character" w:customStyle="1" w:styleId="NoSpacingChar">
    <w:name w:val="No Spacing Char"/>
    <w:basedOn w:val="DefaultParagraphFont"/>
    <w:link w:val="NoSpacing"/>
    <w:uiPriority w:val="1"/>
    <w:rsid w:val="00EA062A"/>
  </w:style>
  <w:style w:type="paragraph" w:styleId="BalloonText">
    <w:name w:val="Balloon Text"/>
    <w:basedOn w:val="Normal"/>
    <w:link w:val="BalloonTextChar"/>
    <w:uiPriority w:val="99"/>
    <w:semiHidden/>
    <w:unhideWhenUsed/>
    <w:rsid w:val="00EA06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62A"/>
    <w:rPr>
      <w:rFonts w:ascii="Tahoma" w:hAnsi="Tahoma" w:cs="Tahoma"/>
      <w:sz w:val="16"/>
      <w:szCs w:val="16"/>
    </w:rPr>
  </w:style>
  <w:style w:type="table" w:styleId="TableGrid">
    <w:name w:val="Table Grid"/>
    <w:basedOn w:val="TableNormal"/>
    <w:uiPriority w:val="59"/>
    <w:rsid w:val="00D321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B1468"/>
    <w:pPr>
      <w:spacing w:before="100" w:beforeAutospacing="1" w:after="100" w:afterAutospacing="1" w:line="240" w:lineRule="auto"/>
      <w:jc w:val="left"/>
    </w:pPr>
    <w:rPr>
      <w:rFonts w:ascii="Times New Roman" w:hAnsi="Times New Roman" w:cs="Times New Roman"/>
      <w:sz w:val="24"/>
      <w:szCs w:val="24"/>
      <w:lang w:eastAsia="en-GB"/>
    </w:rPr>
  </w:style>
  <w:style w:type="paragraph" w:styleId="Header">
    <w:name w:val="header"/>
    <w:basedOn w:val="Normal"/>
    <w:link w:val="HeaderChar"/>
    <w:uiPriority w:val="99"/>
    <w:unhideWhenUsed/>
    <w:rsid w:val="002A43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43F6"/>
  </w:style>
  <w:style w:type="paragraph" w:styleId="Footer">
    <w:name w:val="footer"/>
    <w:basedOn w:val="Normal"/>
    <w:link w:val="FooterChar"/>
    <w:uiPriority w:val="99"/>
    <w:unhideWhenUsed/>
    <w:rsid w:val="002A43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43F6"/>
  </w:style>
  <w:style w:type="paragraph" w:styleId="Bibliography">
    <w:name w:val="Bibliography"/>
    <w:basedOn w:val="Normal"/>
    <w:next w:val="Normal"/>
    <w:uiPriority w:val="37"/>
    <w:unhideWhenUsed/>
    <w:rsid w:val="004A01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268195">
      <w:bodyDiv w:val="1"/>
      <w:marLeft w:val="0"/>
      <w:marRight w:val="0"/>
      <w:marTop w:val="0"/>
      <w:marBottom w:val="0"/>
      <w:divBdr>
        <w:top w:val="none" w:sz="0" w:space="0" w:color="auto"/>
        <w:left w:val="none" w:sz="0" w:space="0" w:color="auto"/>
        <w:bottom w:val="none" w:sz="0" w:space="0" w:color="auto"/>
        <w:right w:val="none" w:sz="0" w:space="0" w:color="auto"/>
      </w:divBdr>
    </w:div>
    <w:div w:id="433792537">
      <w:bodyDiv w:val="1"/>
      <w:marLeft w:val="0"/>
      <w:marRight w:val="0"/>
      <w:marTop w:val="0"/>
      <w:marBottom w:val="0"/>
      <w:divBdr>
        <w:top w:val="none" w:sz="0" w:space="0" w:color="auto"/>
        <w:left w:val="none" w:sz="0" w:space="0" w:color="auto"/>
        <w:bottom w:val="none" w:sz="0" w:space="0" w:color="auto"/>
        <w:right w:val="none" w:sz="0" w:space="0" w:color="auto"/>
      </w:divBdr>
    </w:div>
    <w:div w:id="674111833">
      <w:bodyDiv w:val="1"/>
      <w:marLeft w:val="0"/>
      <w:marRight w:val="0"/>
      <w:marTop w:val="0"/>
      <w:marBottom w:val="0"/>
      <w:divBdr>
        <w:top w:val="none" w:sz="0" w:space="0" w:color="auto"/>
        <w:left w:val="none" w:sz="0" w:space="0" w:color="auto"/>
        <w:bottom w:val="none" w:sz="0" w:space="0" w:color="auto"/>
        <w:right w:val="none" w:sz="0" w:space="0" w:color="auto"/>
      </w:divBdr>
    </w:div>
    <w:div w:id="1334337480">
      <w:bodyDiv w:val="1"/>
      <w:marLeft w:val="0"/>
      <w:marRight w:val="0"/>
      <w:marTop w:val="0"/>
      <w:marBottom w:val="0"/>
      <w:divBdr>
        <w:top w:val="none" w:sz="0" w:space="0" w:color="auto"/>
        <w:left w:val="none" w:sz="0" w:space="0" w:color="auto"/>
        <w:bottom w:val="none" w:sz="0" w:space="0" w:color="auto"/>
        <w:right w:val="none" w:sz="0" w:space="0" w:color="auto"/>
      </w:divBdr>
    </w:div>
    <w:div w:id="147602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Tag>STM</b:Tag>
    <b:SourceType>BookSection</b:SourceType>
    <b:Guid>{D08CBBFE-EA0C-4FB5-BE24-FAF4E8DD5232}</b:Guid>
    <b:Author>
      <b:Author>
        <b:Corporate>STMicroElectronics</b:Corporate>
      </b:Author>
    </b:Author>
    <b:Title>Controller area network (bxCAN)</b:Title>
    <b:BookTitle>RM0090 Reference Manual: STM32F405xx, STM32F407xx, STM32F415xx and STM32F417xx advanced ARM-based 32-bit MCUs</b:BookTitle>
    <b:Year>2012</b:Year>
    <b:Pages>784 - 825</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79822E-788D-4B42-BED0-2B5535A71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11</Pages>
  <Words>1542</Words>
  <Characters>8792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Project Proposal</vt:lpstr>
    </vt:vector>
  </TitlesOfParts>
  <Company>University of Leicester: Msc Reliable Embedded Systems</Company>
  <LinksUpToDate>false</LinksUpToDate>
  <CharactersWithSpaces>10314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Using remotely-configurable acceptance filtering in a time-triggered task schedule to log data over a Controller Area Network.</dc:subject>
  <dc:creator>Chris Barlow</dc:creator>
  <cp:lastModifiedBy>Chris Barlow</cp:lastModifiedBy>
  <cp:revision>10</cp:revision>
  <cp:lastPrinted>2012-06-08T14:15:00Z</cp:lastPrinted>
  <dcterms:created xsi:type="dcterms:W3CDTF">2012-11-08T18:26:00Z</dcterms:created>
  <dcterms:modified xsi:type="dcterms:W3CDTF">2012-11-14T21:31:00Z</dcterms:modified>
</cp:coreProperties>
</file>