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90" w:rsidRPr="00580849" w:rsidRDefault="00582990">
      <w:pPr>
        <w:rPr>
          <w:b/>
        </w:rPr>
      </w:pPr>
      <w:r w:rsidRPr="00580849">
        <w:rPr>
          <w:b/>
        </w:rPr>
        <w:t>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389"/>
        <w:gridCol w:w="1579"/>
        <w:gridCol w:w="3267"/>
      </w:tblGrid>
      <w:tr w:rsidR="005A3C64" w:rsidTr="005A3C64">
        <w:tc>
          <w:tcPr>
            <w:tcW w:w="2007" w:type="dxa"/>
          </w:tcPr>
          <w:p w:rsidR="005A3C64" w:rsidRDefault="005A3C64">
            <w:r>
              <w:t>Task Number</w:t>
            </w:r>
          </w:p>
        </w:tc>
        <w:tc>
          <w:tcPr>
            <w:tcW w:w="2389" w:type="dxa"/>
          </w:tcPr>
          <w:p w:rsidR="005A3C64" w:rsidRDefault="005A3C64">
            <w:r>
              <w:t>Name</w:t>
            </w:r>
          </w:p>
        </w:tc>
        <w:tc>
          <w:tcPr>
            <w:tcW w:w="1579" w:type="dxa"/>
          </w:tcPr>
          <w:p w:rsidR="005A3C64" w:rsidRDefault="005A3C64">
            <w:r>
              <w:t>Period (arbitrary)</w:t>
            </w:r>
          </w:p>
        </w:tc>
        <w:tc>
          <w:tcPr>
            <w:tcW w:w="3267" w:type="dxa"/>
          </w:tcPr>
          <w:p w:rsidR="005A3C64" w:rsidRDefault="005A3C64">
            <w:r>
              <w:t>Description</w:t>
            </w:r>
          </w:p>
        </w:tc>
      </w:tr>
      <w:tr w:rsidR="005A3C64" w:rsidTr="005A3C64">
        <w:tc>
          <w:tcPr>
            <w:tcW w:w="2007" w:type="dxa"/>
          </w:tcPr>
          <w:p w:rsidR="005A3C64" w:rsidRDefault="005A3C64" w:rsidP="00582990">
            <w:r>
              <w:t>1</w:t>
            </w:r>
          </w:p>
        </w:tc>
        <w:tc>
          <w:tcPr>
            <w:tcW w:w="2389" w:type="dxa"/>
          </w:tcPr>
          <w:p w:rsidR="005A3C64" w:rsidRDefault="005A3C64" w:rsidP="00582990">
            <w:r>
              <w:t>Check Signal</w:t>
            </w:r>
          </w:p>
        </w:tc>
        <w:tc>
          <w:tcPr>
            <w:tcW w:w="1579" w:type="dxa"/>
          </w:tcPr>
          <w:p w:rsidR="005A3C64" w:rsidRDefault="005A3C64">
            <w:r>
              <w:t>10ms</w:t>
            </w:r>
          </w:p>
        </w:tc>
        <w:tc>
          <w:tcPr>
            <w:tcW w:w="3267" w:type="dxa"/>
          </w:tcPr>
          <w:p w:rsidR="005A3C64" w:rsidRDefault="005A3C64" w:rsidP="00582990">
            <w:r>
              <w:t>Checks the signal strength  -updates global strength variable</w:t>
            </w:r>
          </w:p>
        </w:tc>
      </w:tr>
      <w:tr w:rsidR="005A3C64" w:rsidTr="005A3C64">
        <w:tc>
          <w:tcPr>
            <w:tcW w:w="2007" w:type="dxa"/>
          </w:tcPr>
          <w:p w:rsidR="005A3C64" w:rsidRDefault="005A3C64" w:rsidP="00582990">
            <w:r>
              <w:t>2</w:t>
            </w:r>
          </w:p>
        </w:tc>
        <w:tc>
          <w:tcPr>
            <w:tcW w:w="2389" w:type="dxa"/>
          </w:tcPr>
          <w:p w:rsidR="005A3C64" w:rsidRDefault="005A3C64" w:rsidP="00582990">
            <w:r>
              <w:t>Connection state</w:t>
            </w:r>
          </w:p>
        </w:tc>
        <w:tc>
          <w:tcPr>
            <w:tcW w:w="1579" w:type="dxa"/>
          </w:tcPr>
          <w:p w:rsidR="005A3C64" w:rsidRDefault="005A3C64">
            <w:r>
              <w:t>10ms</w:t>
            </w:r>
          </w:p>
        </w:tc>
        <w:tc>
          <w:tcPr>
            <w:tcW w:w="3267" w:type="dxa"/>
          </w:tcPr>
          <w:p w:rsidR="005A3C64" w:rsidRDefault="005A3C64" w:rsidP="00582990">
            <w:r>
              <w:t>Handles connection stages – updates global state variable</w:t>
            </w:r>
          </w:p>
        </w:tc>
      </w:tr>
      <w:tr w:rsidR="005A3C64" w:rsidTr="005A3C64">
        <w:tc>
          <w:tcPr>
            <w:tcW w:w="2007" w:type="dxa"/>
          </w:tcPr>
          <w:p w:rsidR="005A3C64" w:rsidRDefault="005A3C64" w:rsidP="00582990">
            <w:r>
              <w:t>3</w:t>
            </w:r>
          </w:p>
        </w:tc>
        <w:tc>
          <w:tcPr>
            <w:tcW w:w="2389" w:type="dxa"/>
          </w:tcPr>
          <w:p w:rsidR="005A3C64" w:rsidRDefault="005A3C64" w:rsidP="00582990">
            <w:r>
              <w:t>Check CAN</w:t>
            </w:r>
          </w:p>
        </w:tc>
        <w:tc>
          <w:tcPr>
            <w:tcW w:w="1579" w:type="dxa"/>
          </w:tcPr>
          <w:p w:rsidR="005A3C64" w:rsidRDefault="005A3C64">
            <w:r>
              <w:t>1ms</w:t>
            </w:r>
          </w:p>
        </w:tc>
        <w:tc>
          <w:tcPr>
            <w:tcW w:w="3267" w:type="dxa"/>
          </w:tcPr>
          <w:p w:rsidR="005A3C64" w:rsidRDefault="005A3C64" w:rsidP="00582990">
            <w:r>
              <w:t>Log every message that arrives on each CAN bus to RAM</w:t>
            </w:r>
          </w:p>
          <w:p w:rsidR="005A3C64" w:rsidRDefault="005A3C64"/>
        </w:tc>
        <w:bookmarkStart w:id="0" w:name="_GoBack"/>
        <w:bookmarkEnd w:id="0"/>
      </w:tr>
      <w:tr w:rsidR="005A3C64" w:rsidTr="005A3C64">
        <w:tc>
          <w:tcPr>
            <w:tcW w:w="2007" w:type="dxa"/>
          </w:tcPr>
          <w:p w:rsidR="005A3C64" w:rsidRDefault="005A3C64">
            <w:r>
              <w:t>4</w:t>
            </w:r>
          </w:p>
        </w:tc>
        <w:tc>
          <w:tcPr>
            <w:tcW w:w="2389" w:type="dxa"/>
          </w:tcPr>
          <w:p w:rsidR="005A3C64" w:rsidRDefault="005A3C64">
            <w:r>
              <w:t>Assemble blocks</w:t>
            </w:r>
          </w:p>
        </w:tc>
        <w:tc>
          <w:tcPr>
            <w:tcW w:w="1579" w:type="dxa"/>
          </w:tcPr>
          <w:p w:rsidR="005A3C64" w:rsidRDefault="005A3C64" w:rsidP="000F297C">
            <w:r>
              <w:t>1ms</w:t>
            </w:r>
          </w:p>
        </w:tc>
        <w:tc>
          <w:tcPr>
            <w:tcW w:w="3267" w:type="dxa"/>
          </w:tcPr>
          <w:p w:rsidR="005A3C64" w:rsidRDefault="005A3C64" w:rsidP="000F297C">
            <w:r>
              <w:t>Compress and move ‘</w:t>
            </w:r>
            <w:proofErr w:type="spellStart"/>
            <w:r>
              <w:t>changeBuffer</w:t>
            </w:r>
            <w:proofErr w:type="spellEnd"/>
            <w:r>
              <w:t>’ to ‘</w:t>
            </w:r>
            <w:proofErr w:type="spellStart"/>
            <w:r>
              <w:t>blockBuffer</w:t>
            </w:r>
            <w:proofErr w:type="spellEnd"/>
            <w:r>
              <w:t>’</w:t>
            </w:r>
          </w:p>
        </w:tc>
      </w:tr>
      <w:tr w:rsidR="005A3C64" w:rsidTr="005A3C64">
        <w:tc>
          <w:tcPr>
            <w:tcW w:w="2007" w:type="dxa"/>
          </w:tcPr>
          <w:p w:rsidR="005A3C64" w:rsidRDefault="005A3C64">
            <w:r>
              <w:t>5</w:t>
            </w:r>
          </w:p>
        </w:tc>
        <w:tc>
          <w:tcPr>
            <w:tcW w:w="2389" w:type="dxa"/>
          </w:tcPr>
          <w:p w:rsidR="005A3C64" w:rsidRDefault="005A3C64">
            <w:r>
              <w:t>Transmit block</w:t>
            </w:r>
          </w:p>
        </w:tc>
        <w:tc>
          <w:tcPr>
            <w:tcW w:w="1579" w:type="dxa"/>
          </w:tcPr>
          <w:p w:rsidR="005A3C64" w:rsidRDefault="005A3C64">
            <w:r>
              <w:t>1ms</w:t>
            </w:r>
          </w:p>
        </w:tc>
        <w:tc>
          <w:tcPr>
            <w:tcW w:w="3267" w:type="dxa"/>
          </w:tcPr>
          <w:p w:rsidR="005A3C64" w:rsidRDefault="005A3C64" w:rsidP="000F297C">
            <w:r>
              <w:t>Transmit data block if signal strength &gt; 1 ‘bar’ (TBC)</w:t>
            </w:r>
          </w:p>
        </w:tc>
      </w:tr>
      <w:tr w:rsidR="005A3C64" w:rsidTr="005A3C64">
        <w:tc>
          <w:tcPr>
            <w:tcW w:w="2007" w:type="dxa"/>
          </w:tcPr>
          <w:p w:rsidR="005A3C64" w:rsidRDefault="005A3C64">
            <w:r>
              <w:t>6</w:t>
            </w:r>
          </w:p>
        </w:tc>
        <w:tc>
          <w:tcPr>
            <w:tcW w:w="2389" w:type="dxa"/>
          </w:tcPr>
          <w:p w:rsidR="005A3C64" w:rsidRDefault="005A3C64">
            <w:r>
              <w:t>Store block</w:t>
            </w:r>
          </w:p>
        </w:tc>
        <w:tc>
          <w:tcPr>
            <w:tcW w:w="1579" w:type="dxa"/>
          </w:tcPr>
          <w:p w:rsidR="005A3C64" w:rsidRDefault="005A3C64"/>
        </w:tc>
        <w:tc>
          <w:tcPr>
            <w:tcW w:w="3267" w:type="dxa"/>
          </w:tcPr>
          <w:p w:rsidR="005A3C64" w:rsidRDefault="005A3C64">
            <w:r>
              <w:t>Store data block if signal strength  &lt;= 1 ‘bar’ (TBC)</w:t>
            </w:r>
          </w:p>
        </w:tc>
      </w:tr>
      <w:tr w:rsidR="005A3C64" w:rsidTr="005A3C64">
        <w:tc>
          <w:tcPr>
            <w:tcW w:w="2007" w:type="dxa"/>
          </w:tcPr>
          <w:p w:rsidR="005A3C64" w:rsidRDefault="005A3C64"/>
        </w:tc>
        <w:tc>
          <w:tcPr>
            <w:tcW w:w="2389" w:type="dxa"/>
          </w:tcPr>
          <w:p w:rsidR="005A3C64" w:rsidRDefault="005A3C64"/>
        </w:tc>
        <w:tc>
          <w:tcPr>
            <w:tcW w:w="1579" w:type="dxa"/>
          </w:tcPr>
          <w:p w:rsidR="005A3C64" w:rsidRDefault="005A3C64"/>
        </w:tc>
        <w:tc>
          <w:tcPr>
            <w:tcW w:w="3267" w:type="dxa"/>
          </w:tcPr>
          <w:p w:rsidR="005A3C64" w:rsidRDefault="005A3C64"/>
        </w:tc>
      </w:tr>
      <w:tr w:rsidR="005A3C64" w:rsidTr="005A3C64">
        <w:tc>
          <w:tcPr>
            <w:tcW w:w="2007" w:type="dxa"/>
          </w:tcPr>
          <w:p w:rsidR="005A3C64" w:rsidRDefault="005A3C64"/>
        </w:tc>
        <w:tc>
          <w:tcPr>
            <w:tcW w:w="2389" w:type="dxa"/>
          </w:tcPr>
          <w:p w:rsidR="005A3C64" w:rsidRDefault="005A3C64"/>
        </w:tc>
        <w:tc>
          <w:tcPr>
            <w:tcW w:w="1579" w:type="dxa"/>
          </w:tcPr>
          <w:p w:rsidR="005A3C64" w:rsidRDefault="005A3C64"/>
        </w:tc>
        <w:tc>
          <w:tcPr>
            <w:tcW w:w="3267" w:type="dxa"/>
          </w:tcPr>
          <w:p w:rsidR="005A3C64" w:rsidRDefault="005A3C64"/>
        </w:tc>
      </w:tr>
      <w:tr w:rsidR="005A3C64" w:rsidTr="005A3C64">
        <w:tc>
          <w:tcPr>
            <w:tcW w:w="2007" w:type="dxa"/>
          </w:tcPr>
          <w:p w:rsidR="005A3C64" w:rsidRDefault="005A3C64"/>
        </w:tc>
        <w:tc>
          <w:tcPr>
            <w:tcW w:w="2389" w:type="dxa"/>
          </w:tcPr>
          <w:p w:rsidR="005A3C64" w:rsidRDefault="005A3C64"/>
        </w:tc>
        <w:tc>
          <w:tcPr>
            <w:tcW w:w="1579" w:type="dxa"/>
          </w:tcPr>
          <w:p w:rsidR="005A3C64" w:rsidRDefault="005A3C64"/>
        </w:tc>
        <w:tc>
          <w:tcPr>
            <w:tcW w:w="3267" w:type="dxa"/>
          </w:tcPr>
          <w:p w:rsidR="005A3C64" w:rsidRDefault="005A3C64"/>
        </w:tc>
      </w:tr>
    </w:tbl>
    <w:p w:rsidR="00582990" w:rsidRDefault="00582990"/>
    <w:p w:rsidR="00580849" w:rsidRDefault="00580849">
      <w:r>
        <w:t>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3685"/>
        <w:gridCol w:w="2755"/>
      </w:tblGrid>
      <w:tr w:rsidR="00580849" w:rsidTr="00E67700">
        <w:tc>
          <w:tcPr>
            <w:tcW w:w="1384" w:type="dxa"/>
          </w:tcPr>
          <w:p w:rsidR="00580849" w:rsidRDefault="00580849">
            <w:r>
              <w:t>Structure number</w:t>
            </w:r>
          </w:p>
        </w:tc>
        <w:tc>
          <w:tcPr>
            <w:tcW w:w="1418" w:type="dxa"/>
          </w:tcPr>
          <w:p w:rsidR="00580849" w:rsidRDefault="00580849">
            <w:r>
              <w:t>Name</w:t>
            </w:r>
          </w:p>
        </w:tc>
        <w:tc>
          <w:tcPr>
            <w:tcW w:w="3685" w:type="dxa"/>
          </w:tcPr>
          <w:p w:rsidR="00580849" w:rsidRDefault="001B4F07">
            <w:r>
              <w:t>Contents</w:t>
            </w:r>
          </w:p>
        </w:tc>
        <w:tc>
          <w:tcPr>
            <w:tcW w:w="2755" w:type="dxa"/>
          </w:tcPr>
          <w:p w:rsidR="00580849" w:rsidRDefault="00580849">
            <w:r>
              <w:t>Description</w:t>
            </w:r>
          </w:p>
        </w:tc>
      </w:tr>
      <w:tr w:rsidR="00580849" w:rsidTr="00E67700">
        <w:tc>
          <w:tcPr>
            <w:tcW w:w="1384" w:type="dxa"/>
          </w:tcPr>
          <w:p w:rsidR="00580849" w:rsidRDefault="00580849">
            <w:r>
              <w:t>1</w:t>
            </w:r>
          </w:p>
        </w:tc>
        <w:tc>
          <w:tcPr>
            <w:tcW w:w="1418" w:type="dxa"/>
          </w:tcPr>
          <w:p w:rsidR="00580849" w:rsidRDefault="00580849">
            <w:r>
              <w:t>CAN Buffer</w:t>
            </w:r>
          </w:p>
        </w:tc>
        <w:tc>
          <w:tcPr>
            <w:tcW w:w="3685" w:type="dxa"/>
          </w:tcPr>
          <w:p w:rsidR="00580849" w:rsidRDefault="00580849" w:rsidP="00580849">
            <w:proofErr w:type="spellStart"/>
            <w:proofErr w:type="gramStart"/>
            <w:r>
              <w:t>canBuffer_t</w:t>
            </w:r>
            <w:proofErr w:type="spellEnd"/>
            <w:proofErr w:type="gramEnd"/>
            <w:r>
              <w:t xml:space="preserve"> x 2048 x No of CAN channels.</w:t>
            </w:r>
          </w:p>
          <w:p w:rsidR="000732FE" w:rsidRDefault="000732FE" w:rsidP="000732FE">
            <w:r>
              <w:t xml:space="preserve">(336 </w:t>
            </w:r>
            <w:proofErr w:type="spellStart"/>
            <w:r>
              <w:t>kB</w:t>
            </w:r>
            <w:proofErr w:type="spellEnd"/>
            <w:r>
              <w:t xml:space="preserve"> per CAN channel)</w:t>
            </w:r>
          </w:p>
        </w:tc>
        <w:tc>
          <w:tcPr>
            <w:tcW w:w="2755" w:type="dxa"/>
          </w:tcPr>
          <w:p w:rsidR="00580849" w:rsidRDefault="00580849">
            <w:r>
              <w:t>Stores received data, logging delay timer and byte masks for compression</w:t>
            </w:r>
          </w:p>
        </w:tc>
      </w:tr>
      <w:tr w:rsidR="00580849" w:rsidTr="00E67700">
        <w:tc>
          <w:tcPr>
            <w:tcW w:w="1384" w:type="dxa"/>
          </w:tcPr>
          <w:p w:rsidR="00580849" w:rsidRDefault="00580849">
            <w:r>
              <w:t>2</w:t>
            </w:r>
          </w:p>
        </w:tc>
        <w:tc>
          <w:tcPr>
            <w:tcW w:w="1418" w:type="dxa"/>
          </w:tcPr>
          <w:p w:rsidR="00580849" w:rsidRDefault="00580849">
            <w:r>
              <w:t>Data Buffer</w:t>
            </w:r>
          </w:p>
        </w:tc>
        <w:tc>
          <w:tcPr>
            <w:tcW w:w="3685" w:type="dxa"/>
          </w:tcPr>
          <w:p w:rsidR="00580849" w:rsidRDefault="00B3577B" w:rsidP="000732FE">
            <w:r>
              <w:t>10</w:t>
            </w:r>
            <w:r w:rsidR="000732FE">
              <w:t>240</w:t>
            </w:r>
            <w:r>
              <w:t xml:space="preserve"> (</w:t>
            </w:r>
            <w:proofErr w:type="spellStart"/>
            <w:r w:rsidR="000732FE">
              <w:t>tbc</w:t>
            </w:r>
            <w:proofErr w:type="spellEnd"/>
            <w:r w:rsidR="000732FE">
              <w:t>) x 3:</w:t>
            </w:r>
          </w:p>
          <w:p w:rsidR="000732FE" w:rsidRDefault="000732FE" w:rsidP="000732FE">
            <w:pPr>
              <w:pStyle w:val="ListParagraph"/>
              <w:numPr>
                <w:ilvl w:val="0"/>
                <w:numId w:val="4"/>
              </w:numPr>
            </w:pPr>
            <w:r>
              <w:t>Latest data block</w:t>
            </w:r>
          </w:p>
          <w:p w:rsidR="000732FE" w:rsidRDefault="000732FE" w:rsidP="000732FE">
            <w:pPr>
              <w:pStyle w:val="ListParagraph"/>
              <w:numPr>
                <w:ilvl w:val="0"/>
                <w:numId w:val="4"/>
              </w:numPr>
            </w:pPr>
            <w:r>
              <w:t>Data block ready for transmission</w:t>
            </w:r>
          </w:p>
          <w:p w:rsidR="000732FE" w:rsidRDefault="000732FE" w:rsidP="000732FE">
            <w:pPr>
              <w:pStyle w:val="ListParagraph"/>
              <w:numPr>
                <w:ilvl w:val="0"/>
                <w:numId w:val="4"/>
              </w:numPr>
            </w:pPr>
            <w:r>
              <w:t>Data block from mass storage</w:t>
            </w:r>
          </w:p>
        </w:tc>
        <w:tc>
          <w:tcPr>
            <w:tcW w:w="2755" w:type="dxa"/>
          </w:tcPr>
          <w:p w:rsidR="00580849" w:rsidRDefault="00B3577B" w:rsidP="00E67700">
            <w:r>
              <w:t xml:space="preserve">Stores </w:t>
            </w:r>
            <w:r w:rsidR="00E67700">
              <w:t>data in blocks as they will be sent via AMQP.</w:t>
            </w:r>
          </w:p>
        </w:tc>
      </w:tr>
      <w:tr w:rsidR="00580849" w:rsidTr="00E67700">
        <w:tc>
          <w:tcPr>
            <w:tcW w:w="1384" w:type="dxa"/>
          </w:tcPr>
          <w:p w:rsidR="00580849" w:rsidRDefault="00580849">
            <w:r>
              <w:t>3</w:t>
            </w:r>
          </w:p>
        </w:tc>
        <w:tc>
          <w:tcPr>
            <w:tcW w:w="1418" w:type="dxa"/>
          </w:tcPr>
          <w:p w:rsidR="00580849" w:rsidRDefault="00B3577B">
            <w:r>
              <w:t>Data queue</w:t>
            </w:r>
          </w:p>
        </w:tc>
        <w:tc>
          <w:tcPr>
            <w:tcW w:w="3685" w:type="dxa"/>
          </w:tcPr>
          <w:p w:rsidR="00580849" w:rsidRDefault="00580849"/>
        </w:tc>
        <w:tc>
          <w:tcPr>
            <w:tcW w:w="2755" w:type="dxa"/>
          </w:tcPr>
          <w:p w:rsidR="00580849" w:rsidRDefault="00B3577B" w:rsidP="00E67700">
            <w:r>
              <w:t xml:space="preserve">Contains list of </w:t>
            </w:r>
            <w:r w:rsidR="00E67700">
              <w:t>mass storage memory addresses in order they were logged.</w:t>
            </w:r>
            <w:r w:rsidR="000732FE">
              <w:t xml:space="preserve"> </w:t>
            </w:r>
          </w:p>
        </w:tc>
      </w:tr>
      <w:tr w:rsidR="00580849" w:rsidTr="00E67700">
        <w:tc>
          <w:tcPr>
            <w:tcW w:w="1384" w:type="dxa"/>
          </w:tcPr>
          <w:p w:rsidR="00580849" w:rsidRDefault="00580849">
            <w:r>
              <w:t>4</w:t>
            </w:r>
          </w:p>
        </w:tc>
        <w:tc>
          <w:tcPr>
            <w:tcW w:w="1418" w:type="dxa"/>
          </w:tcPr>
          <w:p w:rsidR="00580849" w:rsidRDefault="00580849"/>
        </w:tc>
        <w:tc>
          <w:tcPr>
            <w:tcW w:w="3685" w:type="dxa"/>
          </w:tcPr>
          <w:p w:rsidR="00580849" w:rsidRDefault="00580849"/>
        </w:tc>
        <w:tc>
          <w:tcPr>
            <w:tcW w:w="2755" w:type="dxa"/>
          </w:tcPr>
          <w:p w:rsidR="00580849" w:rsidRDefault="00580849"/>
        </w:tc>
      </w:tr>
    </w:tbl>
    <w:p w:rsidR="00580849" w:rsidRDefault="00580849"/>
    <w:p w:rsidR="000F297C" w:rsidRDefault="000F297C" w:rsidP="000F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</w:p>
    <w:p w:rsidR="000F297C" w:rsidRDefault="000F297C" w:rsidP="000F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F297C" w:rsidRDefault="000F297C" w:rsidP="000F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int16</w:t>
      </w:r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</w:t>
      </w:r>
      <w:r w:rsidR="003B2EDD">
        <w:rPr>
          <w:rFonts w:ascii="Courier New" w:hAnsi="Courier New" w:cs="Courier New"/>
          <w:color w:val="0000C0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A3C64">
        <w:rPr>
          <w:rFonts w:ascii="Courier New" w:hAnsi="Courier New" w:cs="Courier New"/>
          <w:color w:val="000000"/>
          <w:sz w:val="20"/>
          <w:szCs w:val="20"/>
        </w:rPr>
        <w:t>// (a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3C64" w:rsidRDefault="005A3C64" w:rsidP="005A3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0A160F">
        <w:rPr>
          <w:rFonts w:ascii="Courier New" w:hAnsi="Courier New" w:cs="Courier New"/>
          <w:color w:val="0000C0"/>
          <w:sz w:val="20"/>
          <w:szCs w:val="20"/>
        </w:rPr>
        <w:t>logM</w:t>
      </w:r>
      <w:r>
        <w:rPr>
          <w:rFonts w:ascii="Courier New" w:hAnsi="Courier New" w:cs="Courier New"/>
          <w:color w:val="0000C0"/>
          <w:sz w:val="20"/>
          <w:szCs w:val="20"/>
        </w:rPr>
        <w:t>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(b)</w:t>
      </w:r>
    </w:p>
    <w:p w:rsidR="000A160F" w:rsidRDefault="000A160F" w:rsidP="000A1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change</w:t>
      </w:r>
      <w:r>
        <w:rPr>
          <w:rFonts w:ascii="Courier New" w:hAnsi="Courier New" w:cs="Courier New"/>
          <w:color w:val="0000C0"/>
          <w:sz w:val="20"/>
          <w:szCs w:val="20"/>
        </w:rPr>
        <w:t>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(</w:t>
      </w:r>
      <w:r w:rsidR="003B2EDD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160F" w:rsidRDefault="000A160F" w:rsidP="000A1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(</w:t>
      </w:r>
      <w:r w:rsidR="003B2EDD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97C" w:rsidRDefault="000F297C" w:rsidP="000F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[8];</w:t>
      </w:r>
      <w:r w:rsidR="005A3C64">
        <w:rPr>
          <w:rFonts w:ascii="Courier New" w:hAnsi="Courier New" w:cs="Courier New"/>
          <w:color w:val="000000"/>
          <w:sz w:val="20"/>
          <w:szCs w:val="20"/>
        </w:rPr>
        <w:tab/>
        <w:t>// (</w:t>
      </w:r>
      <w:r w:rsidR="003B2EDD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97C" w:rsidRDefault="000F297C" w:rsidP="000F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compareData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[8];</w:t>
      </w:r>
      <w:r w:rsidR="005A3C64">
        <w:rPr>
          <w:rFonts w:ascii="Courier New" w:hAnsi="Courier New" w:cs="Courier New"/>
          <w:color w:val="000000"/>
          <w:sz w:val="20"/>
          <w:szCs w:val="20"/>
        </w:rPr>
        <w:tab/>
        <w:t>// (</w:t>
      </w:r>
      <w:r w:rsidR="003B2EDD"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2990" w:rsidRDefault="000F297C" w:rsidP="000F29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canBuffer_t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854" w:rsidRDefault="00236854" w:rsidP="00236854">
      <w:pPr>
        <w:shd w:val="clear" w:color="auto" w:fill="FFFFFF" w:themeFill="background1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36854">
        <w:rPr>
          <w:rFonts w:ascii="Courier New" w:hAnsi="Courier New" w:cs="Courier New"/>
          <w:color w:val="005032"/>
          <w:sz w:val="20"/>
          <w:szCs w:val="20"/>
        </w:rPr>
        <w:t>canBuffer_t</w:t>
      </w:r>
      <w:proofErr w:type="spellEnd"/>
      <w:r w:rsidRPr="00236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can1</w:t>
      </w:r>
      <w:r w:rsidRPr="0023685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236854">
        <w:rPr>
          <w:rFonts w:ascii="Courier New" w:hAnsi="Courier New" w:cs="Courier New"/>
          <w:color w:val="000000"/>
          <w:sz w:val="20"/>
          <w:szCs w:val="20"/>
        </w:rPr>
        <w:t>2048];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0x000 to 0x7FF</w:t>
      </w:r>
    </w:p>
    <w:p w:rsidR="005A3C64" w:rsidRDefault="005A3C64" w:rsidP="005A3C64">
      <w:pPr>
        <w:pStyle w:val="ListParagraph"/>
        <w:numPr>
          <w:ilvl w:val="0"/>
          <w:numId w:val="3"/>
        </w:numPr>
      </w:pPr>
      <w:proofErr w:type="spellStart"/>
      <w:r>
        <w:t>log</w:t>
      </w:r>
      <w:r w:rsidR="003B2EDD">
        <w:t>Delay</w:t>
      </w:r>
      <w:proofErr w:type="spellEnd"/>
    </w:p>
    <w:p w:rsidR="005A3C64" w:rsidRDefault="005A3C64" w:rsidP="005A3C64">
      <w:pPr>
        <w:pStyle w:val="ListParagraph"/>
        <w:numPr>
          <w:ilvl w:val="1"/>
          <w:numId w:val="3"/>
        </w:numPr>
      </w:pPr>
      <w:proofErr w:type="gramStart"/>
      <w:r>
        <w:t>decremented</w:t>
      </w:r>
      <w:proofErr w:type="gramEnd"/>
      <w:r>
        <w:t xml:space="preserve"> by task 4. Compression algorithm operates when this == 0. </w:t>
      </w:r>
    </w:p>
    <w:p w:rsidR="000F297C" w:rsidRDefault="005A3C64" w:rsidP="005A3C64">
      <w:pPr>
        <w:pStyle w:val="ListParagraph"/>
        <w:numPr>
          <w:ilvl w:val="1"/>
          <w:numId w:val="3"/>
        </w:numPr>
      </w:pPr>
      <w:proofErr w:type="gramStart"/>
      <w:r>
        <w:lastRenderedPageBreak/>
        <w:t>set</w:t>
      </w:r>
      <w:proofErr w:type="gramEnd"/>
      <w:r>
        <w:t xml:space="preserve"> to 0 initially if a </w:t>
      </w:r>
      <w:proofErr w:type="spellStart"/>
      <w:r>
        <w:t>canID</w:t>
      </w:r>
      <w:proofErr w:type="spellEnd"/>
      <w:r>
        <w:t xml:space="preserve"> is not to be logged. </w:t>
      </w:r>
    </w:p>
    <w:p w:rsidR="005A3C64" w:rsidRDefault="005A3C64" w:rsidP="005A3C64">
      <w:pPr>
        <w:pStyle w:val="ListParagraph"/>
        <w:numPr>
          <w:ilvl w:val="1"/>
          <w:numId w:val="3"/>
        </w:numPr>
      </w:pPr>
      <w:r>
        <w:t xml:space="preserve">Reset to 0 if </w:t>
      </w:r>
      <w:r w:rsidR="008C7517">
        <w:t>== -1</w:t>
      </w:r>
      <w:r>
        <w:t>.</w:t>
      </w:r>
    </w:p>
    <w:p w:rsidR="000A160F" w:rsidRDefault="000A160F" w:rsidP="005A3C64">
      <w:pPr>
        <w:pStyle w:val="ListParagraph"/>
        <w:numPr>
          <w:ilvl w:val="0"/>
          <w:numId w:val="3"/>
        </w:numPr>
      </w:pPr>
      <w:proofErr w:type="spellStart"/>
      <w:r>
        <w:t>logMask</w:t>
      </w:r>
      <w:proofErr w:type="spellEnd"/>
    </w:p>
    <w:p w:rsidR="000A160F" w:rsidRDefault="000A160F" w:rsidP="000A160F">
      <w:pPr>
        <w:pStyle w:val="ListParagraph"/>
        <w:numPr>
          <w:ilvl w:val="1"/>
          <w:numId w:val="3"/>
        </w:numPr>
      </w:pPr>
      <w:proofErr w:type="gramStart"/>
      <w:r>
        <w:t>Byte mask</w:t>
      </w:r>
      <w:proofErr w:type="gramEnd"/>
      <w:r>
        <w:t xml:space="preserve"> representing which data bytes to log.</w:t>
      </w:r>
    </w:p>
    <w:p w:rsidR="000A160F" w:rsidRDefault="000A160F" w:rsidP="000A160F">
      <w:pPr>
        <w:pStyle w:val="ListParagraph"/>
        <w:numPr>
          <w:ilvl w:val="1"/>
          <w:numId w:val="3"/>
        </w:numPr>
      </w:pPr>
      <w:r>
        <w:t xml:space="preserve">Unlogged bytes are always sent as 00 and not included in the </w:t>
      </w:r>
      <w:proofErr w:type="spellStart"/>
      <w:r>
        <w:t>changeMask</w:t>
      </w:r>
      <w:proofErr w:type="spellEnd"/>
      <w:r>
        <w:t>;</w:t>
      </w:r>
    </w:p>
    <w:p w:rsidR="005A3C64" w:rsidRDefault="000A160F" w:rsidP="005A3C64">
      <w:pPr>
        <w:pStyle w:val="ListParagraph"/>
        <w:numPr>
          <w:ilvl w:val="0"/>
          <w:numId w:val="3"/>
        </w:numPr>
      </w:pPr>
      <w:proofErr w:type="spellStart"/>
      <w:r>
        <w:t>change</w:t>
      </w:r>
      <w:r w:rsidR="005A3C64">
        <w:t>Mask</w:t>
      </w:r>
      <w:proofErr w:type="spellEnd"/>
    </w:p>
    <w:p w:rsidR="000A160F" w:rsidRDefault="000A160F" w:rsidP="005A3C64">
      <w:pPr>
        <w:pStyle w:val="ListParagraph"/>
        <w:numPr>
          <w:ilvl w:val="1"/>
          <w:numId w:val="3"/>
        </w:numPr>
      </w:pPr>
      <w:r>
        <w:t>B</w:t>
      </w:r>
      <w:r w:rsidR="005A3C64">
        <w:t>yte</w:t>
      </w:r>
      <w:r>
        <w:t xml:space="preserve"> m</w:t>
      </w:r>
      <w:r w:rsidR="005A3C64">
        <w:t>ask used in</w:t>
      </w:r>
      <w:r>
        <w:t xml:space="preserve"> the</w:t>
      </w:r>
      <w:r w:rsidR="005A3C64">
        <w:t xml:space="preserve"> compression algorithm as per firmware </w:t>
      </w:r>
      <w:proofErr w:type="gramStart"/>
      <w:r w:rsidR="005A3C64">
        <w:t>11x</w:t>
      </w:r>
      <w:proofErr w:type="gramEnd"/>
      <w:r w:rsidR="005A3C64">
        <w:t>.</w:t>
      </w:r>
    </w:p>
    <w:p w:rsidR="005A3C64" w:rsidRDefault="000A160F" w:rsidP="005A3C64">
      <w:pPr>
        <w:pStyle w:val="ListParagraph"/>
        <w:numPr>
          <w:ilvl w:val="1"/>
          <w:numId w:val="3"/>
        </w:numPr>
      </w:pPr>
      <w:r>
        <w:t xml:space="preserve">Bytes not included in </w:t>
      </w:r>
      <w:proofErr w:type="spellStart"/>
      <w:r>
        <w:t>logMask</w:t>
      </w:r>
      <w:proofErr w:type="spellEnd"/>
      <w:r>
        <w:t xml:space="preserve"> are ignored.</w:t>
      </w:r>
    </w:p>
    <w:p w:rsidR="003B2EDD" w:rsidRDefault="003B2EDD" w:rsidP="003B2EDD">
      <w:pPr>
        <w:pStyle w:val="ListParagraph"/>
        <w:numPr>
          <w:ilvl w:val="0"/>
          <w:numId w:val="3"/>
        </w:numPr>
      </w:pPr>
      <w:proofErr w:type="spellStart"/>
      <w:r>
        <w:t>dataLength</w:t>
      </w:r>
      <w:proofErr w:type="spellEnd"/>
    </w:p>
    <w:p w:rsidR="003B2EDD" w:rsidRDefault="003B2EDD" w:rsidP="003B2EDD">
      <w:pPr>
        <w:pStyle w:val="ListParagraph"/>
        <w:numPr>
          <w:ilvl w:val="1"/>
          <w:numId w:val="3"/>
        </w:numPr>
      </w:pPr>
      <w:r>
        <w:t>The length of the CAN message as received.</w:t>
      </w:r>
    </w:p>
    <w:p w:rsidR="005A3C64" w:rsidRDefault="005A3C64" w:rsidP="005A3C64">
      <w:pPr>
        <w:pStyle w:val="ListParagraph"/>
        <w:numPr>
          <w:ilvl w:val="0"/>
          <w:numId w:val="3"/>
        </w:numPr>
      </w:pPr>
      <w:proofErr w:type="spellStart"/>
      <w:r>
        <w:t>currentData</w:t>
      </w:r>
      <w:proofErr w:type="spellEnd"/>
    </w:p>
    <w:p w:rsidR="000A160F" w:rsidRDefault="000A160F" w:rsidP="000A160F">
      <w:pPr>
        <w:pStyle w:val="ListParagraph"/>
        <w:numPr>
          <w:ilvl w:val="1"/>
          <w:numId w:val="3"/>
        </w:numPr>
      </w:pPr>
      <w:r>
        <w:t xml:space="preserve">The latest data received for </w:t>
      </w:r>
      <w:r w:rsidR="003B2EDD">
        <w:t>the ID.</w:t>
      </w:r>
    </w:p>
    <w:p w:rsidR="003B2EDD" w:rsidRDefault="003B2EDD" w:rsidP="003B2EDD">
      <w:pPr>
        <w:pStyle w:val="ListParagraph"/>
        <w:numPr>
          <w:ilvl w:val="0"/>
          <w:numId w:val="3"/>
        </w:numPr>
      </w:pPr>
      <w:proofErr w:type="spellStart"/>
      <w:r>
        <w:t>compareData</w:t>
      </w:r>
      <w:proofErr w:type="spellEnd"/>
    </w:p>
    <w:p w:rsidR="003B2EDD" w:rsidRDefault="003B2EDD" w:rsidP="003B2EDD">
      <w:pPr>
        <w:pStyle w:val="ListParagraph"/>
        <w:numPr>
          <w:ilvl w:val="1"/>
          <w:numId w:val="3"/>
        </w:numPr>
      </w:pPr>
      <w:r>
        <w:t xml:space="preserve">Updated by the compression algorithm when </w:t>
      </w:r>
      <w:proofErr w:type="spellStart"/>
      <w:r>
        <w:t>logDelay</w:t>
      </w:r>
      <w:proofErr w:type="spellEnd"/>
      <w:r>
        <w:t xml:space="preserve"> == 0.</w:t>
      </w:r>
    </w:p>
    <w:p w:rsidR="00580849" w:rsidRDefault="003B2EDD" w:rsidP="00E67700">
      <w:pPr>
        <w:pStyle w:val="ListParagraph"/>
        <w:numPr>
          <w:ilvl w:val="1"/>
          <w:numId w:val="3"/>
        </w:numPr>
      </w:pPr>
      <w:r>
        <w:t>These values are added to the buffer for transmission / storage.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67700" w:rsidTr="00E67700">
        <w:tc>
          <w:tcPr>
            <w:tcW w:w="3080" w:type="dxa"/>
          </w:tcPr>
          <w:p w:rsidR="00E67700" w:rsidRDefault="00E67700" w:rsidP="00E67700">
            <w:r>
              <w:t>Header</w:t>
            </w:r>
          </w:p>
          <w:p w:rsidR="00E67700" w:rsidRDefault="00E67700" w:rsidP="00E677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81" w:type="dxa"/>
          </w:tcPr>
          <w:p w:rsidR="00E67700" w:rsidRDefault="00E67700" w:rsidP="00E67700"/>
        </w:tc>
        <w:tc>
          <w:tcPr>
            <w:tcW w:w="3081" w:type="dxa"/>
          </w:tcPr>
          <w:p w:rsidR="00E67700" w:rsidRDefault="00E67700" w:rsidP="00E67700"/>
        </w:tc>
      </w:tr>
    </w:tbl>
    <w:p w:rsidR="00E67700" w:rsidRPr="00E67700" w:rsidRDefault="00E67700" w:rsidP="00E67700"/>
    <w:sectPr w:rsidR="00E67700" w:rsidRPr="00E6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57F"/>
    <w:multiLevelType w:val="hybridMultilevel"/>
    <w:tmpl w:val="CC00C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3734"/>
    <w:multiLevelType w:val="multilevel"/>
    <w:tmpl w:val="8D06B23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8053B32"/>
    <w:multiLevelType w:val="hybridMultilevel"/>
    <w:tmpl w:val="58646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8802B6"/>
    <w:multiLevelType w:val="hybridMultilevel"/>
    <w:tmpl w:val="7B26F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8D2297"/>
    <w:multiLevelType w:val="hybridMultilevel"/>
    <w:tmpl w:val="621EA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90"/>
    <w:rsid w:val="000732FE"/>
    <w:rsid w:val="000A160F"/>
    <w:rsid w:val="000F297C"/>
    <w:rsid w:val="001B4F07"/>
    <w:rsid w:val="00236854"/>
    <w:rsid w:val="003B2EDD"/>
    <w:rsid w:val="0042498A"/>
    <w:rsid w:val="00580849"/>
    <w:rsid w:val="00582990"/>
    <w:rsid w:val="005A3C64"/>
    <w:rsid w:val="005F1459"/>
    <w:rsid w:val="005F2E07"/>
    <w:rsid w:val="0070299D"/>
    <w:rsid w:val="00791555"/>
    <w:rsid w:val="008C7517"/>
    <w:rsid w:val="009B4300"/>
    <w:rsid w:val="00B3577B"/>
    <w:rsid w:val="00C20FF8"/>
    <w:rsid w:val="00E67700"/>
    <w:rsid w:val="00E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Barlow</dc:creator>
  <cp:lastModifiedBy>Chris Barlow</cp:lastModifiedBy>
  <cp:revision>1</cp:revision>
  <dcterms:created xsi:type="dcterms:W3CDTF">2012-09-28T16:56:00Z</dcterms:created>
  <dcterms:modified xsi:type="dcterms:W3CDTF">2012-10-02T10:48:00Z</dcterms:modified>
</cp:coreProperties>
</file>