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78F7" w14:textId="77777777" w:rsidR="00A7080A" w:rsidRDefault="00F57A2C">
      <w:pPr>
        <w:spacing w:before="1100"/>
      </w:pPr>
      <w:r>
        <w:rPr>
          <w:b/>
          <w:bCs/>
          <w:color w:val="1B2A4A"/>
          <w:sz w:val="64"/>
          <w:szCs w:val="64"/>
        </w:rPr>
        <w:t>ALPHA AUTO TECH</w:t>
      </w:r>
    </w:p>
    <w:p w14:paraId="3FB47738" w14:textId="77777777" w:rsidR="00A7080A" w:rsidRDefault="00F57A2C">
      <w:pPr>
        <w:spacing w:after="240"/>
      </w:pPr>
      <w:r>
        <w:rPr>
          <w:color w:val="2E75B6"/>
          <w:sz w:val="30"/>
          <w:szCs w:val="30"/>
        </w:rPr>
        <w:t>Three Systems, One Platform — and We Own It</w:t>
      </w:r>
    </w:p>
    <w:p w14:paraId="094E70DF" w14:textId="77777777" w:rsidR="00A7080A" w:rsidRDefault="00A7080A">
      <w:pPr>
        <w:pBdr>
          <w:bottom w:val="single" w:sz="12" w:space="4" w:color="2E75B6"/>
        </w:pBdr>
      </w:pPr>
    </w:p>
    <w:p w14:paraId="214CC01A" w14:textId="77777777" w:rsidR="00A7080A" w:rsidRDefault="00F57A2C">
      <w:pPr>
        <w:spacing w:before="240" w:after="120"/>
      </w:pPr>
      <w:r>
        <w:rPr>
          <w:b/>
          <w:bCs/>
          <w:color w:val="1B2A4A"/>
          <w:sz w:val="34"/>
          <w:szCs w:val="34"/>
        </w:rPr>
        <w:t>Competitive Replacement Report</w:t>
      </w:r>
    </w:p>
    <w:p w14:paraId="55E9B194" w14:textId="77777777" w:rsidR="005B3A09" w:rsidRDefault="00F57A2C">
      <w:pPr>
        <w:spacing w:after="60"/>
        <w:rPr>
          <w:color w:val="555555"/>
          <w:sz w:val="24"/>
          <w:szCs w:val="24"/>
        </w:rPr>
      </w:pPr>
      <w:r>
        <w:rPr>
          <w:color w:val="555555"/>
          <w:sz w:val="24"/>
          <w:szCs w:val="24"/>
        </w:rPr>
        <w:t xml:space="preserve">What we built to compete with — and improve upon — </w:t>
      </w:r>
    </w:p>
    <w:p w14:paraId="18727BEA" w14:textId="7BD2829D" w:rsidR="00A7080A" w:rsidRDefault="00F57A2C">
      <w:pPr>
        <w:spacing w:after="60"/>
      </w:pPr>
      <w:r>
        <w:rPr>
          <w:color w:val="555555"/>
          <w:sz w:val="24"/>
          <w:szCs w:val="24"/>
        </w:rPr>
        <w:t>Mitchell 1, BOLT ON Technology, and SideKick360</w:t>
      </w:r>
    </w:p>
    <w:p w14:paraId="7B088B02" w14:textId="77777777" w:rsidR="00A7080A" w:rsidRDefault="00F57A2C">
      <w:pPr>
        <w:spacing w:after="60"/>
      </w:pPr>
      <w:r>
        <w:rPr>
          <w:color w:val="555555"/>
        </w:rPr>
        <w:t xml:space="preserve">Blue Collar </w:t>
      </w:r>
      <w:proofErr w:type="gramStart"/>
      <w:r>
        <w:rPr>
          <w:color w:val="555555"/>
        </w:rPr>
        <w:t>AI  —</w:t>
      </w:r>
      <w:proofErr w:type="gramEnd"/>
      <w:r>
        <w:rPr>
          <w:color w:val="555555"/>
        </w:rPr>
        <w:t xml:space="preserve">  Alpha Automotive LLC</w:t>
      </w:r>
    </w:p>
    <w:p w14:paraId="11C9C51D" w14:textId="77777777" w:rsidR="00A7080A" w:rsidRDefault="00F57A2C">
      <w:pPr>
        <w:spacing w:after="400"/>
      </w:pPr>
      <w:r>
        <w:rPr>
          <w:i/>
          <w:iCs/>
          <w:color w:val="B7791F"/>
        </w:rPr>
        <w:t>Confidential</w:t>
      </w:r>
    </w:p>
    <w:p w14:paraId="049BA6E8" w14:textId="77777777" w:rsidR="00A7080A" w:rsidRDefault="00F57A2C">
      <w:pPr>
        <w:pBdr>
          <w:top w:val="single" w:sz="4" w:space="6" w:color="2E75B6"/>
          <w:bottom w:val="single" w:sz="4" w:space="6" w:color="2E75B6"/>
        </w:pBdr>
        <w:shd w:val="clear" w:color="auto" w:fill="F2F4F7"/>
        <w:spacing w:before="160" w:after="160"/>
      </w:pPr>
      <w:r>
        <w:rPr>
          <w:b/>
          <w:bCs/>
          <w:color w:val="1B2A4A"/>
          <w:sz w:val="24"/>
          <w:szCs w:val="24"/>
        </w:rPr>
        <w:t xml:space="preserve">  Three separate subscriptions — a shop-management/repair-information suite, a customer-engagement suite, and a multi-location analytics suite — rebuilt as one native platform that we own outright.</w:t>
      </w:r>
    </w:p>
    <w:p w14:paraId="625EBCB0" w14:textId="77777777" w:rsidR="00A7080A" w:rsidRDefault="00F57A2C">
      <w:r>
        <w:br w:type="page"/>
      </w:r>
    </w:p>
    <w:p w14:paraId="6779A4CB" w14:textId="77777777" w:rsidR="00A7080A" w:rsidRDefault="00F57A2C">
      <w:pPr>
        <w:pStyle w:val="Heading1"/>
      </w:pPr>
      <w:bookmarkStart w:id="0" w:name="_Toc232313417"/>
      <w:r>
        <w:lastRenderedPageBreak/>
        <w:t>Contents</w:t>
      </w:r>
      <w:bookmarkEnd w:id="0"/>
    </w:p>
    <w:sdt>
      <w:sdtPr>
        <w:alias w:val="Table of Contents"/>
        <w:id w:val="1474015479"/>
      </w:sdtPr>
      <w:sdtEndPr/>
      <w:sdtContent>
        <w:p w14:paraId="40B3FF6D" w14:textId="77777777" w:rsidR="005B3A09" w:rsidRDefault="00F57A2C">
          <w:pPr>
            <w:pStyle w:val="TOC1"/>
            <w:tabs>
              <w:tab w:val="right" w:leader="dot" w:pos="9350"/>
            </w:tabs>
            <w:rPr>
              <w:noProof/>
            </w:rPr>
          </w:pPr>
          <w:r>
            <w:fldChar w:fldCharType="begin"/>
          </w:r>
          <w:r>
            <w:instrText>TOC \h \o "1-2"</w:instrText>
          </w:r>
          <w:r>
            <w:fldChar w:fldCharType="separate"/>
          </w:r>
          <w:hyperlink w:anchor="_Toc232313417" w:history="1">
            <w:r w:rsidR="005B3A09" w:rsidRPr="00205D94">
              <w:rPr>
                <w:rStyle w:val="Hyperlink"/>
                <w:noProof/>
              </w:rPr>
              <w:t>Contents</w:t>
            </w:r>
            <w:r w:rsidR="005B3A09">
              <w:rPr>
                <w:noProof/>
              </w:rPr>
              <w:tab/>
            </w:r>
            <w:r w:rsidR="005B3A09">
              <w:rPr>
                <w:noProof/>
              </w:rPr>
              <w:fldChar w:fldCharType="begin"/>
            </w:r>
            <w:r w:rsidR="005B3A09">
              <w:rPr>
                <w:noProof/>
              </w:rPr>
              <w:instrText xml:space="preserve"> PAGEREF _Toc232313417 \h </w:instrText>
            </w:r>
            <w:r w:rsidR="005B3A09">
              <w:rPr>
                <w:noProof/>
              </w:rPr>
            </w:r>
            <w:r w:rsidR="005B3A09">
              <w:rPr>
                <w:noProof/>
              </w:rPr>
              <w:fldChar w:fldCharType="separate"/>
            </w:r>
            <w:r w:rsidR="005B3A09">
              <w:rPr>
                <w:noProof/>
              </w:rPr>
              <w:t>2</w:t>
            </w:r>
            <w:r w:rsidR="005B3A09">
              <w:rPr>
                <w:noProof/>
              </w:rPr>
              <w:fldChar w:fldCharType="end"/>
            </w:r>
          </w:hyperlink>
        </w:p>
        <w:p w14:paraId="545ABFDB" w14:textId="77777777" w:rsidR="005B3A09" w:rsidRDefault="005B3A09">
          <w:pPr>
            <w:pStyle w:val="TOC1"/>
            <w:tabs>
              <w:tab w:val="right" w:leader="dot" w:pos="9350"/>
            </w:tabs>
            <w:rPr>
              <w:noProof/>
            </w:rPr>
          </w:pPr>
          <w:hyperlink w:anchor="_Toc232313418" w:history="1">
            <w:r w:rsidRPr="00205D94">
              <w:rPr>
                <w:rStyle w:val="Hyperlink"/>
                <w:noProof/>
              </w:rPr>
              <w:t>Overview</w:t>
            </w:r>
            <w:r>
              <w:rPr>
                <w:noProof/>
              </w:rPr>
              <w:tab/>
            </w:r>
            <w:r>
              <w:rPr>
                <w:noProof/>
              </w:rPr>
              <w:fldChar w:fldCharType="begin"/>
            </w:r>
            <w:r>
              <w:rPr>
                <w:noProof/>
              </w:rPr>
              <w:instrText xml:space="preserve"> PAGEREF _Toc232313418 \h </w:instrText>
            </w:r>
            <w:r>
              <w:rPr>
                <w:noProof/>
              </w:rPr>
            </w:r>
            <w:r>
              <w:rPr>
                <w:noProof/>
              </w:rPr>
              <w:fldChar w:fldCharType="separate"/>
            </w:r>
            <w:r>
              <w:rPr>
                <w:noProof/>
              </w:rPr>
              <w:t>3</w:t>
            </w:r>
            <w:r>
              <w:rPr>
                <w:noProof/>
              </w:rPr>
              <w:fldChar w:fldCharType="end"/>
            </w:r>
          </w:hyperlink>
        </w:p>
        <w:p w14:paraId="387F046F" w14:textId="77777777" w:rsidR="005B3A09" w:rsidRDefault="005B3A09">
          <w:pPr>
            <w:pStyle w:val="TOC1"/>
            <w:tabs>
              <w:tab w:val="right" w:leader="dot" w:pos="9350"/>
            </w:tabs>
            <w:rPr>
              <w:noProof/>
            </w:rPr>
          </w:pPr>
          <w:hyperlink w:anchor="_Toc232313419" w:history="1">
            <w:r w:rsidRPr="00205D94">
              <w:rPr>
                <w:rStyle w:val="Hyperlink"/>
                <w:noProof/>
              </w:rPr>
              <w:t>1. Mitchell 1 (Manager SE + ProDemand)</w:t>
            </w:r>
            <w:r>
              <w:rPr>
                <w:noProof/>
              </w:rPr>
              <w:tab/>
            </w:r>
            <w:r>
              <w:rPr>
                <w:noProof/>
              </w:rPr>
              <w:fldChar w:fldCharType="begin"/>
            </w:r>
            <w:r>
              <w:rPr>
                <w:noProof/>
              </w:rPr>
              <w:instrText xml:space="preserve"> PAGEREF _Toc232313419 \h </w:instrText>
            </w:r>
            <w:r>
              <w:rPr>
                <w:noProof/>
              </w:rPr>
            </w:r>
            <w:r>
              <w:rPr>
                <w:noProof/>
              </w:rPr>
              <w:fldChar w:fldCharType="separate"/>
            </w:r>
            <w:r>
              <w:rPr>
                <w:noProof/>
              </w:rPr>
              <w:t>4</w:t>
            </w:r>
            <w:r>
              <w:rPr>
                <w:noProof/>
              </w:rPr>
              <w:fldChar w:fldCharType="end"/>
            </w:r>
          </w:hyperlink>
        </w:p>
        <w:p w14:paraId="7BD9E1EC" w14:textId="77777777" w:rsidR="005B3A09" w:rsidRDefault="005B3A09">
          <w:pPr>
            <w:pStyle w:val="TOC2"/>
            <w:tabs>
              <w:tab w:val="right" w:leader="dot" w:pos="9350"/>
            </w:tabs>
            <w:rPr>
              <w:noProof/>
            </w:rPr>
          </w:pPr>
          <w:hyperlink w:anchor="_Toc232313420" w:history="1">
            <w:r w:rsidRPr="00205D94">
              <w:rPr>
                <w:rStyle w:val="Hyperlink"/>
                <w:noProof/>
              </w:rPr>
              <w:t>1.1 Built to Compete (Parity)</w:t>
            </w:r>
            <w:r>
              <w:rPr>
                <w:noProof/>
              </w:rPr>
              <w:tab/>
            </w:r>
            <w:r>
              <w:rPr>
                <w:noProof/>
              </w:rPr>
              <w:fldChar w:fldCharType="begin"/>
            </w:r>
            <w:r>
              <w:rPr>
                <w:noProof/>
              </w:rPr>
              <w:instrText xml:space="preserve"> PAGEREF _Toc232313420 \h </w:instrText>
            </w:r>
            <w:r>
              <w:rPr>
                <w:noProof/>
              </w:rPr>
            </w:r>
            <w:r>
              <w:rPr>
                <w:noProof/>
              </w:rPr>
              <w:fldChar w:fldCharType="separate"/>
            </w:r>
            <w:r>
              <w:rPr>
                <w:noProof/>
              </w:rPr>
              <w:t>4</w:t>
            </w:r>
            <w:r>
              <w:rPr>
                <w:noProof/>
              </w:rPr>
              <w:fldChar w:fldCharType="end"/>
            </w:r>
          </w:hyperlink>
        </w:p>
        <w:p w14:paraId="70BD2580" w14:textId="77777777" w:rsidR="005B3A09" w:rsidRDefault="005B3A09">
          <w:pPr>
            <w:pStyle w:val="TOC2"/>
            <w:tabs>
              <w:tab w:val="right" w:leader="dot" w:pos="9350"/>
            </w:tabs>
            <w:rPr>
              <w:noProof/>
            </w:rPr>
          </w:pPr>
          <w:hyperlink w:anchor="_Toc232313421" w:history="1">
            <w:r w:rsidRPr="00205D94">
              <w:rPr>
                <w:rStyle w:val="Hyperlink"/>
                <w:noProof/>
              </w:rPr>
              <w:t>1.2 Built to Improve Past It</w:t>
            </w:r>
            <w:r>
              <w:rPr>
                <w:noProof/>
              </w:rPr>
              <w:tab/>
            </w:r>
            <w:r>
              <w:rPr>
                <w:noProof/>
              </w:rPr>
              <w:fldChar w:fldCharType="begin"/>
            </w:r>
            <w:r>
              <w:rPr>
                <w:noProof/>
              </w:rPr>
              <w:instrText xml:space="preserve"> PAGEREF _Toc232313421 \h </w:instrText>
            </w:r>
            <w:r>
              <w:rPr>
                <w:noProof/>
              </w:rPr>
            </w:r>
            <w:r>
              <w:rPr>
                <w:noProof/>
              </w:rPr>
              <w:fldChar w:fldCharType="separate"/>
            </w:r>
            <w:r>
              <w:rPr>
                <w:noProof/>
              </w:rPr>
              <w:t>4</w:t>
            </w:r>
            <w:r>
              <w:rPr>
                <w:noProof/>
              </w:rPr>
              <w:fldChar w:fldCharType="end"/>
            </w:r>
          </w:hyperlink>
        </w:p>
        <w:p w14:paraId="235488A0" w14:textId="77777777" w:rsidR="005B3A09" w:rsidRDefault="005B3A09">
          <w:pPr>
            <w:pStyle w:val="TOC1"/>
            <w:tabs>
              <w:tab w:val="right" w:leader="dot" w:pos="9350"/>
            </w:tabs>
            <w:rPr>
              <w:noProof/>
            </w:rPr>
          </w:pPr>
          <w:hyperlink w:anchor="_Toc232313422" w:history="1">
            <w:r w:rsidRPr="00205D94">
              <w:rPr>
                <w:rStyle w:val="Hyperlink"/>
                <w:noProof/>
              </w:rPr>
              <w:t>2. BOLT ON Technology</w:t>
            </w:r>
            <w:r>
              <w:rPr>
                <w:noProof/>
              </w:rPr>
              <w:tab/>
            </w:r>
            <w:r>
              <w:rPr>
                <w:noProof/>
              </w:rPr>
              <w:fldChar w:fldCharType="begin"/>
            </w:r>
            <w:r>
              <w:rPr>
                <w:noProof/>
              </w:rPr>
              <w:instrText xml:space="preserve"> PAGEREF _Toc232313422 \h </w:instrText>
            </w:r>
            <w:r>
              <w:rPr>
                <w:noProof/>
              </w:rPr>
            </w:r>
            <w:r>
              <w:rPr>
                <w:noProof/>
              </w:rPr>
              <w:fldChar w:fldCharType="separate"/>
            </w:r>
            <w:r>
              <w:rPr>
                <w:noProof/>
              </w:rPr>
              <w:t>6</w:t>
            </w:r>
            <w:r>
              <w:rPr>
                <w:noProof/>
              </w:rPr>
              <w:fldChar w:fldCharType="end"/>
            </w:r>
          </w:hyperlink>
        </w:p>
        <w:p w14:paraId="7D0A35F7" w14:textId="77777777" w:rsidR="005B3A09" w:rsidRDefault="005B3A09">
          <w:pPr>
            <w:pStyle w:val="TOC2"/>
            <w:tabs>
              <w:tab w:val="right" w:leader="dot" w:pos="9350"/>
            </w:tabs>
            <w:rPr>
              <w:noProof/>
            </w:rPr>
          </w:pPr>
          <w:hyperlink w:anchor="_Toc232313423" w:history="1">
            <w:r w:rsidRPr="00205D94">
              <w:rPr>
                <w:rStyle w:val="Hyperlink"/>
                <w:noProof/>
              </w:rPr>
              <w:t>2.1 Built to Compete (Parity)</w:t>
            </w:r>
            <w:r>
              <w:rPr>
                <w:noProof/>
              </w:rPr>
              <w:tab/>
            </w:r>
            <w:r>
              <w:rPr>
                <w:noProof/>
              </w:rPr>
              <w:fldChar w:fldCharType="begin"/>
            </w:r>
            <w:r>
              <w:rPr>
                <w:noProof/>
              </w:rPr>
              <w:instrText xml:space="preserve"> PAGEREF _Toc232313423 \h </w:instrText>
            </w:r>
            <w:r>
              <w:rPr>
                <w:noProof/>
              </w:rPr>
            </w:r>
            <w:r>
              <w:rPr>
                <w:noProof/>
              </w:rPr>
              <w:fldChar w:fldCharType="separate"/>
            </w:r>
            <w:r>
              <w:rPr>
                <w:noProof/>
              </w:rPr>
              <w:t>6</w:t>
            </w:r>
            <w:r>
              <w:rPr>
                <w:noProof/>
              </w:rPr>
              <w:fldChar w:fldCharType="end"/>
            </w:r>
          </w:hyperlink>
        </w:p>
        <w:p w14:paraId="0BC54EC0" w14:textId="77777777" w:rsidR="005B3A09" w:rsidRDefault="005B3A09">
          <w:pPr>
            <w:pStyle w:val="TOC2"/>
            <w:tabs>
              <w:tab w:val="right" w:leader="dot" w:pos="9350"/>
            </w:tabs>
            <w:rPr>
              <w:noProof/>
            </w:rPr>
          </w:pPr>
          <w:hyperlink w:anchor="_Toc232313424" w:history="1">
            <w:r w:rsidRPr="00205D94">
              <w:rPr>
                <w:rStyle w:val="Hyperlink"/>
                <w:noProof/>
              </w:rPr>
              <w:t>2.2 Built to Improve Past It</w:t>
            </w:r>
            <w:r>
              <w:rPr>
                <w:noProof/>
              </w:rPr>
              <w:tab/>
            </w:r>
            <w:r>
              <w:rPr>
                <w:noProof/>
              </w:rPr>
              <w:fldChar w:fldCharType="begin"/>
            </w:r>
            <w:r>
              <w:rPr>
                <w:noProof/>
              </w:rPr>
              <w:instrText xml:space="preserve"> PAGEREF _Toc232313424 \h </w:instrText>
            </w:r>
            <w:r>
              <w:rPr>
                <w:noProof/>
              </w:rPr>
            </w:r>
            <w:r>
              <w:rPr>
                <w:noProof/>
              </w:rPr>
              <w:fldChar w:fldCharType="separate"/>
            </w:r>
            <w:r>
              <w:rPr>
                <w:noProof/>
              </w:rPr>
              <w:t>6</w:t>
            </w:r>
            <w:r>
              <w:rPr>
                <w:noProof/>
              </w:rPr>
              <w:fldChar w:fldCharType="end"/>
            </w:r>
          </w:hyperlink>
        </w:p>
        <w:p w14:paraId="2B6AE5B5" w14:textId="77777777" w:rsidR="005B3A09" w:rsidRDefault="005B3A09">
          <w:pPr>
            <w:pStyle w:val="TOC1"/>
            <w:tabs>
              <w:tab w:val="right" w:leader="dot" w:pos="9350"/>
            </w:tabs>
            <w:rPr>
              <w:noProof/>
            </w:rPr>
          </w:pPr>
          <w:hyperlink w:anchor="_Toc232313425" w:history="1">
            <w:r w:rsidRPr="00205D94">
              <w:rPr>
                <w:rStyle w:val="Hyperlink"/>
                <w:noProof/>
              </w:rPr>
              <w:t>3. SideKick360</w:t>
            </w:r>
            <w:r>
              <w:rPr>
                <w:noProof/>
              </w:rPr>
              <w:tab/>
            </w:r>
            <w:r>
              <w:rPr>
                <w:noProof/>
              </w:rPr>
              <w:fldChar w:fldCharType="begin"/>
            </w:r>
            <w:r>
              <w:rPr>
                <w:noProof/>
              </w:rPr>
              <w:instrText xml:space="preserve"> PAGEREF _Toc232313425 \h </w:instrText>
            </w:r>
            <w:r>
              <w:rPr>
                <w:noProof/>
              </w:rPr>
            </w:r>
            <w:r>
              <w:rPr>
                <w:noProof/>
              </w:rPr>
              <w:fldChar w:fldCharType="separate"/>
            </w:r>
            <w:r>
              <w:rPr>
                <w:noProof/>
              </w:rPr>
              <w:t>7</w:t>
            </w:r>
            <w:r>
              <w:rPr>
                <w:noProof/>
              </w:rPr>
              <w:fldChar w:fldCharType="end"/>
            </w:r>
          </w:hyperlink>
        </w:p>
        <w:p w14:paraId="3EFB0EF2" w14:textId="77777777" w:rsidR="005B3A09" w:rsidRDefault="005B3A09">
          <w:pPr>
            <w:pStyle w:val="TOC2"/>
            <w:tabs>
              <w:tab w:val="right" w:leader="dot" w:pos="9350"/>
            </w:tabs>
            <w:rPr>
              <w:noProof/>
            </w:rPr>
          </w:pPr>
          <w:hyperlink w:anchor="_Toc232313426" w:history="1">
            <w:r w:rsidRPr="00205D94">
              <w:rPr>
                <w:rStyle w:val="Hyperlink"/>
                <w:noProof/>
              </w:rPr>
              <w:t>3.1 Built to Compete (Parity)</w:t>
            </w:r>
            <w:r>
              <w:rPr>
                <w:noProof/>
              </w:rPr>
              <w:tab/>
            </w:r>
            <w:r>
              <w:rPr>
                <w:noProof/>
              </w:rPr>
              <w:fldChar w:fldCharType="begin"/>
            </w:r>
            <w:r>
              <w:rPr>
                <w:noProof/>
              </w:rPr>
              <w:instrText xml:space="preserve"> PAGEREF _Toc232313426 \h </w:instrText>
            </w:r>
            <w:r>
              <w:rPr>
                <w:noProof/>
              </w:rPr>
            </w:r>
            <w:r>
              <w:rPr>
                <w:noProof/>
              </w:rPr>
              <w:fldChar w:fldCharType="separate"/>
            </w:r>
            <w:r>
              <w:rPr>
                <w:noProof/>
              </w:rPr>
              <w:t>7</w:t>
            </w:r>
            <w:r>
              <w:rPr>
                <w:noProof/>
              </w:rPr>
              <w:fldChar w:fldCharType="end"/>
            </w:r>
          </w:hyperlink>
        </w:p>
        <w:p w14:paraId="40792A9D" w14:textId="77777777" w:rsidR="005B3A09" w:rsidRDefault="005B3A09">
          <w:pPr>
            <w:pStyle w:val="TOC2"/>
            <w:tabs>
              <w:tab w:val="right" w:leader="dot" w:pos="9350"/>
            </w:tabs>
            <w:rPr>
              <w:noProof/>
            </w:rPr>
          </w:pPr>
          <w:hyperlink w:anchor="_Toc232313427" w:history="1">
            <w:r w:rsidRPr="00205D94">
              <w:rPr>
                <w:rStyle w:val="Hyperlink"/>
                <w:noProof/>
              </w:rPr>
              <w:t>3.2 Built to Improve Past It</w:t>
            </w:r>
            <w:r>
              <w:rPr>
                <w:noProof/>
              </w:rPr>
              <w:tab/>
            </w:r>
            <w:r>
              <w:rPr>
                <w:noProof/>
              </w:rPr>
              <w:fldChar w:fldCharType="begin"/>
            </w:r>
            <w:r>
              <w:rPr>
                <w:noProof/>
              </w:rPr>
              <w:instrText xml:space="preserve"> PAGEREF _Toc232313427 \h </w:instrText>
            </w:r>
            <w:r>
              <w:rPr>
                <w:noProof/>
              </w:rPr>
            </w:r>
            <w:r>
              <w:rPr>
                <w:noProof/>
              </w:rPr>
              <w:fldChar w:fldCharType="separate"/>
            </w:r>
            <w:r>
              <w:rPr>
                <w:noProof/>
              </w:rPr>
              <w:t>7</w:t>
            </w:r>
            <w:r>
              <w:rPr>
                <w:noProof/>
              </w:rPr>
              <w:fldChar w:fldCharType="end"/>
            </w:r>
          </w:hyperlink>
        </w:p>
        <w:p w14:paraId="03649491" w14:textId="77777777" w:rsidR="005B3A09" w:rsidRDefault="005B3A09">
          <w:pPr>
            <w:pStyle w:val="TOC1"/>
            <w:tabs>
              <w:tab w:val="right" w:leader="dot" w:pos="9350"/>
            </w:tabs>
            <w:rPr>
              <w:noProof/>
            </w:rPr>
          </w:pPr>
          <w:hyperlink w:anchor="_Toc232313428" w:history="1">
            <w:r w:rsidRPr="00205D94">
              <w:rPr>
                <w:rStyle w:val="Hyperlink"/>
                <w:noProof/>
              </w:rPr>
              <w:t>4. At a Glance</w:t>
            </w:r>
            <w:r>
              <w:rPr>
                <w:noProof/>
              </w:rPr>
              <w:tab/>
            </w:r>
            <w:r>
              <w:rPr>
                <w:noProof/>
              </w:rPr>
              <w:fldChar w:fldCharType="begin"/>
            </w:r>
            <w:r>
              <w:rPr>
                <w:noProof/>
              </w:rPr>
              <w:instrText xml:space="preserve"> PAGEREF _Toc232313428 \h </w:instrText>
            </w:r>
            <w:r>
              <w:rPr>
                <w:noProof/>
              </w:rPr>
            </w:r>
            <w:r>
              <w:rPr>
                <w:noProof/>
              </w:rPr>
              <w:fldChar w:fldCharType="separate"/>
            </w:r>
            <w:r>
              <w:rPr>
                <w:noProof/>
              </w:rPr>
              <w:t>8</w:t>
            </w:r>
            <w:r>
              <w:rPr>
                <w:noProof/>
              </w:rPr>
              <w:fldChar w:fldCharType="end"/>
            </w:r>
          </w:hyperlink>
        </w:p>
        <w:p w14:paraId="44A435C0" w14:textId="77777777" w:rsidR="005B3A09" w:rsidRDefault="005B3A09">
          <w:pPr>
            <w:pStyle w:val="TOC1"/>
            <w:tabs>
              <w:tab w:val="right" w:leader="dot" w:pos="9350"/>
            </w:tabs>
            <w:rPr>
              <w:noProof/>
            </w:rPr>
          </w:pPr>
          <w:hyperlink w:anchor="_Toc232313429" w:history="1">
            <w:r w:rsidRPr="00205D94">
              <w:rPr>
                <w:rStyle w:val="Hyperlink"/>
                <w:noProof/>
              </w:rPr>
              <w:t>5. The Point That Matters Most</w:t>
            </w:r>
            <w:r>
              <w:rPr>
                <w:noProof/>
              </w:rPr>
              <w:tab/>
            </w:r>
            <w:r>
              <w:rPr>
                <w:noProof/>
              </w:rPr>
              <w:fldChar w:fldCharType="begin"/>
            </w:r>
            <w:r>
              <w:rPr>
                <w:noProof/>
              </w:rPr>
              <w:instrText xml:space="preserve"> PAGEREF _Toc232313429 \h </w:instrText>
            </w:r>
            <w:r>
              <w:rPr>
                <w:noProof/>
              </w:rPr>
            </w:r>
            <w:r>
              <w:rPr>
                <w:noProof/>
              </w:rPr>
              <w:fldChar w:fldCharType="separate"/>
            </w:r>
            <w:r>
              <w:rPr>
                <w:noProof/>
              </w:rPr>
              <w:t>9</w:t>
            </w:r>
            <w:r>
              <w:rPr>
                <w:noProof/>
              </w:rPr>
              <w:fldChar w:fldCharType="end"/>
            </w:r>
          </w:hyperlink>
        </w:p>
        <w:p w14:paraId="6AAECDA1" w14:textId="77777777" w:rsidR="00A7080A" w:rsidRDefault="00F57A2C">
          <w:r>
            <w:fldChar w:fldCharType="end"/>
          </w:r>
        </w:p>
      </w:sdtContent>
    </w:sdt>
    <w:p w14:paraId="4F13933F" w14:textId="77777777" w:rsidR="00A7080A" w:rsidRDefault="00F57A2C">
      <w:r>
        <w:br w:type="page"/>
      </w:r>
    </w:p>
    <w:p w14:paraId="3D04B818" w14:textId="77777777" w:rsidR="00A7080A" w:rsidRDefault="00F57A2C">
      <w:pPr>
        <w:pStyle w:val="Heading1"/>
      </w:pPr>
      <w:bookmarkStart w:id="1" w:name="_Toc232313418"/>
      <w:r>
        <w:lastRenderedPageBreak/>
        <w:t>Overview</w:t>
      </w:r>
      <w:bookmarkEnd w:id="1"/>
    </w:p>
    <w:p w14:paraId="7917533F" w14:textId="77777777" w:rsidR="00A7080A" w:rsidRDefault="00F57A2C">
      <w:pPr>
        <w:spacing w:after="120" w:line="276" w:lineRule="auto"/>
      </w:pPr>
      <w:r>
        <w:t>A modern multi-location auto-service operator runs three distinct categories of software, each from a different vendor, none sharing data, each billed separately. A representative operator spends on the order of $12,000 per month — roughly $144,000 per year — across the three.</w:t>
      </w:r>
    </w:p>
    <w:p w14:paraId="0EE1929F" w14:textId="77777777" w:rsidR="00A7080A" w:rsidRDefault="00F57A2C">
      <w:pPr>
        <w:spacing w:after="120" w:line="276" w:lineRule="auto"/>
      </w:pPr>
      <w:r>
        <w:t>Alpha Auto Tech rebuilds the core function of all three as one native platform. This report names each incumbent product, states what we built to compete with it at parity, and what we built to improve past it. The closing point is the one that matters most strategically: it is all native, and it is all ours.</w:t>
      </w:r>
    </w:p>
    <w:p w14:paraId="7EC2A59D" w14:textId="77777777" w:rsidR="00A7080A" w:rsidRDefault="00A7080A">
      <w:pPr>
        <w:pBdr>
          <w:bottom w:val="single" w:sz="6" w:space="1" w:color="2E75B6"/>
        </w:pBdr>
        <w:spacing w:before="60" w:after="120"/>
      </w:pPr>
    </w:p>
    <w:p w14:paraId="0C587FA9" w14:textId="77777777" w:rsidR="00A7080A" w:rsidRDefault="00F57A2C">
      <w:pPr>
        <w:pStyle w:val="Heading3"/>
      </w:pPr>
      <w:r>
        <w:t>The three products being replaced</w:t>
      </w:r>
    </w:p>
    <w:p w14:paraId="3A26212E" w14:textId="77777777" w:rsidR="00A7080A" w:rsidRDefault="00F57A2C">
      <w:pPr>
        <w:pStyle w:val="ListParagraph"/>
        <w:numPr>
          <w:ilvl w:val="0"/>
          <w:numId w:val="2"/>
        </w:numPr>
        <w:spacing w:after="60" w:line="264" w:lineRule="auto"/>
      </w:pPr>
      <w:r>
        <w:rPr>
          <w:b/>
          <w:bCs/>
        </w:rPr>
        <w:t xml:space="preserve">Mitchell 1 </w:t>
      </w:r>
      <w:r>
        <w:t xml:space="preserve">(Manager SE shop management + </w:t>
      </w:r>
      <w:proofErr w:type="spellStart"/>
      <w:r>
        <w:t>ProDemand</w:t>
      </w:r>
      <w:proofErr w:type="spellEnd"/>
      <w:r>
        <w:t xml:space="preserve"> repair </w:t>
      </w:r>
      <w:proofErr w:type="gramStart"/>
      <w:r>
        <w:t>information) —</w:t>
      </w:r>
      <w:proofErr w:type="gramEnd"/>
      <w:r>
        <w:t xml:space="preserve"> the system of record and the technician's repair-data source.</w:t>
      </w:r>
    </w:p>
    <w:p w14:paraId="63D3B0AF" w14:textId="77777777" w:rsidR="00A7080A" w:rsidRDefault="00F57A2C">
      <w:pPr>
        <w:pStyle w:val="ListParagraph"/>
        <w:numPr>
          <w:ilvl w:val="0"/>
          <w:numId w:val="2"/>
        </w:numPr>
        <w:spacing w:after="60" w:line="264" w:lineRule="auto"/>
      </w:pPr>
      <w:r>
        <w:rPr>
          <w:b/>
          <w:bCs/>
        </w:rPr>
        <w:t xml:space="preserve">BOLT ON Technology </w:t>
      </w:r>
      <w:r>
        <w:t>— customer engagement: digital inspections, two-way messaging, payments, reviews, and marketing.</w:t>
      </w:r>
    </w:p>
    <w:p w14:paraId="4B2E14A5" w14:textId="77777777" w:rsidR="00A7080A" w:rsidRDefault="00F57A2C">
      <w:pPr>
        <w:pStyle w:val="ListParagraph"/>
        <w:numPr>
          <w:ilvl w:val="0"/>
          <w:numId w:val="2"/>
        </w:numPr>
        <w:spacing w:after="60" w:line="264" w:lineRule="auto"/>
      </w:pPr>
      <w:r>
        <w:rPr>
          <w:b/>
          <w:bCs/>
        </w:rPr>
        <w:t xml:space="preserve">SideKick360 </w:t>
      </w:r>
      <w:r>
        <w:t>— multi-location business intelligence: automated daily reporting, missed-revenue identification, and enterprise rollup.</w:t>
      </w:r>
    </w:p>
    <w:p w14:paraId="41DAED6F" w14:textId="77777777" w:rsidR="00A7080A" w:rsidRDefault="00F57A2C">
      <w:r>
        <w:br w:type="page"/>
      </w:r>
    </w:p>
    <w:p w14:paraId="06D39FF5" w14:textId="77777777" w:rsidR="00A7080A" w:rsidRDefault="00F57A2C">
      <w:pPr>
        <w:pStyle w:val="Heading1"/>
      </w:pPr>
      <w:bookmarkStart w:id="2" w:name="_Toc232313419"/>
      <w:r>
        <w:lastRenderedPageBreak/>
        <w:t xml:space="preserve">1. Mitchell 1 (Manager SE + </w:t>
      </w:r>
      <w:proofErr w:type="spellStart"/>
      <w:r>
        <w:t>ProDemand</w:t>
      </w:r>
      <w:proofErr w:type="spellEnd"/>
      <w:r>
        <w:t>)</w:t>
      </w:r>
      <w:bookmarkEnd w:id="2"/>
    </w:p>
    <w:p w14:paraId="7FAC2B4E" w14:textId="77777777" w:rsidR="00A7080A" w:rsidRDefault="00F57A2C">
      <w:pPr>
        <w:spacing w:after="120" w:line="276" w:lineRule="auto"/>
      </w:pPr>
      <w:r>
        <w:t xml:space="preserve">Mitchell 1 is two products: Manager SE for shop management and </w:t>
      </w:r>
      <w:proofErr w:type="spellStart"/>
      <w:r>
        <w:t>ProDemand</w:t>
      </w:r>
      <w:proofErr w:type="spellEnd"/>
      <w:r>
        <w:t xml:space="preserve"> for repair information. We rebuilt both.</w:t>
      </w:r>
    </w:p>
    <w:p w14:paraId="0B063D1C" w14:textId="77777777" w:rsidR="00A7080A" w:rsidRDefault="00F57A2C">
      <w:pPr>
        <w:pStyle w:val="Heading2"/>
      </w:pPr>
      <w:bookmarkStart w:id="3" w:name="_Toc232313420"/>
      <w:r>
        <w:t>1.1 Built to Compete (Parity)</w:t>
      </w:r>
      <w:bookmarkEnd w:id="3"/>
    </w:p>
    <w:p w14:paraId="096312B3" w14:textId="77777777" w:rsidR="00A7080A" w:rsidRDefault="00F57A2C">
      <w:pPr>
        <w:pStyle w:val="Heading3"/>
      </w:pPr>
      <w:r>
        <w:t>Manager SE — shop management</w:t>
      </w:r>
    </w:p>
    <w:p w14:paraId="38D100FE" w14:textId="77777777" w:rsidR="00A7080A" w:rsidRDefault="00F57A2C">
      <w:pPr>
        <w:pStyle w:val="ListParagraph"/>
        <w:numPr>
          <w:ilvl w:val="0"/>
          <w:numId w:val="2"/>
        </w:numPr>
        <w:spacing w:after="60" w:line="264" w:lineRule="auto"/>
      </w:pPr>
      <w:r>
        <w:t>Live Workshop board: every open repair order by stage, technician, promised time, and inspection flag, in real time.</w:t>
      </w:r>
    </w:p>
    <w:p w14:paraId="451FF14E" w14:textId="77777777" w:rsidR="00A7080A" w:rsidRDefault="00F57A2C">
      <w:pPr>
        <w:pStyle w:val="ListParagraph"/>
        <w:numPr>
          <w:ilvl w:val="0"/>
          <w:numId w:val="2"/>
        </w:numPr>
        <w:spacing w:after="60" w:line="264" w:lineRule="auto"/>
      </w:pPr>
      <w:r>
        <w:t>Repair-order write-up: estimate → work order → invoice as a single document.</w:t>
      </w:r>
    </w:p>
    <w:p w14:paraId="75791FCA" w14:textId="77777777" w:rsidR="00A7080A" w:rsidRDefault="00F57A2C">
      <w:pPr>
        <w:pStyle w:val="ListParagraph"/>
        <w:numPr>
          <w:ilvl w:val="0"/>
          <w:numId w:val="2"/>
        </w:numPr>
        <w:spacing w:after="60" w:line="264" w:lineRule="auto"/>
      </w:pPr>
      <w:r>
        <w:t>Job View: parts and labor grouped into job containers.</w:t>
      </w:r>
    </w:p>
    <w:p w14:paraId="42C57C26" w14:textId="77777777" w:rsidR="00A7080A" w:rsidRDefault="00F57A2C">
      <w:pPr>
        <w:pStyle w:val="ListParagraph"/>
        <w:numPr>
          <w:ilvl w:val="0"/>
          <w:numId w:val="2"/>
        </w:numPr>
        <w:spacing w:after="60" w:line="264" w:lineRule="auto"/>
      </w:pPr>
      <w:r>
        <w:t>Revisions / sub-estimates, and reusable canned jobs.</w:t>
      </w:r>
    </w:p>
    <w:p w14:paraId="2D3889B5" w14:textId="77777777" w:rsidR="00A7080A" w:rsidRDefault="00F57A2C">
      <w:pPr>
        <w:pStyle w:val="ListParagraph"/>
        <w:numPr>
          <w:ilvl w:val="0"/>
          <w:numId w:val="2"/>
        </w:numPr>
        <w:spacing w:after="60" w:line="264" w:lineRule="auto"/>
      </w:pPr>
      <w:r>
        <w:t>Labor-rate matrix and parts/tire markup matrices.</w:t>
      </w:r>
    </w:p>
    <w:p w14:paraId="6D07BEAA" w14:textId="77777777" w:rsidR="00A7080A" w:rsidRDefault="00F57A2C">
      <w:pPr>
        <w:pStyle w:val="ListParagraph"/>
        <w:numPr>
          <w:ilvl w:val="0"/>
          <w:numId w:val="2"/>
        </w:numPr>
        <w:spacing w:after="60" w:line="264" w:lineRule="auto"/>
      </w:pPr>
      <w:r>
        <w:t xml:space="preserve">Technician </w:t>
      </w:r>
      <w:proofErr w:type="gramStart"/>
      <w:r>
        <w:t>time tracking —</w:t>
      </w:r>
      <w:proofErr w:type="gramEnd"/>
      <w:r>
        <w:t xml:space="preserve"> clocked versus billed hours and efficiency.</w:t>
      </w:r>
    </w:p>
    <w:p w14:paraId="5D2A7EC3" w14:textId="77777777" w:rsidR="00A7080A" w:rsidRDefault="00F57A2C">
      <w:pPr>
        <w:pStyle w:val="ListParagraph"/>
        <w:numPr>
          <w:ilvl w:val="0"/>
          <w:numId w:val="2"/>
        </w:numPr>
        <w:spacing w:after="60" w:line="264" w:lineRule="auto"/>
      </w:pPr>
      <w:r>
        <w:t>Scheduling and appointments tied to the board.</w:t>
      </w:r>
    </w:p>
    <w:p w14:paraId="424DD42F" w14:textId="77777777" w:rsidR="00A7080A" w:rsidRDefault="00F57A2C">
      <w:pPr>
        <w:pStyle w:val="ListParagraph"/>
        <w:numPr>
          <w:ilvl w:val="0"/>
          <w:numId w:val="2"/>
        </w:numPr>
        <w:spacing w:after="60" w:line="264" w:lineRule="auto"/>
      </w:pPr>
      <w:r>
        <w:t>Accounts receivable, statements, and aging.</w:t>
      </w:r>
    </w:p>
    <w:p w14:paraId="3ED1E4A5" w14:textId="77777777" w:rsidR="00A7080A" w:rsidRDefault="00F57A2C">
      <w:pPr>
        <w:pStyle w:val="ListParagraph"/>
        <w:numPr>
          <w:ilvl w:val="0"/>
          <w:numId w:val="2"/>
        </w:numPr>
        <w:spacing w:after="60" w:line="264" w:lineRule="auto"/>
      </w:pPr>
      <w:r>
        <w:t>Cores, warranty/comeback tracking, alignment specs, and inventory.</w:t>
      </w:r>
    </w:p>
    <w:p w14:paraId="153D520E" w14:textId="77777777" w:rsidR="00A7080A" w:rsidRDefault="00F57A2C">
      <w:pPr>
        <w:pStyle w:val="ListParagraph"/>
        <w:numPr>
          <w:ilvl w:val="0"/>
          <w:numId w:val="2"/>
        </w:numPr>
        <w:spacing w:after="60" w:line="264" w:lineRule="auto"/>
      </w:pPr>
      <w:r>
        <w:t>Plate/VIN instant vehicle lookup; add-customer, add-vehicle, and new-</w:t>
      </w:r>
      <w:proofErr w:type="gramStart"/>
      <w:r>
        <w:t>estimate</w:t>
      </w:r>
      <w:proofErr w:type="gramEnd"/>
      <w:r>
        <w:t xml:space="preserve"> flows.</w:t>
      </w:r>
    </w:p>
    <w:p w14:paraId="6C819AD5" w14:textId="77777777" w:rsidR="00A7080A" w:rsidRDefault="00F57A2C">
      <w:pPr>
        <w:pStyle w:val="Heading3"/>
      </w:pPr>
      <w:proofErr w:type="spellStart"/>
      <w:r>
        <w:t>ProDemand</w:t>
      </w:r>
      <w:proofErr w:type="spellEnd"/>
      <w:r>
        <w:t xml:space="preserve"> — repair information</w:t>
      </w:r>
    </w:p>
    <w:p w14:paraId="431DBC9D" w14:textId="77777777" w:rsidR="00A7080A" w:rsidRDefault="00F57A2C">
      <w:pPr>
        <w:pStyle w:val="ListParagraph"/>
        <w:numPr>
          <w:ilvl w:val="0"/>
          <w:numId w:val="2"/>
        </w:numPr>
        <w:spacing w:after="60" w:line="264" w:lineRule="auto"/>
      </w:pPr>
      <w:r>
        <w:t xml:space="preserve">Estimate Guide: labor times, OEM parts pricing, and part diagrams on one page, added straight onto the repair order — the </w:t>
      </w:r>
      <w:proofErr w:type="spellStart"/>
      <w:r>
        <w:t>ProDemand</w:t>
      </w:r>
      <w:proofErr w:type="spellEnd"/>
      <w:r>
        <w:t>-to-Manager-SE round-trip, with no re-entry.</w:t>
      </w:r>
    </w:p>
    <w:p w14:paraId="66D9A7C7" w14:textId="77777777" w:rsidR="00A7080A" w:rsidRDefault="00F57A2C">
      <w:pPr>
        <w:pStyle w:val="ListParagraph"/>
        <w:numPr>
          <w:ilvl w:val="0"/>
          <w:numId w:val="2"/>
        </w:numPr>
        <w:spacing w:after="60" w:line="264" w:lineRule="auto"/>
      </w:pPr>
      <w:r>
        <w:t>Unified repair-data search in a card layout.</w:t>
      </w:r>
    </w:p>
    <w:p w14:paraId="470667D7" w14:textId="77777777" w:rsidR="00A7080A" w:rsidRDefault="00F57A2C">
      <w:pPr>
        <w:pStyle w:val="ListParagraph"/>
        <w:numPr>
          <w:ilvl w:val="0"/>
          <w:numId w:val="2"/>
        </w:numPr>
        <w:spacing w:after="60" w:line="264" w:lineRule="auto"/>
      </w:pPr>
      <w:r>
        <w:t>Interactive wiring diagrams: click a component for specifications, location, connector views, and guided tests.</w:t>
      </w:r>
    </w:p>
    <w:p w14:paraId="5BCA882F" w14:textId="77777777" w:rsidR="00A7080A" w:rsidRDefault="00F57A2C">
      <w:pPr>
        <w:pStyle w:val="ListParagraph"/>
        <w:numPr>
          <w:ilvl w:val="0"/>
          <w:numId w:val="2"/>
        </w:numPr>
        <w:spacing w:after="60" w:line="264" w:lineRule="auto"/>
      </w:pPr>
      <w:r>
        <w:t>Quick-reference panels: trouble-code lookup, service bulletins, ADAS, tire-pressure reset, fluids and specifications, guided component testing, service procedures, and recalls.</w:t>
      </w:r>
    </w:p>
    <w:p w14:paraId="03D74E31" w14:textId="77777777" w:rsidR="00A7080A" w:rsidRDefault="00F57A2C">
      <w:pPr>
        <w:pStyle w:val="ListParagraph"/>
        <w:numPr>
          <w:ilvl w:val="0"/>
          <w:numId w:val="2"/>
        </w:numPr>
        <w:spacing w:after="60" w:line="264" w:lineRule="auto"/>
      </w:pPr>
      <w:r>
        <w:t>Factory scheduled maintenance to 300,000 miles, and tire fitment.</w:t>
      </w:r>
    </w:p>
    <w:p w14:paraId="75DF5C7A" w14:textId="77777777" w:rsidR="00A7080A" w:rsidRDefault="00F57A2C">
      <w:pPr>
        <w:pStyle w:val="ListParagraph"/>
        <w:numPr>
          <w:ilvl w:val="0"/>
          <w:numId w:val="2"/>
        </w:numPr>
        <w:spacing w:after="60" w:line="264" w:lineRule="auto"/>
      </w:pPr>
      <w:r>
        <w:t>Verified-fix knowledge: real-fix references, common-replaced-parts, and a top-repairs view.</w:t>
      </w:r>
    </w:p>
    <w:p w14:paraId="14EBBABF" w14:textId="77777777" w:rsidR="00A7080A" w:rsidRDefault="00F57A2C">
      <w:pPr>
        <w:pStyle w:val="Heading2"/>
      </w:pPr>
      <w:bookmarkStart w:id="4" w:name="_Toc232313421"/>
      <w:r>
        <w:t>1.2 Built to Improve Past It</w:t>
      </w:r>
      <w:bookmarkEnd w:id="4"/>
    </w:p>
    <w:p w14:paraId="3267DFC5" w14:textId="77777777" w:rsidR="00A7080A" w:rsidRDefault="00F57A2C">
      <w:pPr>
        <w:pStyle w:val="ListParagraph"/>
        <w:numPr>
          <w:ilvl w:val="0"/>
          <w:numId w:val="2"/>
        </w:numPr>
        <w:spacing w:after="60" w:line="264" w:lineRule="auto"/>
      </w:pPr>
      <w:r>
        <w:t>Cloud-native, not a desktop install — accessible from anywhere, nothing to maintain on a back-office PC.</w:t>
      </w:r>
    </w:p>
    <w:p w14:paraId="56004CC0" w14:textId="77777777" w:rsidR="00A7080A" w:rsidRDefault="00F57A2C">
      <w:pPr>
        <w:pStyle w:val="ListParagraph"/>
        <w:numPr>
          <w:ilvl w:val="0"/>
          <w:numId w:val="2"/>
        </w:numPr>
        <w:spacing w:after="60" w:line="264" w:lineRule="auto"/>
      </w:pPr>
      <w:r>
        <w:t>Repair information and shop management are one product, not two subscriptions stitched together.</w:t>
      </w:r>
    </w:p>
    <w:p w14:paraId="648D46D4" w14:textId="77777777" w:rsidR="00A7080A" w:rsidRDefault="00F57A2C">
      <w:pPr>
        <w:pStyle w:val="ListParagraph"/>
        <w:numPr>
          <w:ilvl w:val="0"/>
          <w:numId w:val="2"/>
        </w:numPr>
        <w:spacing w:after="60" w:line="264" w:lineRule="auto"/>
      </w:pPr>
      <w:r>
        <w:t>An AI Estimate Writer and AI Diagnostic Assistant draw directly from the repair-data engine — turning a complaint or a trouble code into a drafted, real-priced estimate, which Mitchell does not do.</w:t>
      </w:r>
    </w:p>
    <w:p w14:paraId="1AE30E22" w14:textId="3753BD47" w:rsidR="00A7080A" w:rsidRPr="007B58F1" w:rsidRDefault="00F57A2C">
      <w:pPr>
        <w:pBdr>
          <w:top w:val="single" w:sz="4" w:space="6" w:color="2E75B6"/>
          <w:bottom w:val="single" w:sz="4" w:space="6" w:color="2E75B6"/>
        </w:pBdr>
        <w:shd w:val="clear" w:color="auto" w:fill="F2F4F7"/>
        <w:spacing w:before="160" w:after="160"/>
        <w:rPr>
          <w:sz w:val="16"/>
          <w:szCs w:val="16"/>
        </w:rPr>
      </w:pPr>
      <w:r w:rsidRPr="007B58F1">
        <w:rPr>
          <w:b/>
          <w:bCs/>
          <w:color w:val="1B2A4A"/>
          <w:sz w:val="16"/>
          <w:szCs w:val="16"/>
        </w:rPr>
        <w:lastRenderedPageBreak/>
        <w:t xml:space="preserve">note: the repair-data content (actual labor times, OEM part numbers, wiring, bulletins) is licensed industry data. We built the full engine and screens and </w:t>
      </w:r>
      <w:proofErr w:type="gramStart"/>
      <w:r w:rsidRPr="007B58F1">
        <w:rPr>
          <w:b/>
          <w:bCs/>
          <w:color w:val="1B2A4A"/>
          <w:sz w:val="16"/>
          <w:szCs w:val="16"/>
        </w:rPr>
        <w:t>run</w:t>
      </w:r>
      <w:proofErr w:type="gramEnd"/>
      <w:r w:rsidRPr="007B58F1">
        <w:rPr>
          <w:b/>
          <w:bCs/>
          <w:color w:val="1B2A4A"/>
          <w:sz w:val="16"/>
          <w:szCs w:val="16"/>
        </w:rPr>
        <w:t xml:space="preserve"> them on realistic demo data, swap-in-ready for a licensed feed at launch. The workflow is complete; the live data is a licensing step.</w:t>
      </w:r>
    </w:p>
    <w:p w14:paraId="13A1DD09" w14:textId="77777777" w:rsidR="00A7080A" w:rsidRDefault="00F57A2C">
      <w:r>
        <w:br w:type="page"/>
      </w:r>
    </w:p>
    <w:p w14:paraId="43A95BF7" w14:textId="77777777" w:rsidR="00A7080A" w:rsidRDefault="00F57A2C">
      <w:pPr>
        <w:pStyle w:val="Heading1"/>
      </w:pPr>
      <w:bookmarkStart w:id="5" w:name="_Toc232313422"/>
      <w:r>
        <w:lastRenderedPageBreak/>
        <w:t>2. BOLT ON Technology</w:t>
      </w:r>
      <w:bookmarkEnd w:id="5"/>
    </w:p>
    <w:p w14:paraId="5339E753" w14:textId="77777777" w:rsidR="00A7080A" w:rsidRDefault="00F57A2C">
      <w:pPr>
        <w:spacing w:after="120" w:line="276" w:lineRule="auto"/>
      </w:pPr>
      <w:r>
        <w:t>BOLT ON is the customer-engagement layer most shops add on top of their management system. We built it in natively.</w:t>
      </w:r>
    </w:p>
    <w:p w14:paraId="6F6C37C3" w14:textId="77777777" w:rsidR="00A7080A" w:rsidRDefault="00F57A2C">
      <w:pPr>
        <w:pStyle w:val="Heading2"/>
      </w:pPr>
      <w:bookmarkStart w:id="6" w:name="_Toc232313423"/>
      <w:r>
        <w:t>2.1 Built to Compete (Parity)</w:t>
      </w:r>
      <w:bookmarkEnd w:id="6"/>
    </w:p>
    <w:p w14:paraId="25A4212A" w14:textId="77777777" w:rsidR="00A7080A" w:rsidRDefault="00F57A2C">
      <w:pPr>
        <w:pStyle w:val="ListParagraph"/>
        <w:numPr>
          <w:ilvl w:val="0"/>
          <w:numId w:val="2"/>
        </w:numPr>
        <w:spacing w:after="60" w:line="264" w:lineRule="auto"/>
      </w:pPr>
      <w:r>
        <w:t>Digital Vehicle Inspections: tablet capture, red/yellow/green findings, photos, video, and on-image annotation, with technician notes.</w:t>
      </w:r>
    </w:p>
    <w:p w14:paraId="2498FC56" w14:textId="77777777" w:rsidR="00A7080A" w:rsidRDefault="00F57A2C">
      <w:pPr>
        <w:pStyle w:val="ListParagraph"/>
        <w:numPr>
          <w:ilvl w:val="0"/>
          <w:numId w:val="2"/>
        </w:numPr>
        <w:spacing w:after="60" w:line="264" w:lineRule="auto"/>
      </w:pPr>
      <w:r>
        <w:t>Inspection findings convert directly into priced job containers — no double entry.</w:t>
      </w:r>
    </w:p>
    <w:p w14:paraId="1C152BF0" w14:textId="77777777" w:rsidR="00A7080A" w:rsidRDefault="00F57A2C">
      <w:pPr>
        <w:pStyle w:val="ListParagraph"/>
        <w:numPr>
          <w:ilvl w:val="0"/>
          <w:numId w:val="2"/>
        </w:numPr>
        <w:spacing w:after="60" w:line="264" w:lineRule="auto"/>
      </w:pPr>
      <w:r>
        <w:t xml:space="preserve">Customer-facing inspection report by text/email, with per-line </w:t>
      </w:r>
      <w:proofErr w:type="gramStart"/>
      <w:r>
        <w:t>approve</w:t>
      </w:r>
      <w:proofErr w:type="gramEnd"/>
      <w:r>
        <w:t>/decline and e-signature.</w:t>
      </w:r>
    </w:p>
    <w:p w14:paraId="73434E9B" w14:textId="77777777" w:rsidR="00A7080A" w:rsidRDefault="00F57A2C">
      <w:pPr>
        <w:pStyle w:val="ListParagraph"/>
        <w:numPr>
          <w:ilvl w:val="0"/>
          <w:numId w:val="2"/>
        </w:numPr>
        <w:spacing w:after="60" w:line="264" w:lineRule="auto"/>
      </w:pPr>
      <w:r>
        <w:t>Two-way texting and email in a threaded inbox.</w:t>
      </w:r>
    </w:p>
    <w:p w14:paraId="782B87E4" w14:textId="77777777" w:rsidR="00A7080A" w:rsidRDefault="00F57A2C">
      <w:pPr>
        <w:pStyle w:val="ListParagraph"/>
        <w:numPr>
          <w:ilvl w:val="0"/>
          <w:numId w:val="2"/>
        </w:numPr>
        <w:spacing w:after="60" w:line="264" w:lineRule="auto"/>
      </w:pPr>
      <w:r>
        <w:t>Text-to-pay and financing.</w:t>
      </w:r>
    </w:p>
    <w:p w14:paraId="39093223" w14:textId="77777777" w:rsidR="00A7080A" w:rsidRDefault="00F57A2C">
      <w:pPr>
        <w:pStyle w:val="ListParagraph"/>
        <w:numPr>
          <w:ilvl w:val="0"/>
          <w:numId w:val="2"/>
        </w:numPr>
        <w:spacing w:after="60" w:line="264" w:lineRule="auto"/>
      </w:pPr>
      <w:r>
        <w:t>Review manager (compliant, no gating).</w:t>
      </w:r>
    </w:p>
    <w:p w14:paraId="30D52961" w14:textId="77777777" w:rsidR="00A7080A" w:rsidRDefault="00F57A2C">
      <w:pPr>
        <w:pStyle w:val="ListParagraph"/>
        <w:numPr>
          <w:ilvl w:val="0"/>
          <w:numId w:val="2"/>
        </w:numPr>
        <w:spacing w:after="60" w:line="264" w:lineRule="auto"/>
      </w:pPr>
      <w:r>
        <w:t>Marketing: text and email campaigns with prebuilt design libraries; direct-mail/postcard with intelligent, budget-aware coupons; campaign ROI.</w:t>
      </w:r>
    </w:p>
    <w:p w14:paraId="7CA13EB5" w14:textId="77777777" w:rsidR="00A7080A" w:rsidRDefault="00F57A2C">
      <w:pPr>
        <w:pStyle w:val="ListParagraph"/>
        <w:numPr>
          <w:ilvl w:val="0"/>
          <w:numId w:val="2"/>
        </w:numPr>
        <w:spacing w:after="60" w:line="264" w:lineRule="auto"/>
      </w:pPr>
      <w:r>
        <w:t>Call tracking with caller-ID screen-pop — inbound calls surface the customer, vehicle, and history instantly; channel tracking numbers.</w:t>
      </w:r>
    </w:p>
    <w:p w14:paraId="50EFA91A" w14:textId="77777777" w:rsidR="00A7080A" w:rsidRDefault="00F57A2C">
      <w:pPr>
        <w:pStyle w:val="ListParagraph"/>
        <w:numPr>
          <w:ilvl w:val="0"/>
          <w:numId w:val="2"/>
        </w:numPr>
        <w:spacing w:after="60" w:line="264" w:lineRule="auto"/>
      </w:pPr>
      <w:r>
        <w:t>Lube-sticker printing; customer portal and online booking.</w:t>
      </w:r>
    </w:p>
    <w:p w14:paraId="15373452" w14:textId="77777777" w:rsidR="00A7080A" w:rsidRDefault="00F57A2C">
      <w:pPr>
        <w:pStyle w:val="Heading2"/>
      </w:pPr>
      <w:bookmarkStart w:id="7" w:name="_Toc232313424"/>
      <w:r>
        <w:t>2.2 Built to Improve Past It</w:t>
      </w:r>
      <w:bookmarkEnd w:id="7"/>
    </w:p>
    <w:p w14:paraId="01DEFA85" w14:textId="77777777" w:rsidR="00A7080A" w:rsidRDefault="00F57A2C">
      <w:pPr>
        <w:pStyle w:val="ListParagraph"/>
        <w:numPr>
          <w:ilvl w:val="0"/>
          <w:numId w:val="2"/>
        </w:numPr>
        <w:spacing w:after="60" w:line="264" w:lineRule="auto"/>
      </w:pPr>
      <w:r>
        <w:t>It is native, not “bolted on” — BOLT ON is an add-on layer to Mitchell; here the flow from inspection finding to priced job to invoice to analytics is continuous on one data model, with no synchronization.</w:t>
      </w:r>
    </w:p>
    <w:p w14:paraId="623D73CA" w14:textId="77777777" w:rsidR="00A7080A" w:rsidRDefault="00F57A2C">
      <w:pPr>
        <w:pStyle w:val="ListParagraph"/>
        <w:numPr>
          <w:ilvl w:val="0"/>
          <w:numId w:val="2"/>
        </w:numPr>
        <w:spacing w:after="60" w:line="264" w:lineRule="auto"/>
      </w:pPr>
      <w:r>
        <w:t>A 24/7 AI virtual service advisor answers calls and texts and books appointments in natural language.</w:t>
      </w:r>
    </w:p>
    <w:p w14:paraId="6A90046B" w14:textId="77777777" w:rsidR="00A7080A" w:rsidRDefault="00F57A2C">
      <w:pPr>
        <w:pStyle w:val="ListParagraph"/>
        <w:numPr>
          <w:ilvl w:val="0"/>
          <w:numId w:val="2"/>
        </w:numPr>
        <w:spacing w:after="60" w:line="264" w:lineRule="auto"/>
      </w:pPr>
      <w:r>
        <w:t>An AI Inspection Narrator converts technician findings into clear customer-facing language automatically.</w:t>
      </w:r>
    </w:p>
    <w:p w14:paraId="32066D44" w14:textId="085C8372" w:rsidR="00A7080A" w:rsidRPr="007B58F1" w:rsidRDefault="00F57A2C" w:rsidP="007B58F1">
      <w:pPr>
        <w:pBdr>
          <w:top w:val="single" w:sz="4" w:space="6" w:color="2E75B6"/>
          <w:bottom w:val="single" w:sz="4" w:space="0" w:color="2E75B6"/>
        </w:pBdr>
        <w:shd w:val="clear" w:color="auto" w:fill="F2F4F7"/>
        <w:spacing w:before="160" w:after="160"/>
        <w:rPr>
          <w:sz w:val="16"/>
          <w:szCs w:val="16"/>
        </w:rPr>
      </w:pPr>
      <w:r w:rsidRPr="007B58F1">
        <w:rPr>
          <w:b/>
          <w:bCs/>
          <w:color w:val="1B2A4A"/>
          <w:sz w:val="16"/>
          <w:szCs w:val="16"/>
        </w:rPr>
        <w:t xml:space="preserve">note: </w:t>
      </w:r>
      <w:proofErr w:type="gramStart"/>
      <w:r w:rsidRPr="007B58F1">
        <w:rPr>
          <w:b/>
          <w:bCs/>
          <w:color w:val="1B2A4A"/>
          <w:sz w:val="16"/>
          <w:szCs w:val="16"/>
        </w:rPr>
        <w:t>messaging</w:t>
      </w:r>
      <w:proofErr w:type="gramEnd"/>
      <w:r w:rsidRPr="007B58F1">
        <w:rPr>
          <w:b/>
          <w:bCs/>
          <w:color w:val="1B2A4A"/>
          <w:sz w:val="16"/>
          <w:szCs w:val="16"/>
        </w:rPr>
        <w:t xml:space="preserve"> carriers and payment processing are integration-ready connection points running on demo adapters today; they connect to live accounts at launch. The capture and customer-facing flows are </w:t>
      </w:r>
      <w:proofErr w:type="gramStart"/>
      <w:r w:rsidRPr="007B58F1">
        <w:rPr>
          <w:b/>
          <w:bCs/>
          <w:color w:val="1B2A4A"/>
          <w:sz w:val="16"/>
          <w:szCs w:val="16"/>
        </w:rPr>
        <w:t>built</w:t>
      </w:r>
      <w:proofErr w:type="gramEnd"/>
      <w:r w:rsidRPr="007B58F1">
        <w:rPr>
          <w:b/>
          <w:bCs/>
          <w:color w:val="1B2A4A"/>
          <w:sz w:val="16"/>
          <w:szCs w:val="16"/>
        </w:rPr>
        <w:t xml:space="preserve"> and working now.</w:t>
      </w:r>
    </w:p>
    <w:p w14:paraId="3B9A8EDD" w14:textId="77777777" w:rsidR="00A7080A" w:rsidRDefault="00F57A2C">
      <w:r>
        <w:br w:type="page"/>
      </w:r>
    </w:p>
    <w:p w14:paraId="336780DD" w14:textId="77777777" w:rsidR="00A7080A" w:rsidRDefault="00F57A2C">
      <w:pPr>
        <w:pStyle w:val="Heading1"/>
      </w:pPr>
      <w:bookmarkStart w:id="8" w:name="_Toc232313425"/>
      <w:r>
        <w:lastRenderedPageBreak/>
        <w:t>3. SideKick360</w:t>
      </w:r>
      <w:bookmarkEnd w:id="8"/>
    </w:p>
    <w:p w14:paraId="24C76A31" w14:textId="77777777" w:rsidR="00A7080A" w:rsidRDefault="00F57A2C">
      <w:pPr>
        <w:spacing w:after="120" w:line="276" w:lineRule="auto"/>
      </w:pPr>
      <w:r>
        <w:t>SideKick360 is the multi-location intelligence layer — automated daily reporting and missed-revenue identification for owners. We rebuilt its core and went past it.</w:t>
      </w:r>
    </w:p>
    <w:p w14:paraId="11418D5B" w14:textId="77777777" w:rsidR="00A7080A" w:rsidRDefault="00F57A2C">
      <w:pPr>
        <w:pStyle w:val="Heading2"/>
      </w:pPr>
      <w:bookmarkStart w:id="9" w:name="_Toc232313426"/>
      <w:r>
        <w:t>3.1 Built to Compete (Parity)</w:t>
      </w:r>
      <w:bookmarkEnd w:id="9"/>
    </w:p>
    <w:p w14:paraId="1AD88E57" w14:textId="77777777" w:rsidR="00A7080A" w:rsidRDefault="00F57A2C">
      <w:pPr>
        <w:pStyle w:val="Heading3"/>
      </w:pPr>
      <w:r>
        <w:t>The four daily artifacts</w:t>
      </w:r>
    </w:p>
    <w:p w14:paraId="00D94E84" w14:textId="77777777" w:rsidR="00A7080A" w:rsidRDefault="00F57A2C">
      <w:pPr>
        <w:pStyle w:val="ListParagraph"/>
        <w:numPr>
          <w:ilvl w:val="0"/>
          <w:numId w:val="2"/>
        </w:numPr>
        <w:spacing w:after="60" w:line="264" w:lineRule="auto"/>
      </w:pPr>
      <w:r>
        <w:t>Nightly Operations Report: market total plus each store's Today / month-to-date / better-or-worse versus prior year, for every core metric.</w:t>
      </w:r>
    </w:p>
    <w:p w14:paraId="2BA5C631" w14:textId="77777777" w:rsidR="00A7080A" w:rsidRDefault="00F57A2C">
      <w:pPr>
        <w:pStyle w:val="ListParagraph"/>
        <w:numPr>
          <w:ilvl w:val="0"/>
          <w:numId w:val="2"/>
        </w:numPr>
        <w:spacing w:after="60" w:line="264" w:lineRule="auto"/>
      </w:pPr>
      <w:r>
        <w:t>Morning Package: month-to-date dashboard, per-store operations versus prior year, and per-advisor scorecards across 30+ service categories.</w:t>
      </w:r>
    </w:p>
    <w:p w14:paraId="11B10E09" w14:textId="77777777" w:rsidR="00A7080A" w:rsidRDefault="00F57A2C">
      <w:pPr>
        <w:pStyle w:val="ListParagraph"/>
        <w:numPr>
          <w:ilvl w:val="0"/>
          <w:numId w:val="2"/>
        </w:numPr>
        <w:spacing w:after="60" w:line="264" w:lineRule="auto"/>
      </w:pPr>
      <w:r>
        <w:t>Invoice Detail Export: line-item level, multi-column, one-click — analytics-ready.</w:t>
      </w:r>
    </w:p>
    <w:p w14:paraId="50743224" w14:textId="77777777" w:rsidR="00A7080A" w:rsidRDefault="00F57A2C">
      <w:pPr>
        <w:pStyle w:val="ListParagraph"/>
        <w:numPr>
          <w:ilvl w:val="0"/>
          <w:numId w:val="2"/>
        </w:numPr>
        <w:spacing w:after="60" w:line="264" w:lineRule="auto"/>
      </w:pPr>
      <w:r>
        <w:t>Customer Health / CRM Export: every customer segmented active / high-risk / lapsed / lost.</w:t>
      </w:r>
    </w:p>
    <w:p w14:paraId="14B4807C" w14:textId="77777777" w:rsidR="00A7080A" w:rsidRDefault="00F57A2C">
      <w:pPr>
        <w:pStyle w:val="ListParagraph"/>
        <w:numPr>
          <w:ilvl w:val="0"/>
          <w:numId w:val="2"/>
        </w:numPr>
        <w:spacing w:after="60" w:line="264" w:lineRule="auto"/>
      </w:pPr>
      <w:r>
        <w:t>All deliverable with no login required, by text and email.</w:t>
      </w:r>
    </w:p>
    <w:p w14:paraId="6BB1D855" w14:textId="77777777" w:rsidR="00A7080A" w:rsidRDefault="00F57A2C">
      <w:pPr>
        <w:pStyle w:val="Heading3"/>
      </w:pPr>
      <w:r>
        <w:t>Maintenance opportunity &amp; rollup</w:t>
      </w:r>
    </w:p>
    <w:p w14:paraId="20C51311" w14:textId="77777777" w:rsidR="00A7080A" w:rsidRDefault="00F57A2C">
      <w:pPr>
        <w:pStyle w:val="ListParagraph"/>
        <w:numPr>
          <w:ilvl w:val="0"/>
          <w:numId w:val="2"/>
        </w:numPr>
        <w:spacing w:after="60" w:line="264" w:lineRule="auto"/>
      </w:pPr>
      <w:r>
        <w:t>Maintenance Hunter: builds a vehicle's service profile from factory schedules, prior-invoice history, and external vehicle history, flagging due and overdue services in dollars, ready at write-up.</w:t>
      </w:r>
    </w:p>
    <w:p w14:paraId="43793317" w14:textId="77777777" w:rsidR="00A7080A" w:rsidRDefault="00F57A2C">
      <w:pPr>
        <w:pStyle w:val="ListParagraph"/>
        <w:numPr>
          <w:ilvl w:val="0"/>
          <w:numId w:val="2"/>
        </w:numPr>
        <w:spacing w:after="60" w:line="264" w:lineRule="auto"/>
      </w:pPr>
      <w:r>
        <w:t>Enterprise rollup across all locations: revenue, gross profit, car count, average repair order, effective labor rate; store ranking, advisor benchmarking, and drill-down from group to store to advisor to technician.</w:t>
      </w:r>
    </w:p>
    <w:p w14:paraId="1BA9D0E0" w14:textId="77777777" w:rsidR="00A7080A" w:rsidRDefault="00F57A2C">
      <w:pPr>
        <w:pStyle w:val="ListParagraph"/>
        <w:numPr>
          <w:ilvl w:val="0"/>
          <w:numId w:val="2"/>
        </w:numPr>
        <w:spacing w:after="60" w:line="264" w:lineRule="auto"/>
      </w:pPr>
      <w:r>
        <w:t>Real year-over-year and month-to-date comparisons; missed-opportunity alerts.</w:t>
      </w:r>
    </w:p>
    <w:p w14:paraId="5CBEDAD8" w14:textId="77777777" w:rsidR="00A7080A" w:rsidRDefault="00F57A2C">
      <w:pPr>
        <w:pStyle w:val="Heading2"/>
      </w:pPr>
      <w:bookmarkStart w:id="10" w:name="_Toc232313427"/>
      <w:r>
        <w:t>3.2 Built to Improve Past It</w:t>
      </w:r>
      <w:bookmarkEnd w:id="10"/>
    </w:p>
    <w:p w14:paraId="20DE7686" w14:textId="77777777" w:rsidR="00A7080A" w:rsidRDefault="00F57A2C">
      <w:pPr>
        <w:pStyle w:val="ListParagraph"/>
        <w:numPr>
          <w:ilvl w:val="0"/>
          <w:numId w:val="2"/>
        </w:numPr>
        <w:spacing w:after="60" w:line="264" w:lineRule="auto"/>
      </w:pPr>
      <w:proofErr w:type="spellStart"/>
      <w:r>
        <w:t>SideKick</w:t>
      </w:r>
      <w:proofErr w:type="spellEnd"/>
      <w:r>
        <w:t xml:space="preserve"> reports a missed opportunity; our platform acts on it — a one-click loop-closer drafts the quote plus the customer message and booking link.</w:t>
      </w:r>
    </w:p>
    <w:p w14:paraId="1175B54B" w14:textId="77777777" w:rsidR="00A7080A" w:rsidRDefault="00F57A2C">
      <w:pPr>
        <w:pStyle w:val="ListParagraph"/>
        <w:numPr>
          <w:ilvl w:val="0"/>
          <w:numId w:val="2"/>
        </w:numPr>
        <w:spacing w:after="60" w:line="264" w:lineRule="auto"/>
      </w:pPr>
      <w:r>
        <w:t>Native to the platform — no separate analytics subscription, no export/sync layer, because the data already lives in the same system.</w:t>
      </w:r>
    </w:p>
    <w:p w14:paraId="6BB8C414" w14:textId="77777777" w:rsidR="00A7080A" w:rsidRDefault="00F57A2C">
      <w:pPr>
        <w:pStyle w:val="ListParagraph"/>
        <w:numPr>
          <w:ilvl w:val="0"/>
          <w:numId w:val="2"/>
        </w:numPr>
        <w:spacing w:after="60" w:line="264" w:lineRule="auto"/>
      </w:pPr>
      <w:r>
        <w:t xml:space="preserve">An AI Copilot answers business questions in plain language with cited numbers and charts — </w:t>
      </w:r>
      <w:proofErr w:type="spellStart"/>
      <w:r>
        <w:t>SideKick</w:t>
      </w:r>
      <w:proofErr w:type="spellEnd"/>
      <w:r>
        <w:t xml:space="preserve"> has no equivalent.</w:t>
      </w:r>
    </w:p>
    <w:p w14:paraId="2A471832" w14:textId="19B92C6C" w:rsidR="00A7080A" w:rsidRPr="007B58F1" w:rsidRDefault="00F57A2C">
      <w:pPr>
        <w:pBdr>
          <w:top w:val="single" w:sz="4" w:space="6" w:color="2E75B6"/>
          <w:bottom w:val="single" w:sz="4" w:space="6" w:color="2E75B6"/>
        </w:pBdr>
        <w:shd w:val="clear" w:color="auto" w:fill="F2F4F7"/>
        <w:spacing w:before="160" w:after="160"/>
        <w:rPr>
          <w:sz w:val="16"/>
          <w:szCs w:val="16"/>
        </w:rPr>
      </w:pPr>
      <w:r w:rsidRPr="007B58F1">
        <w:rPr>
          <w:b/>
          <w:bCs/>
          <w:color w:val="1B2A4A"/>
          <w:sz w:val="16"/>
          <w:szCs w:val="16"/>
        </w:rPr>
        <w:t>note: external vehicle-history input runs on a demo adapter today, swap-in-ready for a live contract. Factory schedules and our own invoice history are real in the data model now.</w:t>
      </w:r>
    </w:p>
    <w:p w14:paraId="0478036B" w14:textId="77777777" w:rsidR="00A7080A" w:rsidRDefault="00F57A2C">
      <w:r>
        <w:br w:type="page"/>
      </w:r>
    </w:p>
    <w:p w14:paraId="0B27DDC4" w14:textId="77777777" w:rsidR="00A7080A" w:rsidRDefault="00F57A2C">
      <w:pPr>
        <w:pStyle w:val="Heading1"/>
      </w:pPr>
      <w:bookmarkStart w:id="11" w:name="_Toc232313428"/>
      <w:r>
        <w:lastRenderedPageBreak/>
        <w:t xml:space="preserve">4. </w:t>
      </w:r>
      <w:proofErr w:type="gramStart"/>
      <w:r>
        <w:t>At a Glance</w:t>
      </w:r>
      <w:bookmarkEnd w:id="1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480"/>
        <w:gridCol w:w="2480"/>
      </w:tblGrid>
      <w:tr w:rsidR="00A7080A" w14:paraId="7F744E64"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3735D08" w14:textId="77777777" w:rsidR="00A7080A" w:rsidRDefault="00F57A2C">
            <w:r>
              <w:rPr>
                <w:b/>
                <w:bCs/>
                <w:color w:val="FFFFFF"/>
                <w:sz w:val="20"/>
                <w:szCs w:val="20"/>
              </w:rPr>
              <w:t>Incumbent product</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BC4B18E" w14:textId="77777777" w:rsidR="00A7080A" w:rsidRDefault="00F57A2C">
            <w:r>
              <w:rPr>
                <w:b/>
                <w:bCs/>
                <w:color w:val="FFFFFF"/>
                <w:sz w:val="20"/>
                <w:szCs w:val="20"/>
              </w:rPr>
              <w:t>What it does</w:t>
            </w:r>
          </w:p>
        </w:tc>
        <w:tc>
          <w:tcPr>
            <w:tcW w:w="2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3DC7086" w14:textId="77777777" w:rsidR="00A7080A" w:rsidRDefault="00F57A2C">
            <w:r>
              <w:rPr>
                <w:b/>
                <w:bCs/>
                <w:color w:val="FFFFFF"/>
                <w:sz w:val="20"/>
                <w:szCs w:val="20"/>
              </w:rPr>
              <w:t>Our parity</w:t>
            </w:r>
          </w:p>
        </w:tc>
        <w:tc>
          <w:tcPr>
            <w:tcW w:w="2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AD599A6" w14:textId="77777777" w:rsidR="00A7080A" w:rsidRDefault="00F57A2C">
            <w:r>
              <w:rPr>
                <w:b/>
                <w:bCs/>
                <w:color w:val="FFFFFF"/>
                <w:sz w:val="20"/>
                <w:szCs w:val="20"/>
              </w:rPr>
              <w:t>Our improvement</w:t>
            </w:r>
          </w:p>
        </w:tc>
      </w:tr>
      <w:tr w:rsidR="00A7080A" w14:paraId="224FC932"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5168" w14:textId="77777777" w:rsidR="00A7080A" w:rsidRDefault="00F57A2C">
            <w:r>
              <w:rPr>
                <w:sz w:val="20"/>
                <w:szCs w:val="20"/>
              </w:rPr>
              <w:t>Mitchell 1 — Manager SE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FDF05" w14:textId="77777777" w:rsidR="00A7080A" w:rsidRDefault="00F57A2C">
            <w:r>
              <w:rPr>
                <w:sz w:val="20"/>
                <w:szCs w:val="20"/>
              </w:rPr>
              <w:t>Shop management / system of record</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8D4D" w14:textId="77777777" w:rsidR="00A7080A" w:rsidRDefault="00F57A2C">
            <w:r>
              <w:rPr>
                <w:sz w:val="20"/>
                <w:szCs w:val="20"/>
              </w:rPr>
              <w:t>Full RO lifecycle, workshop board, tech time, A/R</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6537" w14:textId="77777777" w:rsidR="00A7080A" w:rsidRDefault="00F57A2C">
            <w:r>
              <w:rPr>
                <w:sz w:val="20"/>
                <w:szCs w:val="20"/>
              </w:rPr>
              <w:t>Cloud-native, unified, AI estimate writer</w:t>
            </w:r>
          </w:p>
        </w:tc>
      </w:tr>
      <w:tr w:rsidR="00A7080A" w14:paraId="736E65F3"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E65150" w14:textId="77777777" w:rsidR="00A7080A" w:rsidRDefault="00F57A2C">
            <w:r>
              <w:rPr>
                <w:sz w:val="20"/>
                <w:szCs w:val="20"/>
              </w:rPr>
              <w:t xml:space="preserve">Mitchell 1 — </w:t>
            </w:r>
            <w:proofErr w:type="spellStart"/>
            <w:r>
              <w:rPr>
                <w:sz w:val="20"/>
                <w:szCs w:val="20"/>
              </w:rPr>
              <w:t>ProDemand</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CA5536" w14:textId="77777777" w:rsidR="00A7080A" w:rsidRDefault="00F57A2C">
            <w:r>
              <w:rPr>
                <w:sz w:val="20"/>
                <w:szCs w:val="20"/>
              </w:rPr>
              <w:t>Repair information / labor &amp; parts</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33C8B7" w14:textId="77777777" w:rsidR="00A7080A" w:rsidRDefault="00F57A2C">
            <w:r>
              <w:rPr>
                <w:sz w:val="20"/>
                <w:szCs w:val="20"/>
              </w:rPr>
              <w:t>Estimate guide, wiring, codes, specs, real fixes</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A7F4FE" w14:textId="77777777" w:rsidR="00A7080A" w:rsidRDefault="00F57A2C">
            <w:r>
              <w:rPr>
                <w:sz w:val="20"/>
                <w:szCs w:val="20"/>
              </w:rPr>
              <w:t>Built into the RO; AI diagnostics on the data</w:t>
            </w:r>
          </w:p>
        </w:tc>
      </w:tr>
      <w:tr w:rsidR="00A7080A" w14:paraId="3E8BC64C"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A0586" w14:textId="77777777" w:rsidR="00A7080A" w:rsidRDefault="00F57A2C">
            <w:r>
              <w:rPr>
                <w:sz w:val="20"/>
                <w:szCs w:val="20"/>
              </w:rPr>
              <w:t>BOLT ON Technology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2D566" w14:textId="77777777" w:rsidR="00A7080A" w:rsidRDefault="00F57A2C">
            <w:r>
              <w:rPr>
                <w:sz w:val="20"/>
                <w:szCs w:val="20"/>
              </w:rPr>
              <w:t>Customer engagement</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17D4E" w14:textId="77777777" w:rsidR="00A7080A" w:rsidRDefault="00F57A2C">
            <w:r>
              <w:rPr>
                <w:sz w:val="20"/>
                <w:szCs w:val="20"/>
              </w:rPr>
              <w:t>DVI, two-way text, text-to-pay, reviews, marketing</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0C53E" w14:textId="77777777" w:rsidR="00A7080A" w:rsidRDefault="00F57A2C">
            <w:r>
              <w:rPr>
                <w:sz w:val="20"/>
                <w:szCs w:val="20"/>
              </w:rPr>
              <w:t>Native (no sync); AI virtual advisor &amp; narrator</w:t>
            </w:r>
          </w:p>
        </w:tc>
      </w:tr>
      <w:tr w:rsidR="00A7080A" w14:paraId="2A603909"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43253B" w14:textId="77777777" w:rsidR="00A7080A" w:rsidRDefault="00F57A2C">
            <w:r>
              <w:rPr>
                <w:sz w:val="20"/>
                <w:szCs w:val="20"/>
              </w:rPr>
              <w:t>SideKick360</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F81730" w14:textId="77777777" w:rsidR="00A7080A" w:rsidRDefault="00F57A2C">
            <w:r>
              <w:rPr>
                <w:sz w:val="20"/>
                <w:szCs w:val="20"/>
              </w:rPr>
              <w:t>Multi-location intelligence</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9E3C3D" w14:textId="77777777" w:rsidR="00A7080A" w:rsidRDefault="00F57A2C">
            <w:r>
              <w:rPr>
                <w:sz w:val="20"/>
                <w:szCs w:val="20"/>
              </w:rPr>
              <w:t>Four daily artifacts, Maintenance Hunter, rollup</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79EC04" w14:textId="77777777" w:rsidR="00A7080A" w:rsidRDefault="00F57A2C">
            <w:r>
              <w:rPr>
                <w:sz w:val="20"/>
                <w:szCs w:val="20"/>
              </w:rPr>
              <w:t>Acts on opportunities; AI copilot; no sync layer</w:t>
            </w:r>
          </w:p>
        </w:tc>
      </w:tr>
    </w:tbl>
    <w:p w14:paraId="4878D11B" w14:textId="77777777" w:rsidR="00A7080A" w:rsidRDefault="00F57A2C">
      <w:r>
        <w:br w:type="page"/>
      </w:r>
    </w:p>
    <w:p w14:paraId="5DFAD38C" w14:textId="77777777" w:rsidR="00A7080A" w:rsidRDefault="00F57A2C">
      <w:pPr>
        <w:pStyle w:val="Heading1"/>
      </w:pPr>
      <w:bookmarkStart w:id="12" w:name="_Toc232313429"/>
      <w:r>
        <w:lastRenderedPageBreak/>
        <w:t>5. The Point That Matters Most</w:t>
      </w:r>
      <w:bookmarkEnd w:id="12"/>
    </w:p>
    <w:p w14:paraId="7A927A6C" w14:textId="77777777" w:rsidR="00A7080A" w:rsidRDefault="00F57A2C">
      <w:pPr>
        <w:pBdr>
          <w:top w:val="single" w:sz="4" w:space="6" w:color="2E75B6"/>
          <w:bottom w:val="single" w:sz="4" w:space="6" w:color="2E75B6"/>
        </w:pBdr>
        <w:shd w:val="clear" w:color="auto" w:fill="F2F4F7"/>
        <w:spacing w:before="160" w:after="160"/>
      </w:pPr>
      <w:r>
        <w:rPr>
          <w:b/>
          <w:bCs/>
          <w:color w:val="1B2A4A"/>
          <w:sz w:val="24"/>
          <w:szCs w:val="24"/>
        </w:rPr>
        <w:t xml:space="preserve">  Everything above is now native — and we own it. It is ours.</w:t>
      </w:r>
    </w:p>
    <w:p w14:paraId="606F75E5" w14:textId="77777777" w:rsidR="00A7080A" w:rsidRDefault="00F57A2C">
      <w:pPr>
        <w:spacing w:after="120" w:line="276" w:lineRule="auto"/>
      </w:pPr>
      <w:r>
        <w:t>The three products are replaced not as three integrations bolted together, but as one platform built on a single data model, by us, owned by us. That changes the economics and the strategy in four concrete ways:</w:t>
      </w:r>
    </w:p>
    <w:p w14:paraId="2F0ACB5A" w14:textId="77777777" w:rsidR="00A7080A" w:rsidRDefault="00F57A2C">
      <w:pPr>
        <w:pStyle w:val="ListParagraph"/>
        <w:numPr>
          <w:ilvl w:val="0"/>
          <w:numId w:val="3"/>
        </w:numPr>
        <w:spacing w:after="60" w:line="264" w:lineRule="auto"/>
      </w:pPr>
      <w:r>
        <w:rPr>
          <w:b/>
          <w:bCs/>
        </w:rPr>
        <w:t xml:space="preserve">One system, not three. </w:t>
      </w:r>
      <w:r>
        <w:t>No synchronization layer, no duplicate data entry, no three-way reconciliation. A finding flows from inspection to priced job to invoice to analytics with no re-keying.</w:t>
      </w:r>
    </w:p>
    <w:p w14:paraId="4C280A85" w14:textId="77777777" w:rsidR="00A7080A" w:rsidRDefault="00F57A2C">
      <w:pPr>
        <w:pStyle w:val="ListParagraph"/>
        <w:numPr>
          <w:ilvl w:val="0"/>
          <w:numId w:val="3"/>
        </w:numPr>
        <w:spacing w:after="60" w:line="264" w:lineRule="auto"/>
      </w:pPr>
      <w:r>
        <w:rPr>
          <w:b/>
          <w:bCs/>
        </w:rPr>
        <w:t xml:space="preserve">One subscription, not three. </w:t>
      </w:r>
      <w:r>
        <w:t>The roughly $144,000 per year a representative operator pays across three vendors collapses into one platform — owned, not rented from three companies.</w:t>
      </w:r>
    </w:p>
    <w:p w14:paraId="37286D74" w14:textId="77777777" w:rsidR="00A7080A" w:rsidRDefault="00F57A2C">
      <w:pPr>
        <w:pStyle w:val="ListParagraph"/>
        <w:numPr>
          <w:ilvl w:val="0"/>
          <w:numId w:val="3"/>
        </w:numPr>
        <w:spacing w:after="60" w:line="264" w:lineRule="auto"/>
      </w:pPr>
      <w:r>
        <w:rPr>
          <w:b/>
          <w:bCs/>
        </w:rPr>
        <w:t xml:space="preserve">We control the roadmap. </w:t>
      </w:r>
      <w:r>
        <w:t>Because we own the code, every gap a shop owner finds is a feature we can add — not a support ticket to a vendor who may never build it.</w:t>
      </w:r>
    </w:p>
    <w:p w14:paraId="24FBCC84" w14:textId="77777777" w:rsidR="00A7080A" w:rsidRDefault="00F57A2C">
      <w:pPr>
        <w:pStyle w:val="ListParagraph"/>
        <w:numPr>
          <w:ilvl w:val="0"/>
          <w:numId w:val="3"/>
        </w:numPr>
        <w:spacing w:after="60" w:line="264" w:lineRule="auto"/>
      </w:pPr>
      <w:r>
        <w:rPr>
          <w:b/>
          <w:bCs/>
        </w:rPr>
        <w:t xml:space="preserve">It is an asset, and a product to sell. </w:t>
      </w:r>
      <w:r>
        <w:t xml:space="preserve">The same platform that runs our own shops is multi-tenant by design — it can be sold to other shop owners as a subscription. We are not just replacing our own software bill; we are holding a product in a market </w:t>
      </w:r>
      <w:proofErr w:type="gramStart"/>
      <w:r>
        <w:t>those</w:t>
      </w:r>
      <w:proofErr w:type="gramEnd"/>
      <w:r>
        <w:t xml:space="preserve"> three incumbents currently divide.</w:t>
      </w:r>
    </w:p>
    <w:p w14:paraId="6AE1A178" w14:textId="77777777" w:rsidR="00A7080A" w:rsidRDefault="00A7080A">
      <w:pPr>
        <w:spacing w:after="80"/>
      </w:pPr>
    </w:p>
    <w:p w14:paraId="6CFC574D" w14:textId="77777777" w:rsidR="00A7080A" w:rsidRDefault="00A7080A">
      <w:pPr>
        <w:pBdr>
          <w:bottom w:val="single" w:sz="6" w:space="1" w:color="2E75B6"/>
        </w:pBdr>
        <w:spacing w:before="60" w:after="120"/>
      </w:pPr>
    </w:p>
    <w:p w14:paraId="27AE1597" w14:textId="77777777" w:rsidR="00A7080A" w:rsidRDefault="00F57A2C">
      <w:pPr>
        <w:spacing w:after="120" w:line="276" w:lineRule="auto"/>
      </w:pPr>
      <w:r>
        <w:rPr>
          <w:i/>
          <w:iCs/>
        </w:rPr>
        <w:t>In short: three mature products' core capabilities, rebuilt natively, improved with an AI layer none of them offer, owned outright — and positioned to be resold to the very market those three serve.</w:t>
      </w:r>
    </w:p>
    <w:sectPr w:rsidR="00A708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F99EC" w14:textId="77777777" w:rsidR="00B81166" w:rsidRDefault="00B81166">
      <w:r>
        <w:separator/>
      </w:r>
    </w:p>
  </w:endnote>
  <w:endnote w:type="continuationSeparator" w:id="0">
    <w:p w14:paraId="345CA655" w14:textId="77777777" w:rsidR="00B81166" w:rsidRDefault="00B8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06B8" w14:textId="77777777" w:rsidR="00A7080A" w:rsidRDefault="00F57A2C">
    <w:pPr>
      <w:pBdr>
        <w:top w:val="single" w:sz="4" w:space="6" w:color="CCCCCC"/>
      </w:pBdr>
      <w:jc w:val="center"/>
    </w:pPr>
    <w:proofErr w:type="gramStart"/>
    <w:r>
      <w:rPr>
        <w:color w:val="888888"/>
        <w:sz w:val="16"/>
        <w:szCs w:val="16"/>
      </w:rPr>
      <w:t>Confidential  —</w:t>
    </w:r>
    <w:proofErr w:type="gramEnd"/>
    <w:r>
      <w:rPr>
        <w:color w:val="888888"/>
        <w:sz w:val="16"/>
        <w:szCs w:val="16"/>
      </w:rPr>
      <w:t xml:space="preserve">  Blue Collar </w:t>
    </w:r>
    <w:proofErr w:type="gramStart"/>
    <w:r>
      <w:rPr>
        <w:color w:val="888888"/>
        <w:sz w:val="16"/>
        <w:szCs w:val="16"/>
      </w:rPr>
      <w:t>AI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B3A0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5515D" w14:textId="77777777" w:rsidR="00B81166" w:rsidRDefault="00B81166">
      <w:r>
        <w:separator/>
      </w:r>
    </w:p>
  </w:footnote>
  <w:footnote w:type="continuationSeparator" w:id="0">
    <w:p w14:paraId="18D3DFEA" w14:textId="77777777" w:rsidR="00B81166" w:rsidRDefault="00B8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2661" w14:textId="77777777" w:rsidR="00A7080A" w:rsidRDefault="00F57A2C">
    <w:pPr>
      <w:pBdr>
        <w:bottom w:val="single" w:sz="4" w:space="6" w:color="CCCCCC"/>
      </w:pBdr>
    </w:pPr>
    <w:r>
      <w:rPr>
        <w:color w:val="888888"/>
        <w:sz w:val="16"/>
        <w:szCs w:val="16"/>
      </w:rPr>
      <w:t>Alpha Auto Tech — Competitive Replacement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5CEC"/>
    <w:multiLevelType w:val="hybridMultilevel"/>
    <w:tmpl w:val="46C0C45A"/>
    <w:lvl w:ilvl="0" w:tplc="39921E4E">
      <w:start w:val="1"/>
      <w:numFmt w:val="bullet"/>
      <w:lvlText w:val="•"/>
      <w:lvlJc w:val="left"/>
      <w:pPr>
        <w:ind w:left="540" w:hanging="280"/>
      </w:pPr>
    </w:lvl>
    <w:lvl w:ilvl="1" w:tplc="039CB3D4">
      <w:start w:val="1"/>
      <w:numFmt w:val="bullet"/>
      <w:lvlText w:val="◦"/>
      <w:lvlJc w:val="left"/>
      <w:pPr>
        <w:ind w:left="1080" w:hanging="280"/>
      </w:pPr>
    </w:lvl>
    <w:lvl w:ilvl="2" w:tplc="583EB462">
      <w:numFmt w:val="decimal"/>
      <w:lvlText w:val=""/>
      <w:lvlJc w:val="left"/>
    </w:lvl>
    <w:lvl w:ilvl="3" w:tplc="B21C723E">
      <w:numFmt w:val="decimal"/>
      <w:lvlText w:val=""/>
      <w:lvlJc w:val="left"/>
    </w:lvl>
    <w:lvl w:ilvl="4" w:tplc="112E6DB6">
      <w:numFmt w:val="decimal"/>
      <w:lvlText w:val=""/>
      <w:lvlJc w:val="left"/>
    </w:lvl>
    <w:lvl w:ilvl="5" w:tplc="5FE41DD4">
      <w:numFmt w:val="decimal"/>
      <w:lvlText w:val=""/>
      <w:lvlJc w:val="left"/>
    </w:lvl>
    <w:lvl w:ilvl="6" w:tplc="D09C6D06">
      <w:numFmt w:val="decimal"/>
      <w:lvlText w:val=""/>
      <w:lvlJc w:val="left"/>
    </w:lvl>
    <w:lvl w:ilvl="7" w:tplc="19F64142">
      <w:numFmt w:val="decimal"/>
      <w:lvlText w:val=""/>
      <w:lvlJc w:val="left"/>
    </w:lvl>
    <w:lvl w:ilvl="8" w:tplc="D60883B4">
      <w:numFmt w:val="decimal"/>
      <w:lvlText w:val=""/>
      <w:lvlJc w:val="left"/>
    </w:lvl>
  </w:abstractNum>
  <w:abstractNum w:abstractNumId="1" w15:restartNumberingAfterBreak="0">
    <w:nsid w:val="48BF061E"/>
    <w:multiLevelType w:val="hybridMultilevel"/>
    <w:tmpl w:val="B5A61730"/>
    <w:lvl w:ilvl="0" w:tplc="F95AB606">
      <w:start w:val="1"/>
      <w:numFmt w:val="bullet"/>
      <w:lvlText w:val="●"/>
      <w:lvlJc w:val="left"/>
      <w:pPr>
        <w:ind w:left="720" w:hanging="360"/>
      </w:pPr>
    </w:lvl>
    <w:lvl w:ilvl="1" w:tplc="838E8576">
      <w:start w:val="1"/>
      <w:numFmt w:val="bullet"/>
      <w:lvlText w:val="○"/>
      <w:lvlJc w:val="left"/>
      <w:pPr>
        <w:ind w:left="1440" w:hanging="360"/>
      </w:pPr>
    </w:lvl>
    <w:lvl w:ilvl="2" w:tplc="6CE29DB0">
      <w:start w:val="1"/>
      <w:numFmt w:val="bullet"/>
      <w:lvlText w:val="■"/>
      <w:lvlJc w:val="left"/>
      <w:pPr>
        <w:ind w:left="2160" w:hanging="360"/>
      </w:pPr>
    </w:lvl>
    <w:lvl w:ilvl="3" w:tplc="0680DE74">
      <w:start w:val="1"/>
      <w:numFmt w:val="bullet"/>
      <w:lvlText w:val="●"/>
      <w:lvlJc w:val="left"/>
      <w:pPr>
        <w:ind w:left="2880" w:hanging="360"/>
      </w:pPr>
    </w:lvl>
    <w:lvl w:ilvl="4" w:tplc="C85C2958">
      <w:start w:val="1"/>
      <w:numFmt w:val="bullet"/>
      <w:lvlText w:val="○"/>
      <w:lvlJc w:val="left"/>
      <w:pPr>
        <w:ind w:left="3600" w:hanging="360"/>
      </w:pPr>
    </w:lvl>
    <w:lvl w:ilvl="5" w:tplc="90F6D0E4">
      <w:start w:val="1"/>
      <w:numFmt w:val="bullet"/>
      <w:lvlText w:val="■"/>
      <w:lvlJc w:val="left"/>
      <w:pPr>
        <w:ind w:left="4320" w:hanging="360"/>
      </w:pPr>
    </w:lvl>
    <w:lvl w:ilvl="6" w:tplc="52866B3C">
      <w:start w:val="1"/>
      <w:numFmt w:val="bullet"/>
      <w:lvlText w:val="●"/>
      <w:lvlJc w:val="left"/>
      <w:pPr>
        <w:ind w:left="5040" w:hanging="360"/>
      </w:pPr>
    </w:lvl>
    <w:lvl w:ilvl="7" w:tplc="6BDAE678">
      <w:start w:val="1"/>
      <w:numFmt w:val="bullet"/>
      <w:lvlText w:val="●"/>
      <w:lvlJc w:val="left"/>
      <w:pPr>
        <w:ind w:left="5760" w:hanging="360"/>
      </w:pPr>
    </w:lvl>
    <w:lvl w:ilvl="8" w:tplc="084EE2DC">
      <w:start w:val="1"/>
      <w:numFmt w:val="bullet"/>
      <w:lvlText w:val="●"/>
      <w:lvlJc w:val="left"/>
      <w:pPr>
        <w:ind w:left="6480" w:hanging="360"/>
      </w:pPr>
    </w:lvl>
  </w:abstractNum>
  <w:abstractNum w:abstractNumId="2" w15:restartNumberingAfterBreak="0">
    <w:nsid w:val="7881431D"/>
    <w:multiLevelType w:val="hybridMultilevel"/>
    <w:tmpl w:val="FB0E036E"/>
    <w:lvl w:ilvl="0" w:tplc="0EEA9BC6">
      <w:start w:val="1"/>
      <w:numFmt w:val="decimal"/>
      <w:lvlText w:val="%1."/>
      <w:lvlJc w:val="left"/>
      <w:pPr>
        <w:ind w:left="540" w:hanging="280"/>
      </w:pPr>
    </w:lvl>
    <w:lvl w:ilvl="1" w:tplc="AA2A87F6">
      <w:numFmt w:val="decimal"/>
      <w:lvlText w:val=""/>
      <w:lvlJc w:val="left"/>
    </w:lvl>
    <w:lvl w:ilvl="2" w:tplc="6D4EE8E0">
      <w:numFmt w:val="decimal"/>
      <w:lvlText w:val=""/>
      <w:lvlJc w:val="left"/>
    </w:lvl>
    <w:lvl w:ilvl="3" w:tplc="76D4FFDC">
      <w:numFmt w:val="decimal"/>
      <w:lvlText w:val=""/>
      <w:lvlJc w:val="left"/>
    </w:lvl>
    <w:lvl w:ilvl="4" w:tplc="3E48CEB0">
      <w:numFmt w:val="decimal"/>
      <w:lvlText w:val=""/>
      <w:lvlJc w:val="left"/>
    </w:lvl>
    <w:lvl w:ilvl="5" w:tplc="E40EA666">
      <w:numFmt w:val="decimal"/>
      <w:lvlText w:val=""/>
      <w:lvlJc w:val="left"/>
    </w:lvl>
    <w:lvl w:ilvl="6" w:tplc="1D689F06">
      <w:numFmt w:val="decimal"/>
      <w:lvlText w:val=""/>
      <w:lvlJc w:val="left"/>
    </w:lvl>
    <w:lvl w:ilvl="7" w:tplc="40CA0FC8">
      <w:numFmt w:val="decimal"/>
      <w:lvlText w:val=""/>
      <w:lvlJc w:val="left"/>
    </w:lvl>
    <w:lvl w:ilvl="8" w:tplc="A70C041A">
      <w:numFmt w:val="decimal"/>
      <w:lvlText w:val=""/>
      <w:lvlJc w:val="left"/>
    </w:lvl>
  </w:abstractNum>
  <w:num w:numId="1" w16cid:durableId="474612581">
    <w:abstractNumId w:val="1"/>
    <w:lvlOverride w:ilvl="0">
      <w:startOverride w:val="1"/>
    </w:lvlOverride>
  </w:num>
  <w:num w:numId="2" w16cid:durableId="2055158070">
    <w:abstractNumId w:val="0"/>
    <w:lvlOverride w:ilvl="0">
      <w:startOverride w:val="1"/>
    </w:lvlOverride>
  </w:num>
  <w:num w:numId="3" w16cid:durableId="20759329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80A"/>
    <w:rsid w:val="004365DB"/>
    <w:rsid w:val="005B3A09"/>
    <w:rsid w:val="007B58F1"/>
    <w:rsid w:val="009154B8"/>
    <w:rsid w:val="00A7080A"/>
    <w:rsid w:val="00B81166"/>
    <w:rsid w:val="00F5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25DE"/>
  <w15:docId w15:val="{5B417AC4-91A3-43ED-A040-865BE294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B2A4A"/>
      <w:sz w:val="34"/>
      <w:szCs w:val="34"/>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3A09"/>
    <w:pPr>
      <w:spacing w:after="100"/>
    </w:pPr>
  </w:style>
  <w:style w:type="paragraph" w:styleId="TOC2">
    <w:name w:val="toc 2"/>
    <w:basedOn w:val="Normal"/>
    <w:next w:val="Normal"/>
    <w:autoRedefine/>
    <w:uiPriority w:val="39"/>
    <w:unhideWhenUsed/>
    <w:rsid w:val="005B3A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1542</Words>
  <Characters>8887</Characters>
  <Application>Microsoft Office Word</Application>
  <DocSecurity>0</DocSecurity>
  <Lines>227</Lines>
  <Paragraphs>151</Paragraphs>
  <ScaleCrop>false</ScaleCrop>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Auto Tech — Competitive Replacement Report</dc:title>
  <dc:creator>Blue Collar AI</dc:creator>
  <cp:lastModifiedBy>Chris Peer</cp:lastModifiedBy>
  <cp:revision>2</cp:revision>
  <dcterms:created xsi:type="dcterms:W3CDTF">2026-06-14T11:53:00Z</dcterms:created>
  <dcterms:modified xsi:type="dcterms:W3CDTF">2026-06-14T11:53:00Z</dcterms:modified>
</cp:coreProperties>
</file>