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1EF5" w14:textId="77777777" w:rsidR="009E4462" w:rsidRDefault="00496C07">
      <w:pPr>
        <w:spacing w:before="1100"/>
      </w:pPr>
      <w:r>
        <w:rPr>
          <w:b/>
          <w:bCs/>
          <w:color w:val="1B2A4A"/>
          <w:sz w:val="64"/>
          <w:szCs w:val="64"/>
        </w:rPr>
        <w:t>ALPHA AUTO TECH</w:t>
      </w:r>
    </w:p>
    <w:p w14:paraId="1C6F6C5B" w14:textId="77777777" w:rsidR="009E4462" w:rsidRDefault="00496C07">
      <w:pPr>
        <w:spacing w:after="240"/>
      </w:pPr>
      <w:r>
        <w:rPr>
          <w:color w:val="2E75B6"/>
          <w:sz w:val="30"/>
          <w:szCs w:val="30"/>
        </w:rPr>
        <w:t>Partner &amp; Investor Outline</w:t>
      </w:r>
    </w:p>
    <w:p w14:paraId="799CA03E" w14:textId="77777777" w:rsidR="009E4462" w:rsidRDefault="009E4462">
      <w:pPr>
        <w:pBdr>
          <w:bottom w:val="single" w:sz="12" w:space="4" w:color="2E75B6"/>
        </w:pBdr>
      </w:pPr>
    </w:p>
    <w:p w14:paraId="08BC6BC7" w14:textId="77777777" w:rsidR="009E4462" w:rsidRDefault="00496C07">
      <w:pPr>
        <w:spacing w:before="240" w:after="120"/>
      </w:pPr>
      <w:r>
        <w:rPr>
          <w:color w:val="555555"/>
          <w:sz w:val="24"/>
          <w:szCs w:val="24"/>
        </w:rPr>
        <w:t>An owned, native platform replacing three software categories — built by an operator, for operators.</w:t>
      </w:r>
    </w:p>
    <w:p w14:paraId="3F7F7182" w14:textId="77777777" w:rsidR="009E4462" w:rsidRDefault="00496C07">
      <w:pPr>
        <w:spacing w:after="60"/>
      </w:pPr>
      <w:r>
        <w:rPr>
          <w:color w:val="555555"/>
        </w:rPr>
        <w:t xml:space="preserve">Blue Collar </w:t>
      </w:r>
      <w:proofErr w:type="gramStart"/>
      <w:r>
        <w:rPr>
          <w:color w:val="555555"/>
        </w:rPr>
        <w:t>AI  —</w:t>
      </w:r>
      <w:proofErr w:type="gramEnd"/>
      <w:r>
        <w:rPr>
          <w:color w:val="555555"/>
        </w:rPr>
        <w:t xml:space="preserve">  Alpha Automotive LLC</w:t>
      </w:r>
    </w:p>
    <w:p w14:paraId="17325541" w14:textId="77777777" w:rsidR="009E4462" w:rsidRDefault="00496C07">
      <w:pPr>
        <w:spacing w:after="400"/>
      </w:pPr>
      <w:r>
        <w:rPr>
          <w:i/>
          <w:iCs/>
          <w:color w:val="B7791F"/>
        </w:rPr>
        <w:t>Confidential</w:t>
      </w:r>
    </w:p>
    <w:p w14:paraId="00FD6DF7" w14:textId="77777777" w:rsidR="009E4462" w:rsidRDefault="00496C07">
      <w:pPr>
        <w:pBdr>
          <w:top w:val="single" w:sz="4" w:space="6" w:color="2E75B6"/>
          <w:bottom w:val="single" w:sz="4" w:space="6" w:color="2E75B6"/>
        </w:pBdr>
        <w:shd w:val="clear" w:color="auto" w:fill="F2F4F7"/>
        <w:spacing w:before="160" w:after="160"/>
      </w:pPr>
      <w:r>
        <w:rPr>
          <w:b/>
          <w:bCs/>
          <w:color w:val="1B2A4A"/>
          <w:sz w:val="24"/>
          <w:szCs w:val="24"/>
        </w:rPr>
        <w:t xml:space="preserve">  We did not buy three subscriptions and integrate them. We built the platform, we own the code, and the same system that runs our shops can be sold to every shop like ours.</w:t>
      </w:r>
    </w:p>
    <w:p w14:paraId="15705DEC" w14:textId="77777777" w:rsidR="009E4462" w:rsidRDefault="00496C07">
      <w:r>
        <w:br w:type="page"/>
      </w:r>
    </w:p>
    <w:p w14:paraId="12CFDB43" w14:textId="77777777" w:rsidR="009E4462" w:rsidRDefault="00496C07">
      <w:pPr>
        <w:pStyle w:val="Heading1"/>
      </w:pPr>
      <w:bookmarkStart w:id="0" w:name="_Toc232313786"/>
      <w:r>
        <w:lastRenderedPageBreak/>
        <w:t>Contents</w:t>
      </w:r>
      <w:bookmarkEnd w:id="0"/>
    </w:p>
    <w:sdt>
      <w:sdtPr>
        <w:alias w:val="Table of Contents"/>
        <w:id w:val="-1672710465"/>
      </w:sdtPr>
      <w:sdtEndPr/>
      <w:sdtContent>
        <w:p w14:paraId="4B1B64FB" w14:textId="77777777" w:rsidR="007849E7" w:rsidRDefault="00496C07">
          <w:pPr>
            <w:pStyle w:val="TOC1"/>
            <w:tabs>
              <w:tab w:val="right" w:leader="dot" w:pos="9350"/>
            </w:tabs>
            <w:rPr>
              <w:noProof/>
            </w:rPr>
          </w:pPr>
          <w:r>
            <w:fldChar w:fldCharType="begin"/>
          </w:r>
          <w:r>
            <w:instrText>TOC \h \o "1-2"</w:instrText>
          </w:r>
          <w:r>
            <w:fldChar w:fldCharType="separate"/>
          </w:r>
          <w:hyperlink w:anchor="_Toc232313786" w:history="1">
            <w:r w:rsidR="007849E7" w:rsidRPr="001A0376">
              <w:rPr>
                <w:rStyle w:val="Hyperlink"/>
                <w:noProof/>
              </w:rPr>
              <w:t>Contents</w:t>
            </w:r>
            <w:r w:rsidR="007849E7">
              <w:rPr>
                <w:noProof/>
              </w:rPr>
              <w:tab/>
            </w:r>
            <w:r w:rsidR="007849E7">
              <w:rPr>
                <w:noProof/>
              </w:rPr>
              <w:fldChar w:fldCharType="begin"/>
            </w:r>
            <w:r w:rsidR="007849E7">
              <w:rPr>
                <w:noProof/>
              </w:rPr>
              <w:instrText xml:space="preserve"> PAGEREF _Toc232313786 \h </w:instrText>
            </w:r>
            <w:r w:rsidR="007849E7">
              <w:rPr>
                <w:noProof/>
              </w:rPr>
            </w:r>
            <w:r w:rsidR="007849E7">
              <w:rPr>
                <w:noProof/>
              </w:rPr>
              <w:fldChar w:fldCharType="separate"/>
            </w:r>
            <w:r w:rsidR="007849E7">
              <w:rPr>
                <w:noProof/>
              </w:rPr>
              <w:t>2</w:t>
            </w:r>
            <w:r w:rsidR="007849E7">
              <w:rPr>
                <w:noProof/>
              </w:rPr>
              <w:fldChar w:fldCharType="end"/>
            </w:r>
          </w:hyperlink>
        </w:p>
        <w:p w14:paraId="74FDC5E3" w14:textId="77777777" w:rsidR="007849E7" w:rsidRDefault="007849E7">
          <w:pPr>
            <w:pStyle w:val="TOC1"/>
            <w:tabs>
              <w:tab w:val="right" w:leader="dot" w:pos="9350"/>
            </w:tabs>
            <w:rPr>
              <w:noProof/>
            </w:rPr>
          </w:pPr>
          <w:hyperlink w:anchor="_Toc232313787" w:history="1">
            <w:r w:rsidRPr="001A0376">
              <w:rPr>
                <w:rStyle w:val="Hyperlink"/>
                <w:noProof/>
              </w:rPr>
              <w:t>1. The Opportunity</w:t>
            </w:r>
            <w:r>
              <w:rPr>
                <w:noProof/>
              </w:rPr>
              <w:tab/>
            </w:r>
            <w:r>
              <w:rPr>
                <w:noProof/>
              </w:rPr>
              <w:fldChar w:fldCharType="begin"/>
            </w:r>
            <w:r>
              <w:rPr>
                <w:noProof/>
              </w:rPr>
              <w:instrText xml:space="preserve"> PAGEREF _Toc232313787 \h </w:instrText>
            </w:r>
            <w:r>
              <w:rPr>
                <w:noProof/>
              </w:rPr>
            </w:r>
            <w:r>
              <w:rPr>
                <w:noProof/>
              </w:rPr>
              <w:fldChar w:fldCharType="separate"/>
            </w:r>
            <w:r>
              <w:rPr>
                <w:noProof/>
              </w:rPr>
              <w:t>3</w:t>
            </w:r>
            <w:r>
              <w:rPr>
                <w:noProof/>
              </w:rPr>
              <w:fldChar w:fldCharType="end"/>
            </w:r>
          </w:hyperlink>
        </w:p>
        <w:p w14:paraId="469D8FBF" w14:textId="77777777" w:rsidR="007849E7" w:rsidRDefault="007849E7">
          <w:pPr>
            <w:pStyle w:val="TOC1"/>
            <w:tabs>
              <w:tab w:val="right" w:leader="dot" w:pos="9350"/>
            </w:tabs>
            <w:rPr>
              <w:noProof/>
            </w:rPr>
          </w:pPr>
          <w:hyperlink w:anchor="_Toc232313788" w:history="1">
            <w:r w:rsidRPr="001A0376">
              <w:rPr>
                <w:rStyle w:val="Hyperlink"/>
                <w:noProof/>
              </w:rPr>
              <w:t>2. What Is Built Today</w:t>
            </w:r>
            <w:r>
              <w:rPr>
                <w:noProof/>
              </w:rPr>
              <w:tab/>
            </w:r>
            <w:r>
              <w:rPr>
                <w:noProof/>
              </w:rPr>
              <w:fldChar w:fldCharType="begin"/>
            </w:r>
            <w:r>
              <w:rPr>
                <w:noProof/>
              </w:rPr>
              <w:instrText xml:space="preserve"> PAGEREF _Toc232313788 \h </w:instrText>
            </w:r>
            <w:r>
              <w:rPr>
                <w:noProof/>
              </w:rPr>
            </w:r>
            <w:r>
              <w:rPr>
                <w:noProof/>
              </w:rPr>
              <w:fldChar w:fldCharType="separate"/>
            </w:r>
            <w:r>
              <w:rPr>
                <w:noProof/>
              </w:rPr>
              <w:t>3</w:t>
            </w:r>
            <w:r>
              <w:rPr>
                <w:noProof/>
              </w:rPr>
              <w:fldChar w:fldCharType="end"/>
            </w:r>
          </w:hyperlink>
        </w:p>
        <w:p w14:paraId="25A07D03" w14:textId="77777777" w:rsidR="007849E7" w:rsidRDefault="007849E7">
          <w:pPr>
            <w:pStyle w:val="TOC1"/>
            <w:tabs>
              <w:tab w:val="right" w:leader="dot" w:pos="9350"/>
            </w:tabs>
            <w:rPr>
              <w:noProof/>
            </w:rPr>
          </w:pPr>
          <w:hyperlink w:anchor="_Toc232313789" w:history="1">
            <w:r w:rsidRPr="001A0376">
              <w:rPr>
                <w:rStyle w:val="Hyperlink"/>
                <w:noProof/>
              </w:rPr>
              <w:t>3. Why It Wins</w:t>
            </w:r>
            <w:r>
              <w:rPr>
                <w:noProof/>
              </w:rPr>
              <w:tab/>
            </w:r>
            <w:r>
              <w:rPr>
                <w:noProof/>
              </w:rPr>
              <w:fldChar w:fldCharType="begin"/>
            </w:r>
            <w:r>
              <w:rPr>
                <w:noProof/>
              </w:rPr>
              <w:instrText xml:space="preserve"> PAGEREF _Toc232313789 \h </w:instrText>
            </w:r>
            <w:r>
              <w:rPr>
                <w:noProof/>
              </w:rPr>
            </w:r>
            <w:r>
              <w:rPr>
                <w:noProof/>
              </w:rPr>
              <w:fldChar w:fldCharType="separate"/>
            </w:r>
            <w:r>
              <w:rPr>
                <w:noProof/>
              </w:rPr>
              <w:t>3</w:t>
            </w:r>
            <w:r>
              <w:rPr>
                <w:noProof/>
              </w:rPr>
              <w:fldChar w:fldCharType="end"/>
            </w:r>
          </w:hyperlink>
        </w:p>
        <w:p w14:paraId="18E8A1C7" w14:textId="77777777" w:rsidR="007849E7" w:rsidRDefault="007849E7">
          <w:pPr>
            <w:pStyle w:val="TOC1"/>
            <w:tabs>
              <w:tab w:val="right" w:leader="dot" w:pos="9350"/>
            </w:tabs>
            <w:rPr>
              <w:noProof/>
            </w:rPr>
          </w:pPr>
          <w:hyperlink w:anchor="_Toc232313790" w:history="1">
            <w:r w:rsidRPr="001A0376">
              <w:rPr>
                <w:rStyle w:val="Hyperlink"/>
                <w:noProof/>
              </w:rPr>
              <w:t>4. The Ecosystem</w:t>
            </w:r>
            <w:r>
              <w:rPr>
                <w:noProof/>
              </w:rPr>
              <w:tab/>
            </w:r>
            <w:r>
              <w:rPr>
                <w:noProof/>
              </w:rPr>
              <w:fldChar w:fldCharType="begin"/>
            </w:r>
            <w:r>
              <w:rPr>
                <w:noProof/>
              </w:rPr>
              <w:instrText xml:space="preserve"> PAGEREF _Toc232313790 \h </w:instrText>
            </w:r>
            <w:r>
              <w:rPr>
                <w:noProof/>
              </w:rPr>
            </w:r>
            <w:r>
              <w:rPr>
                <w:noProof/>
              </w:rPr>
              <w:fldChar w:fldCharType="separate"/>
            </w:r>
            <w:r>
              <w:rPr>
                <w:noProof/>
              </w:rPr>
              <w:t>4</w:t>
            </w:r>
            <w:r>
              <w:rPr>
                <w:noProof/>
              </w:rPr>
              <w:fldChar w:fldCharType="end"/>
            </w:r>
          </w:hyperlink>
        </w:p>
        <w:p w14:paraId="2F92FFEC" w14:textId="77777777" w:rsidR="007849E7" w:rsidRDefault="007849E7">
          <w:pPr>
            <w:pStyle w:val="TOC1"/>
            <w:tabs>
              <w:tab w:val="right" w:leader="dot" w:pos="9350"/>
            </w:tabs>
            <w:rPr>
              <w:noProof/>
            </w:rPr>
          </w:pPr>
          <w:hyperlink w:anchor="_Toc232313791" w:history="1">
            <w:r w:rsidRPr="001A0376">
              <w:rPr>
                <w:rStyle w:val="Hyperlink"/>
                <w:noProof/>
              </w:rPr>
              <w:t>5. Ownership &amp; Platform Structure</w:t>
            </w:r>
            <w:r>
              <w:rPr>
                <w:noProof/>
              </w:rPr>
              <w:tab/>
            </w:r>
            <w:r>
              <w:rPr>
                <w:noProof/>
              </w:rPr>
              <w:fldChar w:fldCharType="begin"/>
            </w:r>
            <w:r>
              <w:rPr>
                <w:noProof/>
              </w:rPr>
              <w:instrText xml:space="preserve"> PAGEREF _Toc232313791 \h </w:instrText>
            </w:r>
            <w:r>
              <w:rPr>
                <w:noProof/>
              </w:rPr>
            </w:r>
            <w:r>
              <w:rPr>
                <w:noProof/>
              </w:rPr>
              <w:fldChar w:fldCharType="separate"/>
            </w:r>
            <w:r>
              <w:rPr>
                <w:noProof/>
              </w:rPr>
              <w:t>4</w:t>
            </w:r>
            <w:r>
              <w:rPr>
                <w:noProof/>
              </w:rPr>
              <w:fldChar w:fldCharType="end"/>
            </w:r>
          </w:hyperlink>
        </w:p>
        <w:p w14:paraId="3570D627" w14:textId="77777777" w:rsidR="007849E7" w:rsidRDefault="007849E7">
          <w:pPr>
            <w:pStyle w:val="TOC1"/>
            <w:tabs>
              <w:tab w:val="right" w:leader="dot" w:pos="9350"/>
            </w:tabs>
            <w:rPr>
              <w:noProof/>
            </w:rPr>
          </w:pPr>
          <w:hyperlink w:anchor="_Toc232313792" w:history="1">
            <w:r w:rsidRPr="001A0376">
              <w:rPr>
                <w:rStyle w:val="Hyperlink"/>
                <w:noProof/>
              </w:rPr>
              <w:t>6. Roadmap to Commercial Launch</w:t>
            </w:r>
            <w:r>
              <w:rPr>
                <w:noProof/>
              </w:rPr>
              <w:tab/>
            </w:r>
            <w:r>
              <w:rPr>
                <w:noProof/>
              </w:rPr>
              <w:fldChar w:fldCharType="begin"/>
            </w:r>
            <w:r>
              <w:rPr>
                <w:noProof/>
              </w:rPr>
              <w:instrText xml:space="preserve"> PAGEREF _Toc232313792 \h </w:instrText>
            </w:r>
            <w:r>
              <w:rPr>
                <w:noProof/>
              </w:rPr>
            </w:r>
            <w:r>
              <w:rPr>
                <w:noProof/>
              </w:rPr>
              <w:fldChar w:fldCharType="separate"/>
            </w:r>
            <w:r>
              <w:rPr>
                <w:noProof/>
              </w:rPr>
              <w:t>6</w:t>
            </w:r>
            <w:r>
              <w:rPr>
                <w:noProof/>
              </w:rPr>
              <w:fldChar w:fldCharType="end"/>
            </w:r>
          </w:hyperlink>
        </w:p>
        <w:p w14:paraId="44D472B4" w14:textId="77777777" w:rsidR="007849E7" w:rsidRDefault="007849E7">
          <w:pPr>
            <w:pStyle w:val="TOC1"/>
            <w:tabs>
              <w:tab w:val="right" w:leader="dot" w:pos="9350"/>
            </w:tabs>
            <w:rPr>
              <w:noProof/>
            </w:rPr>
          </w:pPr>
          <w:hyperlink w:anchor="_Toc232313793" w:history="1">
            <w:r w:rsidRPr="001A0376">
              <w:rPr>
                <w:rStyle w:val="Hyperlink"/>
                <w:noProof/>
              </w:rPr>
              <w:t>7. The Conversation We Want to Have</w:t>
            </w:r>
            <w:r>
              <w:rPr>
                <w:noProof/>
              </w:rPr>
              <w:tab/>
            </w:r>
            <w:r>
              <w:rPr>
                <w:noProof/>
              </w:rPr>
              <w:fldChar w:fldCharType="begin"/>
            </w:r>
            <w:r>
              <w:rPr>
                <w:noProof/>
              </w:rPr>
              <w:instrText xml:space="preserve"> PAGEREF _Toc232313793 \h </w:instrText>
            </w:r>
            <w:r>
              <w:rPr>
                <w:noProof/>
              </w:rPr>
            </w:r>
            <w:r>
              <w:rPr>
                <w:noProof/>
              </w:rPr>
              <w:fldChar w:fldCharType="separate"/>
            </w:r>
            <w:r>
              <w:rPr>
                <w:noProof/>
              </w:rPr>
              <w:t>6</w:t>
            </w:r>
            <w:r>
              <w:rPr>
                <w:noProof/>
              </w:rPr>
              <w:fldChar w:fldCharType="end"/>
            </w:r>
          </w:hyperlink>
        </w:p>
        <w:p w14:paraId="254149BF" w14:textId="77777777" w:rsidR="009E4462" w:rsidRDefault="00496C07">
          <w:r>
            <w:fldChar w:fldCharType="end"/>
          </w:r>
        </w:p>
      </w:sdtContent>
    </w:sdt>
    <w:p w14:paraId="54B6DC82" w14:textId="77777777" w:rsidR="009E4462" w:rsidRDefault="00496C07">
      <w:r>
        <w:br w:type="page"/>
      </w:r>
    </w:p>
    <w:p w14:paraId="063642F1" w14:textId="77777777" w:rsidR="009E4462" w:rsidRDefault="00496C07">
      <w:pPr>
        <w:pStyle w:val="Heading1"/>
      </w:pPr>
      <w:bookmarkStart w:id="1" w:name="_Toc232313787"/>
      <w:r>
        <w:lastRenderedPageBreak/>
        <w:t>1. The Opportunity</w:t>
      </w:r>
      <w:bookmarkEnd w:id="1"/>
    </w:p>
    <w:p w14:paraId="6AB2D79D" w14:textId="77777777" w:rsidR="009E4462" w:rsidRDefault="00496C07">
      <w:pPr>
        <w:spacing w:after="120" w:line="276" w:lineRule="auto"/>
      </w:pPr>
      <w:r>
        <w:t>Every multi-location auto-service operator runs three categories of disconnected software — shop management with repair information, customer engagement, and multi-location intelligence — from three vendors, billed separately, none sharing data. A representative operator spends on the order of $12,000 per month, about $144,000 per year, across the three, plus the hidden cost of duplicate data entry and manual reconciliation between them.</w:t>
      </w:r>
    </w:p>
    <w:p w14:paraId="6A06877C" w14:textId="77777777" w:rsidR="009E4462" w:rsidRDefault="00496C07">
      <w:pPr>
        <w:spacing w:after="120" w:line="276" w:lineRule="auto"/>
      </w:pPr>
      <w:r>
        <w:t>Alpha Auto Tech replaces all three with one native platform on a single data model, adds an AI layer none of the incumbents offer, and — critically — is owned outright by us rather than licensed from three companies.</w:t>
      </w:r>
    </w:p>
    <w:p w14:paraId="15F4C604" w14:textId="77777777" w:rsidR="00223248" w:rsidRDefault="00223248">
      <w:pPr>
        <w:pStyle w:val="Heading1"/>
      </w:pPr>
      <w:bookmarkStart w:id="2" w:name="_Toc232313788"/>
    </w:p>
    <w:p w14:paraId="17889E01" w14:textId="16BAC3C3" w:rsidR="009E4462" w:rsidRDefault="00496C07">
      <w:pPr>
        <w:pStyle w:val="Heading1"/>
      </w:pPr>
      <w:r>
        <w:t>2. What Is Built Today</w:t>
      </w:r>
      <w:bookmarkEnd w:id="2"/>
    </w:p>
    <w:p w14:paraId="6F224CCD" w14:textId="77777777" w:rsidR="009E4462" w:rsidRDefault="00496C07">
      <w:pPr>
        <w:spacing w:after="120" w:line="276" w:lineRule="auto"/>
      </w:pPr>
      <w:r>
        <w:t>This is not a concept deck. The platform exists, is tested, and runs end-to-end on realistic data. It can be demonstrated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160"/>
        <w:gridCol w:w="2500"/>
      </w:tblGrid>
      <w:tr w:rsidR="009E4462" w14:paraId="1A51E2F4" w14:textId="77777777">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E93668" w14:textId="77777777" w:rsidR="009E4462" w:rsidRDefault="00496C07">
            <w:r>
              <w:rPr>
                <w:b/>
                <w:bCs/>
                <w:color w:val="FFFFFF"/>
                <w:sz w:val="20"/>
                <w:szCs w:val="20"/>
              </w:rPr>
              <w:t>Capability area</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AD8F6D8" w14:textId="77777777" w:rsidR="009E4462" w:rsidRDefault="00496C07">
            <w:r>
              <w:rPr>
                <w:b/>
                <w:bCs/>
                <w:color w:val="FFFFFF"/>
                <w:sz w:val="20"/>
                <w:szCs w:val="20"/>
              </w:rPr>
              <w:t>Replaces</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08285C0" w14:textId="77777777" w:rsidR="009E4462" w:rsidRDefault="00496C07">
            <w:r>
              <w:rPr>
                <w:b/>
                <w:bCs/>
                <w:color w:val="FFFFFF"/>
                <w:sz w:val="20"/>
                <w:szCs w:val="20"/>
              </w:rPr>
              <w:t>Status</w:t>
            </w:r>
          </w:p>
        </w:tc>
      </w:tr>
      <w:tr w:rsidR="009E4462" w14:paraId="650D5DD1" w14:textId="77777777">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C7A10" w14:textId="77777777" w:rsidR="009E4462" w:rsidRDefault="00496C07">
            <w:r>
              <w:rPr>
                <w:sz w:val="20"/>
                <w:szCs w:val="20"/>
              </w:rPr>
              <w:t>Shop management — RO lifecycle, workshop board, tech efficiency, A/R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3A656" w14:textId="77777777" w:rsidR="009E4462" w:rsidRDefault="00496C07">
            <w:r>
              <w:rPr>
                <w:sz w:val="20"/>
                <w:szCs w:val="20"/>
              </w:rPr>
              <w:t>Mitchell 1 Manager 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0E1A5" w14:textId="77777777" w:rsidR="009E4462" w:rsidRDefault="00496C07">
            <w:r>
              <w:rPr>
                <w:sz w:val="20"/>
                <w:szCs w:val="20"/>
              </w:rPr>
              <w:t>Built &amp; tested</w:t>
            </w:r>
          </w:p>
        </w:tc>
      </w:tr>
      <w:tr w:rsidR="009E4462" w14:paraId="3A061C2F" w14:textId="77777777">
        <w:tc>
          <w:tcPr>
            <w:tcW w:w="3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D503D3" w14:textId="77777777" w:rsidR="009E4462" w:rsidRDefault="00496C07">
            <w:r>
              <w:rPr>
                <w:sz w:val="20"/>
                <w:szCs w:val="20"/>
              </w:rPr>
              <w:t>Repair information — estimate guide, wiring, codes, specs, real fixes</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009AE2" w14:textId="77777777" w:rsidR="009E4462" w:rsidRDefault="00496C07">
            <w:r>
              <w:rPr>
                <w:sz w:val="20"/>
                <w:szCs w:val="20"/>
              </w:rPr>
              <w:t xml:space="preserve">Mitchell 1 </w:t>
            </w:r>
            <w:proofErr w:type="spellStart"/>
            <w:r>
              <w:rPr>
                <w:sz w:val="20"/>
                <w:szCs w:val="20"/>
              </w:rPr>
              <w:t>ProDemand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4292C9" w14:textId="77777777" w:rsidR="009E4462" w:rsidRDefault="00496C07">
            <w:r>
              <w:rPr>
                <w:sz w:val="20"/>
                <w:szCs w:val="20"/>
              </w:rPr>
              <w:t>Built &amp; tested (data licensing at launch)</w:t>
            </w:r>
          </w:p>
        </w:tc>
      </w:tr>
      <w:tr w:rsidR="009E4462" w14:paraId="143F8308" w14:textId="77777777">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17E2" w14:textId="77777777" w:rsidR="009E4462" w:rsidRDefault="00496C07">
            <w:r>
              <w:rPr>
                <w:sz w:val="20"/>
                <w:szCs w:val="20"/>
              </w:rPr>
              <w:t>Customer engagement — DVI, two-way text, text-to-pay, reviews, marketing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506A7" w14:textId="77777777" w:rsidR="009E4462" w:rsidRDefault="00496C07">
            <w:r>
              <w:rPr>
                <w:sz w:val="20"/>
                <w:szCs w:val="20"/>
              </w:rPr>
              <w:t>BOLT ON Technology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D0E6F" w14:textId="77777777" w:rsidR="009E4462" w:rsidRDefault="00496C07">
            <w:r>
              <w:rPr>
                <w:sz w:val="20"/>
                <w:szCs w:val="20"/>
              </w:rPr>
              <w:t>Built &amp; tested</w:t>
            </w:r>
          </w:p>
        </w:tc>
      </w:tr>
      <w:tr w:rsidR="009E4462" w14:paraId="4B5F9873" w14:textId="77777777">
        <w:tc>
          <w:tcPr>
            <w:tcW w:w="3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92810D" w14:textId="77777777" w:rsidR="009E4462" w:rsidRDefault="00496C07">
            <w:r>
              <w:rPr>
                <w:sz w:val="20"/>
                <w:szCs w:val="20"/>
              </w:rPr>
              <w:t>Multi-location intelligence — daily artifacts, Maintenance Hunter, rollup</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6DC3F1" w14:textId="77777777" w:rsidR="009E4462" w:rsidRDefault="00496C07">
            <w:r>
              <w:rPr>
                <w:sz w:val="20"/>
                <w:szCs w:val="20"/>
              </w:rPr>
              <w:t>SideKick360</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029D76" w14:textId="77777777" w:rsidR="009E4462" w:rsidRDefault="00496C07">
            <w:r>
              <w:rPr>
                <w:sz w:val="20"/>
                <w:szCs w:val="20"/>
              </w:rPr>
              <w:t>Built &amp; tested</w:t>
            </w:r>
          </w:p>
        </w:tc>
      </w:tr>
      <w:tr w:rsidR="009E4462" w14:paraId="7AA5CDAC" w14:textId="77777777">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852CA" w14:textId="77777777" w:rsidR="009E4462" w:rsidRDefault="00496C07">
            <w:r>
              <w:rPr>
                <w:sz w:val="20"/>
                <w:szCs w:val="20"/>
              </w:rPr>
              <w:t>AI layer — estimate writer, diagnostics, narrator, virtual advisor, copilot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CCF26" w14:textId="77777777" w:rsidR="009E4462" w:rsidRDefault="00496C07">
            <w:r>
              <w:rPr>
                <w:sz w:val="20"/>
                <w:szCs w:val="20"/>
              </w:rPr>
              <w:t>(none of the three offer this)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3AE63" w14:textId="77777777" w:rsidR="009E4462" w:rsidRDefault="00496C07">
            <w:r>
              <w:rPr>
                <w:sz w:val="20"/>
                <w:szCs w:val="20"/>
              </w:rPr>
              <w:t>Built &amp; tested</w:t>
            </w:r>
          </w:p>
        </w:tc>
      </w:tr>
      <w:tr w:rsidR="009E4462" w14:paraId="1BABE910" w14:textId="77777777">
        <w:tc>
          <w:tcPr>
            <w:tcW w:w="3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D04B27" w14:textId="77777777" w:rsidR="009E4462" w:rsidRDefault="00496C07">
            <w:r>
              <w:rPr>
                <w:sz w:val="20"/>
                <w:szCs w:val="20"/>
              </w:rPr>
              <w:t>Administration — users, roles, pricing, audit, end-of-day, notifications</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DFE0D2" w14:textId="77777777" w:rsidR="009E4462" w:rsidRDefault="00496C07">
            <w:r>
              <w:rPr>
                <w:sz w:val="20"/>
                <w:szCs w:val="20"/>
              </w:rPr>
              <w:t>(across all three)</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C0C755" w14:textId="77777777" w:rsidR="009E4462" w:rsidRDefault="00496C07">
            <w:r>
              <w:rPr>
                <w:sz w:val="20"/>
                <w:szCs w:val="20"/>
              </w:rPr>
              <w:t>Built &amp; tested</w:t>
            </w:r>
          </w:p>
        </w:tc>
      </w:tr>
      <w:tr w:rsidR="009E4462" w14:paraId="3C0B1014" w14:textId="77777777">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8D4D8" w14:textId="77777777" w:rsidR="009E4462" w:rsidRDefault="00496C07">
            <w:r>
              <w:rPr>
                <w:sz w:val="20"/>
                <w:szCs w:val="20"/>
              </w:rPr>
              <w:t>Platform console — manage many shop-owner customers (resale)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A27A1" w14:textId="77777777" w:rsidR="009E4462" w:rsidRDefault="00496C07">
            <w:r>
              <w:rPr>
                <w:sz w:val="20"/>
                <w:szCs w:val="20"/>
              </w:rPr>
              <w:t>(new — the SaaS business)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F1811" w14:textId="77777777" w:rsidR="009E4462" w:rsidRDefault="00496C07">
            <w:r>
              <w:rPr>
                <w:sz w:val="20"/>
                <w:szCs w:val="20"/>
              </w:rPr>
              <w:t>Built &amp; tested</w:t>
            </w:r>
          </w:p>
        </w:tc>
      </w:tr>
      <w:tr w:rsidR="009E4462" w14:paraId="701EF154" w14:textId="77777777">
        <w:tc>
          <w:tcPr>
            <w:tcW w:w="3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74A92F" w14:textId="77777777" w:rsidR="009E4462" w:rsidRDefault="00496C07">
            <w:r>
              <w:rPr>
                <w:sz w:val="20"/>
                <w:szCs w:val="20"/>
              </w:rPr>
              <w:t>Lead intake — inbound jobs from external sources into the shop</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8B225B" w14:textId="77777777" w:rsidR="009E4462" w:rsidRDefault="00496C07">
            <w:r>
              <w:rPr>
                <w:sz w:val="20"/>
                <w:szCs w:val="20"/>
              </w:rPr>
              <w:t>(new — ecosystem connector)</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B1ABF7" w14:textId="77777777" w:rsidR="009E4462" w:rsidRDefault="00496C07">
            <w:r>
              <w:rPr>
                <w:sz w:val="20"/>
                <w:szCs w:val="20"/>
              </w:rPr>
              <w:t>Built &amp; tested</w:t>
            </w:r>
          </w:p>
        </w:tc>
      </w:tr>
    </w:tbl>
    <w:p w14:paraId="6E1D121B" w14:textId="77777777" w:rsidR="009E4462" w:rsidRDefault="009E4462">
      <w:pPr>
        <w:spacing w:after="80"/>
      </w:pPr>
    </w:p>
    <w:p w14:paraId="6C4C99E8" w14:textId="77777777" w:rsidR="009E4462" w:rsidRDefault="00496C07">
      <w:pPr>
        <w:spacing w:after="120" w:line="276" w:lineRule="auto"/>
      </w:pPr>
      <w:r>
        <w:rPr>
          <w:i/>
          <w:iCs/>
        </w:rPr>
        <w:t xml:space="preserve">The </w:t>
      </w:r>
      <w:proofErr w:type="gramStart"/>
      <w:r>
        <w:rPr>
          <w:i/>
          <w:iCs/>
        </w:rPr>
        <w:t>build</w:t>
      </w:r>
      <w:proofErr w:type="gramEnd"/>
      <w:r>
        <w:rPr>
          <w:i/>
          <w:iCs/>
        </w:rPr>
        <w:t xml:space="preserve"> is verified by an automated suite of 250+ checks plus end-to-end browser </w:t>
      </w:r>
      <w:proofErr w:type="gramStart"/>
      <w:r>
        <w:rPr>
          <w:i/>
          <w:iCs/>
        </w:rPr>
        <w:t>tests, and</w:t>
      </w:r>
      <w:proofErr w:type="gramEnd"/>
      <w:r>
        <w:rPr>
          <w:i/>
          <w:iCs/>
        </w:rPr>
        <w:t xml:space="preserve"> launches with a single command on a full demo dataset spanning nine locations.</w:t>
      </w:r>
    </w:p>
    <w:p w14:paraId="727D2893" w14:textId="77777777" w:rsidR="00223248" w:rsidRDefault="00223248">
      <w:pPr>
        <w:pStyle w:val="Heading1"/>
      </w:pPr>
      <w:bookmarkStart w:id="3" w:name="_Toc232313789"/>
    </w:p>
    <w:p w14:paraId="51B93C1C" w14:textId="25F5B9EB" w:rsidR="009E4462" w:rsidRDefault="00496C07">
      <w:pPr>
        <w:pStyle w:val="Heading1"/>
      </w:pPr>
      <w:r>
        <w:lastRenderedPageBreak/>
        <w:t>3. Why It Wins</w:t>
      </w:r>
      <w:bookmarkEnd w:id="3"/>
    </w:p>
    <w:p w14:paraId="4A43EE7D" w14:textId="77777777" w:rsidR="009E4462" w:rsidRDefault="00496C07">
      <w:pPr>
        <w:pStyle w:val="ListParagraph"/>
        <w:numPr>
          <w:ilvl w:val="0"/>
          <w:numId w:val="2"/>
        </w:numPr>
        <w:spacing w:after="60" w:line="264" w:lineRule="auto"/>
      </w:pPr>
      <w:r>
        <w:rPr>
          <w:b/>
          <w:bCs/>
        </w:rPr>
        <w:t xml:space="preserve">Native, not integrated. </w:t>
      </w:r>
      <w:r>
        <w:t xml:space="preserve">One data model end to end — inspection finding </w:t>
      </w:r>
      <w:proofErr w:type="gramStart"/>
      <w:r>
        <w:t>to</w:t>
      </w:r>
      <w:proofErr w:type="gramEnd"/>
      <w:r>
        <w:t xml:space="preserve"> priced job to </w:t>
      </w:r>
      <w:proofErr w:type="gramStart"/>
      <w:r>
        <w:t>invoice to</w:t>
      </w:r>
      <w:proofErr w:type="gramEnd"/>
      <w:r>
        <w:t xml:space="preserve"> analytics, with no sync layer and no duplicate entry.</w:t>
      </w:r>
    </w:p>
    <w:p w14:paraId="2B2115F7" w14:textId="77777777" w:rsidR="009E4462" w:rsidRDefault="00496C07">
      <w:pPr>
        <w:pStyle w:val="ListParagraph"/>
        <w:numPr>
          <w:ilvl w:val="0"/>
          <w:numId w:val="2"/>
        </w:numPr>
        <w:spacing w:after="60" w:line="264" w:lineRule="auto"/>
      </w:pPr>
      <w:r>
        <w:rPr>
          <w:b/>
          <w:bCs/>
        </w:rPr>
        <w:t xml:space="preserve">Owned, not rented. </w:t>
      </w:r>
      <w:r>
        <w:t>We control the code and the roadmap; every customer-found gap is a feature we can ship, not a ticket to a vendor.</w:t>
      </w:r>
    </w:p>
    <w:p w14:paraId="2F54756E" w14:textId="77777777" w:rsidR="009E4462" w:rsidRDefault="00496C07">
      <w:pPr>
        <w:pStyle w:val="ListParagraph"/>
        <w:numPr>
          <w:ilvl w:val="0"/>
          <w:numId w:val="2"/>
        </w:numPr>
        <w:spacing w:after="60" w:line="264" w:lineRule="auto"/>
      </w:pPr>
      <w:r>
        <w:rPr>
          <w:b/>
          <w:bCs/>
        </w:rPr>
        <w:t xml:space="preserve">AI the incumbents lack. </w:t>
      </w:r>
      <w:r>
        <w:t>Estimate drafting, diagnostics, a virtual advisor, and a plain-language analytics copilot — and an opportunity loop-closer that acts on missed revenue, not just reports it.</w:t>
      </w:r>
    </w:p>
    <w:p w14:paraId="5629C87D" w14:textId="77777777" w:rsidR="009E4462" w:rsidRDefault="00496C07">
      <w:pPr>
        <w:pStyle w:val="ListParagraph"/>
        <w:numPr>
          <w:ilvl w:val="0"/>
          <w:numId w:val="2"/>
        </w:numPr>
        <w:spacing w:after="60" w:line="264" w:lineRule="auto"/>
      </w:pPr>
      <w:r>
        <w:rPr>
          <w:b/>
          <w:bCs/>
        </w:rPr>
        <w:t xml:space="preserve">Built by an operator. </w:t>
      </w:r>
      <w:r>
        <w:t>Designed against a real nine-location group's daily operations, not a software team's guess at how shops work.</w:t>
      </w:r>
    </w:p>
    <w:p w14:paraId="1F2D0DB3" w14:textId="77777777" w:rsidR="00223248" w:rsidRDefault="00223248">
      <w:pPr>
        <w:pStyle w:val="Heading1"/>
      </w:pPr>
      <w:bookmarkStart w:id="4" w:name="_Toc232313790"/>
    </w:p>
    <w:p w14:paraId="1BFD40D9" w14:textId="58390977" w:rsidR="009E4462" w:rsidRDefault="00496C07">
      <w:pPr>
        <w:pStyle w:val="Heading1"/>
      </w:pPr>
      <w:r>
        <w:t>4. The Ecosystem</w:t>
      </w:r>
      <w:bookmarkEnd w:id="4"/>
    </w:p>
    <w:p w14:paraId="5DAD8BB6" w14:textId="77777777" w:rsidR="009E4462" w:rsidRDefault="00496C07">
      <w:pPr>
        <w:spacing w:after="120" w:line="276" w:lineRule="auto"/>
      </w:pPr>
      <w:r>
        <w:t xml:space="preserve">Alpha Auto Tech is one of three </w:t>
      </w:r>
      <w:proofErr w:type="gramStart"/>
      <w:r>
        <w:t>commonly-owned</w:t>
      </w:r>
      <w:proofErr w:type="gramEnd"/>
      <w:r>
        <w:t xml:space="preserve"> products forming a roadside-to-repair vertical: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80"/>
        <w:gridCol w:w="3880"/>
      </w:tblGrid>
      <w:tr w:rsidR="009E4462" w14:paraId="347534C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D5BEE0" w14:textId="77777777" w:rsidR="009E4462" w:rsidRDefault="00496C07">
            <w:r>
              <w:rPr>
                <w:b/>
                <w:bCs/>
                <w:color w:val="FFFFFF"/>
                <w:sz w:val="20"/>
                <w:szCs w:val="20"/>
              </w:rPr>
              <w:t>Product</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4087795" w14:textId="77777777" w:rsidR="009E4462" w:rsidRDefault="00496C07">
            <w:r>
              <w:rPr>
                <w:b/>
                <w:bCs/>
                <w:color w:val="FFFFFF"/>
                <w:sz w:val="20"/>
                <w:szCs w:val="20"/>
              </w:rPr>
              <w:t>Role</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3E071A8" w14:textId="77777777" w:rsidR="009E4462" w:rsidRDefault="00496C07">
            <w:r>
              <w:rPr>
                <w:b/>
                <w:bCs/>
                <w:color w:val="FFFFFF"/>
                <w:sz w:val="20"/>
                <w:szCs w:val="20"/>
              </w:rPr>
              <w:t>Connection</w:t>
            </w:r>
          </w:p>
        </w:tc>
      </w:tr>
      <w:tr w:rsidR="009E4462" w14:paraId="401993B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0AEA" w14:textId="77777777" w:rsidR="009E4462" w:rsidRDefault="00496C07">
            <w:proofErr w:type="spellStart"/>
            <w:r>
              <w:rPr>
                <w:sz w:val="20"/>
                <w:szCs w:val="20"/>
              </w:rPr>
              <w:t>Convini</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D5FF7" w14:textId="77777777" w:rsidR="009E4462" w:rsidRDefault="00496C07">
            <w:r>
              <w:rPr>
                <w:sz w:val="20"/>
                <w:szCs w:val="20"/>
              </w:rPr>
              <w:t>Consumer roadside app — towing, repair, body, rentals, tickets, travel, rewards, aftermarket insurance (free + paid tiers).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75FF8" w14:textId="77777777" w:rsidR="009E4462" w:rsidRDefault="00496C07">
            <w:r>
              <w:rPr>
                <w:sz w:val="20"/>
                <w:szCs w:val="20"/>
              </w:rPr>
              <w:t>Shops enroll as vendors; a customer picks a shop. If it runs Alpha, the request lands as a contact and pending quote; if not, the shop is notified by email, text, and AI phone attendant.</w:t>
            </w:r>
          </w:p>
        </w:tc>
      </w:tr>
      <w:tr w:rsidR="009E4462" w14:paraId="65457C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45DA62" w14:textId="77777777" w:rsidR="009E4462" w:rsidRDefault="00496C07">
            <w:r>
              <w:rPr>
                <w:sz w:val="20"/>
                <w:szCs w:val="20"/>
              </w:rPr>
              <w:t>US Tow Dispatch</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D7ACD5" w14:textId="77777777" w:rsidR="009E4462" w:rsidRDefault="00496C07">
            <w:r>
              <w:rPr>
                <w:sz w:val="20"/>
                <w:szCs w:val="20"/>
              </w:rPr>
              <w:t>Towing management software.</w:t>
            </w:r>
          </w:p>
        </w:tc>
        <w:tc>
          <w:tcPr>
            <w:tcW w:w="3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0E28F1" w14:textId="77777777" w:rsidR="009E4462" w:rsidRDefault="00496C07">
            <w:r>
              <w:rPr>
                <w:sz w:val="20"/>
                <w:szCs w:val="20"/>
              </w:rPr>
              <w:t xml:space="preserve">A tow to an Alpha shop creates a lead with </w:t>
            </w:r>
            <w:proofErr w:type="spellStart"/>
            <w:r>
              <w:rPr>
                <w:sz w:val="20"/>
                <w:szCs w:val="20"/>
              </w:rPr>
              <w:t>tow</w:t>
            </w:r>
            <w:proofErr w:type="spellEnd"/>
            <w:r>
              <w:rPr>
                <w:sz w:val="20"/>
                <w:szCs w:val="20"/>
              </w:rPr>
              <w:t xml:space="preserve"> context attached.</w:t>
            </w:r>
          </w:p>
        </w:tc>
      </w:tr>
      <w:tr w:rsidR="009E4462" w14:paraId="5C9AF6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2C46" w14:textId="77777777" w:rsidR="009E4462" w:rsidRDefault="00496C07">
            <w:r>
              <w:rPr>
                <w:sz w:val="20"/>
                <w:szCs w:val="20"/>
              </w:rPr>
              <w:t>Alpha Auto Tech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D384B" w14:textId="77777777" w:rsidR="009E4462" w:rsidRDefault="00496C07">
            <w:r>
              <w:rPr>
                <w:sz w:val="20"/>
                <w:szCs w:val="20"/>
              </w:rPr>
              <w:t>Shop operating platform.</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57E4C" w14:textId="77777777" w:rsidR="009E4462" w:rsidRDefault="00496C07">
            <w:r>
              <w:rPr>
                <w:sz w:val="20"/>
                <w:szCs w:val="20"/>
              </w:rPr>
              <w:t>The repair/body fulfillment layer — the in-system destination for consumer and tow demand.</w:t>
            </w:r>
          </w:p>
        </w:tc>
      </w:tr>
    </w:tbl>
    <w:p w14:paraId="3FF1BAB2" w14:textId="77777777" w:rsidR="009E4462" w:rsidRDefault="009E4462">
      <w:pPr>
        <w:spacing w:after="80"/>
      </w:pPr>
    </w:p>
    <w:p w14:paraId="379403F9" w14:textId="77777777" w:rsidR="009E4462" w:rsidRDefault="00496C07">
      <w:pPr>
        <w:spacing w:after="120" w:line="276" w:lineRule="auto"/>
      </w:pPr>
      <w:r>
        <w:rPr>
          <w:i/>
          <w:iCs/>
        </w:rPr>
        <w:t xml:space="preserve">We own the full chain from consumer demand through towing to repair fulfillment. Running Alpha Auto Tech becomes the premium experience for any shop receiving that </w:t>
      </w:r>
      <w:proofErr w:type="gramStart"/>
      <w:r>
        <w:rPr>
          <w:i/>
          <w:iCs/>
        </w:rPr>
        <w:t>demand —</w:t>
      </w:r>
      <w:proofErr w:type="gramEnd"/>
      <w:r>
        <w:rPr>
          <w:i/>
          <w:iCs/>
        </w:rPr>
        <w:t xml:space="preserve"> a direct adoption incentive for the resale product. The inbound lead door is built; the consumer apps connect to it as deployment proceeds.</w:t>
      </w:r>
    </w:p>
    <w:p w14:paraId="208177DD" w14:textId="77777777" w:rsidR="00223248" w:rsidRDefault="00223248">
      <w:pPr>
        <w:pStyle w:val="Heading1"/>
      </w:pPr>
      <w:bookmarkStart w:id="5" w:name="_Toc232313791"/>
    </w:p>
    <w:p w14:paraId="2D0E32BA" w14:textId="77777777" w:rsidR="00223248" w:rsidRDefault="00223248">
      <w:pPr>
        <w:pStyle w:val="Heading1"/>
      </w:pPr>
    </w:p>
    <w:p w14:paraId="2ADAC26F" w14:textId="77777777" w:rsidR="00223248" w:rsidRDefault="00223248">
      <w:pPr>
        <w:pStyle w:val="Heading1"/>
      </w:pPr>
    </w:p>
    <w:p w14:paraId="036BF0B8" w14:textId="77777777" w:rsidR="00223248" w:rsidRDefault="00223248">
      <w:pPr>
        <w:pStyle w:val="Heading1"/>
      </w:pPr>
    </w:p>
    <w:p w14:paraId="446941F8" w14:textId="70D3AB9F" w:rsidR="009E4462" w:rsidRDefault="00496C07">
      <w:pPr>
        <w:pStyle w:val="Heading1"/>
      </w:pPr>
      <w:r>
        <w:lastRenderedPageBreak/>
        <w:t>5. Ownership &amp; Platform Structure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9E4462" w14:paraId="7EAFC41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514B11F" w14:textId="77777777" w:rsidR="009E4462" w:rsidRDefault="00496C07">
            <w:r>
              <w:rPr>
                <w:b/>
                <w:bCs/>
                <w:color w:val="FFFFFF"/>
                <w:sz w:val="20"/>
                <w:szCs w:val="20"/>
              </w:rPr>
              <w:t>Level</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DBA690" w14:textId="77777777" w:rsidR="009E4462" w:rsidRDefault="00496C07">
            <w:r>
              <w:rPr>
                <w:b/>
                <w:bCs/>
                <w:color w:val="FFFFFF"/>
                <w:sz w:val="20"/>
                <w:szCs w:val="20"/>
              </w:rPr>
              <w:t>Entity</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91B3E8" w14:textId="77777777" w:rsidR="009E4462" w:rsidRDefault="00496C07">
            <w:r>
              <w:rPr>
                <w:b/>
                <w:bCs/>
                <w:color w:val="FFFFFF"/>
                <w:sz w:val="20"/>
                <w:szCs w:val="20"/>
              </w:rPr>
              <w:t>Role</w:t>
            </w:r>
          </w:p>
        </w:tc>
      </w:tr>
      <w:tr w:rsidR="009E4462" w14:paraId="744B734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19286" w14:textId="77777777" w:rsidR="009E4462" w:rsidRDefault="00496C07">
            <w:r>
              <w:rPr>
                <w:sz w:val="20"/>
                <w:szCs w:val="20"/>
              </w:rPr>
              <w:t>Platform owner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EEA22" w14:textId="77777777" w:rsidR="009E4462" w:rsidRDefault="00496C07">
            <w:r>
              <w:rPr>
                <w:sz w:val="20"/>
                <w:szCs w:val="20"/>
              </w:rPr>
              <w:t>Blue Collar AI</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8F0D1" w14:textId="77777777" w:rsidR="009E4462" w:rsidRDefault="00496C07">
            <w:r>
              <w:rPr>
                <w:sz w:val="20"/>
                <w:szCs w:val="20"/>
              </w:rPr>
              <w:t>Owns and resells the software; manages all customer companies.</w:t>
            </w:r>
          </w:p>
        </w:tc>
      </w:tr>
      <w:tr w:rsidR="009E4462" w14:paraId="3F8E3F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92D745" w14:textId="77777777" w:rsidR="009E4462" w:rsidRDefault="00496C07">
            <w:r>
              <w:rPr>
                <w:sz w:val="20"/>
                <w:szCs w:val="20"/>
              </w:rPr>
              <w:t>Company / group</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592F6F" w14:textId="77777777" w:rsidR="009E4462" w:rsidRDefault="00496C07">
            <w:r>
              <w:rPr>
                <w:sz w:val="20"/>
                <w:szCs w:val="20"/>
              </w:rPr>
              <w:t>Alpha Automotive LLC</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7D8618" w14:textId="77777777" w:rsidR="009E4462" w:rsidRDefault="00496C07">
            <w:r>
              <w:rPr>
                <w:sz w:val="20"/>
                <w:szCs w:val="20"/>
              </w:rPr>
              <w:t>First customer and proving ground — nine locations plus body and rental operations.</w:t>
            </w:r>
          </w:p>
        </w:tc>
      </w:tr>
      <w:tr w:rsidR="009E4462" w14:paraId="2BF2B73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9EA14" w14:textId="77777777" w:rsidR="009E4462" w:rsidRDefault="00496C07">
            <w:r>
              <w:rPr>
                <w:sz w:val="20"/>
                <w:szCs w:val="20"/>
              </w:rPr>
              <w:t>Location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5EEE3" w14:textId="77777777" w:rsidR="009E4462" w:rsidRDefault="00496C07">
            <w:r>
              <w:rPr>
                <w:sz w:val="20"/>
                <w:szCs w:val="20"/>
              </w:rPr>
              <w:t>Each shop / site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A4A56" w14:textId="77777777" w:rsidR="009E4462" w:rsidRDefault="00496C07">
            <w:r>
              <w:rPr>
                <w:sz w:val="20"/>
                <w:szCs w:val="20"/>
              </w:rPr>
              <w:t>Day-to-day operation.</w:t>
            </w:r>
          </w:p>
        </w:tc>
      </w:tr>
    </w:tbl>
    <w:p w14:paraId="196B50BC" w14:textId="77777777" w:rsidR="009E4462" w:rsidRDefault="009E4462">
      <w:pPr>
        <w:spacing w:after="80"/>
      </w:pPr>
    </w:p>
    <w:p w14:paraId="45050607" w14:textId="77777777" w:rsidR="009E4462" w:rsidRDefault="00496C07">
      <w:pPr>
        <w:spacing w:after="120" w:line="276" w:lineRule="auto"/>
      </w:pPr>
      <w:r>
        <w:t xml:space="preserve">Because each shop-owner customer becomes an isolated tenant, the same architecture that runs Alpha Automotive's nine </w:t>
      </w:r>
      <w:proofErr w:type="gramStart"/>
      <w:r>
        <w:t>stores</w:t>
      </w:r>
      <w:proofErr w:type="gramEnd"/>
      <w:r>
        <w:t xml:space="preserve"> scales to run an unlimited number of independent customer companies — the core of the resale model, and it is built and demonstrable today via the platform console.</w:t>
      </w:r>
    </w:p>
    <w:p w14:paraId="6CC50A30" w14:textId="77777777" w:rsidR="009E4462" w:rsidRDefault="00496C07">
      <w:r>
        <w:br w:type="page"/>
      </w:r>
    </w:p>
    <w:p w14:paraId="5E24D6DC" w14:textId="77777777" w:rsidR="009E4462" w:rsidRDefault="00496C07">
      <w:pPr>
        <w:pStyle w:val="Heading1"/>
      </w:pPr>
      <w:bookmarkStart w:id="6" w:name="_Toc232313792"/>
      <w:r>
        <w:lastRenderedPageBreak/>
        <w:t>6. Roadmap to Commercial Launch</w:t>
      </w:r>
      <w:bookmarkEnd w:id="6"/>
    </w:p>
    <w:p w14:paraId="4653A6D7" w14:textId="77777777" w:rsidR="009E4462" w:rsidRDefault="00496C07">
      <w:pPr>
        <w:spacing w:after="120" w:line="276" w:lineRule="auto"/>
      </w:pPr>
      <w:r>
        <w:t>What remains is a defined hardening-and-connection phase — not a rebuild. The foundation carries all of it. This is, in plain terms, what investment funds</w:t>
      </w:r>
      <w:proofErr w:type="gramStart"/>
      <w:r>
        <w:t>.</w:t>
      </w:r>
      <w:proofErr w:type="gramEnd"/>
    </w:p>
    <w:p w14:paraId="123455AF" w14:textId="77777777" w:rsidR="009E4462" w:rsidRDefault="00496C07">
      <w:pPr>
        <w:pStyle w:val="Heading3"/>
      </w:pPr>
      <w:r>
        <w:t>Go-live essentials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E4462" w14:paraId="44C73F8C"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CC7CA4D" w14:textId="77777777" w:rsidR="009E4462" w:rsidRDefault="00496C07">
            <w:r>
              <w:rPr>
                <w:b/>
                <w:bCs/>
                <w:color w:val="FFFFFF"/>
                <w:sz w:val="20"/>
                <w:szCs w:val="20"/>
              </w:rPr>
              <w:t>Item</w:t>
            </w:r>
          </w:p>
        </w:tc>
        <w:tc>
          <w:tcPr>
            <w:tcW w:w="5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7A8E0DD" w14:textId="77777777" w:rsidR="009E4462" w:rsidRDefault="00496C07">
            <w:r>
              <w:rPr>
                <w:b/>
                <w:bCs/>
                <w:color w:val="FFFFFF"/>
                <w:sz w:val="20"/>
                <w:szCs w:val="20"/>
              </w:rPr>
              <w:t>Why it's needed</w:t>
            </w:r>
          </w:p>
        </w:tc>
      </w:tr>
      <w:tr w:rsidR="009E4462" w14:paraId="538431B8"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DBFB8" w14:textId="77777777" w:rsidR="009E4462" w:rsidRDefault="00496C07">
            <w:r>
              <w:rPr>
                <w:sz w:val="20"/>
                <w:szCs w:val="20"/>
              </w:rPr>
              <w:t>Production authentication &amp; identity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0B1DD" w14:textId="77777777" w:rsidR="009E4462" w:rsidRDefault="00496C07">
            <w:r>
              <w:rPr>
                <w:sz w:val="20"/>
                <w:szCs w:val="20"/>
              </w:rPr>
              <w:t>Secure sign-in and roles before real users and real data (development login is in place today).</w:t>
            </w:r>
          </w:p>
        </w:tc>
      </w:tr>
      <w:tr w:rsidR="009E4462" w14:paraId="70EE70B5"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742FCC" w14:textId="77777777" w:rsidR="009E4462" w:rsidRDefault="00496C07">
            <w:r>
              <w:rPr>
                <w:sz w:val="20"/>
                <w:szCs w:val="20"/>
              </w:rPr>
              <w:t>Live vendor connections</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5A5151" w14:textId="77777777" w:rsidR="009E4462" w:rsidRDefault="00496C07">
            <w:r>
              <w:rPr>
                <w:sz w:val="20"/>
                <w:szCs w:val="20"/>
              </w:rPr>
              <w:t>Repair information, parts, vehicle history, payments, and messaging — currently realistic mocks with adapters ready to swap to licensed/live feeds.</w:t>
            </w:r>
          </w:p>
        </w:tc>
      </w:tr>
      <w:tr w:rsidR="009E4462" w14:paraId="2F89605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6B942" w14:textId="77777777" w:rsidR="009E4462" w:rsidRDefault="00496C07">
            <w:r>
              <w:rPr>
                <w:sz w:val="20"/>
                <w:szCs w:val="20"/>
              </w:rPr>
              <w:t>Production deployment &amp; operations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DC2DD" w14:textId="77777777" w:rsidR="009E4462" w:rsidRDefault="00496C07">
            <w:r>
              <w:rPr>
                <w:sz w:val="20"/>
                <w:szCs w:val="20"/>
              </w:rPr>
              <w:t>Hosting, backups, monitoring, and secrets for a live multi-customer service.</w:t>
            </w:r>
          </w:p>
        </w:tc>
      </w:tr>
      <w:tr w:rsidR="009E4462" w14:paraId="27BF362C"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42C5F2" w14:textId="77777777" w:rsidR="009E4462" w:rsidRDefault="00496C07">
            <w:r>
              <w:rPr>
                <w:sz w:val="20"/>
                <w:szCs w:val="20"/>
              </w:rPr>
              <w:t>Security &amp; penetration testing</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B0BFE9" w14:textId="77777777" w:rsidR="009E4462" w:rsidRDefault="00496C07">
            <w:r>
              <w:rPr>
                <w:sz w:val="20"/>
                <w:szCs w:val="20"/>
              </w:rPr>
              <w:t>Independent validation before handling real customer and payment data.</w:t>
            </w:r>
          </w:p>
        </w:tc>
      </w:tr>
      <w:tr w:rsidR="009E4462" w14:paraId="556348D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DF85E" w14:textId="77777777" w:rsidR="009E4462" w:rsidRDefault="00496C07">
            <w:r>
              <w:rPr>
                <w:sz w:val="20"/>
                <w:szCs w:val="20"/>
              </w:rPr>
              <w:t>Data migration tooling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E2BCD" w14:textId="77777777" w:rsidR="009E4462" w:rsidRDefault="00496C07">
            <w:r>
              <w:rPr>
                <w:sz w:val="20"/>
                <w:szCs w:val="20"/>
              </w:rPr>
              <w:t>Guided import from incumbent systems — the on-ramp that makes switching painless.</w:t>
            </w:r>
          </w:p>
        </w:tc>
      </w:tr>
    </w:tbl>
    <w:p w14:paraId="5CEE3333" w14:textId="77777777" w:rsidR="009E4462" w:rsidRDefault="009E4462">
      <w:pPr>
        <w:spacing w:after="80"/>
      </w:pPr>
    </w:p>
    <w:p w14:paraId="392F163A" w14:textId="77777777" w:rsidR="009E4462" w:rsidRDefault="00496C07">
      <w:pPr>
        <w:pStyle w:val="Heading3"/>
      </w:pPr>
      <w:r>
        <w:t>Market-widening modules</w:t>
      </w:r>
    </w:p>
    <w:p w14:paraId="5E747BB8" w14:textId="77777777" w:rsidR="009E4462" w:rsidRDefault="00496C07">
      <w:pPr>
        <w:pStyle w:val="ListParagraph"/>
        <w:numPr>
          <w:ilvl w:val="0"/>
          <w:numId w:val="3"/>
        </w:numPr>
        <w:spacing w:after="60" w:line="264" w:lineRule="auto"/>
      </w:pPr>
      <w:r>
        <w:t xml:space="preserve">Collision / body-shop estimating (insurance estimates, supplements, paint &amp; </w:t>
      </w:r>
      <w:proofErr w:type="gramStart"/>
      <w:r>
        <w:t>materials) —</w:t>
      </w:r>
      <w:proofErr w:type="gramEnd"/>
      <w:r>
        <w:t xml:space="preserve"> serves body shops, a distinct and large segment.</w:t>
      </w:r>
    </w:p>
    <w:p w14:paraId="35BB3B14" w14:textId="77777777" w:rsidR="009E4462" w:rsidRDefault="00496C07">
      <w:pPr>
        <w:pStyle w:val="ListParagraph"/>
        <w:numPr>
          <w:ilvl w:val="0"/>
          <w:numId w:val="3"/>
        </w:numPr>
        <w:spacing w:after="60" w:line="264" w:lineRule="auto"/>
      </w:pPr>
      <w:r>
        <w:t>Vehicle-rental management — reservations and fleet, bringing rental operations onto the platform.</w:t>
      </w:r>
    </w:p>
    <w:p w14:paraId="6AD6440E" w14:textId="77777777" w:rsidR="009E4462" w:rsidRDefault="00496C07">
      <w:pPr>
        <w:pStyle w:val="ListParagraph"/>
        <w:numPr>
          <w:ilvl w:val="0"/>
          <w:numId w:val="3"/>
        </w:numPr>
        <w:spacing w:after="60" w:line="264" w:lineRule="auto"/>
      </w:pPr>
      <w:r>
        <w:t>Native tablet technician app for in-bay inspection capture.</w:t>
      </w:r>
    </w:p>
    <w:p w14:paraId="38FDCC77" w14:textId="77777777" w:rsidR="009E4462" w:rsidRDefault="00496C07">
      <w:pPr>
        <w:pStyle w:val="Heading3"/>
      </w:pPr>
      <w:r>
        <w:t>Strategic considerations</w:t>
      </w:r>
    </w:p>
    <w:p w14:paraId="7B99C2F9" w14:textId="77777777" w:rsidR="009E4462" w:rsidRDefault="00496C07">
      <w:pPr>
        <w:pStyle w:val="ListParagraph"/>
        <w:numPr>
          <w:ilvl w:val="0"/>
          <w:numId w:val="3"/>
        </w:numPr>
        <w:spacing w:after="60" w:line="264" w:lineRule="auto"/>
      </w:pPr>
      <w:r>
        <w:t>Compliance certification (e.g., SOC 2) expected by larger customers.</w:t>
      </w:r>
    </w:p>
    <w:p w14:paraId="54D9D12D" w14:textId="77777777" w:rsidR="009E4462" w:rsidRDefault="00496C07">
      <w:pPr>
        <w:pStyle w:val="ListParagraph"/>
        <w:numPr>
          <w:ilvl w:val="0"/>
          <w:numId w:val="3"/>
        </w:numPr>
        <w:spacing w:after="60" w:line="264" w:lineRule="auto"/>
      </w:pPr>
      <w:r>
        <w:t>Performance and scale testing as the tenant base grows.</w:t>
      </w:r>
    </w:p>
    <w:p w14:paraId="433A9BF7" w14:textId="77777777" w:rsidR="009E4462" w:rsidRDefault="00496C07">
      <w:pPr>
        <w:pStyle w:val="ListParagraph"/>
        <w:numPr>
          <w:ilvl w:val="0"/>
          <w:numId w:val="3"/>
        </w:numPr>
        <w:spacing w:after="60" w:line="264" w:lineRule="auto"/>
      </w:pPr>
      <w:r>
        <w:t>Partner/integration program and owner mobile apps.</w:t>
      </w:r>
    </w:p>
    <w:p w14:paraId="338213FE" w14:textId="77777777" w:rsidR="00223248" w:rsidRDefault="00223248">
      <w:pPr>
        <w:pStyle w:val="Heading1"/>
      </w:pPr>
      <w:bookmarkStart w:id="7" w:name="_Toc232313793"/>
    </w:p>
    <w:p w14:paraId="30A80064" w14:textId="77777777" w:rsidR="00223248" w:rsidRDefault="00223248">
      <w:pPr>
        <w:pStyle w:val="Heading1"/>
      </w:pPr>
    </w:p>
    <w:p w14:paraId="4FA5BAC5" w14:textId="77777777" w:rsidR="00223248" w:rsidRDefault="00223248">
      <w:pPr>
        <w:pStyle w:val="Heading1"/>
      </w:pPr>
    </w:p>
    <w:p w14:paraId="6DE94A7E" w14:textId="77777777" w:rsidR="00223248" w:rsidRDefault="00223248">
      <w:pPr>
        <w:pStyle w:val="Heading1"/>
      </w:pPr>
    </w:p>
    <w:p w14:paraId="6D595264" w14:textId="77777777" w:rsidR="00223248" w:rsidRDefault="00223248">
      <w:pPr>
        <w:pStyle w:val="Heading1"/>
      </w:pPr>
    </w:p>
    <w:p w14:paraId="3A7E2CCC" w14:textId="29DBB91D" w:rsidR="009E4462" w:rsidRDefault="00496C07">
      <w:pPr>
        <w:pStyle w:val="Heading1"/>
      </w:pPr>
      <w:r>
        <w:lastRenderedPageBreak/>
        <w:t>7. The Conversation We Want to Have</w:t>
      </w:r>
      <w:bookmarkEnd w:id="7"/>
    </w:p>
    <w:p w14:paraId="15894E53" w14:textId="77777777" w:rsidR="009E4462" w:rsidRDefault="00496C07">
      <w:pPr>
        <w:spacing w:after="120" w:line="276" w:lineRule="auto"/>
      </w:pPr>
      <w:r>
        <w:t>We are inviting a small number of partners and investors — several of them fellow shop owners — to review the working platform, become early users, and consider participating in its commercialization. Specifically:</w:t>
      </w:r>
    </w:p>
    <w:p w14:paraId="4F8E932E" w14:textId="77777777" w:rsidR="009E4462" w:rsidRDefault="00496C07">
      <w:pPr>
        <w:pStyle w:val="ListParagraph"/>
        <w:numPr>
          <w:ilvl w:val="0"/>
          <w:numId w:val="3"/>
        </w:numPr>
        <w:spacing w:after="60" w:line="264" w:lineRule="auto"/>
      </w:pPr>
      <w:r>
        <w:t>Review the live platform and pressure-test it against your own operation.</w:t>
      </w:r>
    </w:p>
    <w:p w14:paraId="2BB11B10" w14:textId="77777777" w:rsidR="009E4462" w:rsidRDefault="00496C07">
      <w:pPr>
        <w:pStyle w:val="ListParagraph"/>
        <w:numPr>
          <w:ilvl w:val="0"/>
          <w:numId w:val="3"/>
        </w:numPr>
        <w:spacing w:after="60" w:line="264" w:lineRule="auto"/>
      </w:pPr>
      <w:r>
        <w:t>Join as an early user / beta tester and shape the roadmap with real-world feedback.</w:t>
      </w:r>
    </w:p>
    <w:p w14:paraId="4467F600" w14:textId="77777777" w:rsidR="009E4462" w:rsidRDefault="00496C07">
      <w:pPr>
        <w:pStyle w:val="ListParagraph"/>
        <w:numPr>
          <w:ilvl w:val="0"/>
          <w:numId w:val="3"/>
        </w:numPr>
        <w:spacing w:after="60" w:line="264" w:lineRule="auto"/>
      </w:pPr>
      <w:r>
        <w:t>Explore investment or partnership in bringing it to market as a product for the broader industry.</w:t>
      </w:r>
    </w:p>
    <w:p w14:paraId="635538E3" w14:textId="77777777" w:rsidR="009E4462" w:rsidRDefault="009E4462">
      <w:pPr>
        <w:spacing w:after="80"/>
      </w:pPr>
    </w:p>
    <w:p w14:paraId="577442F7" w14:textId="77777777" w:rsidR="009E4462" w:rsidRDefault="009E4462">
      <w:pPr>
        <w:pBdr>
          <w:bottom w:val="single" w:sz="6" w:space="1" w:color="2E75B6"/>
        </w:pBdr>
        <w:spacing w:before="60" w:after="120"/>
      </w:pPr>
    </w:p>
    <w:p w14:paraId="2239EA27" w14:textId="77777777" w:rsidR="009E4462" w:rsidRDefault="00496C07">
      <w:pPr>
        <w:spacing w:after="120" w:line="276" w:lineRule="auto"/>
      </w:pPr>
      <w:r>
        <w:rPr>
          <w:i/>
          <w:iCs/>
        </w:rPr>
        <w:t xml:space="preserve">The product is real, it is ours, and it sits in a </w:t>
      </w:r>
      <w:proofErr w:type="gramStart"/>
      <w:r>
        <w:rPr>
          <w:i/>
          <w:iCs/>
        </w:rPr>
        <w:t>market</w:t>
      </w:r>
      <w:proofErr w:type="gramEnd"/>
      <w:r>
        <w:rPr>
          <w:i/>
          <w:iCs/>
        </w:rPr>
        <w:t xml:space="preserve"> three incumbents </w:t>
      </w:r>
      <w:proofErr w:type="gramStart"/>
      <w:r>
        <w:rPr>
          <w:i/>
          <w:iCs/>
        </w:rPr>
        <w:t>currently divide</w:t>
      </w:r>
      <w:proofErr w:type="gramEnd"/>
      <w:r>
        <w:rPr>
          <w:i/>
          <w:iCs/>
        </w:rPr>
        <w:t>. The remaining work is to harden it, connect it, and bring it to that market — which is precisely what this conversation is about.</w:t>
      </w:r>
    </w:p>
    <w:p w14:paraId="22D8ADA4" w14:textId="77777777" w:rsidR="009E4462" w:rsidRDefault="009E4462">
      <w:pPr>
        <w:spacing w:after="80"/>
      </w:pPr>
    </w:p>
    <w:p w14:paraId="6D8A2D63" w14:textId="77777777" w:rsidR="009E4462" w:rsidRDefault="00496C07">
      <w:pPr>
        <w:spacing w:after="120" w:line="276" w:lineRule="auto"/>
      </w:pPr>
      <w:r>
        <w:rPr>
          <w:i/>
          <w:iCs/>
          <w:color w:val="B7791F"/>
        </w:rPr>
        <w:t>[Placeholder — to be completed by ownership: funding amount sought, use of funds, valuation/terms, and contact details. This outline intentionally omits financial figures pending your input.]</w:t>
      </w:r>
    </w:p>
    <w:sectPr w:rsidR="009E44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0BD8" w14:textId="77777777" w:rsidR="00C26E92" w:rsidRDefault="00C26E92">
      <w:r>
        <w:separator/>
      </w:r>
    </w:p>
  </w:endnote>
  <w:endnote w:type="continuationSeparator" w:id="0">
    <w:p w14:paraId="3C6F6002" w14:textId="77777777" w:rsidR="00C26E92" w:rsidRDefault="00C2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C4DC" w14:textId="77777777" w:rsidR="009E4462" w:rsidRDefault="00496C07">
    <w:pPr>
      <w:pBdr>
        <w:top w:val="single" w:sz="4" w:space="6" w:color="CCCCCC"/>
      </w:pBdr>
      <w:jc w:val="center"/>
    </w:pPr>
    <w:proofErr w:type="gramStart"/>
    <w:r>
      <w:rPr>
        <w:color w:val="888888"/>
        <w:sz w:val="16"/>
        <w:szCs w:val="16"/>
      </w:rPr>
      <w:t>Confidential  —</w:t>
    </w:r>
    <w:proofErr w:type="gramEnd"/>
    <w:r>
      <w:rPr>
        <w:color w:val="888888"/>
        <w:sz w:val="16"/>
        <w:szCs w:val="16"/>
      </w:rPr>
      <w:t xml:space="preserve">  Blue Collar </w:t>
    </w:r>
    <w:proofErr w:type="gramStart"/>
    <w:r>
      <w:rPr>
        <w:color w:val="888888"/>
        <w:sz w:val="16"/>
        <w:szCs w:val="16"/>
      </w:rPr>
      <w:t>AI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849E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9AC1F" w14:textId="77777777" w:rsidR="00C26E92" w:rsidRDefault="00C26E92">
      <w:r>
        <w:separator/>
      </w:r>
    </w:p>
  </w:footnote>
  <w:footnote w:type="continuationSeparator" w:id="0">
    <w:p w14:paraId="3FA5A7D1" w14:textId="77777777" w:rsidR="00C26E92" w:rsidRDefault="00C26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5154" w14:textId="77777777" w:rsidR="009E4462" w:rsidRDefault="00496C07">
    <w:pPr>
      <w:pBdr>
        <w:bottom w:val="single" w:sz="4" w:space="6" w:color="CCCCCC"/>
      </w:pBdr>
    </w:pPr>
    <w:r>
      <w:rPr>
        <w:color w:val="888888"/>
        <w:sz w:val="16"/>
        <w:szCs w:val="16"/>
      </w:rPr>
      <w:t>Alpha Auto Tech — Partner &amp; Investor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900"/>
    <w:multiLevelType w:val="hybridMultilevel"/>
    <w:tmpl w:val="9274E05C"/>
    <w:lvl w:ilvl="0" w:tplc="A836CF9C">
      <w:start w:val="1"/>
      <w:numFmt w:val="bullet"/>
      <w:lvlText w:val="•"/>
      <w:lvlJc w:val="left"/>
      <w:pPr>
        <w:ind w:left="540" w:hanging="280"/>
      </w:pPr>
    </w:lvl>
    <w:lvl w:ilvl="1" w:tplc="09E87468">
      <w:start w:val="1"/>
      <w:numFmt w:val="bullet"/>
      <w:lvlText w:val="◦"/>
      <w:lvlJc w:val="left"/>
      <w:pPr>
        <w:ind w:left="1080" w:hanging="280"/>
      </w:pPr>
    </w:lvl>
    <w:lvl w:ilvl="2" w:tplc="310C214A">
      <w:numFmt w:val="decimal"/>
      <w:lvlText w:val=""/>
      <w:lvlJc w:val="left"/>
    </w:lvl>
    <w:lvl w:ilvl="3" w:tplc="9FE83882">
      <w:numFmt w:val="decimal"/>
      <w:lvlText w:val=""/>
      <w:lvlJc w:val="left"/>
    </w:lvl>
    <w:lvl w:ilvl="4" w:tplc="53DCA1BC">
      <w:numFmt w:val="decimal"/>
      <w:lvlText w:val=""/>
      <w:lvlJc w:val="left"/>
    </w:lvl>
    <w:lvl w:ilvl="5" w:tplc="40960DA2">
      <w:numFmt w:val="decimal"/>
      <w:lvlText w:val=""/>
      <w:lvlJc w:val="left"/>
    </w:lvl>
    <w:lvl w:ilvl="6" w:tplc="6BDEB014">
      <w:numFmt w:val="decimal"/>
      <w:lvlText w:val=""/>
      <w:lvlJc w:val="left"/>
    </w:lvl>
    <w:lvl w:ilvl="7" w:tplc="94C49B2C">
      <w:numFmt w:val="decimal"/>
      <w:lvlText w:val=""/>
      <w:lvlJc w:val="left"/>
    </w:lvl>
    <w:lvl w:ilvl="8" w:tplc="599AF61C">
      <w:numFmt w:val="decimal"/>
      <w:lvlText w:val=""/>
      <w:lvlJc w:val="left"/>
    </w:lvl>
  </w:abstractNum>
  <w:abstractNum w:abstractNumId="1" w15:restartNumberingAfterBreak="0">
    <w:nsid w:val="0CBC2DAA"/>
    <w:multiLevelType w:val="hybridMultilevel"/>
    <w:tmpl w:val="D780CAA2"/>
    <w:lvl w:ilvl="0" w:tplc="49862694">
      <w:start w:val="1"/>
      <w:numFmt w:val="bullet"/>
      <w:lvlText w:val="●"/>
      <w:lvlJc w:val="left"/>
      <w:pPr>
        <w:ind w:left="720" w:hanging="360"/>
      </w:pPr>
    </w:lvl>
    <w:lvl w:ilvl="1" w:tplc="73B218EE">
      <w:start w:val="1"/>
      <w:numFmt w:val="bullet"/>
      <w:lvlText w:val="○"/>
      <w:lvlJc w:val="left"/>
      <w:pPr>
        <w:ind w:left="1440" w:hanging="360"/>
      </w:pPr>
    </w:lvl>
    <w:lvl w:ilvl="2" w:tplc="A232E166">
      <w:start w:val="1"/>
      <w:numFmt w:val="bullet"/>
      <w:lvlText w:val="■"/>
      <w:lvlJc w:val="left"/>
      <w:pPr>
        <w:ind w:left="2160" w:hanging="360"/>
      </w:pPr>
    </w:lvl>
    <w:lvl w:ilvl="3" w:tplc="B62AF9A6">
      <w:start w:val="1"/>
      <w:numFmt w:val="bullet"/>
      <w:lvlText w:val="●"/>
      <w:lvlJc w:val="left"/>
      <w:pPr>
        <w:ind w:left="2880" w:hanging="360"/>
      </w:pPr>
    </w:lvl>
    <w:lvl w:ilvl="4" w:tplc="FBA692E2">
      <w:start w:val="1"/>
      <w:numFmt w:val="bullet"/>
      <w:lvlText w:val="○"/>
      <w:lvlJc w:val="left"/>
      <w:pPr>
        <w:ind w:left="3600" w:hanging="360"/>
      </w:pPr>
    </w:lvl>
    <w:lvl w:ilvl="5" w:tplc="8752B54E">
      <w:start w:val="1"/>
      <w:numFmt w:val="bullet"/>
      <w:lvlText w:val="■"/>
      <w:lvlJc w:val="left"/>
      <w:pPr>
        <w:ind w:left="4320" w:hanging="360"/>
      </w:pPr>
    </w:lvl>
    <w:lvl w:ilvl="6" w:tplc="EBD62EAC">
      <w:start w:val="1"/>
      <w:numFmt w:val="bullet"/>
      <w:lvlText w:val="●"/>
      <w:lvlJc w:val="left"/>
      <w:pPr>
        <w:ind w:left="5040" w:hanging="360"/>
      </w:pPr>
    </w:lvl>
    <w:lvl w:ilvl="7" w:tplc="E9B08EF0">
      <w:start w:val="1"/>
      <w:numFmt w:val="bullet"/>
      <w:lvlText w:val="●"/>
      <w:lvlJc w:val="left"/>
      <w:pPr>
        <w:ind w:left="5760" w:hanging="360"/>
      </w:pPr>
    </w:lvl>
    <w:lvl w:ilvl="8" w:tplc="2586E71C">
      <w:start w:val="1"/>
      <w:numFmt w:val="bullet"/>
      <w:lvlText w:val="●"/>
      <w:lvlJc w:val="left"/>
      <w:pPr>
        <w:ind w:left="6480" w:hanging="360"/>
      </w:pPr>
    </w:lvl>
  </w:abstractNum>
  <w:abstractNum w:abstractNumId="2" w15:restartNumberingAfterBreak="0">
    <w:nsid w:val="615C5D3F"/>
    <w:multiLevelType w:val="hybridMultilevel"/>
    <w:tmpl w:val="EF9E324A"/>
    <w:lvl w:ilvl="0" w:tplc="899E0C16">
      <w:start w:val="1"/>
      <w:numFmt w:val="decimal"/>
      <w:lvlText w:val="%1."/>
      <w:lvlJc w:val="left"/>
      <w:pPr>
        <w:ind w:left="540" w:hanging="280"/>
      </w:pPr>
    </w:lvl>
    <w:lvl w:ilvl="1" w:tplc="2120229A">
      <w:numFmt w:val="decimal"/>
      <w:lvlText w:val=""/>
      <w:lvlJc w:val="left"/>
    </w:lvl>
    <w:lvl w:ilvl="2" w:tplc="CBA05506">
      <w:numFmt w:val="decimal"/>
      <w:lvlText w:val=""/>
      <w:lvlJc w:val="left"/>
    </w:lvl>
    <w:lvl w:ilvl="3" w:tplc="44ACD042">
      <w:numFmt w:val="decimal"/>
      <w:lvlText w:val=""/>
      <w:lvlJc w:val="left"/>
    </w:lvl>
    <w:lvl w:ilvl="4" w:tplc="F72E4E20">
      <w:numFmt w:val="decimal"/>
      <w:lvlText w:val=""/>
      <w:lvlJc w:val="left"/>
    </w:lvl>
    <w:lvl w:ilvl="5" w:tplc="A8EE3BB6">
      <w:numFmt w:val="decimal"/>
      <w:lvlText w:val=""/>
      <w:lvlJc w:val="left"/>
    </w:lvl>
    <w:lvl w:ilvl="6" w:tplc="FE2A3DC4">
      <w:numFmt w:val="decimal"/>
      <w:lvlText w:val=""/>
      <w:lvlJc w:val="left"/>
    </w:lvl>
    <w:lvl w:ilvl="7" w:tplc="F0FA3622">
      <w:numFmt w:val="decimal"/>
      <w:lvlText w:val=""/>
      <w:lvlJc w:val="left"/>
    </w:lvl>
    <w:lvl w:ilvl="8" w:tplc="29DAFD46">
      <w:numFmt w:val="decimal"/>
      <w:lvlText w:val=""/>
      <w:lvlJc w:val="left"/>
    </w:lvl>
  </w:abstractNum>
  <w:num w:numId="1" w16cid:durableId="514267769">
    <w:abstractNumId w:val="1"/>
    <w:lvlOverride w:ilvl="0">
      <w:startOverride w:val="1"/>
    </w:lvlOverride>
  </w:num>
  <w:num w:numId="2" w16cid:durableId="1163550311">
    <w:abstractNumId w:val="2"/>
    <w:lvlOverride w:ilvl="0">
      <w:startOverride w:val="1"/>
    </w:lvlOverride>
  </w:num>
  <w:num w:numId="3" w16cid:durableId="953708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462"/>
    <w:rsid w:val="00223248"/>
    <w:rsid w:val="00335472"/>
    <w:rsid w:val="00496C07"/>
    <w:rsid w:val="007849E7"/>
    <w:rsid w:val="009E4462"/>
    <w:rsid w:val="00C26E92"/>
    <w:rsid w:val="00DE6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B786"/>
  <w15:docId w15:val="{5D75FAB3-0B90-42A1-A889-9D267873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B2A4A"/>
      <w:sz w:val="34"/>
      <w:szCs w:val="34"/>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49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1157</Words>
  <Characters>6445</Characters>
  <Application>Microsoft Office Word</Application>
  <DocSecurity>0</DocSecurity>
  <Lines>214</Lines>
  <Paragraphs>140</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Auto Tech — Partner &amp; Investor Outline</dc:title>
  <dc:creator>Blue Collar AI</dc:creator>
  <cp:lastModifiedBy>Chris Peer</cp:lastModifiedBy>
  <cp:revision>2</cp:revision>
  <dcterms:created xsi:type="dcterms:W3CDTF">2026-06-14T11:51:00Z</dcterms:created>
  <dcterms:modified xsi:type="dcterms:W3CDTF">2026-06-14T11:51:00Z</dcterms:modified>
</cp:coreProperties>
</file>