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Tow DISPATCH — Motor-Club Integration Proposal</w:t>
      </w:r>
    </w:p>
    <w:p>
      <w:r>
        <w:rPr>
          <w:b/>
        </w:rPr>
        <w:t>Prepared for:</w:t>
      </w:r>
      <w:r>
        <w:t xml:space="preserve"> Strategic Partnerships &amp; Integrations Team</w:t>
      </w:r>
    </w:p>
    <w:p>
      <w:r>
        <w:rPr>
          <w:b/>
        </w:rPr>
        <w:t>Prepared by:</w:t>
      </w:r>
      <w:r>
        <w:t xml:space="preserve"> Chris Peer, Founder and Lead AI Architect, Blue Collar AI</w:t>
      </w:r>
    </w:p>
    <w:p>
      <w:r>
        <w:rPr>
          <w:b/>
        </w:rPr>
        <w:t>Contact:</w:t>
      </w:r>
      <w:r>
        <w:t xml:space="preserve"> chris@bluecollarai.online | 614-633-7935</w:t>
      </w:r>
    </w:p>
    <w:p>
      <w:r>
        <w:rPr>
          <w:b/>
        </w:rPr>
        <w:t>Date:</w:t>
      </w:r>
      <w:r>
        <w:t xml:space="preserve"> May 17, 2026</w:t>
      </w:r>
    </w:p>
    <w:p>
      <w:r>
        <w:t>——————————————————————————————————————————————————</w:t>
      </w:r>
    </w:p>
    <w:p>
      <w:pPr>
        <w:pStyle w:val="Heading1"/>
      </w:pPr>
      <w:r>
        <w:t>1. The Opportunity</w:t>
      </w:r>
    </w:p>
    <w:p>
      <w:r>
        <w:t>US Tow DISPATCH is a modern operating system for the towing and recovery industry, currently in active development. Built by Blue Collar AI, the platform is designed from the ground up to replace legacy, flat-file software systems that have dominated the industry for the past decade.</w:t>
      </w:r>
    </w:p>
    <w:p>
      <w:r>
        <w:t>We are writing to propose a direct integration partnership.</w:t>
      </w:r>
    </w:p>
    <w:p>
      <w:r>
        <w:t xml:space="preserve">Most dispatch software platforms treat motor-club integrations as an afterthought—bolted on years after the core product was built, resulting in brittle connections, dropped status updates, and synchronization delays. We are taking the opposite approach. We are architecting our motor-club integration gateway </w:t>
      </w:r>
      <w:r>
        <w:rPr>
          <w:i/>
        </w:rPr>
        <w:t>now</w:t>
      </w:r>
      <w:r>
        <w:t>, while the platform is still in development.</w:t>
      </w:r>
    </w:p>
    <w:p>
      <w:r>
        <w:t>This presents a unique opportunity for early integration partners. By working with us during our build phase, you can ensure that the data structures, status workflows, and bidirectional communication channels are designed natively around your API requirements, rather than forcing your protocol to fit an already-rigid system.</w:t>
      </w:r>
    </w:p>
    <w:p>
      <w:pPr>
        <w:pStyle w:val="Heading1"/>
      </w:pPr>
      <w:r>
        <w:t>2. Why Partner With US Tow DISPATCH?</w:t>
      </w:r>
    </w:p>
    <w:p>
      <w:pPr>
        <w:pStyle w:val="Heading2"/>
      </w:pPr>
      <w:r>
        <w:t>2.1 A Modern Technology Stack</w:t>
      </w:r>
    </w:p>
    <w:p>
      <w:r>
        <w:t>Legacy towing software struggles with scale, concurrency, and real-time updates. US Tow DISPATCH is built on a modern, event-driven architecture (PostgreSQL, NestJS, Next.js) that natively supports high-volume transactional workloads. Our integration gateway is designed to consume your webhooks and API calls seamlessly, ensuring that dispatches, cancellations, and updates appear on the operator's board instantly.</w:t>
      </w:r>
    </w:p>
    <w:p>
      <w:pPr>
        <w:pStyle w:val="Heading2"/>
      </w:pPr>
      <w:r>
        <w:t>2.2 Unprecedented Transparency and Compliance</w:t>
      </w:r>
    </w:p>
    <w:p>
      <w:r>
        <w:t>We have implemented strict row-level security and comprehensive audit logging at the database level. Every state transition—from dispatch to arrival to clearance—is immutably recorded. For our motor-club partners, this means an end to "ghost" ETAs and unverifiable status updates. When our system tells your API a driver is on scene, that event is backed by a cryptographically secure audit trail.</w:t>
      </w:r>
    </w:p>
    <w:p>
      <w:pPr>
        <w:pStyle w:val="Heading2"/>
      </w:pPr>
      <w:r>
        <w:t>2.3 The US Tow Alliance Ecosystem</w:t>
      </w:r>
    </w:p>
    <w:p>
      <w:r>
        <w:t xml:space="preserve">US Tow DISPATCH is not a standalone product; it is the technological backbone of the </w:t>
      </w:r>
      <w:r>
        <w:rPr>
          <w:b/>
        </w:rPr>
        <w:t>US Tow Alliance</w:t>
      </w:r>
      <w:r>
        <w:t>. Our go-to-market strategy leverages this alliance to rapidly onboard operators who are dissatisfied with current market offerings. Integrating with US Tow DISPATCH means immediate, seamless access to a growing network of motivated, tech-forward towing companies.</w:t>
      </w:r>
    </w:p>
    <w:p>
      <w:pPr>
        <w:pStyle w:val="Heading1"/>
      </w:pPr>
      <w:r>
        <w:t>3. Our Ask: Integrate Now</w:t>
      </w:r>
    </w:p>
    <w:p>
      <w:r>
        <w:t>We are currently building our integration adapters for major motor clubs, including Agero (ARES), Allstate, Honk, and AAA.</w:t>
      </w:r>
    </w:p>
    <w:p>
      <w:r>
        <w:t>We are not asking for a commercial commitment today. We are asking for technical alignment. We request access to your sandbox environment, API documentation, and a brief technical kickoff call with your integration team.</w:t>
      </w:r>
    </w:p>
    <w:p>
      <w:r>
        <w:t>By collaborating now, we can build a direct, native integration that avoids the patching, polling, and data-loss issues common with legacy software. When US Tow DISPATCH launches, your network will immediately benefit from operators using the most reliable dispatch platform in the industry.</w:t>
      </w:r>
    </w:p>
    <w:p>
      <w:r>
        <w:t>We look forward to building the future of roadside assistance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