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Data Architecture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Architecture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Data Strategy</w:t>
      </w:r>
    </w:p>
    <w:p>
      <w:pPr>
        <w:pStyle w:val="ListBullet"/>
      </w:pPr>
      <w:r>
        <w:t>Implement a hybrid data architecture combining relational and document databases for optimal performance and flexibility.</w:t>
      </w:r>
    </w:p>
    <w:p>
      <w:pPr>
        <w:pStyle w:val="Heading2"/>
      </w:pPr>
      <w:r>
        <w:t>2. Master Data Management</w:t>
      </w:r>
    </w:p>
    <w:p>
      <w:pPr>
        <w:pStyle w:val="ListBullet"/>
      </w:pPr>
      <w:r>
        <w:t>2.1 Customers - Customer accounts and profiles</w:t>
      </w:r>
    </w:p>
    <w:p>
      <w:pPr>
        <w:pStyle w:val="ListBullet"/>
      </w:pPr>
      <w:r>
        <w:t>2.2 Suppliers - Supplier information and capabilities</w:t>
      </w:r>
    </w:p>
    <w:p>
      <w:pPr>
        <w:pStyle w:val="ListBullet"/>
      </w:pPr>
      <w:r>
        <w:t>2.3 Components - Component catalog with specifications</w:t>
      </w:r>
    </w:p>
    <w:p>
      <w:pPr>
        <w:pStyle w:val="ListBullet"/>
      </w:pPr>
      <w:r>
        <w:t>2.4 Products - Engine configurations and bill of materials templates</w:t>
      </w:r>
    </w:p>
    <w:p>
      <w:pPr>
        <w:pStyle w:val="ListBullet"/>
      </w:pPr>
      <w:r>
        <w:t>2.5 Pricing - Dynamic pricing and cost models</w:t>
      </w:r>
    </w:p>
    <w:p>
      <w:pPr>
        <w:pStyle w:val="Heading2"/>
      </w:pPr>
      <w:r>
        <w:t>3. Transactional Data</w:t>
      </w:r>
    </w:p>
    <w:p>
      <w:pPr>
        <w:pStyle w:val="ListBullet"/>
      </w:pPr>
      <w:r>
        <w:t>3.1 Orders - Order headers, line items, and revision history</w:t>
      </w:r>
    </w:p>
    <w:p>
      <w:pPr>
        <w:pStyle w:val="ListBullet"/>
      </w:pPr>
      <w:r>
        <w:t>3.2 Specifications - Technical specs and custom requirements</w:t>
      </w:r>
    </w:p>
    <w:p>
      <w:pPr>
        <w:pStyle w:val="ListBullet"/>
      </w:pPr>
      <w:r>
        <w:t>3.3 Supply Orders - Purchase orders and supplier orders</w:t>
      </w:r>
    </w:p>
    <w:p>
      <w:pPr>
        <w:pStyle w:val="ListBullet"/>
      </w:pPr>
      <w:r>
        <w:t>3.4 Inventory - Stock levels, movements, and allocations</w:t>
      </w:r>
    </w:p>
    <w:p>
      <w:pPr>
        <w:pStyle w:val="ListBullet"/>
      </w:pPr>
      <w:r>
        <w:t>3.5 Manufacturing - Assembly logs and testing results</w:t>
      </w:r>
    </w:p>
    <w:p>
      <w:pPr>
        <w:pStyle w:val="ListBullet"/>
      </w:pPr>
      <w:r>
        <w:t>3.6 Billing &amp; Payments - Invoices, payments, and reconciliation</w:t>
      </w:r>
    </w:p>
    <w:p>
      <w:pPr>
        <w:pStyle w:val="Heading2"/>
      </w:pPr>
      <w:r>
        <w:t>4. Analytics Data</w:t>
      </w:r>
    </w:p>
    <w:p>
      <w:pPr>
        <w:pStyle w:val="ListBullet"/>
      </w:pPr>
      <w:r>
        <w:t>4.1 Data Warehouse - Aggregated data for reporting and analytics</w:t>
      </w:r>
    </w:p>
    <w:p>
      <w:pPr>
        <w:pStyle w:val="ListBullet"/>
      </w:pPr>
      <w:r>
        <w:t>4.2 Data Lake - Raw data retention for advanced analytics</w:t>
      </w:r>
    </w:p>
    <w:p>
      <w:pPr>
        <w:pStyle w:val="ListBullet"/>
      </w:pPr>
      <w:r>
        <w:t>4.3 Real-time Dashboards - Event streaming and aggregation</w:t>
      </w:r>
    </w:p>
    <w:p>
      <w:pPr>
        <w:pStyle w:val="ListBullet"/>
      </w:pPr>
      <w:r>
        <w:t>4.4 Metrics and KPIs - Business performance indicators</w:t>
      </w:r>
    </w:p>
    <w:p>
      <w:pPr>
        <w:pStyle w:val="Heading2"/>
      </w:pPr>
      <w:r>
        <w:t>5. Data Governance</w:t>
      </w:r>
    </w:p>
    <w:p>
      <w:pPr>
        <w:pStyle w:val="ListBullet"/>
      </w:pPr>
      <w:r>
        <w:t>5.1 Data Quality Standards</w:t>
      </w:r>
    </w:p>
    <w:p>
      <w:pPr>
        <w:pStyle w:val="ListBullet"/>
      </w:pPr>
      <w:r>
        <w:t>5.2 Data Classification</w:t>
      </w:r>
    </w:p>
    <w:p>
      <w:pPr>
        <w:pStyle w:val="ListBullet"/>
      </w:pPr>
      <w:r>
        <w:t>5.3 Retention Policies</w:t>
      </w:r>
    </w:p>
    <w:p>
      <w:pPr>
        <w:pStyle w:val="ListBullet"/>
      </w:pPr>
      <w:r>
        <w:t>5.4 Access Control and Audit Trails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