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System Architecture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Architecture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Architecture Vision</w:t>
      </w:r>
    </w:p>
    <w:p>
      <w:pPr>
        <w:pStyle w:val="ListBullet"/>
      </w:pPr>
      <w:r>
        <w:t>A scalable, cloud-based, microservices-oriented architecture that enables rapid order processing and real-time visibility across the entire supply chain.</w:t>
      </w:r>
    </w:p>
    <w:p>
      <w:pPr>
        <w:pStyle w:val="Heading2"/>
      </w:pPr>
      <w:r>
        <w:t>2. Key Architecture Principles</w:t>
      </w:r>
    </w:p>
    <w:p>
      <w:pPr>
        <w:pStyle w:val="ListBullet"/>
      </w:pPr>
      <w:r>
        <w:t>Modularity - Loosely coupled, independently deployable services</w:t>
      </w:r>
    </w:p>
    <w:p>
      <w:pPr>
        <w:pStyle w:val="ListBullet"/>
      </w:pPr>
      <w:r>
        <w:t>Scalability - Horizontal scaling for peak demand periods</w:t>
      </w:r>
    </w:p>
    <w:p>
      <w:pPr>
        <w:pStyle w:val="ListBullet"/>
      </w:pPr>
      <w:r>
        <w:t>Resilience - Fault tolerance and graceful degradation</w:t>
      </w:r>
    </w:p>
    <w:p>
      <w:pPr>
        <w:pStyle w:val="ListBullet"/>
      </w:pPr>
      <w:r>
        <w:t>Security - Defense in depth with role-based access control</w:t>
      </w:r>
    </w:p>
    <w:p>
      <w:pPr>
        <w:pStyle w:val="ListBullet"/>
      </w:pPr>
      <w:r>
        <w:t>Interoperability - Standards-based APIs and data formats</w:t>
      </w:r>
    </w:p>
    <w:p>
      <w:pPr>
        <w:pStyle w:val="Heading2"/>
      </w:pPr>
      <w:r>
        <w:t>3. Core System Components</w:t>
      </w:r>
    </w:p>
    <w:p>
      <w:pPr>
        <w:pStyle w:val="ListBullet"/>
      </w:pPr>
      <w:r>
        <w:t>3.1 Order Management Service</w:t>
      </w:r>
    </w:p>
    <w:p>
      <w:pPr>
        <w:pStyle w:val="ListBullet"/>
      </w:pPr>
      <w:r>
        <w:t>3.2 Supply Chain Management Service</w:t>
      </w:r>
    </w:p>
    <w:p>
      <w:pPr>
        <w:pStyle w:val="ListBullet"/>
      </w:pPr>
      <w:r>
        <w:t>3.3 Inventory Management Service</w:t>
      </w:r>
    </w:p>
    <w:p>
      <w:pPr>
        <w:pStyle w:val="ListBullet"/>
      </w:pPr>
      <w:r>
        <w:t>3.4 Manufacturing Planning Service</w:t>
      </w:r>
    </w:p>
    <w:p>
      <w:pPr>
        <w:pStyle w:val="ListBullet"/>
      </w:pPr>
      <w:r>
        <w:t>3.5 Quality Management Service</w:t>
      </w:r>
    </w:p>
    <w:p>
      <w:pPr>
        <w:pStyle w:val="ListBullet"/>
      </w:pPr>
      <w:r>
        <w:t>3.6 Billing &amp; Payment Service</w:t>
      </w:r>
    </w:p>
    <w:p>
      <w:pPr>
        <w:pStyle w:val="ListBullet"/>
      </w:pPr>
      <w:r>
        <w:t>3.7 Reporting &amp; Analytics Service</w:t>
      </w:r>
    </w:p>
    <w:p>
      <w:pPr>
        <w:pStyle w:val="ListBullet"/>
      </w:pPr>
      <w:r>
        <w:t>3.8 Customer Portal</w:t>
      </w:r>
    </w:p>
    <w:p>
      <w:pPr>
        <w:pStyle w:val="ListBullet"/>
      </w:pPr>
      <w:r>
        <w:t>3.9 Integration Hub</w:t>
      </w:r>
    </w:p>
    <w:p>
      <w:pPr>
        <w:pStyle w:val="Heading2"/>
      </w:pPr>
      <w:r>
        <w:t>4. Technology Stack</w:t>
      </w:r>
    </w:p>
    <w:p>
      <w:pPr>
        <w:pStyle w:val="ListBullet"/>
      </w:pPr>
      <w:r>
        <w:t>Backend: Node.js/Java microservices</w:t>
      </w:r>
    </w:p>
    <w:p>
      <w:pPr>
        <w:pStyle w:val="ListBullet"/>
      </w:pPr>
      <w:r>
        <w:t>Frontend: React/Vue.js</w:t>
      </w:r>
    </w:p>
    <w:p>
      <w:pPr>
        <w:pStyle w:val="ListBullet"/>
      </w:pPr>
      <w:r>
        <w:t>Database: PostgreSQL (relational) + MongoDB (document)</w:t>
      </w:r>
    </w:p>
    <w:p>
      <w:pPr>
        <w:pStyle w:val="ListBullet"/>
      </w:pPr>
      <w:r>
        <w:t>Message Queue: RabbitMQ/Kafka</w:t>
      </w:r>
    </w:p>
    <w:p>
      <w:pPr>
        <w:pStyle w:val="ListBullet"/>
      </w:pPr>
      <w:r>
        <w:t>Cloud Platform: AWS/Azure</w:t>
      </w:r>
    </w:p>
    <w:p>
      <w:pPr>
        <w:pStyle w:val="ListBullet"/>
      </w:pPr>
      <w:r>
        <w:t>Container Orchestration: Kubernetes</w:t>
      </w:r>
    </w:p>
    <w:p>
      <w:pPr>
        <w:pStyle w:val="ListBullet"/>
      </w:pPr>
      <w:r>
        <w:t>API Gateway: Kong/AWS API Gateway</w:t>
      </w:r>
    </w:p>
    <w:p>
      <w:pPr>
        <w:pStyle w:val="Heading2"/>
      </w:pPr>
      <w:r>
        <w:t>5. Deployment Architecture</w:t>
      </w:r>
    </w:p>
    <w:p>
      <w:pPr>
        <w:pStyle w:val="ListBullet"/>
      </w:pPr>
      <w:r>
        <w:t>5.1 Development Environment</w:t>
      </w:r>
    </w:p>
    <w:p>
      <w:pPr>
        <w:pStyle w:val="ListBullet"/>
      </w:pPr>
      <w:r>
        <w:t>5.2 Staging Environment</w:t>
      </w:r>
    </w:p>
    <w:p>
      <w:pPr>
        <w:pStyle w:val="ListBullet"/>
      </w:pPr>
      <w:r>
        <w:t>5.3 Production Environment with multi-region failover</w:t>
      </w:r>
    </w:p>
    <w:p>
      <w:pPr>
        <w:pStyle w:val="ListBullet"/>
      </w:pPr>
      <w:r>
        <w:t>5.4 Continuous Integration/Continuous Deployment (CI/CD) pipelines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