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User Training Manual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Training Objectives</w:t>
      </w:r>
    </w:p>
    <w:p>
      <w:pPr>
        <w:pStyle w:val="ListBullet"/>
      </w:pPr>
      <w:r>
        <w:t>Enable users to effectively use the system for their daily work</w:t>
      </w:r>
    </w:p>
    <w:p>
      <w:pPr>
        <w:pStyle w:val="ListBullet"/>
      </w:pPr>
      <w:r>
        <w:t>Minimize support requests and system misuse</w:t>
      </w:r>
    </w:p>
    <w:p>
      <w:pPr>
        <w:pStyle w:val="ListBullet"/>
      </w:pPr>
      <w:r>
        <w:t>Ensure consistent process compliance</w:t>
      </w:r>
    </w:p>
    <w:p>
      <w:pPr>
        <w:pStyle w:val="Heading2"/>
      </w:pPr>
      <w:r>
        <w:t>2. Role-Based Training</w:t>
      </w:r>
    </w:p>
    <w:p>
      <w:pPr>
        <w:pStyle w:val="ListBullet"/>
      </w:pPr>
      <w:r>
        <w:t>2.1 Sales User - Order creation, quoting, customer interaction</w:t>
      </w:r>
    </w:p>
    <w:p>
      <w:pPr>
        <w:pStyle w:val="ListBullet"/>
      </w:pPr>
      <w:r>
        <w:t>2.2 Operations User - Order processing, supply planning, manufacturing</w:t>
      </w:r>
    </w:p>
    <w:p>
      <w:pPr>
        <w:pStyle w:val="ListBullet"/>
      </w:pPr>
      <w:r>
        <w:t>2.3 Finance User - Billing, payment processing, reporting</w:t>
      </w:r>
    </w:p>
    <w:p>
      <w:pPr>
        <w:pStyle w:val="ListBullet"/>
      </w:pPr>
      <w:r>
        <w:t>2.4 Admin User - User management, system configuration</w:t>
      </w:r>
    </w:p>
    <w:p>
      <w:pPr>
        <w:pStyle w:val="ListBullet"/>
      </w:pPr>
      <w:r>
        <w:t>2.5 Executive User - Dashboard, reporting, KPI monitoring</w:t>
      </w:r>
    </w:p>
    <w:p>
      <w:pPr>
        <w:pStyle w:val="Heading2"/>
      </w:pPr>
      <w:r>
        <w:t>3. Training Delivery</w:t>
      </w:r>
    </w:p>
    <w:p>
      <w:pPr>
        <w:pStyle w:val="ListBullet"/>
      </w:pPr>
      <w:r>
        <w:t>3.1 Live instructor-led sessions for initial training</w:t>
      </w:r>
    </w:p>
    <w:p>
      <w:pPr>
        <w:pStyle w:val="ListBullet"/>
      </w:pPr>
      <w:r>
        <w:t>3.2 Video recordings for on-demand learning</w:t>
      </w:r>
    </w:p>
    <w:p>
      <w:pPr>
        <w:pStyle w:val="ListBullet"/>
      </w:pPr>
      <w:r>
        <w:t>3.3 Quick reference guides for common tasks</w:t>
      </w:r>
    </w:p>
    <w:p>
      <w:pPr>
        <w:pStyle w:val="ListBullet"/>
      </w:pPr>
      <w:r>
        <w:t>3.4 In-system help and tooltips</w:t>
      </w:r>
    </w:p>
    <w:p>
      <w:pPr>
        <w:pStyle w:val="ListBullet"/>
      </w:pPr>
      <w:r>
        <w:t>3.5 Hands-on sandbox environment for practice</w:t>
      </w:r>
    </w:p>
    <w:p>
      <w:pPr>
        <w:pStyle w:val="Heading2"/>
      </w:pPr>
      <w:r>
        <w:t>4. Training Schedule</w:t>
      </w:r>
    </w:p>
    <w:p>
      <w:pPr>
        <w:pStyle w:val="ListBullet"/>
      </w:pPr>
      <w:r>
        <w:t>4.1 Pre-launch training - 2-3 weeks before go-live</w:t>
      </w:r>
    </w:p>
    <w:p>
      <w:pPr>
        <w:pStyle w:val="ListBullet"/>
      </w:pPr>
      <w:r>
        <w:t>4.2 Refresher training - Quarterly updates</w:t>
      </w:r>
    </w:p>
    <w:p>
      <w:pPr>
        <w:pStyle w:val="ListBullet"/>
      </w:pPr>
      <w:r>
        <w:t>4.3 Ad-hoc training - New hires and feature updates</w:t>
      </w:r>
    </w:p>
    <w:p>
      <w:pPr>
        <w:pStyle w:val="Heading2"/>
      </w:pPr>
      <w:r>
        <w:t>5. Success Criteria</w:t>
      </w:r>
    </w:p>
    <w:p>
      <w:pPr>
        <w:pStyle w:val="ListBullet"/>
      </w:pPr>
      <w:r>
        <w:t>&gt; 90% user attendance at training</w:t>
      </w:r>
    </w:p>
    <w:p>
      <w:pPr>
        <w:pStyle w:val="ListBullet"/>
      </w:pPr>
      <w:r>
        <w:t>&gt; 85% pass rate on assessment tests</w:t>
      </w:r>
    </w:p>
    <w:p>
      <w:pPr>
        <w:pStyle w:val="ListBullet"/>
      </w:pPr>
      <w:r>
        <w:t>&lt; 5 support tickets per user in first month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