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Configuration Management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SystemsEngineering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Purpose</w:t>
      </w:r>
    </w:p>
    <w:p>
      <w:pPr>
        <w:pStyle w:val="ListBullet"/>
      </w:pPr>
      <w:r>
        <w:t>Establish configuration items, baselines, and change control procedures.</w:t>
      </w:r>
    </w:p>
    <w:p>
      <w:pPr>
        <w:pStyle w:val="Heading2"/>
      </w:pPr>
      <w:r>
        <w:t>2. Configuration Items (CIs)</w:t>
      </w:r>
    </w:p>
    <w:p>
      <w:pPr>
        <w:pStyle w:val="ListBullet"/>
      </w:pPr>
      <w:r>
        <w:t>2.1 Source Code - All application code and libraries</w:t>
      </w:r>
    </w:p>
    <w:p>
      <w:pPr>
        <w:pStyle w:val="ListBullet"/>
      </w:pPr>
      <w:r>
        <w:t>2.2 Documentation - Requirements, design, and user guides</w:t>
      </w:r>
    </w:p>
    <w:p>
      <w:pPr>
        <w:pStyle w:val="ListBullet"/>
      </w:pPr>
      <w:r>
        <w:t>2.3 Data - Database schemas and seed data</w:t>
      </w:r>
    </w:p>
    <w:p>
      <w:pPr>
        <w:pStyle w:val="ListBullet"/>
      </w:pPr>
      <w:r>
        <w:t>2.4 Infrastructure - Configuration files and scripts</w:t>
      </w:r>
    </w:p>
    <w:p>
      <w:pPr>
        <w:pStyle w:val="ListBullet"/>
      </w:pPr>
      <w:r>
        <w:t>2.5 Build Artifacts - Compiled binaries and packages</w:t>
      </w:r>
    </w:p>
    <w:p>
      <w:pPr>
        <w:pStyle w:val="Heading2"/>
      </w:pPr>
      <w:r>
        <w:t>3. Configuration Baselines</w:t>
      </w:r>
    </w:p>
    <w:p>
      <w:pPr>
        <w:pStyle w:val="ListBullet"/>
      </w:pPr>
      <w:r>
        <w:t>3.1 Requirements Baseline - Approved system requirements</w:t>
      </w:r>
    </w:p>
    <w:p>
      <w:pPr>
        <w:pStyle w:val="ListBullet"/>
      </w:pPr>
      <w:r>
        <w:t>3.2 Design Baseline - Approved design specification</w:t>
      </w:r>
    </w:p>
    <w:p>
      <w:pPr>
        <w:pStyle w:val="ListBullet"/>
      </w:pPr>
      <w:r>
        <w:t>3.3 Build Baseline - Tested and approved builds</w:t>
      </w:r>
    </w:p>
    <w:p>
      <w:pPr>
        <w:pStyle w:val="ListBullet"/>
      </w:pPr>
      <w:r>
        <w:t>3.4 Release Baseline - Production-ready releases</w:t>
      </w:r>
    </w:p>
    <w:p>
      <w:pPr>
        <w:pStyle w:val="Heading2"/>
      </w:pPr>
      <w:r>
        <w:t>4. Change Control Process</w:t>
      </w:r>
    </w:p>
    <w:p>
      <w:pPr>
        <w:pStyle w:val="ListBullet"/>
      </w:pPr>
      <w:r>
        <w:t>4.1 Change Request Submission</w:t>
      </w:r>
    </w:p>
    <w:p>
      <w:pPr>
        <w:pStyle w:val="ListBullet"/>
      </w:pPr>
      <w:r>
        <w:t>4.2 Impact Assessment</w:t>
      </w:r>
    </w:p>
    <w:p>
      <w:pPr>
        <w:pStyle w:val="ListBullet"/>
      </w:pPr>
      <w:r>
        <w:t>4.3 Change Review Board (CRB) approval</w:t>
      </w:r>
    </w:p>
    <w:p>
      <w:pPr>
        <w:pStyle w:val="ListBullet"/>
      </w:pPr>
      <w:r>
        <w:t>4.4 Implementation and verification</w:t>
      </w:r>
    </w:p>
    <w:p>
      <w:pPr>
        <w:pStyle w:val="ListBullet"/>
      </w:pPr>
      <w:r>
        <w:t>4.5 Baseline update and communication</w:t>
      </w:r>
    </w:p>
    <w:p>
      <w:pPr>
        <w:pStyle w:val="Heading2"/>
      </w:pPr>
      <w:r>
        <w:t>5. Version Control</w:t>
      </w:r>
    </w:p>
    <w:p>
      <w:pPr>
        <w:pStyle w:val="ListBullet"/>
      </w:pPr>
      <w:r>
        <w:t>5.1 Git branching strategy (Git Flow)</w:t>
      </w:r>
    </w:p>
    <w:p>
      <w:pPr>
        <w:pStyle w:val="ListBullet"/>
      </w:pPr>
      <w:r>
        <w:t>5.2 Tag releases with semantic versioning</w:t>
      </w:r>
    </w:p>
    <w:p>
      <w:pPr>
        <w:pStyle w:val="ListBullet"/>
      </w:pPr>
      <w:r>
        <w:t>5.3 Maintain change logs</w:t>
      </w:r>
    </w:p>
    <w:p>
      <w:pPr>
        <w:pStyle w:val="ListBullet"/>
      </w:pPr>
      <w:r>
        <w:t>5.4 Release notes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