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350"/>
        <w:gridCol w:w="5760"/>
        <w:gridCol w:w="1175"/>
        <w:gridCol w:w="2415"/>
      </w:tblGrid>
      <w:tr w:rsidR="00CC5021" w:rsidTr="009D6647">
        <w:trPr>
          <w:trHeight w:val="340"/>
        </w:trPr>
        <w:tc>
          <w:tcPr>
            <w:tcW w:w="711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9D6647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CC5021" w:rsidRDefault="009D6647">
            <w:pPr>
              <w:spacing w:after="200"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CC5021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CC5021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C5021" w:rsidTr="009D6647">
        <w:trPr>
          <w:trHeight w:val="480"/>
        </w:trPr>
        <w:tc>
          <w:tcPr>
            <w:tcW w:w="711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CC5021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</w:tc>
      </w:tr>
      <w:tr w:rsidR="00CC5021" w:rsidTr="009D664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F46625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4">
              <w:r w:rsidR="009D6647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chrisregner.github.io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948 844 2777</w:t>
            </w:r>
          </w:p>
        </w:tc>
      </w:tr>
      <w:tr w:rsidR="00CC5021" w:rsidTr="009D6647">
        <w:trPr>
          <w:trHeight w:val="360"/>
        </w:trPr>
        <w:tc>
          <w:tcPr>
            <w:tcW w:w="1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7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F46625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5">
              <w:r w:rsidR="009D6647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1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5021" w:rsidRDefault="00F46625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6">
              <w:r w:rsidR="009D6647"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CC5021" w:rsidRDefault="00CC5021">
      <w:pPr>
        <w:spacing w:line="312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OBJECTIVE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specialize and possibly expand his skills further in such way that would benefit the projects and the team he will be involved with.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520"/>
        <w:gridCol w:w="3330"/>
        <w:gridCol w:w="1985"/>
        <w:gridCol w:w="2865"/>
      </w:tblGrid>
      <w:tr w:rsidR="00CC5021" w:rsidTr="009D6647">
        <w:tc>
          <w:tcPr>
            <w:tcW w:w="2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28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C5021" w:rsidRDefault="009D6647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CC5021" w:rsidRDefault="009D6647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CC5021" w:rsidRDefault="00CC5021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EXPERIENCE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Web Development Specialist I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StraightArrow Corp., Pasig City,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>Jun 2016 - Mar 2017 (9 mos.)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Developed emails and few landing pages; sent live emails to a large user base using a Marketing Cloud application.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rFonts w:ascii="Verdana" w:eastAsia="Verdana" w:hAnsi="Verdana" w:cs="Verdana"/>
          <w:b/>
          <w:sz w:val="20"/>
          <w:szCs w:val="20"/>
        </w:rPr>
        <w:t>Full-stack Web Developer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666666"/>
          <w:sz w:val="18"/>
          <w:szCs w:val="18"/>
        </w:rPr>
        <w:t>at Globalviewnet, Rizal, Philippines (failed startup)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Oct 2013 – Dec 2015 (2 yrs., </w:t>
      </w:r>
      <w:r w:rsidR="00F46625">
        <w:rPr>
          <w:rFonts w:ascii="Verdana" w:eastAsia="Verdana" w:hAnsi="Verdana" w:cs="Verdana"/>
          <w:color w:val="666666"/>
          <w:sz w:val="20"/>
          <w:szCs w:val="20"/>
        </w:rPr>
        <w:t>2</w:t>
      </w:r>
      <w:bookmarkStart w:id="0" w:name="_GoBack"/>
      <w:bookmarkEnd w:id="0"/>
      <w:r>
        <w:rPr>
          <w:rFonts w:ascii="Verdana" w:eastAsia="Verdana" w:hAnsi="Verdana" w:cs="Verdana"/>
          <w:color w:val="666666"/>
          <w:sz w:val="20"/>
          <w:szCs w:val="20"/>
        </w:rPr>
        <w:t xml:space="preserve"> mos.)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Built a WordPress theme from scratch, and contributed as junior developer on a Meteor.js (a Node.js platform) application that was later discontinued.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before="200" w:after="20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EDUCATION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Secondary Education Equivalent Certification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Oct 2015, </w:t>
      </w:r>
      <w:r>
        <w:rPr>
          <w:rFonts w:ascii="Verdana" w:eastAsia="Verdana" w:hAnsi="Verdana" w:cs="Verdana"/>
          <w:color w:val="666666"/>
          <w:sz w:val="18"/>
          <w:szCs w:val="18"/>
        </w:rPr>
        <w:t>at Dept of Education NETRC, Pasig City,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Passed Philippine Educational Placement Test (PEPT) as “Eligible for College.”</w:t>
      </w:r>
    </w:p>
    <w:p w:rsidR="00CC5021" w:rsidRDefault="00CC5021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Elementary Education</w:t>
      </w:r>
    </w:p>
    <w:p w:rsidR="00CC5021" w:rsidRDefault="009D6647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  <w:r>
        <w:rPr>
          <w:rFonts w:ascii="Verdana" w:eastAsia="Verdana" w:hAnsi="Verdana" w:cs="Verdana"/>
          <w:color w:val="666666"/>
          <w:sz w:val="20"/>
          <w:szCs w:val="20"/>
        </w:rPr>
        <w:t xml:space="preserve">Mar 2012, at </w:t>
      </w:r>
      <w:r>
        <w:rPr>
          <w:rFonts w:ascii="Verdana" w:eastAsia="Verdana" w:hAnsi="Verdana" w:cs="Verdana"/>
          <w:color w:val="666666"/>
          <w:sz w:val="18"/>
          <w:szCs w:val="18"/>
        </w:rPr>
        <w:t>Manggahan Elementary School, Rizal Philippines</w:t>
      </w:r>
    </w:p>
    <w:p w:rsidR="00CC5021" w:rsidRDefault="009D6647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Graduated as valedictorian with multiple awards.</w:t>
      </w:r>
    </w:p>
    <w:sectPr w:rsidR="00CC5021"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C5021"/>
    <w:rsid w:val="009D6647"/>
    <w:rsid w:val="00CC5021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EB5C8-70E8-4634-8EDD-75DF049C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2018-05-06T16:23:00Z</dcterms:created>
  <dcterms:modified xsi:type="dcterms:W3CDTF">2018-05-06T18:09:00Z</dcterms:modified>
</cp:coreProperties>
</file>