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61" w:rsidRDefault="002C2D61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</w:p>
    <w:tbl>
      <w:tblPr>
        <w:tblStyle w:val="a"/>
        <w:tblW w:w="10700" w:type="dxa"/>
        <w:tblLayout w:type="fixed"/>
        <w:tblLook w:val="0600" w:firstRow="0" w:lastRow="0" w:firstColumn="0" w:lastColumn="0" w:noHBand="1" w:noVBand="1"/>
      </w:tblPr>
      <w:tblGrid>
        <w:gridCol w:w="1530"/>
        <w:gridCol w:w="5345"/>
        <w:gridCol w:w="1410"/>
        <w:gridCol w:w="2415"/>
      </w:tblGrid>
      <w:tr w:rsidR="002C2D61" w:rsidTr="00CC7B8E">
        <w:trPr>
          <w:trHeight w:val="180"/>
        </w:trPr>
        <w:tc>
          <w:tcPr>
            <w:tcW w:w="6875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before="200" w:line="273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Christopher Regner</w:t>
            </w:r>
          </w:p>
          <w:p w:rsidR="002C2D61" w:rsidRDefault="00CC7B8E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Front-end developer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2C2D61">
            <w:pPr>
              <w:spacing w:line="240" w:lineRule="auto"/>
              <w:rPr>
                <w:rFonts w:ascii="Verdana" w:eastAsia="Verdana" w:hAnsi="Verdana" w:cs="Verdana"/>
                <w:color w:val="666666"/>
                <w:sz w:val="12"/>
                <w:szCs w:val="12"/>
              </w:rPr>
            </w:pP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C2D61" w:rsidRDefault="002C2D61">
            <w:pPr>
              <w:spacing w:line="240" w:lineRule="auto"/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2C2D61" w:rsidTr="00CC7B8E">
        <w:trPr>
          <w:trHeight w:val="1140"/>
        </w:trPr>
        <w:tc>
          <w:tcPr>
            <w:tcW w:w="687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2C2D61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ADDRESS: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Blk 1 Ilocano St.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Macleod, Toril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8000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Davao City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Philippines</w:t>
            </w:r>
          </w:p>
        </w:tc>
      </w:tr>
      <w:tr w:rsidR="002C2D61" w:rsidTr="00CC7B8E">
        <w:trPr>
          <w:trHeight w:val="36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PORTFOLIO:</w:t>
            </w:r>
          </w:p>
        </w:tc>
        <w:tc>
          <w:tcPr>
            <w:tcW w:w="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4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chrisregner.github.io</w:t>
              </w:r>
            </w:hyperlink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CELL #: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(+63) 948 844 2777</w:t>
            </w:r>
          </w:p>
        </w:tc>
      </w:tr>
      <w:tr w:rsidR="002C2D61" w:rsidTr="00CC7B8E">
        <w:trPr>
          <w:trHeight w:val="36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GITHUB:</w:t>
            </w:r>
          </w:p>
        </w:tc>
        <w:tc>
          <w:tcPr>
            <w:tcW w:w="5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5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github.com/chrisregner</w:t>
              </w:r>
            </w:hyperlink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EMAIL: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6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dev@chrisregner.com</w:t>
              </w:r>
            </w:hyperlink>
          </w:p>
        </w:tc>
      </w:tr>
    </w:tbl>
    <w:p w:rsidR="002C2D61" w:rsidRDefault="002C2D61">
      <w:pPr>
        <w:spacing w:line="360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2C2D61" w:rsidRDefault="002C2D61">
      <w:pPr>
        <w:spacing w:line="360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2C2D61" w:rsidRDefault="00CC7B8E">
      <w:pPr>
        <w:spacing w:after="12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OBJECTIVE</w:t>
      </w:r>
    </w:p>
    <w:p w:rsidR="002C2D61" w:rsidRDefault="00CC7B8E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become part of a team where he can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(1)</w:t>
      </w:r>
      <w:r>
        <w:rPr>
          <w:rFonts w:ascii="Verdana" w:eastAsia="Verdana" w:hAnsi="Verdana" w:cs="Verdana"/>
          <w:sz w:val="20"/>
          <w:szCs w:val="20"/>
        </w:rPr>
        <w:t xml:space="preserve"> help in creating products with value by applying his knowledge and skills in latest web development tools and best practices, and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(2)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specialize and possibly expand his skills further in such way that would benefit the projects and the team he will be inv</w:t>
      </w:r>
      <w:r>
        <w:rPr>
          <w:rFonts w:ascii="Verdana" w:eastAsia="Verdana" w:hAnsi="Verdana" w:cs="Verdana"/>
          <w:sz w:val="20"/>
          <w:szCs w:val="20"/>
        </w:rPr>
        <w:t>olved with.</w:t>
      </w:r>
    </w:p>
    <w:p w:rsidR="002C2D61" w:rsidRDefault="002C2D61">
      <w:pPr>
        <w:spacing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</w:p>
    <w:p w:rsidR="002C2D61" w:rsidRDefault="002C2D61">
      <w:pPr>
        <w:spacing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</w:p>
    <w:p w:rsidR="002C2D61" w:rsidRDefault="00CC7B8E">
      <w:pPr>
        <w:spacing w:after="12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SKILLS</w:t>
      </w:r>
    </w:p>
    <w:tbl>
      <w:tblPr>
        <w:tblStyle w:val="a0"/>
        <w:tblW w:w="10700" w:type="dxa"/>
        <w:tblLayout w:type="fixed"/>
        <w:tblLook w:val="0600" w:firstRow="0" w:lastRow="0" w:firstColumn="0" w:lastColumn="0" w:noHBand="1" w:noVBand="1"/>
      </w:tblPr>
      <w:tblGrid>
        <w:gridCol w:w="2450"/>
        <w:gridCol w:w="3345"/>
        <w:gridCol w:w="2040"/>
        <w:gridCol w:w="2865"/>
      </w:tblGrid>
      <w:tr w:rsidR="002C2D61" w:rsidTr="00CC7B8E">
        <w:tc>
          <w:tcPr>
            <w:tcW w:w="24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Advanced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React.js &amp; Redux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ECMAScript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 &amp; CSS</w:t>
            </w:r>
          </w:p>
        </w:tc>
        <w:tc>
          <w:tcPr>
            <w:tcW w:w="33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Intermediate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test-driven development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functional programming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Webpack</w:t>
            </w:r>
          </w:p>
        </w:tc>
        <w:tc>
          <w:tcPr>
            <w:tcW w:w="2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Basic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 design</w:t>
            </w:r>
          </w:p>
        </w:tc>
        <w:tc>
          <w:tcPr>
            <w:tcW w:w="28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Language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English (conversational)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Filipino (first language)</w:t>
            </w:r>
          </w:p>
        </w:tc>
      </w:tr>
    </w:tbl>
    <w:p w:rsidR="002C2D61" w:rsidRDefault="002C2D61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p w:rsidR="002C2D61" w:rsidRDefault="002C2D61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tbl>
      <w:tblPr>
        <w:tblStyle w:val="a1"/>
        <w:tblW w:w="10700" w:type="dxa"/>
        <w:tblLayout w:type="fixed"/>
        <w:tblLook w:val="0600" w:firstRow="0" w:lastRow="0" w:firstColumn="0" w:lastColumn="0" w:noHBand="1" w:noVBand="1"/>
      </w:tblPr>
      <w:tblGrid>
        <w:gridCol w:w="5060"/>
        <w:gridCol w:w="435"/>
        <w:gridCol w:w="5205"/>
      </w:tblGrid>
      <w:tr w:rsidR="002C2D61" w:rsidTr="00CC7B8E">
        <w:tc>
          <w:tcPr>
            <w:tcW w:w="5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after="120"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  <w:t>EXPERIENCE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Personal Projects and Portfolio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Apr 2018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Worked on few personal front-end projects to demonstrate React, Redux and others related skills (showcased on the </w:t>
            </w:r>
            <w:hyperlink r:id="rId7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portfolio site</w:t>
              </w:r>
            </w:hyperlink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:rsidR="002C2D61" w:rsidRDefault="002C2D6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Web Development Specialist I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St</w:t>
            </w: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raightArrow Corp., Pasig City, Philippines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Jun 2016 - Mar 2017 (9 mos.)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Developed emails and few landing pages; sent live emails to a large user base using a Marketing Cloud application.</w:t>
            </w:r>
          </w:p>
          <w:p w:rsidR="002C2D61" w:rsidRDefault="002C2D6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Full-stack Web Developer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Globalviewnet, Rizal, Philippines (faile</w:t>
            </w: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d startup)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Oct 2013 – Dec 2015 (2 yrs., 2 mos.)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Built a WordPress theme from scratch, and contributed as junior developer on a Meteor.js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(a Node.js platform) application that was later discontinued.</w:t>
            </w:r>
          </w:p>
        </w:tc>
        <w:tc>
          <w:tcPr>
            <w:tcW w:w="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2C2D61">
            <w:pPr>
              <w:spacing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D61" w:rsidRDefault="00CC7B8E">
            <w:pPr>
              <w:spacing w:after="120"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  <w:t>EDUCATION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Secondary Education Equivalent Certification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Dept of Education NETRC, Pasig City, Philippines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Oct 2015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Passed Philippine Educational Placement Test (PEPT) as “Eligible for College.”</w:t>
            </w:r>
          </w:p>
          <w:p w:rsidR="002C2D61" w:rsidRDefault="002C2D6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Elementary Education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 xml:space="preserve">at </w:t>
            </w: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Manggahan Elementary School, Rizal Philippines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Mar 2012</w:t>
            </w:r>
          </w:p>
          <w:p w:rsidR="002C2D61" w:rsidRDefault="00CC7B8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Graduated as valedictorian with mul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tiple awards.</w:t>
            </w:r>
          </w:p>
        </w:tc>
      </w:tr>
    </w:tbl>
    <w:p w:rsidR="002C2D61" w:rsidRDefault="002C2D6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sectPr w:rsidR="002C2D61">
      <w:pgSz w:w="12240" w:h="15840"/>
      <w:pgMar w:top="36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C2D61"/>
    <w:rsid w:val="002C2D61"/>
    <w:rsid w:val="00C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41DC5-88D6-4755-8AEF-204B584A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risregner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@chrisregner.com" TargetMode="External"/><Relationship Id="rId5" Type="http://schemas.openxmlformats.org/officeDocument/2006/relationships/hyperlink" Target="https://github.com/chrisregner" TargetMode="External"/><Relationship Id="rId4" Type="http://schemas.openxmlformats.org/officeDocument/2006/relationships/hyperlink" Target="https://chrisregner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2018-05-07T13:56:00Z</dcterms:created>
  <dcterms:modified xsi:type="dcterms:W3CDTF">2018-05-07T13:57:00Z</dcterms:modified>
</cp:coreProperties>
</file>