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580" w:type="dxa"/>
        <w:jc w:val="center"/>
        <w:tblInd w:w="0" w:type="dxa"/>
        <w:tblBorders/>
        <w:tblCellMar>
          <w:top w:w="0" w:type="dxa"/>
          <w:left w:w="0" w:type="dxa"/>
          <w:bottom w:w="0" w:type="dxa"/>
          <w:right w:w="0" w:type="dxa"/>
        </w:tblCellMar>
        <w:tblLook w:val="04a0" w:noVBand="1" w:noHBand="0" w:firstRow="1" w:lastRow="0" w:firstColumn="1" w:lastColumn="0"/>
      </w:tblPr>
      <w:tblGrid>
        <w:gridCol w:w="8580"/>
      </w:tblGrid>
      <w:tr>
        <w:trPr>
          <w:trHeight w:val="8136" w:hRule="exact"/>
        </w:trPr>
        <w:tc>
          <w:tcPr>
            <w:tcW w:w="8580" w:type="dxa"/>
            <w:tcBorders/>
            <w:shd w:fill="auto" w:val="clear"/>
            <w:vAlign w:val="bottom"/>
          </w:tcPr>
          <w:p>
            <w:pPr>
              <w:pStyle w:val="Photo"/>
              <w:rPr/>
            </w:pPr>
            <w:r>
              <w:rPr/>
              <w:drawing>
                <wp:inline distT="0" distB="0" distL="0" distR="0">
                  <wp:extent cx="5486400" cy="29527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486400" cy="2952750"/>
                          </a:xfrm>
                          <a:prstGeom prst="rect">
                            <a:avLst/>
                          </a:prstGeom>
                        </pic:spPr>
                      </pic:pic>
                    </a:graphicData>
                  </a:graphic>
                </wp:inline>
              </w:drawing>
            </w:r>
          </w:p>
        </w:tc>
      </w:tr>
    </w:tbl>
    <w:p>
      <w:pPr>
        <w:pStyle w:val="Title"/>
        <w:bidi w:val="0"/>
        <w:spacing w:lineRule="auto" w:line="240" w:beforeAutospacing="0" w:before="440" w:afterAutospacing="0" w:after="40"/>
        <w:ind w:left="0" w:right="0" w:hanging="0"/>
        <w:contextualSpacing/>
        <w:jc w:val="center"/>
        <w:rPr/>
      </w:pPr>
      <w:r>
        <w:rPr/>
        <w:t>CS308 Gizmo-Ball</w:t>
      </w:r>
    </w:p>
    <w:p>
      <w:pPr>
        <w:pStyle w:val="Subtitle"/>
        <w:numPr>
          <w:ilvl w:val="0"/>
          <w:numId w:val="0"/>
        </w:numPr>
        <w:bidi w:val="0"/>
        <w:spacing w:lineRule="auto" w:line="264" w:beforeAutospacing="0" w:before="300" w:afterAutospacing="0" w:after="40"/>
        <w:ind w:left="0" w:right="0" w:hanging="0"/>
        <w:contextualSpacing/>
        <w:jc w:val="center"/>
        <w:rPr/>
      </w:pPr>
      <w:r>
        <w:rPr/>
        <w:t xml:space="preserve">Week </w:t>
      </w:r>
      <w:r>
        <w:rPr/>
        <w:t>9</w:t>
      </w:r>
      <w:r>
        <w:rPr/>
        <w:t xml:space="preserve"> Report</w:t>
      </w:r>
    </w:p>
    <w:p>
      <w:pPr>
        <w:pStyle w:val="ContactInfo"/>
        <w:rPr/>
      </w:pPr>
      <w:r>
        <w:rPr/>
        <w:t>[WD-MW] | [Group 4] | [7/3/18]</w:t>
      </w:r>
    </w:p>
    <w:p>
      <w:pPr>
        <w:pStyle w:val="Normal"/>
        <w:rPr>
          <w:color w:val="00000A"/>
          <w:sz w:val="22"/>
          <w:szCs w:val="22"/>
        </w:rPr>
      </w:pPr>
      <w:r>
        <w:rPr>
          <w:color w:val="00000A"/>
          <w:sz w:val="22"/>
          <w:szCs w:val="22"/>
        </w:rPr>
      </w:r>
    </w:p>
    <w:p>
      <w:pPr>
        <w:pStyle w:val="Normal"/>
        <w:rPr>
          <w:color w:val="00000A"/>
          <w:sz w:val="22"/>
          <w:szCs w:val="22"/>
        </w:rPr>
      </w:pPr>
      <w:r>
        <w:rPr>
          <w:color w:val="00000A"/>
          <w:sz w:val="22"/>
          <w:szCs w:val="22"/>
        </w:rPr>
      </w:r>
    </w:p>
    <w:p>
      <w:pPr>
        <w:pStyle w:val="Normal"/>
        <w:rPr>
          <w:color w:val="00000A"/>
          <w:sz w:val="22"/>
          <w:szCs w:val="22"/>
        </w:rPr>
      </w:pPr>
      <w:r>
        <w:rPr>
          <w:color w:val="00000A"/>
          <w:sz w:val="22"/>
          <w:szCs w:val="22"/>
        </w:rPr>
      </w:r>
    </w:p>
    <w:p>
      <w:pPr>
        <w:pStyle w:val="Normal"/>
        <w:rPr>
          <w:color w:val="00000A"/>
          <w:sz w:val="22"/>
          <w:szCs w:val="22"/>
        </w:rPr>
      </w:pPr>
      <w:r>
        <w:rPr>
          <w:color w:val="00000A"/>
          <w:sz w:val="22"/>
          <w:szCs w:val="22"/>
        </w:rPr>
      </w:r>
    </w:p>
    <w:p>
      <w:pPr>
        <w:pStyle w:val="Normal"/>
        <w:rPr>
          <w:color w:val="00000A"/>
          <w:sz w:val="22"/>
          <w:szCs w:val="22"/>
        </w:rPr>
      </w:pPr>
      <w:r>
        <w:rPr>
          <w:color w:val="00000A"/>
          <w:sz w:val="22"/>
          <w:szCs w:val="22"/>
        </w:rPr>
      </w:r>
    </w:p>
    <w:p>
      <w:pPr>
        <w:pStyle w:val="Normal"/>
        <w:rPr>
          <w:color w:val="00000A"/>
        </w:rPr>
      </w:pPr>
      <w:r>
        <w:rPr>
          <w:color w:val="00000A"/>
          <w:sz w:val="24"/>
          <w:szCs w:val="24"/>
        </w:rPr>
        <w:t>Main Points Covered from the Previous Week:</w:t>
      </w:r>
    </w:p>
    <w:p>
      <w:pPr>
        <w:pStyle w:val="ListParagraph"/>
        <w:numPr>
          <w:ilvl w:val="0"/>
          <w:numId w:val="1"/>
        </w:numPr>
        <w:rPr/>
      </w:pPr>
      <w:r>
        <w:rPr>
          <w:color w:val="00000A"/>
          <w:sz w:val="24"/>
          <w:szCs w:val="24"/>
        </w:rPr>
        <w:t xml:space="preserve">build mode is almost complete, at the moment the system can now add all gizmos; squares, triangles, circles and the ball </w:t>
      </w:r>
      <w:r>
        <w:rPr>
          <w:color w:val="00000A"/>
          <w:sz w:val="24"/>
          <w:szCs w:val="24"/>
        </w:rPr>
        <w:t>as well as the absorbers working as expected</w:t>
      </w:r>
    </w:p>
    <w:p>
      <w:pPr>
        <w:pStyle w:val="ListParagraph"/>
        <w:numPr>
          <w:ilvl w:val="0"/>
          <w:numId w:val="1"/>
        </w:numPr>
        <w:rPr/>
      </w:pPr>
      <w:r>
        <w:rPr>
          <w:color w:val="00000A"/>
          <w:sz w:val="24"/>
          <w:szCs w:val="24"/>
        </w:rPr>
        <w:t xml:space="preserve">with the gizmo's added you can move them </w:t>
      </w:r>
      <w:r>
        <w:rPr>
          <w:color w:val="00000A"/>
          <w:sz w:val="24"/>
          <w:szCs w:val="24"/>
        </w:rPr>
        <w:t>by clicking and dragging in the coordinates of the board</w:t>
      </w:r>
    </w:p>
    <w:p>
      <w:pPr>
        <w:pStyle w:val="ListParagraph"/>
        <w:numPr>
          <w:ilvl w:val="0"/>
          <w:numId w:val="1"/>
        </w:numPr>
        <w:rPr/>
      </w:pPr>
      <w:r>
        <w:rPr>
          <w:color w:val="00000A"/>
          <w:sz w:val="24"/>
          <w:szCs w:val="24"/>
        </w:rPr>
        <w:t>triangle gizmos can now also be rotated, the user can click on the cell where the triangle is located  which will turn 90 degrees each time it is clicked</w:t>
      </w:r>
    </w:p>
    <w:p>
      <w:pPr>
        <w:pStyle w:val="ListParagraph"/>
        <w:numPr>
          <w:ilvl w:val="0"/>
          <w:numId w:val="1"/>
        </w:numPr>
        <w:rPr/>
      </w:pPr>
      <w:r>
        <w:rPr>
          <w:color w:val="00000A"/>
          <w:sz w:val="24"/>
          <w:szCs w:val="24"/>
        </w:rPr>
        <w:t xml:space="preserve">the board can also be cleared, removing all gizmo’s from the build </w:t>
      </w:r>
    </w:p>
    <w:p>
      <w:pPr>
        <w:pStyle w:val="ListParagraph"/>
        <w:numPr>
          <w:ilvl w:val="0"/>
          <w:numId w:val="1"/>
        </w:numPr>
        <w:rPr/>
      </w:pPr>
      <w:r>
        <w:rPr>
          <w:color w:val="00000A"/>
          <w:sz w:val="24"/>
          <w:szCs w:val="24"/>
        </w:rPr>
        <w:t xml:space="preserve">user can save and load the game, as well as create a game in build mode then directing to run mode to play the game and go back to build mode </w:t>
      </w:r>
      <w:r>
        <w:rPr>
          <w:color w:val="00000A"/>
          <w:sz w:val="24"/>
          <w:szCs w:val="24"/>
        </w:rPr>
        <w:t>where the user can the adjust the game again and so on..</w:t>
      </w:r>
    </w:p>
    <w:p>
      <w:pPr>
        <w:pStyle w:val="ListParagraph"/>
        <w:numPr>
          <w:ilvl w:val="0"/>
          <w:numId w:val="1"/>
        </w:numPr>
        <w:rPr/>
      </w:pPr>
      <w:r>
        <w:rPr>
          <w:color w:val="00000A"/>
          <w:sz w:val="24"/>
          <w:szCs w:val="24"/>
        </w:rPr>
        <w:t>in run mode we now also have the ball collisions working as expected with all different gizmo shapes, this includes the circular gizmo shapes colliding with the diameter as expected after coding some adjustments</w:t>
      </w:r>
    </w:p>
    <w:p>
      <w:pPr>
        <w:pStyle w:val="ListParagraph"/>
        <w:numPr>
          <w:ilvl w:val="0"/>
          <w:numId w:val="1"/>
        </w:numPr>
        <w:rPr/>
      </w:pPr>
      <w:r>
        <w:rPr>
          <w:color w:val="00000A"/>
          <w:sz w:val="24"/>
          <w:szCs w:val="24"/>
        </w:rPr>
        <w:t>started on some JUnit tests for the model, which now test adding different gizmo shapes to the model and test if the size of the data structure has increased as expected after the gizmo has been added. Currently working on more JUnit tests at the moment and will have many more completed this week</w:t>
      </w:r>
    </w:p>
    <w:p>
      <w:pPr>
        <w:pStyle w:val="ListParagraph"/>
        <w:numPr>
          <w:ilvl w:val="0"/>
          <w:numId w:val="1"/>
        </w:numPr>
        <w:rPr/>
      </w:pPr>
      <w:r>
        <w:rPr>
          <w:color w:val="00000A"/>
          <w:sz w:val="24"/>
          <w:szCs w:val="24"/>
        </w:rPr>
        <w:t>some triggers are now also enabled, i.e. when a ball collides with the gizmo it will change colour to signal impact with the ball</w:t>
      </w:r>
    </w:p>
    <w:p>
      <w:pPr>
        <w:pStyle w:val="ListParagraph"/>
        <w:numPr>
          <w:ilvl w:val="0"/>
          <w:numId w:val="0"/>
        </w:numPr>
        <w:ind w:left="1440" w:hanging="0"/>
        <w:rPr>
          <w:color w:val="00000A"/>
          <w:sz w:val="24"/>
          <w:szCs w:val="24"/>
        </w:rPr>
      </w:pPr>
      <w:r>
        <w:rPr>
          <w:color w:val="00000A"/>
          <w:sz w:val="24"/>
          <w:szCs w:val="24"/>
        </w:rPr>
      </w:r>
    </w:p>
    <w:p>
      <w:pPr>
        <w:pStyle w:val="Normal"/>
        <w:rPr>
          <w:color w:val="00000A"/>
        </w:rPr>
      </w:pPr>
      <w:r>
        <w:rPr>
          <w:color w:val="00000A"/>
          <w:sz w:val="24"/>
          <w:szCs w:val="24"/>
        </w:rPr>
        <w:t>Main Tasks to be covered in the coming week:</w:t>
      </w:r>
    </w:p>
    <w:p>
      <w:pPr>
        <w:pStyle w:val="ListParagraph"/>
        <w:numPr>
          <w:ilvl w:val="0"/>
          <w:numId w:val="2"/>
        </w:numPr>
        <w:rPr/>
      </w:pPr>
      <w:r>
        <w:rPr>
          <w:color w:val="00000A"/>
          <w:sz w:val="24"/>
          <w:szCs w:val="24"/>
        </w:rPr>
        <w:t>correct flippers still need to be added to the game, and would like to have flipper ball collisions added also</w:t>
      </w:r>
    </w:p>
    <w:p>
      <w:pPr>
        <w:pStyle w:val="ListParagraph"/>
        <w:numPr>
          <w:ilvl w:val="0"/>
          <w:numId w:val="2"/>
        </w:numPr>
        <w:rPr/>
      </w:pPr>
      <w:r>
        <w:rPr>
          <w:color w:val="00000A"/>
          <w:sz w:val="24"/>
          <w:szCs w:val="24"/>
        </w:rPr>
        <w:t>sliders need adjusting in build mode to have friction and gravity being altered when the slider is moved</w:t>
      </w:r>
    </w:p>
    <w:p>
      <w:pPr>
        <w:pStyle w:val="ListParagraph"/>
        <w:numPr>
          <w:ilvl w:val="0"/>
          <w:numId w:val="2"/>
        </w:numPr>
        <w:rPr/>
      </w:pPr>
      <w:r>
        <w:rPr>
          <w:color w:val="00000A"/>
          <w:sz w:val="24"/>
          <w:szCs w:val="24"/>
        </w:rPr>
        <w:t xml:space="preserve">key connections are still to be added to the build mode </w:t>
      </w:r>
    </w:p>
    <w:p>
      <w:pPr>
        <w:pStyle w:val="ListParagraph"/>
        <w:numPr>
          <w:ilvl w:val="0"/>
          <w:numId w:val="2"/>
        </w:numPr>
        <w:rPr/>
      </w:pPr>
      <w:r>
        <w:rPr>
          <w:color w:val="00000A"/>
          <w:sz w:val="24"/>
          <w:szCs w:val="24"/>
        </w:rPr>
        <w:t>would also like to have gizmo connections added by the submission next week</w:t>
      </w:r>
    </w:p>
    <w:p>
      <w:pPr>
        <w:pStyle w:val="ListParagraph"/>
        <w:numPr>
          <w:ilvl w:val="0"/>
          <w:numId w:val="2"/>
        </w:numPr>
        <w:rPr/>
      </w:pPr>
      <w:r>
        <w:rPr>
          <w:color w:val="00000A"/>
          <w:sz w:val="24"/>
          <w:szCs w:val="24"/>
        </w:rPr>
        <w:t>need to add a bullet list of design changes from week 6</w:t>
      </w:r>
    </w:p>
    <w:p>
      <w:pPr>
        <w:pStyle w:val="ListParagraph"/>
        <w:numPr>
          <w:ilvl w:val="0"/>
          <w:numId w:val="2"/>
        </w:numPr>
        <w:rPr/>
      </w:pPr>
      <w:r>
        <w:rPr>
          <w:color w:val="00000A"/>
          <w:sz w:val="24"/>
          <w:szCs w:val="24"/>
        </w:rPr>
        <w:t>results of validation testing and how our system meets the initial user requirements</w:t>
      </w:r>
    </w:p>
    <w:p>
      <w:pPr>
        <w:pStyle w:val="ListParagraph"/>
        <w:numPr>
          <w:ilvl w:val="0"/>
          <w:numId w:val="2"/>
        </w:numPr>
        <w:spacing w:before="120" w:after="200"/>
        <w:contextualSpacing/>
        <w:rPr/>
      </w:pPr>
      <w:r>
        <w:rPr>
          <w:color w:val="00000A"/>
          <w:sz w:val="24"/>
          <w:szCs w:val="24"/>
        </w:rPr>
        <w:t xml:space="preserve">submit the full project next Wednesday with full build mode and run mode complete as well as unit tests </w:t>
      </w:r>
    </w:p>
    <w:sectPr>
      <w:footerReference w:type="default" r:id="rId3"/>
      <w:type w:val="nextPage"/>
      <w:pgSz w:w="12240" w:h="15840"/>
      <w:pgMar w:left="1800" w:right="1800" w:header="0" w:top="1440" w:footer="720" w:bottom="1440" w:gutter="0"/>
      <w:pgNumType w:start="0"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w:instrText>
    </w:r>
    <w:r>
      <w:fldChar w:fldCharType="separate"/>
    </w:r>
    <w:r>
      <w:t>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 w:cs="" w:asciiTheme="minorHAnsi" w:cstheme="minorBidi" w:eastAsiaTheme="minorEastAsia" w:hAnsiTheme="minorHAnsi"/>
        <w:color w:val="4D322D" w:themeColor="text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13" w:semiHidden="1" w:unhideWhenUsed="1" w:qFormat="1"/>
    <w:lsdException w:name="heading 5" w:uiPriority="13" w:semiHidden="1" w:unhideWhenUsed="1" w:qFormat="1"/>
    <w:lsdException w:name="heading 6" w:uiPriority="13" w:semiHidden="1" w:unhideWhenUsed="1" w:qFormat="1"/>
    <w:lsdException w:name="heading 7" w:uiPriority="13" w:semiHidden="1" w:unhideWhenUsed="1" w:qFormat="1"/>
    <w:lsdException w:name="heading 8" w:uiPriority="13" w:semiHidden="1" w:unhideWhenUsed="1" w:qFormat="1"/>
    <w:lsdException w:name="heading 9" w:uiPriority="13"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before="120" w:after="200"/>
      <w:jc w:val="left"/>
    </w:pPr>
    <w:rPr>
      <w:rFonts w:ascii="Constantia" w:hAnsi="Constantia" w:eastAsia="" w:cs="" w:asciiTheme="minorHAnsi" w:cstheme="minorBidi" w:eastAsiaTheme="minorEastAsia" w:hAnsiTheme="minorHAnsi"/>
      <w:color w:val="4D322D" w:themeColor="text2"/>
      <w:sz w:val="20"/>
      <w:szCs w:val="20"/>
      <w:lang w:val="en-US" w:eastAsia="ja-JP" w:bidi="ar-SA"/>
    </w:rPr>
  </w:style>
  <w:style w:type="paragraph" w:styleId="Heading1">
    <w:name w:val="Heading 1"/>
    <w:basedOn w:val="Normal"/>
    <w:next w:val="Normal"/>
    <w:link w:val="Heading1Char"/>
    <w:uiPriority w:val="1"/>
    <w:qFormat/>
    <w:pPr>
      <w:keepNext/>
      <w:keepLines/>
      <w:spacing w:before="600" w:after="60"/>
      <w:outlineLvl w:val="0"/>
    </w:pPr>
    <w:rPr>
      <w:rFonts w:ascii="Constantia" w:hAnsi="Constantia" w:eastAsia="" w:cs="" w:asciiTheme="majorHAnsi" w:cstheme="majorBidi" w:eastAsiaTheme="majorEastAsia" w:hAnsiTheme="majorHAnsi"/>
      <w:color w:val="3F251D"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Constantia" w:hAnsi="Constantia" w:eastAsia="" w:cs="" w:asciiTheme="majorHAnsi" w:cstheme="majorBidi" w:eastAsiaTheme="majorEastAsia" w:hAnsiTheme="majorHAnsi"/>
      <w:color w:val="3F251D" w:themeColor="accent1"/>
      <w:sz w:val="22"/>
      <w:szCs w:val="22"/>
    </w:rPr>
  </w:style>
  <w:style w:type="paragraph" w:styleId="Heading3">
    <w:name w:val="Heading 3"/>
    <w:basedOn w:val="Normal"/>
    <w:next w:val="Normal"/>
    <w:link w:val="Heading3Char"/>
    <w:uiPriority w:val="1"/>
    <w:semiHidden/>
    <w:unhideWhenUsed/>
    <w:qFormat/>
    <w:pPr>
      <w:keepNext/>
      <w:keepLines/>
      <w:spacing w:before="200" w:after="0"/>
      <w:outlineLvl w:val="2"/>
    </w:pPr>
    <w:rPr>
      <w:rFonts w:ascii="Constantia" w:hAnsi="Constantia" w:eastAsia="" w:cs="" w:asciiTheme="majorHAnsi" w:cstheme="majorBidi" w:eastAsiaTheme="majorEastAsia" w:hAnsiTheme="majorHAnsi"/>
      <w:color w:val="3F251D" w:themeColor="accent1"/>
      <w:sz w:val="22"/>
      <w:szCs w:val="22"/>
    </w:rPr>
  </w:style>
  <w:style w:type="paragraph" w:styleId="Heading5">
    <w:name w:val="Heading 5"/>
    <w:basedOn w:val="Normal"/>
    <w:next w:val="Normal"/>
    <w:link w:val="Heading5Char"/>
    <w:uiPriority w:val="13"/>
    <w:semiHidden/>
    <w:unhideWhenUsed/>
    <w:qFormat/>
    <w:pPr>
      <w:keepNext/>
      <w:keepLines/>
      <w:spacing w:before="200" w:after="0"/>
      <w:outlineLvl w:val="4"/>
    </w:pPr>
    <w:rPr>
      <w:rFonts w:ascii="Constantia" w:hAnsi="Constantia" w:eastAsia="" w:cs="" w:asciiTheme="majorHAnsi" w:cstheme="majorBidi" w:eastAsiaTheme="majorEastAsia" w:hAnsiTheme="majorHAnsi"/>
      <w:color w:val="1F120E" w:themeColor="accent1" w:themeShade="80"/>
    </w:rPr>
  </w:style>
  <w:style w:type="paragraph" w:styleId="Heading6">
    <w:name w:val="Heading 6"/>
    <w:basedOn w:val="Normal"/>
    <w:next w:val="Normal"/>
    <w:link w:val="Heading6Char"/>
    <w:uiPriority w:val="13"/>
    <w:semiHidden/>
    <w:unhideWhenUsed/>
    <w:qFormat/>
    <w:pPr>
      <w:keepNext/>
      <w:keepLines/>
      <w:spacing w:before="200" w:after="0"/>
      <w:outlineLvl w:val="5"/>
    </w:pPr>
    <w:rPr>
      <w:rFonts w:ascii="Constantia" w:hAnsi="Constantia" w:eastAsia="" w:cs="" w:asciiTheme="majorHAnsi" w:cstheme="majorBidi" w:eastAsiaTheme="majorEastAsia" w:hAnsiTheme="majorHAnsi"/>
      <w:i/>
      <w:iCs/>
      <w:color w:val="1F120E"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Pr>
      <w:rFonts w:ascii="Constantia" w:hAnsi="Constantia" w:eastAsia="" w:cs="" w:asciiTheme="majorHAnsi" w:cstheme="majorBidi" w:eastAsiaTheme="majorEastAsia" w:hAnsiTheme="majorHAnsi"/>
      <w:color w:val="3F251D" w:themeColor="accent1"/>
      <w:sz w:val="30"/>
      <w:szCs w:val="30"/>
    </w:rPr>
  </w:style>
  <w:style w:type="character" w:styleId="Heading2Char" w:customStyle="1">
    <w:name w:val="Heading 2 Char"/>
    <w:basedOn w:val="DefaultParagraphFont"/>
    <w:link w:val="Heading2"/>
    <w:uiPriority w:val="1"/>
    <w:qFormat/>
    <w:rPr>
      <w:rFonts w:ascii="Constantia" w:hAnsi="Constantia" w:eastAsia="" w:cs="" w:asciiTheme="majorHAnsi" w:cstheme="majorBidi" w:eastAsiaTheme="majorEastAsia" w:hAnsiTheme="majorHAnsi"/>
      <w:color w:val="3F251D" w:themeColor="accent1"/>
      <w:sz w:val="22"/>
      <w:szCs w:val="22"/>
    </w:rPr>
  </w:style>
  <w:style w:type="character" w:styleId="Heading3Char" w:customStyle="1">
    <w:name w:val="Heading 3 Char"/>
    <w:basedOn w:val="DefaultParagraphFont"/>
    <w:link w:val="Heading3"/>
    <w:uiPriority w:val="1"/>
    <w:qFormat/>
    <w:rPr>
      <w:rFonts w:ascii="Constantia" w:hAnsi="Constantia" w:eastAsia="" w:cs="" w:asciiTheme="majorHAnsi" w:cstheme="majorBidi" w:eastAsiaTheme="majorEastAsia" w:hAnsiTheme="majorHAnsi"/>
      <w:color w:val="3F251D" w:themeColor="accent1"/>
      <w:sz w:val="22"/>
      <w:szCs w:val="22"/>
    </w:rPr>
  </w:style>
  <w:style w:type="character" w:styleId="Heading5Char" w:customStyle="1">
    <w:name w:val="Heading 5 Char"/>
    <w:basedOn w:val="DefaultParagraphFont"/>
    <w:link w:val="Heading5"/>
    <w:uiPriority w:val="13"/>
    <w:semiHidden/>
    <w:qFormat/>
    <w:rPr>
      <w:rFonts w:ascii="Constantia" w:hAnsi="Constantia" w:eastAsia="" w:cs="" w:asciiTheme="majorHAnsi" w:cstheme="majorBidi" w:eastAsiaTheme="majorEastAsia" w:hAnsiTheme="majorHAnsi"/>
      <w:color w:val="1F120E" w:themeColor="accent1" w:themeShade="80"/>
    </w:rPr>
  </w:style>
  <w:style w:type="character" w:styleId="Heading6Char" w:customStyle="1">
    <w:name w:val="Heading 6 Char"/>
    <w:basedOn w:val="DefaultParagraphFont"/>
    <w:link w:val="Heading6"/>
    <w:uiPriority w:val="13"/>
    <w:semiHidden/>
    <w:qFormat/>
    <w:rPr>
      <w:rFonts w:ascii="Constantia" w:hAnsi="Constantia" w:eastAsia="" w:cs="" w:asciiTheme="majorHAnsi" w:cstheme="majorBidi" w:eastAsiaTheme="majorEastAsia" w:hAnsiTheme="majorHAnsi"/>
      <w:i/>
      <w:iCs/>
      <w:color w:val="1F120E" w:themeColor="accent1" w:themeShade="7f"/>
    </w:rPr>
  </w:style>
  <w:style w:type="character" w:styleId="TitleChar" w:customStyle="1">
    <w:name w:val="Title Char"/>
    <w:basedOn w:val="DefaultParagraphFont"/>
    <w:link w:val="Title"/>
    <w:uiPriority w:val="10"/>
    <w:qFormat/>
    <w:rPr>
      <w:rFonts w:ascii="Constantia" w:hAnsi="Constantia" w:eastAsia="" w:cs="" w:asciiTheme="majorHAnsi" w:cstheme="majorBidi" w:eastAsiaTheme="majorEastAsia" w:hAnsiTheme="majorHAnsi"/>
      <w:color w:val="3F251D" w:themeColor="accent1"/>
      <w:sz w:val="60"/>
      <w:szCs w:val="60"/>
    </w:rPr>
  </w:style>
  <w:style w:type="character" w:styleId="SubtitleChar" w:customStyle="1">
    <w:name w:val="Subtitle Char"/>
    <w:basedOn w:val="DefaultParagraphFont"/>
    <w:link w:val="Subtitle"/>
    <w:uiPriority w:val="11"/>
    <w:qFormat/>
    <w:rPr>
      <w:rFonts w:ascii="Constantia" w:hAnsi="Constantia" w:eastAsia="" w:cs="" w:asciiTheme="majorHAnsi" w:cstheme="majorBidi" w:eastAsiaTheme="majorEastAsia" w:hAnsiTheme="majorHAnsi"/>
      <w:sz w:val="26"/>
      <w:szCs w:val="26"/>
    </w:rPr>
  </w:style>
  <w:style w:type="character" w:styleId="NoSpacingChar" w:customStyle="1">
    <w:name w:val="No Spacing Char"/>
    <w:basedOn w:val="DefaultParagraphFont"/>
    <w:link w:val="NoSpacing"/>
    <w:uiPriority w:val="1"/>
    <w:qFormat/>
    <w:rPr>
      <w:rFonts w:ascii="Constantia" w:hAnsi="Constantia" w:eastAsia="" w:cs="" w:asciiTheme="minorHAnsi" w:cstheme="minorBidi" w:eastAsiaTheme="minorEastAsia" w:hAnsiTheme="minorHAnsi"/>
      <w:color w:val="00000A"/>
    </w:rPr>
  </w:style>
  <w:style w:type="character" w:styleId="QuoteChar" w:customStyle="1">
    <w:name w:val="Quote Char"/>
    <w:basedOn w:val="DefaultParagraphFont"/>
    <w:link w:val="Quote"/>
    <w:uiPriority w:val="10"/>
    <w:qFormat/>
    <w:rPr>
      <w:i/>
      <w:iCs/>
      <w:color w:val="3F251D" w:themeColor="accent1"/>
      <w:sz w:val="26"/>
      <w:szCs w:val="26"/>
      <w14:textFill>
        <w14:solidFill>
          <w14:schemeClr w14:val="accent1">
            <w14:alpha w14:val="30000"/>
          </w14:schemeClr>
        </w14:solidFill>
      </w14:textFill>
    </w:rPr>
  </w:style>
  <w:style w:type="character" w:styleId="FooterChar" w:customStyle="1">
    <w:name w:val="Footer Char"/>
    <w:basedOn w:val="DefaultParagraphFont"/>
    <w:link w:val="Footer"/>
    <w:uiPriority w:val="99"/>
    <w:qFormat/>
    <w:rPr>
      <w:sz w:val="16"/>
      <w:szCs w:val="16"/>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PlaceholderText">
    <w:name w:val="Placeholder Text"/>
    <w:basedOn w:val="DefaultParagraphFont"/>
    <w:uiPriority w:val="99"/>
    <w:semiHidden/>
    <w:unhideWhenUsed/>
    <w:qFormat/>
    <w:rPr>
      <w:color w:val="808080"/>
    </w:rPr>
  </w:style>
  <w:style w:type="character" w:styleId="ListLabel1">
    <w:name w:val="ListLabel 1"/>
    <w:qFormat/>
    <w:rPr>
      <w:color w:val="0D0D0D"/>
    </w:rPr>
  </w:style>
  <w:style w:type="character" w:styleId="ListLabel2">
    <w:name w:val="ListLabel 2"/>
    <w:qFormat/>
    <w:rPr>
      <w:color w:val="0D0D0D"/>
    </w:rPr>
  </w:style>
  <w:style w:type="character" w:styleId="ListLabel3">
    <w:name w:val="ListLabel 3"/>
    <w:qFormat/>
    <w:rPr>
      <w:color w:val="0D0D0D"/>
    </w:rPr>
  </w:style>
  <w:style w:type="character" w:styleId="Bullets">
    <w:name w:val="Bullets"/>
    <w:qFormat/>
    <w:rPr>
      <w:rFonts w:ascii="OpenSymbol" w:hAnsi="OpenSymbol" w:eastAsia="OpenSymbol" w:cs="OpenSymbol"/>
    </w:rPr>
  </w:style>
  <w:style w:type="character" w:styleId="ListLabel4">
    <w:name w:val="ListLabel 4"/>
    <w:qFormat/>
    <w:rPr>
      <w:rFonts w:cs="OpenSymbol"/>
      <w:sz w:val="22"/>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sz w:val="22"/>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sz w:val="22"/>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sz w:val="22"/>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sz w:val="24"/>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sz w:val="24"/>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actInfo" w:customStyle="1">
    <w:name w:val="Contact Info"/>
    <w:basedOn w:val="Normal"/>
    <w:uiPriority w:val="99"/>
    <w:qFormat/>
    <w:pPr>
      <w:spacing w:before="360" w:after="0"/>
      <w:contextualSpacing/>
      <w:jc w:val="center"/>
    </w:pPr>
    <w:rPr/>
  </w:style>
  <w:style w:type="paragraph" w:styleId="ListBullet">
    <w:name w:val="List Bullet"/>
    <w:basedOn w:val="Normal"/>
    <w:uiPriority w:val="1"/>
    <w:unhideWhenUsed/>
    <w:qFormat/>
    <w:pPr/>
    <w:rPr/>
  </w:style>
  <w:style w:type="paragraph" w:styleId="ListNumber">
    <w:name w:val="List Number"/>
    <w:basedOn w:val="Normal"/>
    <w:uiPriority w:val="1"/>
    <w:unhideWhenUsed/>
    <w:qFormat/>
    <w:pPr>
      <w:spacing w:before="120" w:after="200"/>
      <w:contextualSpacing/>
    </w:pPr>
    <w:rPr/>
  </w:style>
  <w:style w:type="paragraph" w:styleId="Title">
    <w:name w:val="Title"/>
    <w:basedOn w:val="Normal"/>
    <w:next w:val="Normal"/>
    <w:link w:val="TitleChar"/>
    <w:uiPriority w:val="10"/>
    <w:unhideWhenUsed/>
    <w:qFormat/>
    <w:pPr>
      <w:spacing w:lineRule="auto" w:line="240" w:before="440" w:after="40"/>
      <w:contextualSpacing/>
      <w:jc w:val="center"/>
    </w:pPr>
    <w:rPr>
      <w:rFonts w:ascii="Constantia" w:hAnsi="Constantia" w:eastAsia="" w:cs="" w:asciiTheme="majorHAnsi" w:cstheme="majorBidi" w:eastAsiaTheme="majorEastAsia" w:hAnsiTheme="majorHAnsi"/>
      <w:color w:val="3F251D" w:themeColor="accent1"/>
      <w:sz w:val="60"/>
      <w:szCs w:val="60"/>
    </w:rPr>
  </w:style>
  <w:style w:type="paragraph" w:styleId="Subtitle">
    <w:name w:val="Subtitle"/>
    <w:basedOn w:val="Normal"/>
    <w:next w:val="Normal"/>
    <w:link w:val="SubtitleChar"/>
    <w:uiPriority w:val="11"/>
    <w:unhideWhenUsed/>
    <w:qFormat/>
    <w:pPr>
      <w:spacing w:before="300" w:after="40"/>
      <w:contextualSpacing/>
      <w:jc w:val="center"/>
    </w:pPr>
    <w:rPr>
      <w:rFonts w:ascii="Constantia" w:hAnsi="Constantia" w:eastAsia="" w:cs="" w:asciiTheme="majorHAnsi" w:cstheme="majorBidi" w:eastAsiaTheme="majorEastAsia" w:hAnsiTheme="majorHAnsi"/>
      <w:sz w:val="26"/>
      <w:szCs w:val="26"/>
    </w:rPr>
  </w:style>
  <w:style w:type="paragraph" w:styleId="Photo" w:customStyle="1">
    <w:name w:val="Photo"/>
    <w:basedOn w:val="Normal"/>
    <w:uiPriority w:val="99"/>
    <w:qFormat/>
    <w:pPr>
      <w:spacing w:before="0" w:after="0"/>
      <w:jc w:val="center"/>
    </w:pPr>
    <w:rPr/>
  </w:style>
  <w:style w:type="paragraph" w:styleId="NoSpacing">
    <w:name w:val="No Spacing"/>
    <w:link w:val="NoSpacingChar"/>
    <w:uiPriority w:val="1"/>
    <w:unhideWhenUsed/>
    <w:qFormat/>
    <w:pPr>
      <w:widowControl/>
      <w:bidi w:val="0"/>
      <w:spacing w:lineRule="auto" w:line="240" w:before="0" w:after="0"/>
      <w:jc w:val="left"/>
    </w:pPr>
    <w:rPr>
      <w:rFonts w:ascii="Constantia" w:hAnsi="Constantia" w:eastAsia="" w:cs=""/>
      <w:color w:val="00000A"/>
      <w:sz w:val="20"/>
      <w:szCs w:val="20"/>
      <w:lang w:val="en-US" w:eastAsia="ja-JP" w:bidi="ar-SA"/>
    </w:rPr>
  </w:style>
  <w:style w:type="paragraph" w:styleId="Quote">
    <w:name w:val="Quote"/>
    <w:basedOn w:val="Normal"/>
    <w:next w:val="Normal"/>
    <w:link w:val="QuoteChar"/>
    <w:uiPriority w:val="10"/>
    <w:unhideWhenUsed/>
    <w:qFormat/>
    <w:pPr>
      <w:spacing w:before="120" w:after="480"/>
      <w:jc w:val="center"/>
    </w:pPr>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semiHidden/>
    <w:unhideWhenUsed/>
    <w:qFormat/>
    <w:pPr>
      <w:spacing w:before="0" w:after="60"/>
    </w:pPr>
    <w:rPr/>
  </w:style>
  <w:style w:type="paragraph" w:styleId="Footer">
    <w:name w:val="Footer"/>
    <w:basedOn w:val="Normal"/>
    <w:link w:val="FooterChar"/>
    <w:uiPriority w:val="99"/>
    <w:unhideWhenUsed/>
    <w:pPr>
      <w:spacing w:lineRule="auto" w:line="240" w:before="0" w:after="0"/>
      <w:jc w:val="right"/>
    </w:pPr>
    <w:rPr>
      <w:sz w:val="16"/>
      <w:szCs w:val="16"/>
    </w:rPr>
  </w:style>
  <w:style w:type="paragraph" w:styleId="Contents3">
    <w:name w:val="TOC 3"/>
    <w:basedOn w:val="Normal"/>
    <w:next w:val="Normal"/>
    <w:autoRedefine/>
    <w:uiPriority w:val="39"/>
    <w:semiHidden/>
    <w:unhideWhenUsed/>
    <w:pPr>
      <w:spacing w:before="120" w:after="100"/>
      <w:ind w:left="400" w:hanging="0"/>
    </w:pPr>
    <w:rPr>
      <w:i/>
      <w:iCs/>
    </w:rPr>
  </w:style>
  <w:style w:type="paragraph" w:styleId="Contents1">
    <w:name w:val="TOC 1"/>
    <w:basedOn w:val="Normal"/>
    <w:next w:val="Normal"/>
    <w:autoRedefine/>
    <w:uiPriority w:val="39"/>
    <w:semiHidden/>
    <w:unhideWhenUsed/>
    <w:pPr>
      <w:spacing w:before="120" w:after="100"/>
    </w:pPr>
    <w:rPr/>
  </w:style>
  <w:style w:type="paragraph" w:styleId="Contents2">
    <w:name w:val="TOC 2"/>
    <w:basedOn w:val="Normal"/>
    <w:next w:val="Normal"/>
    <w:autoRedefine/>
    <w:uiPriority w:val="39"/>
    <w:semiHidden/>
    <w:unhideWhenUsed/>
    <w:pPr>
      <w:spacing w:before="120" w:after="100"/>
      <w:ind w:left="200" w:hanging="0"/>
    </w:pPr>
    <w:rPr/>
  </w:style>
  <w:style w:type="paragraph" w:styleId="BalloonText">
    <w:name w:val="Balloon Text"/>
    <w:basedOn w:val="Normal"/>
    <w:link w:val="BalloonTextChar"/>
    <w:uiPriority w:val="99"/>
    <w:semiHidden/>
    <w:unhideWhenUsed/>
    <w:qFormat/>
    <w:pPr>
      <w:spacing w:lineRule="auto" w:line="240" w:before="120" w:after="0"/>
    </w:pPr>
    <w:rPr>
      <w:rFonts w:ascii="Tahoma" w:hAnsi="Tahoma" w:cs="Tahoma"/>
      <w:sz w:val="16"/>
      <w:szCs w:val="16"/>
    </w:rPr>
  </w:style>
  <w:style w:type="paragraph" w:styleId="Bibliography">
    <w:name w:val="Bibliography"/>
    <w:basedOn w:val="Normal"/>
    <w:next w:val="Normal"/>
    <w:uiPriority w:val="39"/>
    <w:semiHidden/>
    <w:unhideWhenUsed/>
    <w:qFormat/>
    <w:pPr/>
    <w:rPr/>
  </w:style>
  <w:style w:type="paragraph" w:styleId="ListParagraph">
    <w:name w:val="List Paragraph"/>
    <w:basedOn w:val="Normal"/>
    <w:uiPriority w:val="34"/>
    <w:qFormat/>
    <w:pPr>
      <w:spacing w:before="12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
    <w:name w:val="Light Shading"/>
    <w:basedOn w:val="TableNorma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ReportTable">
    <w:name w:val="Report Table"/>
    <w:basedOn w:val="TableNormal"/>
    <w:uiPriority w:val="99"/>
    <w:pPr>
      <w:spacing w:before="60" w:after="60" w:line="240" w:lineRule="auto"/>
      <w:jc w:val="center"/>
    </w:pPr>
    <w:tblPr>
      <w:tblInd w:w="0" w:type="dxa"/>
      <w:tblBorders>
        <w:top w:val="single" w:color="3F251D" w:themeColor="accent1" w:sz="4" w:space="0"/>
        <w:left w:val="single" w:color="3F251D" w:themeColor="accent1" w:sz="4" w:space="0"/>
        <w:bottom w:val="single" w:color="3F251D" w:themeColor="accent1" w:sz="4" w:space="0"/>
        <w:right w:val="single" w:color="3F251D" w:themeColor="accent1" w:sz="4" w:space="0"/>
        <w:insideH w:val="single" w:color="3F251D" w:themeColor="accent1" w:sz="4" w:space="0"/>
        <w:insideV w:val="single" w:color="3F251D" w:themeColor="accent1" w:sz="4" w:space="0"/>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blStylePr>
  </w:style>
  <w:style w:type="table" w:styleId="TableGrid">
    <w:name w:val="Table Grid"/>
    <w:basedOn w:val="TableNormal"/>
    <w:uiPriority w:val="59"/>
    <w:pPr>
      <w:spacing w:before="0"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LibreOffice/5.1.6.2$Linux_X86_64 LibreOffice_project/10m0$Build-2</Application>
  <Pages>2</Pages>
  <Words>394</Words>
  <Characters>1712</Characters>
  <CharactersWithSpaces>2073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2018-01-31T13:53:03Z</dcterms:created>
  <dc:creator>Steven Barry</dc:creator>
  <dc:description/>
  <dc:language>en-GB</dc:language>
  <cp:lastModifiedBy/>
  <cp:lastPrinted>2018-02-14T15:52:38Z</cp:lastPrinted>
  <dcterms:modified xsi:type="dcterms:W3CDTF">2018-03-14T12:02:37Z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