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One</w:t>
      </w:r>
      <w:r>
        <w:t xml:space="preserve"> </w:t>
      </w:r>
      <w:r>
        <w:t xml:space="preserve">Page</w:t>
      </w:r>
      <w:r>
        <w:t xml:space="preserve"> </w:t>
      </w:r>
      <w:r>
        <w:t xml:space="preserve">Resume</w:t>
      </w:r>
    </w:p>
    <w:bookmarkStart w:id="49" w:name="page-wrap"/>
    <w:p>
      <w:pPr>
        <w:pStyle w:val="FirstParagraph"/>
      </w:pPr>
      <w:bookmarkStart w:id="23" w:name="pic"/>
      <w:r>
        <w:drawing>
          <wp:inline>
            <wp:extent cx="3162300" cy="3251200"/>
            <wp:effectExtent b="0" l="0" r="0" t="0"/>
            <wp:docPr descr="Christopher Robison" title="" id="21"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2" name="Picture"/>
                    <pic:cNvPicPr>
                      <a:picLocks noChangeArrowheads="1" noChangeAspect="1"/>
                    </pic:cNvPicPr>
                  </pic:nvPicPr>
                  <pic:blipFill>
                    <a:blip r:embed="rId20"/>
                    <a:stretch>
                      <a:fillRect/>
                    </a:stretch>
                  </pic:blipFill>
                  <pic:spPr bwMode="auto">
                    <a:xfrm>
                      <a:off x="0" y="0"/>
                      <a:ext cx="3162300" cy="3251200"/>
                    </a:xfrm>
                    <a:prstGeom prst="rect">
                      <a:avLst/>
                    </a:prstGeom>
                    <a:noFill/>
                    <a:ln w="9525">
                      <a:noFill/>
                      <a:headEnd/>
                      <a:tailEnd/>
                    </a:ln>
                  </pic:spPr>
                </pic:pic>
              </a:graphicData>
            </a:graphic>
          </wp:inline>
        </w:drawing>
      </w:r>
      <w:bookmarkEnd w:id="23"/>
    </w:p>
    <w:bookmarkStart w:id="29" w:name="contact-info"/>
    <w:bookmarkStart w:id="28" w:name="christopher-robison"/>
    <w:p>
      <w:pPr>
        <w:pStyle w:val="Heading1"/>
      </w:pPr>
      <w:r>
        <w:t xml:space="preserve">Christopher Robison</w:t>
      </w:r>
    </w:p>
    <w:p>
      <w:pPr>
        <w:pStyle w:val="FirstParagraph"/>
      </w:pPr>
      <w:r>
        <w:t xml:space="preserve">Cell:</w:t>
      </w:r>
      <w:r>
        <w:t xml:space="preserve"> </w:t>
      </w:r>
      <w:r>
        <w:t xml:space="preserve">(415) 810-6991</w:t>
      </w:r>
      <w:r>
        <w:br/>
      </w:r>
      <w:r>
        <w:t xml:space="preserve">Email:</w:t>
      </w:r>
      <w:r>
        <w:t xml:space="preserve"> </w:t>
      </w:r>
      <w:hyperlink r:id="rId24">
        <w:r>
          <w:rPr>
            <w:rStyle w:val="Hyperlink"/>
          </w:rPr>
          <w:t xml:space="preserve">cdr@cdr2.com</w:t>
        </w:r>
      </w:hyperlink>
    </w:p>
    <w:p>
      <w:pPr>
        <w:numPr>
          <w:ilvl w:val="0"/>
          <w:numId w:val="1001"/>
        </w:numPr>
        <w:pStyle w:val="Compact"/>
      </w:pPr>
      <w:hyperlink r:id="rId25">
        <w:r>
          <w:rPr>
            <w:rStyle w:val="Hyperlink"/>
          </w:rPr>
          <w:t xml:space="preserve"> </w:t>
        </w:r>
        <w:r>
          <w:rPr>
            <w:rStyle w:val="Hyperlink"/>
          </w:rPr>
          <w:t xml:space="preserve"> </w:t>
        </w:r>
        <w:r>
          <w:rPr>
            <w:rStyle w:val="Hyperlink"/>
          </w:rPr>
          <w:t xml:space="preserve">crobison</w:t>
        </w:r>
        <w:r>
          <w:rPr>
            <w:rStyle w:val="Hyperlink"/>
          </w:rPr>
          <w:t xml:space="preserve"> </w:t>
        </w:r>
        <w:r>
          <w:rPr>
            <w:rStyle w:val="Hyperlink"/>
          </w:rPr>
          <w:t xml:space="preserve"> </w:t>
        </w:r>
      </w:hyperlink>
    </w:p>
    <w:p>
      <w:pPr>
        <w:numPr>
          <w:ilvl w:val="0"/>
          <w:numId w:val="1001"/>
        </w:numPr>
        <w:pStyle w:val="Compact"/>
      </w:pPr>
      <w:hyperlink r:id="rId26">
        <w:r>
          <w:rPr>
            <w:rStyle w:val="Hyperlink"/>
          </w:rPr>
          <w:t xml:space="preserve"> </w:t>
        </w:r>
        <w:r>
          <w:rPr>
            <w:rStyle w:val="Hyperlink"/>
          </w:rPr>
          <w:t xml:space="preserve"> </w:t>
        </w:r>
        <w:r>
          <w:rPr>
            <w:rStyle w:val="Hyperlink"/>
          </w:rPr>
          <w:t xml:space="preserve">thechrisrobison</w:t>
        </w:r>
        <w:r>
          <w:rPr>
            <w:rStyle w:val="Hyperlink"/>
          </w:rPr>
          <w:t xml:space="preserve"> </w:t>
        </w:r>
        <w:r>
          <w:rPr>
            <w:rStyle w:val="Hyperlink"/>
          </w:rPr>
          <w:t xml:space="preserve"> </w:t>
        </w:r>
      </w:hyperlink>
    </w:p>
    <w:p>
      <w:pPr>
        <w:numPr>
          <w:ilvl w:val="0"/>
          <w:numId w:val="1001"/>
        </w:numPr>
        <w:pStyle w:val="Compact"/>
      </w:pPr>
      <w:hyperlink r:id="rId27">
        <w:r>
          <w:rPr>
            <w:rStyle w:val="Hyperlink"/>
          </w:rPr>
          <w:t xml:space="preserve"> </w:t>
        </w:r>
        <w:r>
          <w:rPr>
            <w:rStyle w:val="Hyperlink"/>
          </w:rPr>
          <w:t xml:space="preserve"> </w:t>
        </w:r>
        <w:r>
          <w:rPr>
            <w:rStyle w:val="Hyperlink"/>
          </w:rPr>
          <w:t xml:space="preserve">chrisrobison</w:t>
        </w:r>
        <w:r>
          <w:rPr>
            <w:rStyle w:val="Hyperlink"/>
          </w:rPr>
          <w:t xml:space="preserve"> </w:t>
        </w:r>
        <w:r>
          <w:rPr>
            <w:rStyle w:val="Hyperlink"/>
          </w:rPr>
          <w:t xml:space="preserve"> </w:t>
        </w:r>
      </w:hyperlink>
    </w:p>
    <w:bookmarkEnd w:id="28"/>
    <w:bookmarkEnd w:id="29"/>
    <w:bookmarkStart w:id="30" w:name="objective"/>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30"/>
    <w:p>
      <w:pPr>
        <w:pStyle w:val="BodyText"/>
      </w:pPr>
      <w:r>
        <w:t xml:space="preserve">Education</w:t>
      </w:r>
    </w:p>
    <w:bookmarkStart w:id="31" w:name="X320dc57c2abbdf22e8b73b839d36713a4e256d6"/>
    <w:p>
      <w:pPr>
        <w:pStyle w:val="Heading2"/>
      </w:pPr>
      <w:r>
        <w:t xml:space="preserve">City College of San Francisco</w:t>
      </w:r>
      <w:r>
        <w:t xml:space="preserve"> </w:t>
      </w:r>
      <w:r>
        <w:t xml:space="preserve"> </w:t>
      </w:r>
      <w:r>
        <w:t xml:space="preserve">2009-01-01 -</w:t>
      </w:r>
      <w:r>
        <w:t xml:space="preserve"> </w:t>
      </w:r>
      <w:r>
        <w:t xml:space="preserve">2010-01-01</w:t>
      </w:r>
      <w:r>
        <w:t xml:space="preserve"> </w:t>
      </w:r>
    </w:p>
    <w:p>
      <w:pPr>
        <w:pStyle w:val="FirstParagraph"/>
      </w:pPr>
      <w:r>
        <w:t xml:space="preserve">-</w:t>
      </w:r>
      <w:r>
        <w:t xml:space="preserve"> </w:t>
      </w:r>
      <w:r>
        <w:rPr>
          <w:iCs/>
          <w:i/>
        </w:rPr>
        <w:t xml:space="preserve">Japanese, Business</w:t>
      </w:r>
      <w:r>
        <w:br/>
      </w:r>
    </w:p>
    <w:bookmarkEnd w:id="31"/>
    <w:bookmarkStart w:id="32" w:name="Xf4b0d40d07330590fac8370644a256be1025bdc"/>
    <w:p>
      <w:pPr>
        <w:pStyle w:val="Heading2"/>
      </w:pPr>
      <w:r>
        <w:t xml:space="preserve">California State University-Chico</w:t>
      </w:r>
      <w:r>
        <w:t xml:space="preserve"> </w:t>
      </w:r>
      <w:r>
        <w:t xml:space="preserve"> </w:t>
      </w:r>
      <w:r>
        <w:t xml:space="preserve">1988-01-01 -</w:t>
      </w:r>
      <w:r>
        <w:t xml:space="preserve"> </w:t>
      </w:r>
      <w:r>
        <w:t xml:space="preserve">1991-01-01</w:t>
      </w:r>
      <w:r>
        <w:t xml:space="preserve"> </w:t>
      </w:r>
    </w:p>
    <w:p>
      <w:pPr>
        <w:pStyle w:val="FirstParagraph"/>
      </w:pPr>
      <w:r>
        <w:t xml:space="preserve">-</w:t>
      </w:r>
      <w:r>
        <w:t xml:space="preserve"> </w:t>
      </w:r>
      <w:r>
        <w:rPr>
          <w:iCs/>
          <w:i/>
        </w:rPr>
        <w:t xml:space="preserve">Computer Science</w:t>
      </w:r>
      <w:r>
        <w:br/>
      </w:r>
    </w:p>
    <w:bookmarkEnd w:id="32"/>
    <w:bookmarkStart w:id="33" w:name="Xf31e1412ca76931eb6509e75a6a1e3cf6f2d17c"/>
    <w:p>
      <w:pPr>
        <w:pStyle w:val="Heading2"/>
      </w:pPr>
      <w:r>
        <w:t xml:space="preserve">Butte Community College</w:t>
      </w:r>
      <w:r>
        <w:t xml:space="preserve"> </w:t>
      </w:r>
      <w:r>
        <w:t xml:space="preserve"> </w:t>
      </w:r>
      <w:r>
        <w:t xml:space="preserve">1988-01-01 -</w:t>
      </w:r>
      <w:r>
        <w:t xml:space="preserve"> </w:t>
      </w:r>
      <w:r>
        <w:t xml:space="preserve">1990-01-01</w:t>
      </w:r>
      <w:r>
        <w:t xml:space="preserve"> </w:t>
      </w:r>
    </w:p>
    <w:p>
      <w:pPr>
        <w:pStyle w:val="FirstParagraph"/>
      </w:pPr>
      <w:r>
        <w:t xml:space="preserve">-</w:t>
      </w:r>
      <w:r>
        <w:t xml:space="preserve"> </w:t>
      </w:r>
      <w:r>
        <w:rPr>
          <w:iCs/>
          <w:i/>
        </w:rPr>
        <w:t xml:space="preserve">Computer Science, General Education</w:t>
      </w:r>
      <w:r>
        <w:br/>
      </w:r>
    </w:p>
    <w:p>
      <w:pPr>
        <w:pStyle w:val="BodyText"/>
      </w:pPr>
      <w:r>
        <w:t xml:space="preserve">Skills</w:t>
      </w:r>
    </w:p>
    <w:bookmarkEnd w:id="33"/>
    <w:bookmarkStart w:id="34" w:name="programming-languages"/>
    <w:p>
      <w:pPr>
        <w:pStyle w:val="Heading2"/>
      </w:pPr>
      <w:r>
        <w:t xml:space="preserve">Programming Languages</w:t>
      </w:r>
    </w:p>
    <w:p>
      <w:pPr>
        <w:pStyle w:val="FirstParagraph"/>
      </w:pPr>
      <w:r>
        <w:t xml:space="preserve">Javascript [node.js],Javascript [browser],C,C++,Java,Kotlin,Objective-C,Swift,PHP,Python,Perl,Go,C#,Bash</w:t>
      </w:r>
    </w:p>
    <w:bookmarkEnd w:id="34"/>
    <w:bookmarkStart w:id="35" w:name="leadership"/>
    <w:p>
      <w:pPr>
        <w:pStyle w:val="Heading2"/>
      </w:pPr>
      <w:r>
        <w:t xml:space="preserve">Leadership</w:t>
      </w:r>
    </w:p>
    <w:p>
      <w:pPr>
        <w:pStyle w:val="FirstParagraph"/>
      </w:pPr>
      <w:r>
        <w:t xml:space="preserve">Strategic Planning,Team Building,Team Leadership,Procedure Development,Process Improvement,Product Development,Entrepreneurship,Budgeting / Financial Planning</w:t>
      </w:r>
    </w:p>
    <w:bookmarkEnd w:id="35"/>
    <w:bookmarkStart w:id="36" w:name="software-engineering"/>
    <w:p>
      <w:pPr>
        <w:pStyle w:val="Heading2"/>
      </w:pPr>
      <w:r>
        <w:t xml:space="preserve">Software Engineering</w:t>
      </w:r>
    </w:p>
    <w:p>
      <w:pPr>
        <w:pStyle w:val="FirstParagraph"/>
      </w:pPr>
      <w:r>
        <w:t xml:space="preserve">Best Practices,Entrepreneurship,Software Development,Microservices Architecture,Scrum / Agile,Mobile Application Development,Cloud Services,Service Integration</w:t>
      </w:r>
    </w:p>
    <w:p>
      <w:pPr>
        <w:pStyle w:val="BodyText"/>
      </w:pPr>
      <w:r>
        <w:t xml:space="preserve">Experience</w:t>
      </w:r>
    </w:p>
    <w:bookmarkEnd w:id="36"/>
    <w:bookmarkStart w:id="37" w:name="d.-harris-tours-inc.-2020-02---2024-03"/>
    <w:p>
      <w:pPr>
        <w:pStyle w:val="Heading2"/>
      </w:pPr>
      <w:r>
        <w:t xml:space="preserve">D. Harris Tours, Inc.</w:t>
      </w:r>
      <w:r>
        <w:t xml:space="preserve"> </w:t>
      </w:r>
      <w:r>
        <w:t xml:space="preserve"> </w:t>
      </w:r>
      <w:r>
        <w:t xml:space="preserve">2020-02 -</w:t>
      </w:r>
      <w:r>
        <w:t xml:space="preserve"> </w:t>
      </w:r>
      <w:r>
        <w:t xml:space="preserve">2024-03</w:t>
      </w:r>
      <w:r>
        <w:t xml:space="preserve"> </w:t>
      </w:r>
    </w:p>
    <w:p>
      <w:pPr>
        <w:pStyle w:val="FirstParagraph"/>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2"/>
        </w:numPr>
        <w:pStyle w:val="Compact"/>
      </w:pPr>
      <w:r>
        <w:t xml:space="preserve">Automated notifications for trips, bus maintenance</w:t>
      </w:r>
    </w:p>
    <w:p>
      <w:pPr>
        <w:numPr>
          <w:ilvl w:val="0"/>
          <w:numId w:val="1002"/>
        </w:numPr>
        <w:pStyle w:val="Compact"/>
      </w:pPr>
      <w:r>
        <w:t xml:space="preserve">Automated billing and invoicing</w:t>
      </w:r>
    </w:p>
    <w:p>
      <w:pPr>
        <w:numPr>
          <w:ilvl w:val="0"/>
          <w:numId w:val="1002"/>
        </w:numPr>
        <w:pStyle w:val="Compact"/>
      </w:pPr>
      <w:r>
        <w:t xml:space="preserve">Migrated driver logs to digital format</w:t>
      </w:r>
    </w:p>
    <w:p>
      <w:pPr>
        <w:numPr>
          <w:ilvl w:val="0"/>
          <w:numId w:val="1002"/>
        </w:numPr>
        <w:pStyle w:val="Compact"/>
      </w:pPr>
      <w:r>
        <w:t xml:space="preserve">Increased daily revenue with better trip optimization</w:t>
      </w:r>
    </w:p>
    <w:bookmarkEnd w:id="37"/>
    <w:bookmarkStart w:id="38" w:name="conversant-inc.-2010-07---2020-02"/>
    <w:p>
      <w:pPr>
        <w:pStyle w:val="Heading2"/>
      </w:pPr>
      <w:r>
        <w:t xml:space="preserve">Conversant, Inc.</w:t>
      </w:r>
      <w:r>
        <w:t xml:space="preserve"> </w:t>
      </w:r>
      <w:r>
        <w:t xml:space="preserve"> </w:t>
      </w:r>
      <w:r>
        <w:t xml:space="preserve">2010-07 -</w:t>
      </w:r>
      <w:r>
        <w:t xml:space="preserve"> </w:t>
      </w:r>
      <w:r>
        <w:t xml:space="preserve">2020-02</w:t>
      </w:r>
      <w:r>
        <w:t xml:space="preserve"> </w:t>
      </w:r>
    </w:p>
    <w:p>
      <w:pPr>
        <w:pStyle w:val="FirstParagraph"/>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3"/>
        </w:numPr>
        <w:pStyle w:val="Compact"/>
      </w:pPr>
      <w:r>
        <w:t xml:space="preserve">Contributed to IAB MRAID 2.0 standard</w:t>
      </w:r>
    </w:p>
    <w:p>
      <w:pPr>
        <w:numPr>
          <w:ilvl w:val="0"/>
          <w:numId w:val="1003"/>
        </w:numPr>
        <w:pStyle w:val="Compact"/>
      </w:pPr>
      <w:r>
        <w:t xml:space="preserve">Implemented MRAID SDK's on iOS and Android platforms</w:t>
      </w:r>
    </w:p>
    <w:p>
      <w:pPr>
        <w:numPr>
          <w:ilvl w:val="0"/>
          <w:numId w:val="1003"/>
        </w:numPr>
        <w:pStyle w:val="Compact"/>
      </w:pPr>
      <w:r>
        <w:t xml:space="preserve">Developed and deployed mobile ad solutions for multiple platforms.</w:t>
      </w:r>
    </w:p>
    <w:p>
      <w:pPr>
        <w:numPr>
          <w:ilvl w:val="0"/>
          <w:numId w:val="1003"/>
        </w:numPr>
        <w:pStyle w:val="Compact"/>
      </w:pPr>
      <w:r>
        <w:t xml:space="preserve">Designed and deployed 'Rich Media' ad delivery and reporting infrastructure.</w:t>
      </w:r>
    </w:p>
    <w:p>
      <w:pPr>
        <w:numPr>
          <w:ilvl w:val="0"/>
          <w:numId w:val="1003"/>
        </w:numPr>
        <w:pStyle w:val="Compact"/>
      </w:pPr>
      <w:r>
        <w:t xml:space="preserve">Architected and deployed RESTful API for ad serving, tracking metrics and reporting.</w:t>
      </w:r>
    </w:p>
    <w:p>
      <w:pPr>
        <w:numPr>
          <w:ilvl w:val="0"/>
          <w:numId w:val="1003"/>
        </w:numPr>
        <w:pStyle w:val="Compact"/>
      </w:pPr>
      <w:r>
        <w:t xml:space="preserve">Developed client-side Javascript 'ad controller' for mobile and web</w:t>
      </w:r>
    </w:p>
    <w:p>
      <w:pPr>
        <w:numPr>
          <w:ilvl w:val="0"/>
          <w:numId w:val="1003"/>
        </w:numPr>
        <w:pStyle w:val="Compact"/>
      </w:pPr>
      <w:r>
        <w:t xml:space="preserve">Developed flexible metrics tracking with non-blocking endpoints</w:t>
      </w:r>
    </w:p>
    <w:p>
      <w:pPr>
        <w:numPr>
          <w:ilvl w:val="0"/>
          <w:numId w:val="1003"/>
        </w:numPr>
        <w:pStyle w:val="Compact"/>
      </w:pPr>
      <w:r>
        <w:t xml:space="preserve">10 years</w:t>
      </w:r>
    </w:p>
    <w:bookmarkEnd w:id="38"/>
    <w:bookmarkStart w:id="39" w:name="mindjet-2007-09---2010-07"/>
    <w:p>
      <w:pPr>
        <w:pStyle w:val="Heading2"/>
      </w:pPr>
      <w:r>
        <w:t xml:space="preserve">Mindjet</w:t>
      </w:r>
      <w:r>
        <w:t xml:space="preserve"> </w:t>
      </w:r>
      <w:r>
        <w:t xml:space="preserve"> </w:t>
      </w:r>
      <w:r>
        <w:t xml:space="preserve">2007-09 -</w:t>
      </w:r>
      <w:r>
        <w:t xml:space="preserve"> </w:t>
      </w:r>
      <w:r>
        <w:t xml:space="preserve">2010-07</w:t>
      </w:r>
      <w:r>
        <w:t xml:space="preserve"> </w:t>
      </w:r>
    </w:p>
    <w:p>
      <w:pPr>
        <w:pStyle w:val="FirstParagraph"/>
      </w:pPr>
      <w:r>
        <w:t xml:space="preserve">Led Mindjet's initial Software as a Service (SaaS) product, Mindjet Catalyst. Transformed Mindjet's business model with the new service nearly doubling monthly revenue.</w:t>
      </w:r>
    </w:p>
    <w:p>
      <w:pPr>
        <w:numPr>
          <w:ilvl w:val="0"/>
          <w:numId w:val="1004"/>
        </w:numPr>
        <w:pStyle w:val="Compact"/>
      </w:pPr>
      <w:r>
        <w:t xml:space="preserve">Ported PHP website to ASP.NET</w:t>
      </w:r>
    </w:p>
    <w:p>
      <w:pPr>
        <w:numPr>
          <w:ilvl w:val="0"/>
          <w:numId w:val="1004"/>
        </w:numPr>
        <w:pStyle w:val="Compact"/>
      </w:pPr>
      <w:r>
        <w:t xml:space="preserve">Ported Catalyst Flash client to standards based HTML5/canvas</w:t>
      </w:r>
    </w:p>
    <w:p>
      <w:pPr>
        <w:numPr>
          <w:ilvl w:val="0"/>
          <w:numId w:val="1004"/>
        </w:numPr>
        <w:pStyle w:val="Compact"/>
      </w:pPr>
      <w:r>
        <w:t xml:space="preserve">Architected and led the team that implemented Mindjet Catalyst</w:t>
      </w:r>
    </w:p>
    <w:bookmarkEnd w:id="39"/>
    <w:bookmarkStart w:id="40" w:name="simple-software-inc.-2006-04---2007-09"/>
    <w:p>
      <w:pPr>
        <w:pStyle w:val="Heading2"/>
      </w:pPr>
      <w:r>
        <w:t xml:space="preserve">Simple Software, Inc.</w:t>
      </w:r>
      <w:r>
        <w:t xml:space="preserve"> </w:t>
      </w:r>
      <w:r>
        <w:t xml:space="preserve"> </w:t>
      </w:r>
      <w:r>
        <w:t xml:space="preserve">2006-04 -</w:t>
      </w:r>
      <w:r>
        <w:t xml:space="preserve"> </w:t>
      </w:r>
      <w:r>
        <w:t xml:space="preserve">2007-09</w:t>
      </w:r>
      <w:r>
        <w:t xml:space="preserve"> </w:t>
      </w:r>
    </w:p>
    <w:p>
      <w:pPr>
        <w:pStyle w:val="FirstParagraph"/>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5"/>
        </w:numPr>
        <w:pStyle w:val="Compact"/>
      </w:pPr>
      <w:r>
        <w:t xml:space="preserve">GC Homes - Contractor documents and blueprints online.</w:t>
      </w:r>
    </w:p>
    <w:p>
      <w:pPr>
        <w:numPr>
          <w:ilvl w:val="0"/>
          <w:numId w:val="1005"/>
        </w:numPr>
        <w:pStyle w:val="Compact"/>
      </w:pPr>
      <w:r>
        <w:t xml:space="preserve">Bay Docs - Document preparation services and tools for generating documentation for reverse mortgages</w:t>
      </w:r>
    </w:p>
    <w:p>
      <w:pPr>
        <w:numPr>
          <w:ilvl w:val="0"/>
          <w:numId w:val="1005"/>
        </w:numPr>
        <w:pStyle w:val="Compact"/>
      </w:pPr>
      <w:r>
        <w:t xml:space="preserve">HUD Calculator - calculates potential reverse mortgage values</w:t>
      </w:r>
    </w:p>
    <w:p>
      <w:pPr>
        <w:numPr>
          <w:ilvl w:val="0"/>
          <w:numId w:val="1005"/>
        </w:numPr>
        <w:pStyle w:val="Compact"/>
      </w:pPr>
      <w:r>
        <w:t xml:space="preserve">Tzero Technology - Custom content management system</w:t>
      </w:r>
    </w:p>
    <w:p>
      <w:pPr>
        <w:numPr>
          <w:ilvl w:val="0"/>
          <w:numId w:val="1005"/>
        </w:numPr>
        <w:pStyle w:val="Compact"/>
      </w:pPr>
      <w:r>
        <w:t xml:space="preserve">Metrika - Custom content management system</w:t>
      </w:r>
    </w:p>
    <w:bookmarkEnd w:id="40"/>
    <w:bookmarkStart w:id="41" w:name="genetic-savings-clone-2004-06---2006-04"/>
    <w:p>
      <w:pPr>
        <w:pStyle w:val="Heading2"/>
      </w:pPr>
      <w:r>
        <w:t xml:space="preserve">Genetic Savings &amp; Clone</w:t>
      </w:r>
      <w:r>
        <w:t xml:space="preserve"> </w:t>
      </w:r>
      <w:r>
        <w:t xml:space="preserve"> </w:t>
      </w:r>
      <w:r>
        <w:t xml:space="preserve">2004-06 -</w:t>
      </w:r>
      <w:r>
        <w:t xml:space="preserve"> </w:t>
      </w:r>
      <w:r>
        <w:t xml:space="preserve">2006-04</w:t>
      </w:r>
      <w:r>
        <w:t xml:space="preserve"> </w:t>
      </w:r>
    </w:p>
    <w:p>
      <w:pPr>
        <w:pStyle w:val="FirstParagraph"/>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6"/>
        </w:numPr>
        <w:pStyle w:val="Compact"/>
      </w:pPr>
      <w:r>
        <w:t xml:space="preserve">Cloned a cat and delivered it to customer</w:t>
      </w:r>
    </w:p>
    <w:p>
      <w:pPr>
        <w:numPr>
          <w:ilvl w:val="0"/>
          <w:numId w:val="1006"/>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6"/>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6"/>
        </w:numPr>
        <w:pStyle w:val="Compact"/>
      </w:pPr>
      <w:r>
        <w:t xml:space="preserve">Created and analized pet genotyping database, identifying 7 unique markers for traits such as Polycystic Kidney Disease (PKD), fur color, and polydactylism (6-toed cat).</w:t>
      </w:r>
    </w:p>
    <w:p>
      <w:pPr>
        <w:numPr>
          <w:ilvl w:val="0"/>
          <w:numId w:val="1006"/>
        </w:numPr>
        <w:pStyle w:val="Compact"/>
      </w:pPr>
      <w:r>
        <w:t xml:space="preserve">Integration with gene analysis and sequencing hardware.</w:t>
      </w:r>
    </w:p>
    <w:p>
      <w:pPr>
        <w:numPr>
          <w:ilvl w:val="0"/>
          <w:numId w:val="1006"/>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41"/>
    <w:bookmarkStart w:id="42" w:name="interctivate-inc.-2001-12---2004-06"/>
    <w:p>
      <w:pPr>
        <w:pStyle w:val="Heading2"/>
      </w:pPr>
      <w:r>
        <w:t xml:space="preserve">Inter@ctivate, Inc.</w:t>
      </w:r>
      <w:r>
        <w:t xml:space="preserve"> </w:t>
      </w:r>
      <w:r>
        <w:t xml:space="preserve"> </w:t>
      </w:r>
      <w:r>
        <w:t xml:space="preserve">2001-12 -</w:t>
      </w:r>
      <w:r>
        <w:t xml:space="preserve"> </w:t>
      </w:r>
      <w:r>
        <w:t xml:space="preserve">2004-06</w:t>
      </w:r>
      <w:r>
        <w:t xml:space="preserve"> </w:t>
      </w:r>
    </w:p>
    <w:p>
      <w:pPr>
        <w:pStyle w:val="FirstParagraph"/>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7"/>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7"/>
        </w:numPr>
        <w:pStyle w:val="Compact"/>
      </w:pPr>
      <w:r>
        <w:t xml:space="preserve">Designed and implemented web-based network management, monitoring &amp; systems analysis tools</w:t>
      </w:r>
    </w:p>
    <w:p>
      <w:pPr>
        <w:numPr>
          <w:ilvl w:val="0"/>
          <w:numId w:val="1007"/>
        </w:numPr>
        <w:pStyle w:val="Compact"/>
      </w:pPr>
      <w:r>
        <w:t xml:space="preserve">Developed web-based tools for creation and maintenance of customer websites, DNS, and email services.</w:t>
      </w:r>
    </w:p>
    <w:p>
      <w:pPr>
        <w:numPr>
          <w:ilvl w:val="0"/>
          <w:numId w:val="1007"/>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7"/>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7"/>
        </w:numPr>
        <w:pStyle w:val="Compact"/>
      </w:pPr>
      <w:r>
        <w:t xml:space="preserve">Installation &amp; administration of Solaris, FreeBSD &amp; Windows NT in a heterogeneous environment</w:t>
      </w:r>
    </w:p>
    <w:p>
      <w:pPr>
        <w:numPr>
          <w:ilvl w:val="0"/>
          <w:numId w:val="1007"/>
        </w:numPr>
        <w:pStyle w:val="Compact"/>
      </w:pPr>
      <w:r>
        <w:t xml:space="preserve">Design, implementation, migration and maintenance for Interactivate's internal and external network infrastructure.</w:t>
      </w:r>
    </w:p>
    <w:p>
      <w:pPr>
        <w:numPr>
          <w:ilvl w:val="0"/>
          <w:numId w:val="1007"/>
        </w:numPr>
        <w:pStyle w:val="Compact"/>
      </w:pPr>
      <w:r>
        <w:t xml:space="preserve">Working with vendors, developers &amp; 3rd party integrators.</w:t>
      </w:r>
    </w:p>
    <w:p>
      <w:pPr>
        <w:numPr>
          <w:ilvl w:val="0"/>
          <w:numId w:val="1007"/>
        </w:numPr>
        <w:pStyle w:val="Compact"/>
      </w:pPr>
      <w:r>
        <w:t xml:space="preserve">Maintain and monitor over 50 hosted client web sites and dozens of web applications</w:t>
      </w:r>
    </w:p>
    <w:p>
      <w:pPr>
        <w:numPr>
          <w:ilvl w:val="0"/>
          <w:numId w:val="1007"/>
        </w:numPr>
        <w:pStyle w:val="Compact"/>
      </w:pPr>
      <w:r>
        <w:t xml:space="preserve">Identifying &amp; resolving network related problems</w:t>
      </w:r>
    </w:p>
    <w:p>
      <w:pPr>
        <w:numPr>
          <w:ilvl w:val="0"/>
          <w:numId w:val="1007"/>
        </w:numPr>
        <w:pStyle w:val="Compact"/>
      </w:pPr>
      <w:r>
        <w:t xml:space="preserve">Responsible for backup implementation and recovery strategy &amp; procedures</w:t>
      </w:r>
    </w:p>
    <w:p>
      <w:pPr>
        <w:numPr>
          <w:ilvl w:val="0"/>
          <w:numId w:val="1007"/>
        </w:numPr>
        <w:pStyle w:val="Compact"/>
      </w:pPr>
      <w:r>
        <w:t xml:space="preserve">Required to support high volume access &amp; availability characteristics as well as identifying &amp; resolving system hardware &amp; software problems</w:t>
      </w:r>
    </w:p>
    <w:p>
      <w:pPr>
        <w:numPr>
          <w:ilvl w:val="0"/>
          <w:numId w:val="1007"/>
        </w:numPr>
        <w:pStyle w:val="Compact"/>
      </w:pPr>
      <w:r>
        <w:t xml:space="preserve">Responsible for the full availability of DNS, SMTP, HTTP, POP &amp; IMAP servers</w:t>
      </w:r>
    </w:p>
    <w:p>
      <w:pPr>
        <w:numPr>
          <w:ilvl w:val="0"/>
          <w:numId w:val="1007"/>
        </w:numPr>
        <w:pStyle w:val="Compact"/>
      </w:pPr>
      <w:r>
        <w:t xml:space="preserve">Maintaining security for all Interactivate networks</w:t>
      </w:r>
    </w:p>
    <w:p>
      <w:pPr>
        <w:pStyle w:val="FirstParagraph"/>
      </w:pPr>
      <w:r>
        <w:t xml:space="preserve">Languages</w:t>
      </w:r>
    </w:p>
    <w:p>
      <w:pPr>
        <w:pStyle w:val="BodyText"/>
      </w:pPr>
      <w:r>
        <w:t xml:space="preserve">English -</w:t>
      </w:r>
      <w:r>
        <w:t xml:space="preserve"> </w:t>
      </w:r>
      <w:r>
        <w:rPr>
          <w:iCs/>
          <w:i/>
        </w:rPr>
        <w:t xml:space="preserve">Native or bilingual</w:t>
      </w:r>
    </w:p>
    <w:p>
      <w:pPr>
        <w:pStyle w:val="BodyText"/>
      </w:pPr>
      <w:r>
        <w:t xml:space="preserve">Hobbies</w:t>
      </w:r>
    </w:p>
    <w:bookmarkEnd w:id="42"/>
    <w:bookmarkStart w:id="43" w:name="hobbies"/>
    <w:p>
      <w:pPr>
        <w:pStyle w:val="Heading2"/>
      </w:pPr>
      <w:r>
        <w:t xml:space="preserve">Hobbies</w:t>
      </w:r>
    </w:p>
    <w:p>
      <w:pPr>
        <w:pStyle w:val="FirstParagraph"/>
      </w:pPr>
      <w:r>
        <w:t xml:space="preserve">3D Printing,Raspberry Pi,Arduino,Laser engraving,Electronics</w:t>
      </w:r>
    </w:p>
    <w:bookmarkEnd w:id="43"/>
    <w:bookmarkStart w:id="44" w:name="recreation"/>
    <w:p>
      <w:pPr>
        <w:pStyle w:val="Heading2"/>
      </w:pPr>
      <w:r>
        <w:t xml:space="preserve">Recreation</w:t>
      </w:r>
    </w:p>
    <w:p>
      <w:pPr>
        <w:pStyle w:val="FirstParagraph"/>
      </w:pPr>
      <w:r>
        <w:t xml:space="preserve">Golf,Recreational Programming,Karaoke</w:t>
      </w:r>
    </w:p>
    <w:p>
      <w:pPr>
        <w:pStyle w:val="BodyText"/>
      </w:pPr>
      <w:r>
        <w:t xml:space="preserve">References</w:t>
      </w:r>
    </w:p>
    <w:p>
      <w:pPr>
        <w:pStyle w:val="BodyText"/>
      </w:pPr>
      <w:r>
        <w:rPr>
          <w:iCs/>
          <w:i/>
        </w:rP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r>
        <w:br/>
      </w:r>
      <w:r>
        <w:br/>
      </w:r>
    </w:p>
    <w:bookmarkEnd w:id="44"/>
    <w:bookmarkStart w:id="45" w:name="X297c73186c7ff9b7e17ef82b88ec72c64bf1718"/>
    <w:p>
      <w:pPr>
        <w:pStyle w:val="Heading2"/>
      </w:pPr>
      <w:r>
        <w:t xml:space="preserve">Kevin Ready (Software Developer and Consultant)</w:t>
      </w:r>
    </w:p>
    <w:p>
      <w:pPr>
        <w:pStyle w:val="FirstParagraph"/>
      </w:pPr>
      <w:r>
        <w:rPr>
          <w:iCs/>
          <w:i/>
        </w:rPr>
        <w:t xml:space="preserve">This guy has some seriously mad coding skills.</w:t>
      </w:r>
      <w:r>
        <w:br/>
      </w:r>
      <w:r>
        <w:br/>
      </w:r>
    </w:p>
    <w:bookmarkEnd w:id="45"/>
    <w:bookmarkStart w:id="46" w:name="X95ab1a27a3fcf350f5f2cad9261ed194a34e70b"/>
    <w:p>
      <w:pPr>
        <w:pStyle w:val="Heading2"/>
      </w:pPr>
      <w:r>
        <w:t xml:space="preserve">Thomas Weaver (Network Provisioner at Twitch)</w:t>
      </w:r>
    </w:p>
    <w:p>
      <w:pPr>
        <w:pStyle w:val="FirstParagraph"/>
      </w:pPr>
      <w:r>
        <w:rPr>
          <w:iCs/>
          <w:i/>
        </w:rPr>
        <w:t xml:space="preserve">His system is well oil; all my web services are working with no down time. He offers all the greatest gadgets, ideal environment for a programmer like me.</w:t>
      </w:r>
      <w:r>
        <w:br/>
      </w:r>
      <w:r>
        <w:br/>
      </w:r>
    </w:p>
    <w:bookmarkEnd w:id="46"/>
    <w:bookmarkStart w:id="47" w:name="Xaa6ef679881418e0fb6afa479040273d41f6f69"/>
    <w:p>
      <w:pPr>
        <w:pStyle w:val="Heading2"/>
      </w:pPr>
      <w:r>
        <w:t xml:space="preserve">Benoit Marsot (Senior Developer R&amp;D at Medsphere Systems Corporation)</w:t>
      </w:r>
    </w:p>
    <w:p>
      <w:pPr>
        <w:pStyle w:val="FirstParagraph"/>
      </w:pPr>
      <w:r>
        <w:rPr>
          <w:iCs/>
          <w:i/>
        </w:rPr>
        <w:t xml:space="preserve">Extreme knowledge of Perl and UNIX environment, fast programmer, brilliant manager.</w:t>
      </w:r>
      <w:r>
        <w:br/>
      </w:r>
      <w:r>
        <w:br/>
      </w:r>
    </w:p>
    <w:bookmarkEnd w:id="47"/>
    <w:bookmarkStart w:id="48" w:name="X8068bdb72672dac234840bbd3c377c96113b5b8"/>
    <w:p>
      <w:pPr>
        <w:pStyle w:val="Heading2"/>
      </w:pPr>
      <w:r>
        <w:t xml:space="preserve">Benoit Marsot (Senior Developer R&amp;D at Medsphere Systems Corporation)</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7" Target="https://github.com/chrisrobison" TargetMode="External" /><Relationship Type="http://schemas.openxmlformats.org/officeDocument/2006/relationships/hyperlink" Id="rId26" Target="https://twitter.com/thechrisrobison" TargetMode="External" /><Relationship Type="http://schemas.openxmlformats.org/officeDocument/2006/relationships/hyperlink" Id="rId25" Target="https://www.linkedin.com/in/crobison" TargetMode="External" /><Relationship Type="http://schemas.openxmlformats.org/officeDocument/2006/relationships/hyperlink" Id="rId24"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27" Target="https://github.com/chrisrobison" TargetMode="External" /><Relationship Type="http://schemas.openxmlformats.org/officeDocument/2006/relationships/hyperlink" Id="rId26" Target="https://twitter.com/thechrisrobison" TargetMode="External" /><Relationship Type="http://schemas.openxmlformats.org/officeDocument/2006/relationships/hyperlink" Id="rId25" Target="https://www.linkedin.com/in/crobison" TargetMode="External" /><Relationship Type="http://schemas.openxmlformats.org/officeDocument/2006/relationships/hyperlink" Id="rId24"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Page Resume</dc:title>
  <dc:creator/>
  <dc:language>en</dc:language>
  <cp:keywords/>
  <dcterms:created xsi:type="dcterms:W3CDTF">2024-02-24T03:49:35Z</dcterms:created>
  <dcterms:modified xsi:type="dcterms:W3CDTF">2024-02-24T03:49:35Z</dcterms:modified>
</cp:coreProperties>
</file>

<file path=docProps/custom.xml><?xml version="1.0" encoding="utf-8"?>
<Properties xmlns="http://schemas.openxmlformats.org/officeDocument/2006/custom-properties" xmlns:vt="http://schemas.openxmlformats.org/officeDocument/2006/docPropsVTypes"/>
</file>