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B97D0" w14:textId="541D7558" w:rsidR="002B5440" w:rsidRPr="006522BC" w:rsidRDefault="00826377" w:rsidP="00FE031E">
      <w:pPr>
        <w:spacing w:after="0" w:line="240" w:lineRule="auto"/>
        <w:jc w:val="center"/>
        <w:rPr>
          <w:rFonts w:ascii="Garamond" w:hAnsi="Garamond" w:cs="Calibri"/>
          <w:b/>
          <w:bCs/>
          <w:sz w:val="20"/>
          <w:szCs w:val="20"/>
        </w:rPr>
      </w:pPr>
      <w:r w:rsidRPr="006522BC">
        <w:rPr>
          <w:rFonts w:ascii="Garamond" w:hAnsi="Garamond" w:cs="Calibri"/>
          <w:b/>
          <w:bCs/>
          <w:sz w:val="20"/>
          <w:szCs w:val="20"/>
        </w:rPr>
        <w:t xml:space="preserve">Experimental Analysis of </w:t>
      </w:r>
      <w:r w:rsidR="00825F46">
        <w:rPr>
          <w:rFonts w:ascii="Garamond" w:hAnsi="Garamond" w:cs="Calibri"/>
          <w:b/>
          <w:bCs/>
          <w:sz w:val="20"/>
          <w:szCs w:val="20"/>
        </w:rPr>
        <w:t>Steam T</w:t>
      </w:r>
      <w:bookmarkStart w:id="0" w:name="_GoBack"/>
      <w:bookmarkEnd w:id="0"/>
      <w:r w:rsidR="00825F46">
        <w:rPr>
          <w:rFonts w:ascii="Garamond" w:hAnsi="Garamond" w:cs="Calibri"/>
          <w:b/>
          <w:bCs/>
          <w:sz w:val="20"/>
          <w:szCs w:val="20"/>
        </w:rPr>
        <w:t>urbine</w:t>
      </w:r>
      <w:r w:rsidR="002278C1">
        <w:rPr>
          <w:rFonts w:ascii="Garamond" w:hAnsi="Garamond" w:cs="Calibri"/>
          <w:b/>
          <w:bCs/>
          <w:sz w:val="20"/>
          <w:szCs w:val="20"/>
        </w:rPr>
        <w:t xml:space="preserve"> </w:t>
      </w:r>
      <w:r w:rsidR="00FE031E">
        <w:rPr>
          <w:rFonts w:ascii="Garamond" w:hAnsi="Garamond" w:cs="Calibri"/>
          <w:b/>
          <w:bCs/>
          <w:sz w:val="20"/>
          <w:szCs w:val="20"/>
        </w:rPr>
        <w:t>Performance</w:t>
      </w:r>
    </w:p>
    <w:p w14:paraId="354BFF59" w14:textId="77777777" w:rsidR="009F6679" w:rsidRPr="006522BC" w:rsidRDefault="00826377" w:rsidP="000E01DC">
      <w:pPr>
        <w:spacing w:after="0" w:line="240" w:lineRule="auto"/>
        <w:jc w:val="center"/>
        <w:rPr>
          <w:rFonts w:ascii="Garamond" w:hAnsi="Garamond" w:cs="Calibri"/>
          <w:sz w:val="20"/>
          <w:szCs w:val="20"/>
        </w:rPr>
      </w:pPr>
      <w:r w:rsidRPr="006522BC">
        <w:rPr>
          <w:rFonts w:ascii="Garamond" w:hAnsi="Garamond" w:cs="Calibri"/>
          <w:sz w:val="20"/>
          <w:szCs w:val="20"/>
        </w:rPr>
        <w:t>Christopher R. White</w:t>
      </w:r>
    </w:p>
    <w:p w14:paraId="3F8FCBAE" w14:textId="77777777" w:rsidR="005348DD" w:rsidRPr="006522BC" w:rsidRDefault="000E01DC" w:rsidP="009F6679">
      <w:pPr>
        <w:spacing w:after="0" w:line="240" w:lineRule="auto"/>
        <w:jc w:val="center"/>
        <w:rPr>
          <w:rFonts w:ascii="Garamond" w:hAnsi="Garamond" w:cs="Calibri"/>
          <w:sz w:val="20"/>
          <w:szCs w:val="20"/>
        </w:rPr>
      </w:pPr>
      <w:r w:rsidRPr="006522BC">
        <w:rPr>
          <w:rFonts w:ascii="Garamond" w:hAnsi="Garamond" w:cs="Calibri"/>
          <w:sz w:val="20"/>
          <w:szCs w:val="20"/>
        </w:rPr>
        <w:t xml:space="preserve">MWG: </w:t>
      </w:r>
      <w:r w:rsidR="009F6679" w:rsidRPr="006522BC">
        <w:rPr>
          <w:rFonts w:ascii="Garamond" w:hAnsi="Garamond" w:cs="Calibri"/>
          <w:sz w:val="20"/>
          <w:szCs w:val="20"/>
        </w:rPr>
        <w:t>David Bedding, Jorge Godoy, Samuel Hordeski, Kevin Myers, Justin Sandler</w:t>
      </w:r>
    </w:p>
    <w:p w14:paraId="0A859D98" w14:textId="77777777" w:rsidR="002B5440" w:rsidRPr="006522BC" w:rsidRDefault="002B5440" w:rsidP="002B5440">
      <w:pPr>
        <w:spacing w:after="0" w:line="240" w:lineRule="auto"/>
        <w:jc w:val="center"/>
        <w:rPr>
          <w:rFonts w:ascii="Garamond" w:hAnsi="Garamond" w:cs="Calibri"/>
          <w:sz w:val="20"/>
          <w:szCs w:val="20"/>
        </w:rPr>
      </w:pPr>
      <w:r w:rsidRPr="006522BC">
        <w:rPr>
          <w:rFonts w:ascii="Garamond" w:hAnsi="Garamond" w:cs="Calibri"/>
          <w:sz w:val="20"/>
          <w:szCs w:val="20"/>
        </w:rPr>
        <w:t>Department of Mechanical Engineering</w:t>
      </w:r>
    </w:p>
    <w:p w14:paraId="42FB795B" w14:textId="77777777" w:rsidR="002B5440" w:rsidRPr="006522BC" w:rsidRDefault="002B5440" w:rsidP="002B5440">
      <w:pPr>
        <w:spacing w:after="0" w:line="240" w:lineRule="auto"/>
        <w:jc w:val="center"/>
        <w:rPr>
          <w:rFonts w:ascii="Garamond" w:hAnsi="Garamond" w:cs="Calibri"/>
          <w:sz w:val="20"/>
          <w:szCs w:val="20"/>
        </w:rPr>
      </w:pPr>
      <w:r w:rsidRPr="006522BC">
        <w:rPr>
          <w:rFonts w:ascii="Garamond" w:hAnsi="Garamond" w:cs="Calibri"/>
          <w:sz w:val="20"/>
          <w:szCs w:val="20"/>
        </w:rPr>
        <w:t>Lafayette College</w:t>
      </w:r>
    </w:p>
    <w:p w14:paraId="446B672F" w14:textId="77777777" w:rsidR="002B5440" w:rsidRPr="006522BC" w:rsidRDefault="002B5440" w:rsidP="009F6679">
      <w:pPr>
        <w:spacing w:after="0" w:line="240" w:lineRule="auto"/>
        <w:jc w:val="center"/>
        <w:rPr>
          <w:rFonts w:ascii="Garamond" w:hAnsi="Garamond" w:cs="Calibri"/>
          <w:sz w:val="20"/>
          <w:szCs w:val="20"/>
        </w:rPr>
      </w:pPr>
      <w:r w:rsidRPr="006522BC">
        <w:rPr>
          <w:rFonts w:ascii="Garamond" w:hAnsi="Garamond" w:cs="Calibri"/>
          <w:sz w:val="20"/>
          <w:szCs w:val="20"/>
        </w:rPr>
        <w:t>Easton, PA 18042</w:t>
      </w:r>
    </w:p>
    <w:p w14:paraId="676248B8" w14:textId="77777777" w:rsidR="00793B22" w:rsidRPr="006522BC" w:rsidRDefault="00793B22" w:rsidP="00095D04">
      <w:pPr>
        <w:jc w:val="both"/>
        <w:rPr>
          <w:rFonts w:ascii="Garamond" w:hAnsi="Garamond" w:cs="Calibri"/>
          <w:b/>
          <w:bCs/>
          <w:sz w:val="20"/>
          <w:szCs w:val="20"/>
        </w:rPr>
      </w:pPr>
      <w:r w:rsidRPr="006522BC">
        <w:rPr>
          <w:rFonts w:ascii="Garamond" w:hAnsi="Garamond" w:cs="Calibri"/>
          <w:b/>
          <w:bCs/>
          <w:sz w:val="20"/>
          <w:szCs w:val="20"/>
        </w:rPr>
        <w:t>Abstract</w:t>
      </w:r>
    </w:p>
    <w:p w14:paraId="2D1EA0ED" w14:textId="51822B1B" w:rsidR="00445220" w:rsidRDefault="006E4DFB" w:rsidP="00665851">
      <w:pPr>
        <w:ind w:firstLine="720"/>
        <w:jc w:val="both"/>
        <w:rPr>
          <w:rFonts w:ascii="Garamond" w:hAnsi="Garamond" w:cs="Calibri"/>
          <w:b/>
          <w:bCs/>
          <w:sz w:val="20"/>
          <w:szCs w:val="20"/>
        </w:rPr>
      </w:pPr>
      <w:r>
        <w:rPr>
          <w:rFonts w:ascii="Garamond" w:hAnsi="Garamond" w:cs="Calibri"/>
          <w:sz w:val="20"/>
          <w:szCs w:val="20"/>
        </w:rPr>
        <w:t>P</w:t>
      </w:r>
      <w:r w:rsidR="00132CD6">
        <w:rPr>
          <w:rFonts w:ascii="Garamond" w:hAnsi="Garamond" w:cs="Calibri"/>
          <w:sz w:val="20"/>
          <w:szCs w:val="20"/>
        </w:rPr>
        <w:t>ower plants must have</w:t>
      </w:r>
      <w:r>
        <w:rPr>
          <w:rFonts w:ascii="Garamond" w:hAnsi="Garamond" w:cs="Calibri"/>
          <w:sz w:val="20"/>
          <w:szCs w:val="20"/>
        </w:rPr>
        <w:t xml:space="preserve"> sufficient capacity to supply the anticipated daily peaks in the varying aggregate electricity demand of the commercial, residential, industrial, and agricultural sectors</w:t>
      </w:r>
      <w:r w:rsidR="00D90824">
        <w:rPr>
          <w:rFonts w:ascii="Garamond" w:hAnsi="Garamond" w:cs="Calibri"/>
          <w:sz w:val="20"/>
          <w:szCs w:val="20"/>
        </w:rPr>
        <w:t>.</w:t>
      </w:r>
      <w:r w:rsidR="00132CD6">
        <w:rPr>
          <w:rFonts w:ascii="Garamond" w:hAnsi="Garamond" w:cs="Calibri"/>
          <w:sz w:val="20"/>
          <w:szCs w:val="20"/>
        </w:rPr>
        <w:t xml:space="preserve"> </w:t>
      </w:r>
      <w:r w:rsidR="00D2598B">
        <w:rPr>
          <w:rFonts w:ascii="Garamond" w:hAnsi="Garamond" w:cs="Calibri"/>
          <w:sz w:val="20"/>
          <w:szCs w:val="20"/>
        </w:rPr>
        <w:t xml:space="preserve">The </w:t>
      </w:r>
      <w:r w:rsidR="00132CD6">
        <w:rPr>
          <w:rFonts w:ascii="Garamond" w:hAnsi="Garamond" w:cs="Calibri"/>
          <w:sz w:val="20"/>
          <w:szCs w:val="20"/>
        </w:rPr>
        <w:t xml:space="preserve">majority of power is produced by electric generators driven by </w:t>
      </w:r>
      <w:r w:rsidR="007F76F9" w:rsidRPr="00195EDB">
        <w:rPr>
          <w:rFonts w:ascii="Garamond" w:hAnsi="Garamond" w:cs="Calibri"/>
          <w:sz w:val="20"/>
          <w:szCs w:val="20"/>
        </w:rPr>
        <w:t>devices</w:t>
      </w:r>
      <w:r w:rsidR="000D01BA" w:rsidRPr="00195EDB">
        <w:rPr>
          <w:rFonts w:ascii="Garamond" w:hAnsi="Garamond" w:cs="Calibri"/>
          <w:sz w:val="20"/>
          <w:szCs w:val="20"/>
        </w:rPr>
        <w:t xml:space="preserve"> </w:t>
      </w:r>
      <w:r w:rsidR="007F76F9" w:rsidRPr="00195EDB">
        <w:rPr>
          <w:rFonts w:ascii="Garamond" w:hAnsi="Garamond" w:cs="Calibri"/>
          <w:sz w:val="20"/>
          <w:szCs w:val="20"/>
        </w:rPr>
        <w:t xml:space="preserve">that extract </w:t>
      </w:r>
      <w:r w:rsidR="00F31259">
        <w:rPr>
          <w:rFonts w:ascii="Garamond" w:hAnsi="Garamond" w:cs="Calibri"/>
          <w:sz w:val="20"/>
          <w:szCs w:val="20"/>
        </w:rPr>
        <w:t>kinematic energy</w:t>
      </w:r>
      <w:r w:rsidR="007F76F9" w:rsidRPr="00195EDB">
        <w:rPr>
          <w:rFonts w:ascii="Garamond" w:hAnsi="Garamond" w:cs="Calibri"/>
          <w:sz w:val="20"/>
          <w:szCs w:val="20"/>
        </w:rPr>
        <w:t xml:space="preserve"> from superheated steam as it </w:t>
      </w:r>
      <w:r w:rsidR="00F31259">
        <w:rPr>
          <w:rFonts w:ascii="Garamond" w:hAnsi="Garamond" w:cs="Calibri"/>
          <w:sz w:val="20"/>
          <w:szCs w:val="20"/>
        </w:rPr>
        <w:t>flows from</w:t>
      </w:r>
      <w:r w:rsidR="007F76F9" w:rsidRPr="00195EDB">
        <w:rPr>
          <w:rFonts w:ascii="Garamond" w:hAnsi="Garamond" w:cs="Calibri"/>
          <w:sz w:val="20"/>
          <w:szCs w:val="20"/>
        </w:rPr>
        <w:t xml:space="preserve"> high to low</w:t>
      </w:r>
      <w:r w:rsidR="00132CD6">
        <w:rPr>
          <w:rFonts w:ascii="Garamond" w:hAnsi="Garamond" w:cs="Calibri"/>
          <w:sz w:val="20"/>
          <w:szCs w:val="20"/>
        </w:rPr>
        <w:t xml:space="preserve"> regions of temperature and</w:t>
      </w:r>
      <w:r w:rsidR="007F76F9" w:rsidRPr="00195EDB">
        <w:rPr>
          <w:rFonts w:ascii="Garamond" w:hAnsi="Garamond" w:cs="Calibri"/>
          <w:sz w:val="20"/>
          <w:szCs w:val="20"/>
        </w:rPr>
        <w:t xml:space="preserve"> pressure</w:t>
      </w:r>
      <w:r w:rsidR="0050392C">
        <w:rPr>
          <w:rFonts w:ascii="Garamond" w:hAnsi="Garamond" w:cs="Calibri"/>
          <w:sz w:val="20"/>
          <w:szCs w:val="20"/>
        </w:rPr>
        <w:t>, called s</w:t>
      </w:r>
      <w:r w:rsidR="0050392C" w:rsidRPr="00195EDB">
        <w:rPr>
          <w:rFonts w:ascii="Garamond" w:hAnsi="Garamond" w:cs="Calibri"/>
          <w:sz w:val="20"/>
          <w:szCs w:val="20"/>
        </w:rPr>
        <w:t>team turbines</w:t>
      </w:r>
      <w:r w:rsidR="00132CD6">
        <w:rPr>
          <w:rFonts w:ascii="Garamond" w:hAnsi="Garamond" w:cs="Calibri"/>
          <w:sz w:val="20"/>
          <w:szCs w:val="20"/>
        </w:rPr>
        <w:t>.</w:t>
      </w:r>
      <w:r w:rsidR="003A1B62">
        <w:rPr>
          <w:rFonts w:ascii="Garamond" w:hAnsi="Garamond" w:cs="Calibri"/>
          <w:b/>
          <w:bCs/>
          <w:sz w:val="20"/>
          <w:szCs w:val="20"/>
        </w:rPr>
        <w:t xml:space="preserve"> </w:t>
      </w:r>
      <w:r w:rsidR="00D3314B" w:rsidRPr="00E667B6">
        <w:rPr>
          <w:rFonts w:ascii="Garamond" w:hAnsi="Garamond" w:cs="Calibri"/>
          <w:sz w:val="20"/>
          <w:szCs w:val="20"/>
        </w:rPr>
        <w:t>T</w:t>
      </w:r>
      <w:r w:rsidR="00D3314B" w:rsidRPr="00195EDB">
        <w:rPr>
          <w:rFonts w:ascii="Garamond" w:hAnsi="Garamond" w:cs="Calibri"/>
          <w:sz w:val="20"/>
          <w:szCs w:val="20"/>
        </w:rPr>
        <w:t>h</w:t>
      </w:r>
      <w:r w:rsidR="00E45236" w:rsidRPr="00195EDB">
        <w:rPr>
          <w:rFonts w:ascii="Garamond" w:hAnsi="Garamond" w:cs="Calibri"/>
          <w:sz w:val="20"/>
          <w:szCs w:val="20"/>
        </w:rPr>
        <w:t xml:space="preserve">e purpose of this experiment was </w:t>
      </w:r>
      <w:r w:rsidR="00D2598B">
        <w:rPr>
          <w:rFonts w:ascii="Garamond" w:hAnsi="Garamond" w:cs="Calibri"/>
          <w:sz w:val="20"/>
          <w:szCs w:val="20"/>
        </w:rPr>
        <w:t>to determine the optimal load</w:t>
      </w:r>
      <w:r w:rsidR="0050392C">
        <w:rPr>
          <w:rFonts w:ascii="Garamond" w:hAnsi="Garamond" w:cs="Calibri"/>
          <w:sz w:val="20"/>
          <w:szCs w:val="20"/>
        </w:rPr>
        <w:t>ing to achieve</w:t>
      </w:r>
      <w:r w:rsidR="00F8413E">
        <w:rPr>
          <w:rFonts w:ascii="Garamond" w:hAnsi="Garamond" w:cs="Calibri"/>
          <w:sz w:val="20"/>
          <w:szCs w:val="20"/>
        </w:rPr>
        <w:t xml:space="preserve"> the </w:t>
      </w:r>
      <w:r w:rsidR="00F8413E" w:rsidRPr="00767F13">
        <w:rPr>
          <w:rFonts w:ascii="Garamond" w:hAnsi="Garamond" w:cs="Calibri"/>
          <w:sz w:val="20"/>
          <w:szCs w:val="20"/>
        </w:rPr>
        <w:t xml:space="preserve">maximum </w:t>
      </w:r>
      <w:r w:rsidR="00767F13">
        <w:rPr>
          <w:rFonts w:ascii="Garamond" w:hAnsi="Garamond" w:cs="Calibri"/>
          <w:sz w:val="20"/>
          <w:szCs w:val="20"/>
        </w:rPr>
        <w:t xml:space="preserve">turbine </w:t>
      </w:r>
      <w:r w:rsidR="00F8413E" w:rsidRPr="00767F13">
        <w:rPr>
          <w:rFonts w:ascii="Garamond" w:hAnsi="Garamond" w:cs="Calibri"/>
          <w:sz w:val="20"/>
          <w:szCs w:val="20"/>
        </w:rPr>
        <w:t>efficiency</w:t>
      </w:r>
      <w:r w:rsidR="000D01BA" w:rsidRPr="00195EDB">
        <w:rPr>
          <w:rFonts w:ascii="Garamond" w:hAnsi="Garamond" w:cs="Calibri"/>
          <w:sz w:val="20"/>
          <w:szCs w:val="20"/>
        </w:rPr>
        <w:t xml:space="preserve"> of a</w:t>
      </w:r>
      <w:r w:rsidR="00E45236" w:rsidRPr="00195EDB">
        <w:rPr>
          <w:rFonts w:ascii="Garamond" w:hAnsi="Garamond" w:cs="Calibri"/>
          <w:sz w:val="20"/>
          <w:szCs w:val="20"/>
        </w:rPr>
        <w:t xml:space="preserve"> </w:t>
      </w:r>
      <w:r w:rsidR="000D01BA" w:rsidRPr="00195EDB">
        <w:rPr>
          <w:rFonts w:ascii="Garamond" w:hAnsi="Garamond" w:cs="Calibri"/>
          <w:sz w:val="20"/>
          <w:szCs w:val="20"/>
        </w:rPr>
        <w:t>5 kW Carling “A Series,” single-stage, impulse type turbine</w:t>
      </w:r>
      <w:r w:rsidR="007776F9">
        <w:rPr>
          <w:rFonts w:ascii="Garamond" w:hAnsi="Garamond" w:cs="Calibri"/>
          <w:sz w:val="20"/>
          <w:szCs w:val="20"/>
        </w:rPr>
        <w:t xml:space="preserve">. </w:t>
      </w:r>
      <w:r w:rsidR="001D366A">
        <w:rPr>
          <w:rFonts w:ascii="Garamond" w:hAnsi="Garamond" w:cs="Calibri"/>
          <w:sz w:val="20"/>
          <w:szCs w:val="20"/>
        </w:rPr>
        <w:t>T</w:t>
      </w:r>
      <w:r w:rsidR="001D366A" w:rsidRPr="00195EDB">
        <w:rPr>
          <w:rFonts w:ascii="Garamond" w:hAnsi="Garamond" w:cs="Calibri"/>
          <w:sz w:val="20"/>
          <w:szCs w:val="20"/>
        </w:rPr>
        <w:t>emperatur</w:t>
      </w:r>
      <w:r w:rsidR="001D366A">
        <w:rPr>
          <w:rFonts w:ascii="Garamond" w:hAnsi="Garamond" w:cs="Calibri"/>
          <w:sz w:val="20"/>
          <w:szCs w:val="20"/>
        </w:rPr>
        <w:t xml:space="preserve">e, pressure, and mass flow rate </w:t>
      </w:r>
      <w:r w:rsidR="001D366A" w:rsidRPr="00195EDB">
        <w:rPr>
          <w:rFonts w:ascii="Garamond" w:hAnsi="Garamond" w:cs="Calibri"/>
          <w:sz w:val="20"/>
          <w:szCs w:val="20"/>
        </w:rPr>
        <w:t>between components</w:t>
      </w:r>
      <w:r w:rsidR="0050392C">
        <w:rPr>
          <w:rFonts w:ascii="Garamond" w:hAnsi="Garamond" w:cs="Calibri"/>
          <w:sz w:val="20"/>
          <w:szCs w:val="20"/>
        </w:rPr>
        <w:t xml:space="preserve"> were measured</w:t>
      </w:r>
      <w:r w:rsidR="001D366A">
        <w:rPr>
          <w:rFonts w:ascii="Garamond" w:hAnsi="Garamond" w:cs="Calibri"/>
          <w:sz w:val="20"/>
          <w:szCs w:val="20"/>
        </w:rPr>
        <w:t xml:space="preserve"> while applying r</w:t>
      </w:r>
      <w:r w:rsidR="000D01BA" w:rsidRPr="00195EDB">
        <w:rPr>
          <w:rFonts w:ascii="Garamond" w:hAnsi="Garamond" w:cs="Calibri"/>
          <w:sz w:val="20"/>
          <w:szCs w:val="20"/>
        </w:rPr>
        <w:t>esistive</w:t>
      </w:r>
      <w:r w:rsidR="00E45236" w:rsidRPr="00195EDB">
        <w:rPr>
          <w:rFonts w:ascii="Garamond" w:hAnsi="Garamond" w:cs="Calibri"/>
          <w:sz w:val="20"/>
          <w:szCs w:val="20"/>
        </w:rPr>
        <w:t xml:space="preserve"> </w:t>
      </w:r>
      <w:r w:rsidR="00A551A8" w:rsidRPr="00195EDB">
        <w:rPr>
          <w:rFonts w:ascii="Garamond" w:hAnsi="Garamond" w:cs="Calibri"/>
          <w:sz w:val="20"/>
          <w:szCs w:val="20"/>
        </w:rPr>
        <w:t>load</w:t>
      </w:r>
      <w:r w:rsidR="0061571B">
        <w:rPr>
          <w:rFonts w:ascii="Garamond" w:hAnsi="Garamond" w:cs="Calibri"/>
          <w:sz w:val="20"/>
          <w:szCs w:val="20"/>
        </w:rPr>
        <w:t>s</w:t>
      </w:r>
      <w:r w:rsidR="007776F9">
        <w:rPr>
          <w:rFonts w:ascii="Garamond" w:hAnsi="Garamond" w:cs="Calibri"/>
          <w:sz w:val="20"/>
          <w:szCs w:val="20"/>
        </w:rPr>
        <w:t xml:space="preserve"> between </w:t>
      </w:r>
      <w:r w:rsidR="00767F13">
        <w:rPr>
          <w:rFonts w:ascii="Garamond" w:hAnsi="Garamond" w:cs="Calibri"/>
          <w:sz w:val="20"/>
          <w:szCs w:val="20"/>
        </w:rPr>
        <w:t>20</w:t>
      </w:r>
      <w:r w:rsidR="007776F9" w:rsidRPr="00195EDB">
        <w:rPr>
          <w:rFonts w:ascii="Garamond" w:hAnsi="Garamond" w:cs="Calibri"/>
          <w:sz w:val="20"/>
          <w:szCs w:val="20"/>
        </w:rPr>
        <w:t xml:space="preserve"> and 100</w:t>
      </w:r>
      <w:r w:rsidR="007776F9">
        <w:rPr>
          <w:rFonts w:ascii="Garamond" w:hAnsi="Garamond" w:cs="Calibri"/>
          <w:sz w:val="20"/>
          <w:szCs w:val="20"/>
        </w:rPr>
        <w:t xml:space="preserve"> light</w:t>
      </w:r>
      <w:r w:rsidR="007776F9" w:rsidRPr="00195EDB">
        <w:rPr>
          <w:rFonts w:ascii="Garamond" w:hAnsi="Garamond" w:cs="Calibri"/>
          <w:sz w:val="20"/>
          <w:szCs w:val="20"/>
        </w:rPr>
        <w:t xml:space="preserve"> bulbs</w:t>
      </w:r>
      <w:r w:rsidR="007776F9">
        <w:rPr>
          <w:rFonts w:ascii="Garamond" w:hAnsi="Garamond" w:cs="Calibri"/>
          <w:sz w:val="20"/>
          <w:szCs w:val="20"/>
        </w:rPr>
        <w:t xml:space="preserve"> </w:t>
      </w:r>
      <w:r w:rsidR="0061571B" w:rsidRPr="00195EDB">
        <w:rPr>
          <w:rFonts w:ascii="Garamond" w:hAnsi="Garamond" w:cs="Calibri"/>
          <w:sz w:val="20"/>
          <w:szCs w:val="20"/>
        </w:rPr>
        <w:t>on the turbine output shaft</w:t>
      </w:r>
      <w:r w:rsidR="00A551A8" w:rsidRPr="00195EDB">
        <w:rPr>
          <w:rFonts w:ascii="Garamond" w:hAnsi="Garamond" w:cs="Calibri"/>
          <w:sz w:val="20"/>
          <w:szCs w:val="20"/>
        </w:rPr>
        <w:t xml:space="preserve"> </w:t>
      </w:r>
      <w:r w:rsidR="0061571B">
        <w:rPr>
          <w:rFonts w:ascii="Garamond" w:hAnsi="Garamond" w:cs="Calibri"/>
          <w:sz w:val="20"/>
          <w:szCs w:val="20"/>
        </w:rPr>
        <w:t>via generat</w:t>
      </w:r>
      <w:r w:rsidR="000D01BA" w:rsidRPr="00195EDB">
        <w:rPr>
          <w:rFonts w:ascii="Garamond" w:hAnsi="Garamond" w:cs="Calibri"/>
          <w:sz w:val="20"/>
          <w:szCs w:val="20"/>
        </w:rPr>
        <w:t>or</w:t>
      </w:r>
      <w:r w:rsidR="0050392C">
        <w:rPr>
          <w:rFonts w:ascii="Garamond" w:hAnsi="Garamond" w:cs="Calibri"/>
          <w:sz w:val="20"/>
          <w:szCs w:val="20"/>
        </w:rPr>
        <w:t>. This range of loadings was used</w:t>
      </w:r>
      <w:r w:rsidR="007F76F9" w:rsidRPr="00195EDB">
        <w:rPr>
          <w:rFonts w:ascii="Garamond" w:hAnsi="Garamond" w:cs="Calibri"/>
          <w:sz w:val="20"/>
          <w:szCs w:val="20"/>
        </w:rPr>
        <w:t xml:space="preserve"> to explore the effect of load on </w:t>
      </w:r>
      <w:r w:rsidR="001D366A">
        <w:rPr>
          <w:rFonts w:ascii="Garamond" w:hAnsi="Garamond" w:cs="Calibri"/>
          <w:sz w:val="20"/>
          <w:szCs w:val="20"/>
        </w:rPr>
        <w:t>turbine</w:t>
      </w:r>
      <w:r w:rsidR="007F76F9" w:rsidRPr="006015EE">
        <w:rPr>
          <w:rFonts w:ascii="Garamond" w:hAnsi="Garamond" w:cs="Calibri"/>
          <w:b/>
          <w:bCs/>
          <w:sz w:val="20"/>
          <w:szCs w:val="20"/>
        </w:rPr>
        <w:t xml:space="preserve"> </w:t>
      </w:r>
      <w:r w:rsidR="007F76F9" w:rsidRPr="001D366A">
        <w:rPr>
          <w:rFonts w:ascii="Garamond" w:hAnsi="Garamond" w:cs="Calibri"/>
          <w:sz w:val="20"/>
          <w:szCs w:val="20"/>
        </w:rPr>
        <w:t>efficiency</w:t>
      </w:r>
      <w:r w:rsidR="001D366A">
        <w:rPr>
          <w:rFonts w:ascii="Garamond" w:hAnsi="Garamond" w:cs="Calibri"/>
          <w:sz w:val="20"/>
          <w:szCs w:val="20"/>
        </w:rPr>
        <w:t>, condenser efficiency, and condenser effectiveness</w:t>
      </w:r>
      <w:r w:rsidR="003428EF">
        <w:rPr>
          <w:rFonts w:ascii="Garamond" w:hAnsi="Garamond" w:cs="Calibri"/>
          <w:sz w:val="20"/>
          <w:szCs w:val="20"/>
        </w:rPr>
        <w:t>.</w:t>
      </w:r>
      <w:r w:rsidR="007F76F9" w:rsidRPr="00195EDB">
        <w:rPr>
          <w:rFonts w:ascii="Garamond" w:hAnsi="Garamond" w:cs="Calibri"/>
          <w:sz w:val="20"/>
          <w:szCs w:val="20"/>
        </w:rPr>
        <w:t xml:space="preserve"> </w:t>
      </w:r>
      <w:r w:rsidR="00445220">
        <w:rPr>
          <w:rFonts w:ascii="Garamond" w:hAnsi="Garamond" w:cs="Calibri"/>
          <w:sz w:val="20"/>
          <w:szCs w:val="20"/>
        </w:rPr>
        <w:t xml:space="preserve">It was observed that the turbine efficiency had a steep positive slope </w:t>
      </w:r>
      <w:r w:rsidR="00665851">
        <w:rPr>
          <w:rFonts w:ascii="Garamond" w:hAnsi="Garamond" w:cs="Calibri"/>
          <w:sz w:val="20"/>
          <w:szCs w:val="20"/>
        </w:rPr>
        <w:t>at loading below</w:t>
      </w:r>
      <w:r w:rsidR="00445220">
        <w:rPr>
          <w:rFonts w:ascii="Garamond" w:hAnsi="Garamond" w:cs="Calibri"/>
          <w:sz w:val="20"/>
          <w:szCs w:val="20"/>
        </w:rPr>
        <w:t xml:space="preserve"> </w:t>
      </w:r>
      <w:r w:rsidR="00665851">
        <w:rPr>
          <w:rFonts w:ascii="Garamond" w:hAnsi="Garamond" w:cs="Calibri"/>
          <w:sz w:val="20"/>
          <w:szCs w:val="20"/>
        </w:rPr>
        <w:t xml:space="preserve">the </w:t>
      </w:r>
      <w:r w:rsidR="00445220">
        <w:rPr>
          <w:rFonts w:ascii="Garamond" w:hAnsi="Garamond" w:cs="Calibri"/>
          <w:sz w:val="20"/>
          <w:szCs w:val="20"/>
        </w:rPr>
        <w:t>60 bulb loading</w:t>
      </w:r>
      <w:r w:rsidR="00665851">
        <w:rPr>
          <w:rFonts w:ascii="Garamond" w:hAnsi="Garamond" w:cs="Calibri"/>
          <w:sz w:val="20"/>
          <w:szCs w:val="20"/>
        </w:rPr>
        <w:t>,</w:t>
      </w:r>
      <w:r w:rsidR="00445220">
        <w:rPr>
          <w:rFonts w:ascii="Garamond" w:hAnsi="Garamond" w:cs="Calibri"/>
          <w:sz w:val="20"/>
          <w:szCs w:val="20"/>
        </w:rPr>
        <w:t xml:space="preserve"> where it began to plateau at</w:t>
      </w:r>
      <w:r w:rsidR="00665851">
        <w:rPr>
          <w:rFonts w:ascii="Garamond" w:hAnsi="Garamond" w:cs="Calibri"/>
          <w:sz w:val="20"/>
          <w:szCs w:val="20"/>
        </w:rPr>
        <w:t xml:space="preserve"> an </w:t>
      </w:r>
      <w:r w:rsidR="00BB0D26">
        <w:rPr>
          <w:rFonts w:ascii="Garamond" w:hAnsi="Garamond" w:cs="Calibri"/>
          <w:sz w:val="20"/>
          <w:szCs w:val="20"/>
        </w:rPr>
        <w:t>effectiveness</w:t>
      </w:r>
      <w:r w:rsidR="00665851">
        <w:rPr>
          <w:rFonts w:ascii="Garamond" w:hAnsi="Garamond" w:cs="Calibri"/>
          <w:sz w:val="20"/>
          <w:szCs w:val="20"/>
        </w:rPr>
        <w:t xml:space="preserve"> of</w:t>
      </w:r>
      <w:r w:rsidR="00445220">
        <w:rPr>
          <w:rFonts w:ascii="Garamond" w:hAnsi="Garamond" w:cs="Calibri"/>
          <w:sz w:val="20"/>
          <w:szCs w:val="20"/>
        </w:rPr>
        <w:t xml:space="preserve"> approximately 59%</w:t>
      </w:r>
      <w:r w:rsidR="002278C1">
        <w:rPr>
          <w:rFonts w:ascii="Garamond" w:hAnsi="Garamond" w:cs="Calibri"/>
          <w:sz w:val="20"/>
          <w:szCs w:val="20"/>
        </w:rPr>
        <w:t>. The</w:t>
      </w:r>
      <w:r w:rsidR="00445220">
        <w:rPr>
          <w:rFonts w:ascii="Garamond" w:hAnsi="Garamond" w:cs="Calibri"/>
          <w:sz w:val="20"/>
          <w:szCs w:val="20"/>
        </w:rPr>
        <w:t xml:space="preserve"> 60 bulb load is the most optimal loading as it resulted in the highest turbine</w:t>
      </w:r>
      <w:r w:rsidR="00BB0D26">
        <w:rPr>
          <w:rFonts w:ascii="Garamond" w:hAnsi="Garamond" w:cs="Calibri"/>
          <w:sz w:val="20"/>
          <w:szCs w:val="20"/>
        </w:rPr>
        <w:t xml:space="preserve"> efficiency of </w:t>
      </w:r>
      <w:r w:rsidR="00445220">
        <w:rPr>
          <w:rFonts w:ascii="Garamond" w:hAnsi="Garamond" w:cs="Calibri"/>
          <w:sz w:val="20"/>
          <w:szCs w:val="20"/>
        </w:rPr>
        <w:t>59.9</w:t>
      </w:r>
      <w:r w:rsidR="00445220" w:rsidRPr="0050263E">
        <w:rPr>
          <w:rFonts w:ascii="Garamond" w:hAnsi="Garamond" w:cs="Calibri"/>
          <w:sz w:val="20"/>
          <w:szCs w:val="20"/>
        </w:rPr>
        <w:t>±</w:t>
      </w:r>
      <w:r w:rsidR="00445220">
        <w:rPr>
          <w:rFonts w:ascii="Garamond" w:hAnsi="Garamond" w:cs="Calibri"/>
          <w:sz w:val="20"/>
          <w:szCs w:val="20"/>
        </w:rPr>
        <w:t>2.6% with a cycle thermal efficiency of 1.14</w:t>
      </w:r>
      <w:r w:rsidR="00445220" w:rsidRPr="0050263E">
        <w:rPr>
          <w:rFonts w:ascii="Garamond" w:hAnsi="Garamond" w:cs="Calibri"/>
          <w:sz w:val="20"/>
          <w:szCs w:val="20"/>
        </w:rPr>
        <w:t>±</w:t>
      </w:r>
      <w:r w:rsidR="00445220">
        <w:rPr>
          <w:rFonts w:ascii="Garamond" w:hAnsi="Garamond" w:cs="Calibri"/>
          <w:sz w:val="20"/>
          <w:szCs w:val="20"/>
        </w:rPr>
        <w:t>0.57% and condenser effectiveness of 0.17</w:t>
      </w:r>
      <w:r w:rsidR="00445220" w:rsidRPr="0050263E">
        <w:rPr>
          <w:rFonts w:ascii="Garamond" w:hAnsi="Garamond" w:cs="Calibri"/>
          <w:sz w:val="20"/>
          <w:szCs w:val="20"/>
        </w:rPr>
        <w:t>±</w:t>
      </w:r>
      <w:r w:rsidR="00665851">
        <w:rPr>
          <w:rFonts w:ascii="Garamond" w:hAnsi="Garamond" w:cs="Calibri"/>
          <w:sz w:val="20"/>
          <w:szCs w:val="20"/>
        </w:rPr>
        <w:t>0.02</w:t>
      </w:r>
      <w:r w:rsidR="00445220">
        <w:rPr>
          <w:rFonts w:ascii="Garamond" w:hAnsi="Garamond" w:cs="Calibri"/>
          <w:sz w:val="20"/>
          <w:szCs w:val="20"/>
        </w:rPr>
        <w:t>. The 20 bulb case had the lowest turbine efficiency of 36.7</w:t>
      </w:r>
      <w:r w:rsidR="00445220" w:rsidRPr="0050263E">
        <w:rPr>
          <w:rFonts w:ascii="Garamond" w:hAnsi="Garamond" w:cs="Calibri"/>
          <w:sz w:val="20"/>
          <w:szCs w:val="20"/>
        </w:rPr>
        <w:t>±</w:t>
      </w:r>
      <w:r w:rsidR="00445220">
        <w:rPr>
          <w:rFonts w:ascii="Garamond" w:hAnsi="Garamond" w:cs="Calibri"/>
          <w:sz w:val="20"/>
          <w:szCs w:val="20"/>
        </w:rPr>
        <w:t>1.1%</w:t>
      </w:r>
      <w:r w:rsidR="00665851">
        <w:rPr>
          <w:rFonts w:ascii="Garamond" w:hAnsi="Garamond" w:cs="Calibri"/>
          <w:sz w:val="20"/>
          <w:szCs w:val="20"/>
        </w:rPr>
        <w:t xml:space="preserve">, while the </w:t>
      </w:r>
      <w:r w:rsidR="00445220">
        <w:rPr>
          <w:rFonts w:ascii="Garamond" w:hAnsi="Garamond" w:cs="Calibri"/>
          <w:sz w:val="20"/>
          <w:szCs w:val="20"/>
        </w:rPr>
        <w:t xml:space="preserve">100 bulb loading </w:t>
      </w:r>
      <w:r w:rsidR="00665851">
        <w:rPr>
          <w:rFonts w:ascii="Garamond" w:hAnsi="Garamond" w:cs="Calibri"/>
          <w:sz w:val="20"/>
          <w:szCs w:val="20"/>
        </w:rPr>
        <w:t xml:space="preserve">resulted in a </w:t>
      </w:r>
      <w:r w:rsidR="00445220">
        <w:rPr>
          <w:rFonts w:ascii="Garamond" w:hAnsi="Garamond" w:cs="Calibri"/>
          <w:sz w:val="20"/>
          <w:szCs w:val="20"/>
        </w:rPr>
        <w:t xml:space="preserve">slight dip in efficiency </w:t>
      </w:r>
      <w:r w:rsidR="00665851">
        <w:rPr>
          <w:rFonts w:ascii="Garamond" w:hAnsi="Garamond" w:cs="Calibri"/>
          <w:sz w:val="20"/>
          <w:szCs w:val="20"/>
        </w:rPr>
        <w:t>within the plateau region of</w:t>
      </w:r>
      <w:r w:rsidR="00445220">
        <w:rPr>
          <w:rFonts w:ascii="Garamond" w:hAnsi="Garamond" w:cs="Calibri"/>
          <w:sz w:val="20"/>
          <w:szCs w:val="20"/>
        </w:rPr>
        <w:t xml:space="preserve"> 58.8</w:t>
      </w:r>
      <w:r w:rsidR="00445220" w:rsidRPr="0050263E">
        <w:rPr>
          <w:rFonts w:ascii="Garamond" w:hAnsi="Garamond" w:cs="Calibri"/>
          <w:sz w:val="20"/>
          <w:szCs w:val="20"/>
        </w:rPr>
        <w:t>±</w:t>
      </w:r>
      <w:r w:rsidR="00445220">
        <w:rPr>
          <w:rFonts w:ascii="Garamond" w:hAnsi="Garamond" w:cs="Calibri"/>
          <w:sz w:val="20"/>
          <w:szCs w:val="20"/>
        </w:rPr>
        <w:t>3.9%.</w:t>
      </w:r>
    </w:p>
    <w:p w14:paraId="0FB55839" w14:textId="31FE9F3E" w:rsidR="00A73FAD" w:rsidRDefault="00793B22" w:rsidP="00A73FAD">
      <w:pPr>
        <w:jc w:val="both"/>
        <w:rPr>
          <w:rFonts w:ascii="Garamond" w:hAnsi="Garamond" w:cs="Calibri"/>
          <w:b/>
          <w:bCs/>
          <w:sz w:val="20"/>
          <w:szCs w:val="20"/>
        </w:rPr>
      </w:pPr>
      <w:r w:rsidRPr="006522BC">
        <w:rPr>
          <w:rFonts w:ascii="Garamond" w:hAnsi="Garamond" w:cs="Calibri"/>
          <w:b/>
          <w:bCs/>
          <w:sz w:val="20"/>
          <w:szCs w:val="20"/>
        </w:rPr>
        <w:t xml:space="preserve">Introduction and </w:t>
      </w:r>
      <w:r w:rsidR="008F508E" w:rsidRPr="006522BC">
        <w:rPr>
          <w:rFonts w:ascii="Garamond" w:hAnsi="Garamond" w:cs="Calibri"/>
          <w:b/>
          <w:bCs/>
          <w:sz w:val="20"/>
          <w:szCs w:val="20"/>
        </w:rPr>
        <w:t>M</w:t>
      </w:r>
      <w:r w:rsidRPr="006522BC">
        <w:rPr>
          <w:rFonts w:ascii="Garamond" w:hAnsi="Garamond" w:cs="Calibri"/>
          <w:b/>
          <w:bCs/>
          <w:sz w:val="20"/>
          <w:szCs w:val="20"/>
        </w:rPr>
        <w:t>ethods</w:t>
      </w:r>
    </w:p>
    <w:p w14:paraId="6B6495C3" w14:textId="06FA2266" w:rsidR="00305D92" w:rsidRPr="00C21425" w:rsidRDefault="008C3383" w:rsidP="00403869">
      <w:pPr>
        <w:ind w:firstLine="720"/>
        <w:jc w:val="both"/>
        <w:rPr>
          <w:rFonts w:ascii="Garamond" w:hAnsi="Garamond" w:cs="Calibri"/>
          <w:b/>
          <w:bCs/>
          <w:sz w:val="20"/>
          <w:szCs w:val="20"/>
        </w:rPr>
      </w:pPr>
      <w:r w:rsidRPr="00132CD6">
        <w:rPr>
          <w:rFonts w:ascii="Garamond" w:hAnsi="Garamond" w:cs="Calibri"/>
          <w:sz w:val="20"/>
          <w:szCs w:val="20"/>
        </w:rPr>
        <w:t>Administration</w:t>
      </w:r>
      <w:r w:rsidR="00CB4FD9">
        <w:rPr>
          <w:rFonts w:ascii="Garamond" w:hAnsi="Garamond" w:cs="Calibri"/>
          <w:sz w:val="20"/>
          <w:szCs w:val="20"/>
        </w:rPr>
        <w:t xml:space="preserve"> </w:t>
      </w:r>
      <w:r w:rsidR="00403869">
        <w:rPr>
          <w:rFonts w:ascii="Garamond" w:hAnsi="Garamond" w:cs="Calibri"/>
          <w:sz w:val="20"/>
          <w:szCs w:val="20"/>
        </w:rPr>
        <w:t xml:space="preserve">The U.S. Energy Information </w:t>
      </w:r>
      <w:r w:rsidR="00CB4FD9">
        <w:rPr>
          <w:rFonts w:ascii="Garamond" w:hAnsi="Garamond" w:cs="Calibri"/>
          <w:sz w:val="20"/>
          <w:szCs w:val="20"/>
        </w:rPr>
        <w:t xml:space="preserve">predicts that energy </w:t>
      </w:r>
      <w:r w:rsidR="00A155C3">
        <w:rPr>
          <w:rFonts w:ascii="Garamond" w:hAnsi="Garamond" w:cs="Calibri"/>
          <w:sz w:val="20"/>
          <w:szCs w:val="20"/>
        </w:rPr>
        <w:t>consumption</w:t>
      </w:r>
      <w:r w:rsidR="00CB4FD9">
        <w:rPr>
          <w:rFonts w:ascii="Garamond" w:hAnsi="Garamond" w:cs="Calibri"/>
          <w:sz w:val="20"/>
          <w:szCs w:val="20"/>
        </w:rPr>
        <w:t xml:space="preserve"> will </w:t>
      </w:r>
      <w:r w:rsidR="008A21E3">
        <w:rPr>
          <w:rFonts w:ascii="Garamond" w:hAnsi="Garamond" w:cs="Calibri"/>
          <w:sz w:val="20"/>
          <w:szCs w:val="20"/>
        </w:rPr>
        <w:t>rise</w:t>
      </w:r>
      <w:r w:rsidR="00CB4FD9">
        <w:rPr>
          <w:rFonts w:ascii="Garamond" w:hAnsi="Garamond" w:cs="Calibri"/>
          <w:sz w:val="20"/>
          <w:szCs w:val="20"/>
        </w:rPr>
        <w:t xml:space="preserve"> by 29% </w:t>
      </w:r>
      <w:r w:rsidR="00F92A04">
        <w:rPr>
          <w:rFonts w:ascii="Garamond" w:hAnsi="Garamond" w:cs="Calibri"/>
          <w:sz w:val="20"/>
          <w:szCs w:val="20"/>
        </w:rPr>
        <w:t>from</w:t>
      </w:r>
      <w:r w:rsidR="00CB4FD9">
        <w:rPr>
          <w:rFonts w:ascii="Garamond" w:hAnsi="Garamond" w:cs="Calibri"/>
          <w:sz w:val="20"/>
          <w:szCs w:val="20"/>
        </w:rPr>
        <w:t xml:space="preserve"> 2012 </w:t>
      </w:r>
      <w:r w:rsidR="00F92A04">
        <w:rPr>
          <w:rFonts w:ascii="Garamond" w:hAnsi="Garamond" w:cs="Calibri"/>
          <w:sz w:val="20"/>
          <w:szCs w:val="20"/>
        </w:rPr>
        <w:t>to</w:t>
      </w:r>
      <w:r w:rsidR="00CB4FD9">
        <w:rPr>
          <w:rFonts w:ascii="Garamond" w:hAnsi="Garamond" w:cs="Calibri"/>
          <w:sz w:val="20"/>
          <w:szCs w:val="20"/>
        </w:rPr>
        <w:t xml:space="preserve"> 2040,</w:t>
      </w:r>
      <w:r w:rsidR="00B96DFF">
        <w:rPr>
          <w:rFonts w:ascii="Garamond" w:hAnsi="Garamond" w:cs="Calibri"/>
          <w:sz w:val="20"/>
          <w:szCs w:val="20"/>
        </w:rPr>
        <w:t xml:space="preserve"> resulting in an increase from</w:t>
      </w:r>
      <w:r w:rsidR="00CB4FD9">
        <w:rPr>
          <w:rFonts w:ascii="Garamond" w:hAnsi="Garamond" w:cs="Calibri"/>
          <w:sz w:val="20"/>
          <w:szCs w:val="20"/>
        </w:rPr>
        <w:t xml:space="preserve"> 3,826 to </w:t>
      </w:r>
      <w:r w:rsidRPr="008C3383">
        <w:rPr>
          <w:rFonts w:ascii="Garamond" w:hAnsi="Garamond" w:cs="Calibri"/>
          <w:sz w:val="20"/>
          <w:szCs w:val="20"/>
        </w:rPr>
        <w:t xml:space="preserve">4,954 </w:t>
      </w:r>
      <w:r w:rsidR="00CB4FD9">
        <w:rPr>
          <w:rFonts w:ascii="Garamond" w:hAnsi="Garamond" w:cs="Calibri"/>
          <w:sz w:val="20"/>
          <w:szCs w:val="20"/>
        </w:rPr>
        <w:t xml:space="preserve">billion </w:t>
      </w:r>
      <w:r w:rsidR="00EA52CE">
        <w:rPr>
          <w:rFonts w:ascii="Garamond" w:hAnsi="Garamond" w:cs="Calibri"/>
          <w:sz w:val="20"/>
          <w:szCs w:val="20"/>
        </w:rPr>
        <w:t>kWh</w:t>
      </w:r>
      <w:r w:rsidR="00403869">
        <w:rPr>
          <w:rFonts w:ascii="Garamond" w:hAnsi="Garamond" w:cs="Calibri"/>
          <w:sz w:val="20"/>
          <w:szCs w:val="20"/>
        </w:rPr>
        <w:t>, which</w:t>
      </w:r>
      <w:r w:rsidR="00A155C3">
        <w:rPr>
          <w:rFonts w:ascii="Garamond" w:hAnsi="Garamond" w:cs="Calibri"/>
          <w:sz w:val="20"/>
          <w:szCs w:val="20"/>
        </w:rPr>
        <w:t xml:space="preserve"> </w:t>
      </w:r>
      <w:r w:rsidR="00403869">
        <w:rPr>
          <w:rFonts w:ascii="Garamond" w:hAnsi="Garamond" w:cs="Calibri"/>
          <w:sz w:val="20"/>
          <w:szCs w:val="20"/>
        </w:rPr>
        <w:t>adds</w:t>
      </w:r>
      <w:r w:rsidR="00B96DFF">
        <w:rPr>
          <w:rFonts w:ascii="Garamond" w:hAnsi="Garamond" w:cs="Calibri"/>
          <w:sz w:val="20"/>
          <w:szCs w:val="20"/>
        </w:rPr>
        <w:t xml:space="preserve"> to the strain on </w:t>
      </w:r>
      <w:r>
        <w:rPr>
          <w:rFonts w:ascii="Garamond" w:hAnsi="Garamond" w:cs="Calibri"/>
          <w:sz w:val="20"/>
          <w:szCs w:val="20"/>
        </w:rPr>
        <w:t xml:space="preserve">the Earth’s depleting </w:t>
      </w:r>
      <w:r w:rsidR="00DC7436">
        <w:rPr>
          <w:rFonts w:ascii="Garamond" w:hAnsi="Garamond" w:cs="Calibri"/>
          <w:sz w:val="20"/>
          <w:szCs w:val="20"/>
        </w:rPr>
        <w:t>fossil fuel resources</w:t>
      </w:r>
      <w:r w:rsidR="00A155C3">
        <w:rPr>
          <w:rFonts w:ascii="Garamond" w:hAnsi="Garamond" w:cs="Calibri"/>
          <w:sz w:val="20"/>
          <w:szCs w:val="20"/>
        </w:rPr>
        <w:t>[1].</w:t>
      </w:r>
      <w:r w:rsidR="00A155C3">
        <w:t xml:space="preserve"> </w:t>
      </w:r>
      <w:r w:rsidR="00A155C3">
        <w:rPr>
          <w:rFonts w:ascii="Garamond" w:hAnsi="Garamond" w:cs="Calibri"/>
          <w:sz w:val="20"/>
          <w:szCs w:val="20"/>
        </w:rPr>
        <w:t xml:space="preserve">According to the </w:t>
      </w:r>
      <w:r w:rsidR="00A155C3" w:rsidRPr="00195EDB">
        <w:rPr>
          <w:rFonts w:ascii="Garamond" w:hAnsi="Garamond" w:cs="Calibri"/>
          <w:sz w:val="20"/>
          <w:szCs w:val="20"/>
        </w:rPr>
        <w:t>law of conservation of energy</w:t>
      </w:r>
      <w:r w:rsidR="00A155C3">
        <w:rPr>
          <w:rFonts w:ascii="Garamond" w:hAnsi="Garamond" w:cs="Calibri"/>
          <w:sz w:val="20"/>
          <w:szCs w:val="20"/>
        </w:rPr>
        <w:t xml:space="preserve">, power plants can meet the </w:t>
      </w:r>
      <w:r w:rsidR="00B96DFF">
        <w:rPr>
          <w:rFonts w:ascii="Garamond" w:hAnsi="Garamond" w:cs="Calibri"/>
          <w:sz w:val="20"/>
          <w:szCs w:val="20"/>
        </w:rPr>
        <w:t>rise in</w:t>
      </w:r>
      <w:r w:rsidR="00A155C3">
        <w:rPr>
          <w:rFonts w:ascii="Garamond" w:hAnsi="Garamond" w:cs="Calibri"/>
          <w:sz w:val="20"/>
          <w:szCs w:val="20"/>
        </w:rPr>
        <w:t xml:space="preserve"> demand by increasing fuel consumption, however </w:t>
      </w:r>
      <w:r w:rsidR="00A163CA">
        <w:rPr>
          <w:rFonts w:ascii="Garamond" w:hAnsi="Garamond" w:cs="Calibri"/>
          <w:sz w:val="20"/>
          <w:szCs w:val="20"/>
        </w:rPr>
        <w:t xml:space="preserve">turbine </w:t>
      </w:r>
      <w:r w:rsidR="00A155C3">
        <w:rPr>
          <w:rFonts w:ascii="Garamond" w:hAnsi="Garamond" w:cs="Calibri"/>
          <w:sz w:val="20"/>
          <w:szCs w:val="20"/>
        </w:rPr>
        <w:t xml:space="preserve">efficiency </w:t>
      </w:r>
      <w:r w:rsidR="00B96DFF">
        <w:rPr>
          <w:rFonts w:ascii="Garamond" w:hAnsi="Garamond" w:cs="Calibri"/>
          <w:sz w:val="20"/>
          <w:szCs w:val="20"/>
        </w:rPr>
        <w:t>remains</w:t>
      </w:r>
      <w:r w:rsidR="00A155C3">
        <w:rPr>
          <w:rFonts w:ascii="Garamond" w:hAnsi="Garamond" w:cs="Calibri"/>
          <w:sz w:val="20"/>
          <w:szCs w:val="20"/>
        </w:rPr>
        <w:t xml:space="preserve"> unaffected.</w:t>
      </w:r>
      <w:r w:rsidR="00A155C3">
        <w:t xml:space="preserve"> </w:t>
      </w:r>
      <w:r w:rsidR="00B875D1">
        <w:rPr>
          <w:rFonts w:ascii="Garamond" w:hAnsi="Garamond" w:cs="Calibri"/>
          <w:sz w:val="20"/>
          <w:szCs w:val="20"/>
        </w:rPr>
        <w:t>Alternatively, investing</w:t>
      </w:r>
      <w:r w:rsidR="00695F84">
        <w:rPr>
          <w:rFonts w:ascii="Garamond" w:hAnsi="Garamond" w:cs="Calibri"/>
          <w:sz w:val="20"/>
          <w:szCs w:val="20"/>
        </w:rPr>
        <w:t xml:space="preserve"> in a turbine of higher efficiency results</w:t>
      </w:r>
      <w:r w:rsidR="00B875D1">
        <w:rPr>
          <w:rFonts w:ascii="Garamond" w:hAnsi="Garamond" w:cs="Calibri"/>
          <w:sz w:val="20"/>
          <w:szCs w:val="20"/>
        </w:rPr>
        <w:t xml:space="preserve"> in</w:t>
      </w:r>
      <w:r w:rsidR="00A155C3">
        <w:rPr>
          <w:rFonts w:ascii="Garamond" w:hAnsi="Garamond" w:cs="Calibri"/>
          <w:sz w:val="20"/>
          <w:szCs w:val="20"/>
        </w:rPr>
        <w:t xml:space="preserve"> both environmental and economic incentives</w:t>
      </w:r>
      <w:r w:rsidR="00B875D1">
        <w:rPr>
          <w:rFonts w:ascii="Garamond" w:hAnsi="Garamond" w:cs="Calibri"/>
          <w:sz w:val="20"/>
          <w:szCs w:val="20"/>
        </w:rPr>
        <w:t xml:space="preserve">, since </w:t>
      </w:r>
      <w:r w:rsidR="00695F84">
        <w:rPr>
          <w:rFonts w:ascii="Garamond" w:hAnsi="Garamond" w:cs="Calibri"/>
          <w:sz w:val="20"/>
          <w:szCs w:val="20"/>
        </w:rPr>
        <w:t xml:space="preserve">more energy </w:t>
      </w:r>
      <w:r w:rsidR="00A155C3">
        <w:rPr>
          <w:rFonts w:ascii="Garamond" w:hAnsi="Garamond" w:cs="Calibri"/>
          <w:sz w:val="20"/>
          <w:szCs w:val="20"/>
        </w:rPr>
        <w:t xml:space="preserve">is extracted </w:t>
      </w:r>
      <w:r w:rsidR="00695F84">
        <w:rPr>
          <w:rFonts w:ascii="Garamond" w:hAnsi="Garamond" w:cs="Calibri"/>
          <w:sz w:val="20"/>
          <w:szCs w:val="20"/>
        </w:rPr>
        <w:t xml:space="preserve">from the fuel. </w:t>
      </w:r>
      <w:r w:rsidR="00B875D1">
        <w:rPr>
          <w:rFonts w:ascii="Garamond" w:hAnsi="Garamond" w:cs="Calibri"/>
          <w:sz w:val="20"/>
          <w:szCs w:val="20"/>
        </w:rPr>
        <w:t xml:space="preserve">Therefore </w:t>
      </w:r>
      <w:r w:rsidR="00695F84">
        <w:rPr>
          <w:rFonts w:ascii="Garamond" w:hAnsi="Garamond" w:cs="Calibri"/>
          <w:sz w:val="20"/>
          <w:szCs w:val="20"/>
        </w:rPr>
        <w:t xml:space="preserve">turbine </w:t>
      </w:r>
      <w:r w:rsidR="00EA52CE">
        <w:rPr>
          <w:rFonts w:ascii="Garamond" w:hAnsi="Garamond" w:cs="Calibri"/>
          <w:sz w:val="20"/>
          <w:szCs w:val="20"/>
        </w:rPr>
        <w:t>manufacturers</w:t>
      </w:r>
      <w:r w:rsidR="00EE6543">
        <w:rPr>
          <w:rFonts w:ascii="Garamond" w:hAnsi="Garamond" w:cs="Calibri"/>
          <w:sz w:val="20"/>
          <w:szCs w:val="20"/>
        </w:rPr>
        <w:t xml:space="preserve"> </w:t>
      </w:r>
      <w:r w:rsidR="00B875D1">
        <w:rPr>
          <w:rFonts w:ascii="Garamond" w:hAnsi="Garamond" w:cs="Calibri"/>
          <w:sz w:val="20"/>
          <w:szCs w:val="20"/>
        </w:rPr>
        <w:t>test the</w:t>
      </w:r>
      <w:r w:rsidR="00A155C3">
        <w:rPr>
          <w:rFonts w:ascii="Garamond" w:hAnsi="Garamond" w:cs="Calibri"/>
          <w:sz w:val="20"/>
          <w:szCs w:val="20"/>
        </w:rPr>
        <w:t xml:space="preserve"> performance of their products by applying </w:t>
      </w:r>
      <w:r w:rsidR="00D959F5" w:rsidRPr="00195EDB">
        <w:rPr>
          <w:rFonts w:ascii="Garamond" w:hAnsi="Garamond" w:cs="Calibri"/>
          <w:sz w:val="20"/>
          <w:szCs w:val="20"/>
        </w:rPr>
        <w:t xml:space="preserve">various loadings </w:t>
      </w:r>
      <w:r w:rsidR="00EE6543">
        <w:rPr>
          <w:rFonts w:ascii="Garamond" w:hAnsi="Garamond" w:cs="Calibri"/>
          <w:sz w:val="20"/>
          <w:szCs w:val="20"/>
        </w:rPr>
        <w:t>to</w:t>
      </w:r>
      <w:r w:rsidR="00695F84">
        <w:rPr>
          <w:rFonts w:ascii="Garamond" w:hAnsi="Garamond" w:cs="Calibri"/>
          <w:sz w:val="20"/>
          <w:szCs w:val="20"/>
        </w:rPr>
        <w:t xml:space="preserve"> simulate</w:t>
      </w:r>
      <w:r w:rsidR="00EE6543">
        <w:rPr>
          <w:rFonts w:ascii="Garamond" w:hAnsi="Garamond" w:cs="Calibri"/>
          <w:sz w:val="20"/>
          <w:szCs w:val="20"/>
        </w:rPr>
        <w:t xml:space="preserve"> </w:t>
      </w:r>
      <w:r w:rsidR="00EA52CE">
        <w:rPr>
          <w:rFonts w:ascii="Garamond" w:hAnsi="Garamond" w:cs="Calibri"/>
          <w:sz w:val="20"/>
          <w:szCs w:val="20"/>
        </w:rPr>
        <w:t xml:space="preserve">the </w:t>
      </w:r>
      <w:r w:rsidR="00EE6543">
        <w:rPr>
          <w:rFonts w:ascii="Garamond" w:hAnsi="Garamond" w:cs="Calibri"/>
          <w:sz w:val="20"/>
          <w:szCs w:val="20"/>
        </w:rPr>
        <w:t>electricity demand</w:t>
      </w:r>
      <w:r w:rsidR="00695F84">
        <w:rPr>
          <w:rFonts w:ascii="Garamond" w:hAnsi="Garamond" w:cs="Calibri"/>
          <w:sz w:val="20"/>
          <w:szCs w:val="20"/>
        </w:rPr>
        <w:t>.</w:t>
      </w:r>
      <w:r w:rsidR="00A155C3">
        <w:rPr>
          <w:rFonts w:ascii="Garamond" w:hAnsi="Garamond" w:cs="Calibri"/>
          <w:sz w:val="20"/>
          <w:szCs w:val="20"/>
        </w:rPr>
        <w:t xml:space="preserve"> </w:t>
      </w:r>
      <w:r w:rsidR="00B875D1">
        <w:rPr>
          <w:rFonts w:ascii="Garamond" w:hAnsi="Garamond" w:cs="Calibri"/>
          <w:sz w:val="20"/>
          <w:szCs w:val="20"/>
        </w:rPr>
        <w:t>In order to analyze a protoype steam turbine, the Rankine cycle is used to represent the s</w:t>
      </w:r>
      <w:r w:rsidR="00A155C3">
        <w:rPr>
          <w:rFonts w:ascii="Garamond" w:hAnsi="Garamond" w:cs="Calibri"/>
          <w:sz w:val="20"/>
          <w:szCs w:val="20"/>
        </w:rPr>
        <w:t xml:space="preserve">team power plant </w:t>
      </w:r>
      <w:r w:rsidR="00B875D1">
        <w:rPr>
          <w:rFonts w:ascii="Garamond" w:hAnsi="Garamond" w:cs="Calibri"/>
          <w:sz w:val="20"/>
          <w:szCs w:val="20"/>
        </w:rPr>
        <w:t>process</w:t>
      </w:r>
      <w:r w:rsidR="00A155C3">
        <w:rPr>
          <w:rFonts w:ascii="Garamond" w:hAnsi="Garamond" w:cs="Calibri"/>
          <w:sz w:val="20"/>
          <w:szCs w:val="20"/>
        </w:rPr>
        <w:t xml:space="preserve"> </w:t>
      </w:r>
      <w:r w:rsidR="00B875D1">
        <w:rPr>
          <w:rFonts w:ascii="Garamond" w:hAnsi="Garamond" w:cs="Calibri"/>
          <w:sz w:val="20"/>
          <w:szCs w:val="20"/>
        </w:rPr>
        <w:t>as an</w:t>
      </w:r>
      <w:r w:rsidR="00A155C3">
        <w:rPr>
          <w:rFonts w:ascii="Garamond" w:hAnsi="Garamond" w:cs="Calibri"/>
          <w:sz w:val="20"/>
          <w:szCs w:val="20"/>
        </w:rPr>
        <w:t xml:space="preserve"> idealized thermodynamic cycle</w:t>
      </w:r>
      <w:r w:rsidR="00403869">
        <w:rPr>
          <w:rFonts w:ascii="Garamond" w:hAnsi="Garamond" w:cs="Calibri"/>
          <w:sz w:val="20"/>
          <w:szCs w:val="20"/>
        </w:rPr>
        <w:t xml:space="preserve"> with</w:t>
      </w:r>
      <w:r w:rsidR="006D5352">
        <w:rPr>
          <w:rFonts w:ascii="Garamond" w:hAnsi="Garamond" w:cs="Calibri"/>
          <w:sz w:val="20"/>
          <w:szCs w:val="20"/>
        </w:rPr>
        <w:t xml:space="preserve"> no internal irreverabilies</w:t>
      </w:r>
      <w:r w:rsidR="00A155C3">
        <w:rPr>
          <w:rFonts w:ascii="Garamond" w:hAnsi="Garamond" w:cs="Calibri"/>
          <w:sz w:val="20"/>
          <w:szCs w:val="20"/>
        </w:rPr>
        <w:t>.</w:t>
      </w:r>
      <w:r w:rsidR="00695F84">
        <w:rPr>
          <w:rFonts w:ascii="Garamond" w:hAnsi="Garamond" w:cs="Calibri"/>
          <w:sz w:val="20"/>
          <w:szCs w:val="20"/>
        </w:rPr>
        <w:t xml:space="preserve"> </w:t>
      </w:r>
      <w:r w:rsidR="00F87097">
        <w:rPr>
          <w:rFonts w:ascii="Garamond" w:hAnsi="Garamond" w:cs="Calibri"/>
          <w:sz w:val="20"/>
          <w:szCs w:val="20"/>
        </w:rPr>
        <w:t>The Rankine cycle</w:t>
      </w:r>
      <w:r w:rsidR="00403869">
        <w:rPr>
          <w:rFonts w:ascii="Garamond" w:hAnsi="Garamond" w:cs="Calibri"/>
          <w:sz w:val="20"/>
          <w:szCs w:val="20"/>
        </w:rPr>
        <w:t xml:space="preserve"> is illustrated in Figure 1 and</w:t>
      </w:r>
      <w:r w:rsidR="00C21425" w:rsidRPr="00C21425">
        <w:rPr>
          <w:rFonts w:ascii="Garamond" w:hAnsi="Garamond" w:cs="Calibri"/>
          <w:sz w:val="20"/>
          <w:szCs w:val="20"/>
        </w:rPr>
        <w:t xml:space="preserve"> </w:t>
      </w:r>
      <w:r w:rsidR="006D5352">
        <w:rPr>
          <w:rFonts w:ascii="Garamond" w:hAnsi="Garamond" w:cs="Calibri"/>
          <w:sz w:val="20"/>
          <w:szCs w:val="20"/>
        </w:rPr>
        <w:t xml:space="preserve">comprises of 4 components </w:t>
      </w:r>
      <w:r w:rsidR="00403869">
        <w:rPr>
          <w:rFonts w:ascii="Garamond" w:hAnsi="Garamond" w:cs="Calibri"/>
          <w:sz w:val="20"/>
          <w:szCs w:val="20"/>
        </w:rPr>
        <w:t>that</w:t>
      </w:r>
      <w:r w:rsidR="00B96DFF" w:rsidRPr="00185EB5">
        <w:rPr>
          <w:rFonts w:ascii="Garamond" w:hAnsi="Garamond" w:cs="Calibri"/>
          <w:sz w:val="20"/>
          <w:szCs w:val="20"/>
        </w:rPr>
        <w:t xml:space="preserve"> can be analyzed using </w:t>
      </w:r>
      <w:r w:rsidR="007F76F9" w:rsidRPr="00185EB5">
        <w:rPr>
          <w:rFonts w:ascii="Garamond" w:hAnsi="Garamond" w:cs="Calibri"/>
          <w:sz w:val="20"/>
          <w:szCs w:val="20"/>
        </w:rPr>
        <w:t xml:space="preserve">the steady-flow energy </w:t>
      </w:r>
      <w:r w:rsidR="00195EDB" w:rsidRPr="00185EB5">
        <w:rPr>
          <w:rFonts w:ascii="Garamond" w:hAnsi="Garamond" w:cs="Calibri"/>
          <w:sz w:val="20"/>
          <w:szCs w:val="20"/>
        </w:rPr>
        <w:t xml:space="preserve">equation, </w:t>
      </w:r>
      <w:r w:rsidR="009723C2" w:rsidRPr="00185EB5">
        <w:rPr>
          <w:rFonts w:ascii="Garamond" w:hAnsi="Garamond" w:cs="Calibri"/>
          <w:sz w:val="20"/>
          <w:szCs w:val="20"/>
        </w:rPr>
        <w:t>expressed as</w:t>
      </w:r>
    </w:p>
    <w:p w14:paraId="36613A74" w14:textId="03AB639A" w:rsidR="0026428B" w:rsidRPr="00195EDB" w:rsidRDefault="0078488B" w:rsidP="00195EDB">
      <w:pPr>
        <w:ind w:firstLine="720"/>
        <w:jc w:val="right"/>
        <w:rPr>
          <w:rFonts w:ascii="Garamond" w:hAnsi="Garamond" w:cs="Calibri"/>
          <w:sz w:val="20"/>
          <w:szCs w:val="20"/>
        </w:rPr>
      </w:pPr>
      <m:oMath>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in</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out</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in</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out</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e</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i</m:t>
            </m:r>
          </m:sub>
        </m:sSub>
      </m:oMath>
      <w:r w:rsidR="0093160F">
        <w:rPr>
          <w:rFonts w:ascii="Garamond" w:hAnsi="Garamond" w:cs="Calibri"/>
          <w:sz w:val="20"/>
          <w:szCs w:val="20"/>
        </w:rPr>
        <w:tab/>
      </w:r>
      <w:r w:rsidR="00195EDB">
        <w:rPr>
          <w:rFonts w:ascii="Garamond" w:hAnsi="Garamond" w:cs="Calibri"/>
          <w:sz w:val="20"/>
          <w:szCs w:val="20"/>
        </w:rPr>
        <w:t>(kJ/kg)</w:t>
      </w:r>
      <w:r w:rsidR="0026428B" w:rsidRPr="00195EDB">
        <w:rPr>
          <w:rFonts w:ascii="Garamond" w:hAnsi="Garamond" w:cs="Calibri"/>
          <w:sz w:val="20"/>
          <w:szCs w:val="20"/>
        </w:rPr>
        <w:tab/>
      </w:r>
      <w:r w:rsidR="0026428B" w:rsidRPr="00195EDB">
        <w:rPr>
          <w:rFonts w:ascii="Garamond" w:hAnsi="Garamond" w:cs="Calibri"/>
          <w:sz w:val="20"/>
          <w:szCs w:val="20"/>
        </w:rPr>
        <w:tab/>
      </w:r>
      <w:r w:rsidR="0026428B" w:rsidRPr="00195EDB">
        <w:rPr>
          <w:rFonts w:ascii="Garamond" w:hAnsi="Garamond" w:cs="Calibri"/>
          <w:sz w:val="20"/>
          <w:szCs w:val="20"/>
        </w:rPr>
        <w:tab/>
      </w:r>
      <w:r w:rsidR="0026428B" w:rsidRPr="00195EDB">
        <w:rPr>
          <w:rFonts w:ascii="Garamond" w:hAnsi="Garamond" w:cs="Calibri"/>
          <w:sz w:val="20"/>
          <w:szCs w:val="20"/>
        </w:rPr>
        <w:tab/>
      </w:r>
      <w:r w:rsidR="0026428B" w:rsidRPr="008743BB">
        <w:rPr>
          <w:rFonts w:ascii="Garamond" w:hAnsi="Garamond" w:cs="Calibri"/>
          <w:sz w:val="20"/>
          <w:szCs w:val="20"/>
        </w:rPr>
        <w:fldChar w:fldCharType="begin"/>
      </w:r>
      <w:r w:rsidR="0026428B" w:rsidRPr="008743BB">
        <w:rPr>
          <w:rFonts w:ascii="Garamond" w:hAnsi="Garamond" w:cs="Calibri"/>
          <w:sz w:val="20"/>
          <w:szCs w:val="20"/>
        </w:rPr>
        <w:instrText xml:space="preserve"> = 1 \* GB2 </w:instrText>
      </w:r>
      <w:r w:rsidR="0026428B" w:rsidRPr="008743BB">
        <w:rPr>
          <w:rFonts w:ascii="Garamond" w:hAnsi="Garamond" w:cs="Calibri"/>
          <w:sz w:val="20"/>
          <w:szCs w:val="20"/>
        </w:rPr>
        <w:fldChar w:fldCharType="separate"/>
      </w:r>
      <w:r w:rsidR="0026428B" w:rsidRPr="008743BB">
        <w:rPr>
          <w:rFonts w:ascii="MS Mincho" w:eastAsia="MS Mincho" w:hAnsi="MS Mincho" w:cs="MS Mincho" w:hint="eastAsia"/>
          <w:noProof/>
          <w:sz w:val="20"/>
          <w:szCs w:val="20"/>
        </w:rPr>
        <w:t>⑴</w:t>
      </w:r>
      <w:r w:rsidR="0026428B" w:rsidRPr="008743BB">
        <w:rPr>
          <w:rFonts w:ascii="Garamond" w:hAnsi="Garamond" w:cs="Calibri"/>
          <w:sz w:val="20"/>
          <w:szCs w:val="20"/>
        </w:rPr>
        <w:fldChar w:fldCharType="end"/>
      </w:r>
    </w:p>
    <w:p w14:paraId="1B97E288" w14:textId="620F2293" w:rsidR="00FE4B70" w:rsidRDefault="00E72E04" w:rsidP="00403869">
      <w:pPr>
        <w:jc w:val="both"/>
        <w:rPr>
          <w:rFonts w:ascii="Garamond" w:hAnsi="Garamond" w:cs="Calibri"/>
          <w:sz w:val="20"/>
          <w:szCs w:val="20"/>
        </w:rPr>
      </w:pPr>
      <w:r w:rsidRPr="006522BC">
        <w:rPr>
          <w:rFonts w:ascii="Garamond" w:hAnsi="Garamond"/>
          <w:noProof/>
        </w:rPr>
        <mc:AlternateContent>
          <mc:Choice Requires="wps">
            <w:drawing>
              <wp:anchor distT="0" distB="0" distL="114300" distR="114300" simplePos="0" relativeHeight="251676672" behindDoc="0" locked="0" layoutInCell="1" allowOverlap="1" wp14:anchorId="1F9494FC" wp14:editId="5500BEEC">
                <wp:simplePos x="0" y="0"/>
                <wp:positionH relativeFrom="margin">
                  <wp:align>right</wp:align>
                </wp:positionH>
                <wp:positionV relativeFrom="paragraph">
                  <wp:posOffset>2196469</wp:posOffset>
                </wp:positionV>
                <wp:extent cx="5934710" cy="134620"/>
                <wp:effectExtent l="0" t="0" r="8890" b="0"/>
                <wp:wrapSquare wrapText="bothSides"/>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4710" cy="134620"/>
                        </a:xfrm>
                        <a:prstGeom prst="rect">
                          <a:avLst/>
                        </a:prstGeom>
                        <a:solidFill>
                          <a:prstClr val="white"/>
                        </a:solidFill>
                        <a:ln>
                          <a:noFill/>
                        </a:ln>
                        <a:effectLst/>
                      </wps:spPr>
                      <wps:txbx>
                        <w:txbxContent>
                          <w:p w14:paraId="7275B2EA" w14:textId="16827F67" w:rsidR="0078488B" w:rsidRPr="008A127B" w:rsidRDefault="0078488B" w:rsidP="007776F9">
                            <w:pPr>
                              <w:pStyle w:val="Caption"/>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1</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t>(a</w:t>
                            </w:r>
                            <w:r w:rsidR="001472D0">
                              <w:rPr>
                                <w:rFonts w:asciiTheme="majorHAnsi" w:hAnsiTheme="majorHAnsi"/>
                                <w:b/>
                                <w:bCs/>
                                <w:i w:val="0"/>
                                <w:iCs w:val="0"/>
                                <w:color w:val="auto"/>
                                <w:sz w:val="16"/>
                                <w:szCs w:val="16"/>
                              </w:rPr>
                              <w:t>) Schematic</w:t>
                            </w:r>
                            <w:r>
                              <w:rPr>
                                <w:rFonts w:asciiTheme="majorHAnsi" w:hAnsiTheme="majorHAnsi"/>
                                <w:b/>
                                <w:bCs/>
                                <w:i w:val="0"/>
                                <w:iCs w:val="0"/>
                                <w:color w:val="auto"/>
                                <w:sz w:val="16"/>
                                <w:szCs w:val="16"/>
                              </w:rPr>
                              <w:t>, and (b</w:t>
                            </w:r>
                            <w:r w:rsidR="001472D0">
                              <w:rPr>
                                <w:rFonts w:asciiTheme="majorHAnsi" w:hAnsiTheme="majorHAnsi"/>
                                <w:b/>
                                <w:bCs/>
                                <w:i w:val="0"/>
                                <w:iCs w:val="0"/>
                                <w:color w:val="auto"/>
                                <w:sz w:val="16"/>
                                <w:szCs w:val="16"/>
                              </w:rPr>
                              <w:t>) Temperature</w:t>
                            </w:r>
                            <w:r>
                              <w:rPr>
                                <w:rFonts w:asciiTheme="majorHAnsi" w:hAnsiTheme="majorHAnsi"/>
                                <w:b/>
                                <w:bCs/>
                                <w:i w:val="0"/>
                                <w:iCs w:val="0"/>
                                <w:color w:val="auto"/>
                                <w:sz w:val="16"/>
                                <w:szCs w:val="16"/>
                              </w:rPr>
                              <w:t>-Entropy Diagram for Ideal (red) and Actual (blue) Rankine Cycle [2]</w:t>
                            </w:r>
                            <w:r w:rsidRPr="007776F9">
                              <w:rPr>
                                <w:rFonts w:asciiTheme="majorHAnsi" w:hAnsiTheme="majorHAnsi"/>
                                <w:b/>
                                <w:bCs/>
                                <w:i w:val="0"/>
                                <w:iCs w:val="0"/>
                                <w:color w:val="auto"/>
                                <w:sz w:val="16"/>
                                <w:szCs w:val="16"/>
                              </w:rPr>
                              <w:t xml:space="preserve"> </w:t>
                            </w:r>
                            <w:r w:rsidR="001472D0">
                              <w:rPr>
                                <w:rFonts w:asciiTheme="majorHAnsi" w:hAnsiTheme="majorHAnsi"/>
                                <w:b/>
                                <w:bCs/>
                                <w:i w:val="0"/>
                                <w:iCs w:val="0"/>
                                <w:color w:val="auto"/>
                                <w:sz w:val="16"/>
                                <w:szCs w:val="16"/>
                              </w:rPr>
                              <w:t>replicated</w:t>
                            </w:r>
                            <w:r>
                              <w:rPr>
                                <w:rFonts w:asciiTheme="majorHAnsi" w:hAnsiTheme="majorHAnsi"/>
                                <w:b/>
                                <w:bCs/>
                                <w:i w:val="0"/>
                                <w:iCs w:val="0"/>
                                <w:color w:val="auto"/>
                                <w:sz w:val="16"/>
                                <w:szCs w:val="16"/>
                              </w:rPr>
                              <w:t xml:space="preserve"> by White 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9494FC" id="_x0000_t202" coordsize="21600,21600" o:spt="202" path="m,l,21600r21600,l21600,xe">
                <v:stroke joinstyle="miter"/>
                <v:path gradientshapeok="t" o:connecttype="rect"/>
              </v:shapetype>
              <v:shape id="Text Box 1" o:spid="_x0000_s1026" type="#_x0000_t202" style="position:absolute;left:0;text-align:left;margin-left:416.1pt;margin-top:172.95pt;width:467.3pt;height:10.6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" stroked="f">
                <v:path arrowok="t"/>
                <v:textbox inset="0,0,0,0">
                  <w:txbxContent>
                    <w:p w14:paraId="7275B2EA" w14:textId="16827F67" w:rsidR="0078488B" w:rsidRPr="008A127B" w:rsidRDefault="0078488B" w:rsidP="007776F9">
                      <w:pPr>
                        <w:pStyle w:val="Caption"/>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1</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t>(a</w:t>
                      </w:r>
                      <w:r w:rsidR="001472D0">
                        <w:rPr>
                          <w:rFonts w:asciiTheme="majorHAnsi" w:hAnsiTheme="majorHAnsi"/>
                          <w:b/>
                          <w:bCs/>
                          <w:i w:val="0"/>
                          <w:iCs w:val="0"/>
                          <w:color w:val="auto"/>
                          <w:sz w:val="16"/>
                          <w:szCs w:val="16"/>
                        </w:rPr>
                        <w:t>) Schematic</w:t>
                      </w:r>
                      <w:r>
                        <w:rPr>
                          <w:rFonts w:asciiTheme="majorHAnsi" w:hAnsiTheme="majorHAnsi"/>
                          <w:b/>
                          <w:bCs/>
                          <w:i w:val="0"/>
                          <w:iCs w:val="0"/>
                          <w:color w:val="auto"/>
                          <w:sz w:val="16"/>
                          <w:szCs w:val="16"/>
                        </w:rPr>
                        <w:t>, and (b</w:t>
                      </w:r>
                      <w:r w:rsidR="001472D0">
                        <w:rPr>
                          <w:rFonts w:asciiTheme="majorHAnsi" w:hAnsiTheme="majorHAnsi"/>
                          <w:b/>
                          <w:bCs/>
                          <w:i w:val="0"/>
                          <w:iCs w:val="0"/>
                          <w:color w:val="auto"/>
                          <w:sz w:val="16"/>
                          <w:szCs w:val="16"/>
                        </w:rPr>
                        <w:t>) Temperature</w:t>
                      </w:r>
                      <w:r>
                        <w:rPr>
                          <w:rFonts w:asciiTheme="majorHAnsi" w:hAnsiTheme="majorHAnsi"/>
                          <w:b/>
                          <w:bCs/>
                          <w:i w:val="0"/>
                          <w:iCs w:val="0"/>
                          <w:color w:val="auto"/>
                          <w:sz w:val="16"/>
                          <w:szCs w:val="16"/>
                        </w:rPr>
                        <w:t>-Entropy Diagram for Ideal (red) and Actual (blue) Rankine Cycle [2]</w:t>
                      </w:r>
                      <w:r w:rsidRPr="007776F9">
                        <w:rPr>
                          <w:rFonts w:asciiTheme="majorHAnsi" w:hAnsiTheme="majorHAnsi"/>
                          <w:b/>
                          <w:bCs/>
                          <w:i w:val="0"/>
                          <w:iCs w:val="0"/>
                          <w:color w:val="auto"/>
                          <w:sz w:val="16"/>
                          <w:szCs w:val="16"/>
                        </w:rPr>
                        <w:t xml:space="preserve"> </w:t>
                      </w:r>
                      <w:r w:rsidR="001472D0">
                        <w:rPr>
                          <w:rFonts w:asciiTheme="majorHAnsi" w:hAnsiTheme="majorHAnsi"/>
                          <w:b/>
                          <w:bCs/>
                          <w:i w:val="0"/>
                          <w:iCs w:val="0"/>
                          <w:color w:val="auto"/>
                          <w:sz w:val="16"/>
                          <w:szCs w:val="16"/>
                        </w:rPr>
                        <w:t>replicated</w:t>
                      </w:r>
                      <w:r>
                        <w:rPr>
                          <w:rFonts w:asciiTheme="majorHAnsi" w:hAnsiTheme="majorHAnsi"/>
                          <w:b/>
                          <w:bCs/>
                          <w:i w:val="0"/>
                          <w:iCs w:val="0"/>
                          <w:color w:val="auto"/>
                          <w:sz w:val="16"/>
                          <w:szCs w:val="16"/>
                        </w:rPr>
                        <w:t xml:space="preserve"> by White C.</w:t>
                      </w:r>
                    </w:p>
                  </w:txbxContent>
                </v:textbox>
                <w10:wrap type="square" anchorx="margin"/>
              </v:shape>
            </w:pict>
          </mc:Fallback>
        </mc:AlternateContent>
      </w:r>
      <w:r>
        <w:rPr>
          <w:rFonts w:ascii="Garamond" w:hAnsi="Garamond" w:cs="Calibri"/>
          <w:noProof/>
          <w:sz w:val="20"/>
          <w:szCs w:val="20"/>
        </w:rPr>
        <w:drawing>
          <wp:anchor distT="0" distB="0" distL="114300" distR="114300" simplePos="0" relativeHeight="251698176" behindDoc="0" locked="0" layoutInCell="1" allowOverlap="1" wp14:anchorId="192B1A36" wp14:editId="1781C789">
            <wp:simplePos x="0" y="0"/>
            <wp:positionH relativeFrom="margin">
              <wp:posOffset>2925235</wp:posOffset>
            </wp:positionH>
            <wp:positionV relativeFrom="paragraph">
              <wp:posOffset>471591</wp:posOffset>
            </wp:positionV>
            <wp:extent cx="1976755" cy="1721485"/>
            <wp:effectExtent l="0" t="0" r="444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s.jpg"/>
                    <pic:cNvPicPr/>
                  </pic:nvPicPr>
                  <pic:blipFill rotWithShape="1">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l="20737" t="26043" r="34704" b="22216"/>
                    <a:stretch/>
                  </pic:blipFill>
                  <pic:spPr bwMode="auto">
                    <a:xfrm>
                      <a:off x="0" y="0"/>
                      <a:ext cx="1976755" cy="1721485"/>
                    </a:xfrm>
                    <a:prstGeom prst="rect">
                      <a:avLst/>
                    </a:prstGeom>
                    <a:ln>
                      <a:noFill/>
                    </a:ln>
                    <a:extLst>
                      <a:ext uri="{53640926-AAD7-44D8-BBD7-CCE9431645EC}">
                        <a14:shadowObscured xmlns:a14="http://schemas.microsoft.com/office/drawing/2010/main"/>
                      </a:ext>
                    </a:extLst>
                  </pic:spPr>
                </pic:pic>
              </a:graphicData>
            </a:graphic>
          </wp:anchor>
        </w:drawing>
      </w:r>
      <w:r w:rsidR="006D5352">
        <w:rPr>
          <w:rFonts w:ascii="Garamond" w:hAnsi="Garamond"/>
          <w:noProof/>
        </w:rPr>
        <w:drawing>
          <wp:anchor distT="0" distB="0" distL="114300" distR="114300" simplePos="0" relativeHeight="251699200" behindDoc="0" locked="0" layoutInCell="1" allowOverlap="1" wp14:anchorId="52F33B49" wp14:editId="5A039572">
            <wp:simplePos x="0" y="0"/>
            <wp:positionH relativeFrom="column">
              <wp:posOffset>959676</wp:posOffset>
            </wp:positionH>
            <wp:positionV relativeFrom="paragraph">
              <wp:posOffset>607691</wp:posOffset>
            </wp:positionV>
            <wp:extent cx="1691640" cy="1317625"/>
            <wp:effectExtent l="0" t="0" r="381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hematic.jpg"/>
                    <pic:cNvPicPr/>
                  </pic:nvPicPr>
                  <pic:blipFill rotWithShape="1">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l="29238" t="28743" r="32354" b="31365"/>
                    <a:stretch/>
                  </pic:blipFill>
                  <pic:spPr bwMode="auto">
                    <a:xfrm>
                      <a:off x="0" y="0"/>
                      <a:ext cx="1691640" cy="1317625"/>
                    </a:xfrm>
                    <a:prstGeom prst="rect">
                      <a:avLst/>
                    </a:prstGeom>
                    <a:ln>
                      <a:noFill/>
                    </a:ln>
                    <a:extLst>
                      <a:ext uri="{53640926-AAD7-44D8-BBD7-CCE9431645EC}">
                        <a14:shadowObscured xmlns:a14="http://schemas.microsoft.com/office/drawing/2010/main"/>
                      </a:ext>
                    </a:extLst>
                  </pic:spPr>
                </pic:pic>
              </a:graphicData>
            </a:graphic>
          </wp:anchor>
        </w:drawing>
      </w:r>
      <w:r w:rsidR="0026428B" w:rsidRPr="00DF1E3C">
        <w:rPr>
          <w:rFonts w:ascii="Garamond" w:hAnsi="Garamond" w:cs="Calibri"/>
          <w:sz w:val="20"/>
          <w:szCs w:val="20"/>
        </w:rPr>
        <w:t xml:space="preserve">where </w:t>
      </w:r>
      <m:oMath>
        <m:r>
          <w:rPr>
            <w:rFonts w:ascii="Cambria Math" w:hAnsi="Cambria Math"/>
            <w:sz w:val="20"/>
            <w:szCs w:val="20"/>
          </w:rPr>
          <m:t>q</m:t>
        </m:r>
      </m:oMath>
      <w:r w:rsidR="002278C1" w:rsidRPr="00DF1E3C">
        <w:rPr>
          <w:rFonts w:ascii="Garamond" w:hAnsi="Garamond" w:cs="Calibri"/>
          <w:sz w:val="20"/>
          <w:szCs w:val="20"/>
        </w:rPr>
        <w:t>heat is</w:t>
      </w:r>
      <w:r w:rsidR="0026428B" w:rsidRPr="00DF1E3C">
        <w:rPr>
          <w:rFonts w:ascii="Garamond" w:hAnsi="Garamond" w:cs="Calibri"/>
          <w:sz w:val="20"/>
          <w:szCs w:val="20"/>
        </w:rPr>
        <w:t xml:space="preserve"> transfer</w:t>
      </w:r>
      <w:r w:rsidR="00DF1E3C" w:rsidRPr="00DF1E3C">
        <w:rPr>
          <w:rFonts w:ascii="Garamond" w:hAnsi="Garamond" w:cs="Calibri"/>
          <w:sz w:val="20"/>
          <w:szCs w:val="20"/>
        </w:rPr>
        <w:t xml:space="preserve"> and</w:t>
      </w:r>
      <w:r w:rsidR="0026428B" w:rsidRPr="00DF1E3C">
        <w:rPr>
          <w:rFonts w:ascii="Garamond" w:hAnsi="Garamond" w:cs="Calibri"/>
          <w:sz w:val="20"/>
          <w:szCs w:val="20"/>
        </w:rPr>
        <w:t xml:space="preserve"> </w:t>
      </w:r>
      <m:oMath>
        <m:r>
          <w:rPr>
            <w:rFonts w:ascii="Cambria Math" w:hAnsi="Cambria Math"/>
            <w:sz w:val="20"/>
            <w:szCs w:val="20"/>
          </w:rPr>
          <m:t>w</m:t>
        </m:r>
      </m:oMath>
      <w:r w:rsidR="00403869">
        <w:rPr>
          <w:rFonts w:ascii="Garamond" w:hAnsi="Garamond" w:cs="Calibri"/>
          <w:sz w:val="20"/>
          <w:szCs w:val="20"/>
        </w:rPr>
        <w:t xml:space="preserve"> is the work</w:t>
      </w:r>
      <w:r w:rsidR="0026428B" w:rsidRPr="00DF1E3C">
        <w:rPr>
          <w:rFonts w:ascii="Garamond" w:hAnsi="Garamond" w:cs="Calibri"/>
          <w:sz w:val="20"/>
          <w:szCs w:val="20"/>
        </w:rPr>
        <w:t>,</w:t>
      </w:r>
      <w:r w:rsidR="00DF1E3C">
        <w:rPr>
          <w:rFonts w:ascii="Garamond" w:hAnsi="Garamond" w:cs="Calibri"/>
          <w:sz w:val="20"/>
          <w:szCs w:val="20"/>
        </w:rPr>
        <w:t xml:space="preserve"> </w:t>
      </w:r>
      <w:r w:rsidR="0026428B" w:rsidRPr="00DF1E3C">
        <w:rPr>
          <w:rFonts w:ascii="Garamond" w:hAnsi="Garamond" w:cs="Calibri"/>
          <w:sz w:val="20"/>
          <w:szCs w:val="20"/>
        </w:rPr>
        <w:t xml:space="preserve">and </w:t>
      </w:r>
      <m:oMath>
        <m:r>
          <w:rPr>
            <w:rFonts w:ascii="Cambria Math" w:hAnsi="Cambria Math"/>
            <w:sz w:val="20"/>
            <w:szCs w:val="20"/>
          </w:rPr>
          <m:t>h</m:t>
        </m:r>
      </m:oMath>
      <w:r w:rsidR="00DF1E3C" w:rsidRPr="00DF1E3C">
        <w:rPr>
          <w:rFonts w:ascii="Garamond" w:hAnsi="Garamond" w:cs="Calibri"/>
          <w:sz w:val="20"/>
          <w:szCs w:val="20"/>
        </w:rPr>
        <w:t xml:space="preserve"> is the enthalpy</w:t>
      </w:r>
      <w:r w:rsidR="0093160F" w:rsidRPr="00DF1E3C">
        <w:rPr>
          <w:rFonts w:ascii="Garamond" w:hAnsi="Garamond" w:cs="Calibri"/>
          <w:sz w:val="20"/>
          <w:szCs w:val="20"/>
        </w:rPr>
        <w:t xml:space="preserve"> at the exit and inlet of the control volume.</w:t>
      </w:r>
      <w:r w:rsidR="00403869">
        <w:rPr>
          <w:rFonts w:ascii="Garamond" w:hAnsi="Garamond" w:cs="Calibri"/>
          <w:sz w:val="20"/>
          <w:szCs w:val="20"/>
        </w:rPr>
        <w:t xml:space="preserve"> </w:t>
      </w:r>
      <w:r w:rsidR="006D5352" w:rsidRPr="00403869">
        <w:rPr>
          <w:rFonts w:ascii="Garamond" w:hAnsi="Garamond" w:cs="Calibri"/>
          <w:sz w:val="20"/>
          <w:szCs w:val="20"/>
        </w:rPr>
        <w:t>These components can be analyzed under the assumption that they are steady-flow devices that have minimal changes in kinetic and potential energy relative to the work and</w:t>
      </w:r>
      <w:r w:rsidR="00403869" w:rsidRPr="00403869">
        <w:rPr>
          <w:rFonts w:ascii="Garamond" w:hAnsi="Garamond" w:cs="Calibri"/>
          <w:sz w:val="20"/>
          <w:szCs w:val="20"/>
        </w:rPr>
        <w:t xml:space="preserve"> negligible heat transfer.</w:t>
      </w:r>
    </w:p>
    <w:p w14:paraId="211F5E8E" w14:textId="68B2FD2F" w:rsidR="00E11A45" w:rsidRDefault="000B0F41" w:rsidP="00C1734D">
      <w:pPr>
        <w:ind w:firstLine="720"/>
        <w:jc w:val="both"/>
        <w:rPr>
          <w:rFonts w:ascii="Garamond" w:hAnsi="Garamond" w:cs="Calibri"/>
          <w:sz w:val="20"/>
          <w:szCs w:val="20"/>
        </w:rPr>
      </w:pPr>
      <w:r>
        <w:rPr>
          <w:rFonts w:ascii="Garamond" w:hAnsi="Garamond" w:cs="Calibri"/>
          <w:sz w:val="20"/>
          <w:szCs w:val="20"/>
        </w:rPr>
        <w:t xml:space="preserve">The ideal </w:t>
      </w:r>
      <w:r w:rsidR="002D27C1">
        <w:rPr>
          <w:rFonts w:ascii="Garamond" w:hAnsi="Garamond" w:cs="Calibri"/>
          <w:sz w:val="20"/>
          <w:szCs w:val="20"/>
        </w:rPr>
        <w:t>Rankine</w:t>
      </w:r>
      <w:r>
        <w:rPr>
          <w:rFonts w:ascii="Garamond" w:hAnsi="Garamond" w:cs="Calibri"/>
          <w:sz w:val="20"/>
          <w:szCs w:val="20"/>
        </w:rPr>
        <w:t xml:space="preserve"> cycle begins </w:t>
      </w:r>
      <w:r w:rsidR="00E11A45" w:rsidRPr="006522BC">
        <w:rPr>
          <w:rFonts w:ascii="Garamond" w:hAnsi="Garamond" w:cs="Calibri"/>
          <w:sz w:val="20"/>
          <w:szCs w:val="20"/>
        </w:rPr>
        <w:t>at state 1</w:t>
      </w:r>
      <w:r w:rsidR="00E11A45">
        <w:rPr>
          <w:rFonts w:ascii="Garamond" w:hAnsi="Garamond" w:cs="Calibri"/>
          <w:sz w:val="20"/>
          <w:szCs w:val="20"/>
        </w:rPr>
        <w:t xml:space="preserve"> </w:t>
      </w:r>
      <w:r>
        <w:rPr>
          <w:rFonts w:ascii="Garamond" w:hAnsi="Garamond" w:cs="Calibri"/>
          <w:sz w:val="20"/>
          <w:szCs w:val="20"/>
        </w:rPr>
        <w:t>with</w:t>
      </w:r>
      <w:r w:rsidR="000930CA" w:rsidRPr="006522BC">
        <w:rPr>
          <w:rFonts w:ascii="Garamond" w:hAnsi="Garamond" w:cs="Calibri"/>
          <w:sz w:val="20"/>
          <w:szCs w:val="20"/>
        </w:rPr>
        <w:t xml:space="preserve"> </w:t>
      </w:r>
      <w:r w:rsidR="0086660D" w:rsidRPr="006522BC">
        <w:rPr>
          <w:rFonts w:ascii="Garamond" w:hAnsi="Garamond" w:cs="Calibri"/>
          <w:sz w:val="20"/>
          <w:szCs w:val="20"/>
        </w:rPr>
        <w:t xml:space="preserve">saturated </w:t>
      </w:r>
      <w:r w:rsidR="002D27C1">
        <w:rPr>
          <w:rFonts w:ascii="Garamond" w:hAnsi="Garamond" w:cs="Calibri"/>
          <w:sz w:val="20"/>
          <w:szCs w:val="20"/>
        </w:rPr>
        <w:t>liquid</w:t>
      </w:r>
      <w:r w:rsidR="003028FD" w:rsidRPr="006522BC">
        <w:rPr>
          <w:rFonts w:ascii="Garamond" w:hAnsi="Garamond" w:cs="Calibri"/>
          <w:sz w:val="20"/>
          <w:szCs w:val="20"/>
        </w:rPr>
        <w:t xml:space="preserve"> </w:t>
      </w:r>
      <w:r w:rsidR="00E11A45">
        <w:rPr>
          <w:rFonts w:ascii="Garamond" w:hAnsi="Garamond" w:cs="Calibri"/>
          <w:sz w:val="20"/>
          <w:szCs w:val="20"/>
        </w:rPr>
        <w:t xml:space="preserve">steam </w:t>
      </w:r>
      <w:r w:rsidR="003028FD" w:rsidRPr="006522BC">
        <w:rPr>
          <w:rFonts w:ascii="Garamond" w:hAnsi="Garamond" w:cs="Calibri"/>
          <w:sz w:val="20"/>
          <w:szCs w:val="20"/>
        </w:rPr>
        <w:t>enter</w:t>
      </w:r>
      <w:r w:rsidR="008743BB">
        <w:rPr>
          <w:rFonts w:ascii="Garamond" w:hAnsi="Garamond" w:cs="Calibri"/>
          <w:sz w:val="20"/>
          <w:szCs w:val="20"/>
        </w:rPr>
        <w:t>ing</w:t>
      </w:r>
      <w:r w:rsidR="003028FD" w:rsidRPr="006522BC">
        <w:rPr>
          <w:rFonts w:ascii="Garamond" w:hAnsi="Garamond" w:cs="Calibri"/>
          <w:sz w:val="20"/>
          <w:szCs w:val="20"/>
        </w:rPr>
        <w:t xml:space="preserve"> the</w:t>
      </w:r>
      <w:r w:rsidR="002D27C1">
        <w:rPr>
          <w:rFonts w:ascii="Garamond" w:hAnsi="Garamond" w:cs="Calibri"/>
          <w:sz w:val="20"/>
          <w:szCs w:val="20"/>
        </w:rPr>
        <w:t xml:space="preserve"> pump</w:t>
      </w:r>
      <w:r w:rsidR="00E11A45">
        <w:rPr>
          <w:rFonts w:ascii="Garamond" w:hAnsi="Garamond" w:cs="Calibri"/>
          <w:sz w:val="20"/>
          <w:szCs w:val="20"/>
        </w:rPr>
        <w:t xml:space="preserve"> </w:t>
      </w:r>
      <w:r w:rsidR="008743BB">
        <w:rPr>
          <w:rFonts w:ascii="Garamond" w:hAnsi="Garamond" w:cs="Calibri"/>
          <w:sz w:val="20"/>
          <w:szCs w:val="20"/>
        </w:rPr>
        <w:t>and</w:t>
      </w:r>
      <w:r w:rsidR="00E11A45">
        <w:rPr>
          <w:rFonts w:ascii="Garamond" w:hAnsi="Garamond" w:cs="Calibri"/>
          <w:sz w:val="20"/>
          <w:szCs w:val="20"/>
        </w:rPr>
        <w:t xml:space="preserve"> work is </w:t>
      </w:r>
      <w:r w:rsidR="00EA52CE">
        <w:rPr>
          <w:rFonts w:ascii="Garamond" w:hAnsi="Garamond" w:cs="Calibri"/>
          <w:sz w:val="20"/>
          <w:szCs w:val="20"/>
        </w:rPr>
        <w:t>exported</w:t>
      </w:r>
      <w:r w:rsidR="00E11A45">
        <w:rPr>
          <w:rFonts w:ascii="Garamond" w:hAnsi="Garamond" w:cs="Calibri"/>
          <w:sz w:val="20"/>
          <w:szCs w:val="20"/>
        </w:rPr>
        <w:t xml:space="preserve"> to compress the liquid isentropically</w:t>
      </w:r>
      <w:r w:rsidR="00070C9E" w:rsidRPr="006522BC">
        <w:rPr>
          <w:rFonts w:ascii="Garamond" w:hAnsi="Garamond" w:cs="Calibri"/>
          <w:sz w:val="20"/>
          <w:szCs w:val="20"/>
        </w:rPr>
        <w:t xml:space="preserve"> </w:t>
      </w:r>
      <w:r w:rsidR="00E11A45">
        <w:rPr>
          <w:rFonts w:ascii="Garamond" w:hAnsi="Garamond" w:cs="Calibri"/>
          <w:sz w:val="20"/>
          <w:szCs w:val="20"/>
        </w:rPr>
        <w:t>as illustrated in Figure 1</w:t>
      </w:r>
      <w:r w:rsidR="00C0135E">
        <w:rPr>
          <w:rFonts w:ascii="Garamond" w:hAnsi="Garamond" w:cs="Calibri"/>
          <w:sz w:val="20"/>
          <w:szCs w:val="20"/>
        </w:rPr>
        <w:t>.</w:t>
      </w:r>
      <w:r w:rsidR="00C0135E" w:rsidRPr="00C0135E">
        <w:rPr>
          <w:rFonts w:ascii="Garamond" w:hAnsi="Garamond" w:cs="Calibri"/>
          <w:sz w:val="20"/>
          <w:szCs w:val="20"/>
        </w:rPr>
        <w:t xml:space="preserve"> </w:t>
      </w:r>
      <w:r w:rsidR="00C0135E">
        <w:rPr>
          <w:rFonts w:ascii="Garamond" w:hAnsi="Garamond" w:cs="Calibri"/>
          <w:sz w:val="20"/>
          <w:szCs w:val="20"/>
        </w:rPr>
        <w:t>T</w:t>
      </w:r>
      <w:r w:rsidR="00C0135E" w:rsidRPr="006522BC">
        <w:rPr>
          <w:rFonts w:ascii="Garamond" w:hAnsi="Garamond" w:cs="Calibri"/>
          <w:sz w:val="20"/>
          <w:szCs w:val="20"/>
        </w:rPr>
        <w:t xml:space="preserve">he </w:t>
      </w:r>
      <w:r w:rsidR="00C0135E">
        <w:rPr>
          <w:rFonts w:ascii="Garamond" w:hAnsi="Garamond" w:cs="Calibri"/>
          <w:sz w:val="20"/>
          <w:szCs w:val="20"/>
        </w:rPr>
        <w:t>compressed liquid steam</w:t>
      </w:r>
      <w:r w:rsidR="00C0135E" w:rsidRPr="006522BC">
        <w:rPr>
          <w:rFonts w:ascii="Garamond" w:hAnsi="Garamond" w:cs="Calibri"/>
          <w:sz w:val="20"/>
          <w:szCs w:val="20"/>
        </w:rPr>
        <w:t xml:space="preserve"> enters the </w:t>
      </w:r>
      <w:r w:rsidR="00C0135E">
        <w:rPr>
          <w:rFonts w:ascii="Garamond" w:hAnsi="Garamond" w:cs="Calibri"/>
          <w:sz w:val="20"/>
          <w:szCs w:val="20"/>
        </w:rPr>
        <w:t>boiler</w:t>
      </w:r>
      <w:r w:rsidR="00C0135E" w:rsidRPr="006522BC">
        <w:rPr>
          <w:rFonts w:ascii="Garamond" w:hAnsi="Garamond" w:cs="Calibri"/>
          <w:sz w:val="20"/>
          <w:szCs w:val="20"/>
        </w:rPr>
        <w:t xml:space="preserve"> at stage 2</w:t>
      </w:r>
      <w:r w:rsidR="00C0135E">
        <w:rPr>
          <w:rFonts w:ascii="Garamond" w:hAnsi="Garamond" w:cs="Calibri"/>
          <w:sz w:val="20"/>
          <w:szCs w:val="20"/>
        </w:rPr>
        <w:t xml:space="preserve"> and </w:t>
      </w:r>
      <w:r w:rsidR="008743BB">
        <w:rPr>
          <w:rFonts w:ascii="Garamond" w:hAnsi="Garamond" w:cs="Calibri"/>
          <w:sz w:val="20"/>
          <w:szCs w:val="20"/>
        </w:rPr>
        <w:t>heated</w:t>
      </w:r>
      <w:r w:rsidR="00C0135E">
        <w:rPr>
          <w:rFonts w:ascii="Garamond" w:hAnsi="Garamond" w:cs="Calibri"/>
          <w:sz w:val="20"/>
          <w:szCs w:val="20"/>
        </w:rPr>
        <w:t xml:space="preserve"> isobarically to a superheated vapor via </w:t>
      </w:r>
      <w:r w:rsidR="00F702C1">
        <w:rPr>
          <w:rFonts w:ascii="Garamond" w:hAnsi="Garamond" w:cs="Calibri"/>
          <w:sz w:val="20"/>
          <w:szCs w:val="20"/>
        </w:rPr>
        <w:t>combustion or nuclear reactors</w:t>
      </w:r>
      <w:r w:rsidR="00C0135E" w:rsidRPr="006522BC">
        <w:rPr>
          <w:rFonts w:ascii="Garamond" w:hAnsi="Garamond" w:cs="Calibri"/>
          <w:sz w:val="20"/>
          <w:szCs w:val="20"/>
        </w:rPr>
        <w:t>.</w:t>
      </w:r>
      <w:r w:rsidR="00C0135E" w:rsidRPr="00C0135E">
        <w:rPr>
          <w:rFonts w:ascii="Garamond" w:hAnsi="Garamond" w:cs="Calibri"/>
          <w:sz w:val="20"/>
          <w:szCs w:val="20"/>
        </w:rPr>
        <w:t xml:space="preserve"> </w:t>
      </w:r>
      <w:r w:rsidR="00C0135E" w:rsidRPr="006522BC">
        <w:rPr>
          <w:rFonts w:ascii="Garamond" w:hAnsi="Garamond" w:cs="Calibri"/>
          <w:sz w:val="20"/>
          <w:szCs w:val="20"/>
        </w:rPr>
        <w:t xml:space="preserve">The </w:t>
      </w:r>
      <w:r w:rsidR="00C0135E">
        <w:rPr>
          <w:rFonts w:ascii="Garamond" w:hAnsi="Garamond" w:cs="Calibri"/>
          <w:sz w:val="20"/>
          <w:szCs w:val="20"/>
        </w:rPr>
        <w:t>superheated vapor</w:t>
      </w:r>
      <w:r w:rsidR="00C0135E" w:rsidRPr="006522BC">
        <w:rPr>
          <w:rFonts w:ascii="Garamond" w:hAnsi="Garamond" w:cs="Calibri"/>
          <w:sz w:val="20"/>
          <w:szCs w:val="20"/>
        </w:rPr>
        <w:t xml:space="preserve"> enters the </w:t>
      </w:r>
      <w:r w:rsidR="00C0135E">
        <w:rPr>
          <w:rFonts w:ascii="Garamond" w:hAnsi="Garamond" w:cs="Calibri"/>
          <w:sz w:val="20"/>
          <w:szCs w:val="20"/>
        </w:rPr>
        <w:t>steam turbine</w:t>
      </w:r>
      <w:r w:rsidR="00C0135E" w:rsidRPr="006522BC">
        <w:rPr>
          <w:rFonts w:ascii="Garamond" w:hAnsi="Garamond" w:cs="Calibri"/>
          <w:sz w:val="20"/>
          <w:szCs w:val="20"/>
        </w:rPr>
        <w:t xml:space="preserve"> at stage 3 </w:t>
      </w:r>
      <w:r w:rsidR="00C0135E">
        <w:rPr>
          <w:rFonts w:ascii="Garamond" w:hAnsi="Garamond" w:cs="Calibri"/>
          <w:sz w:val="20"/>
          <w:szCs w:val="20"/>
        </w:rPr>
        <w:t xml:space="preserve">and </w:t>
      </w:r>
      <w:r w:rsidR="00C0135E" w:rsidRPr="006522BC">
        <w:rPr>
          <w:rFonts w:ascii="Garamond" w:hAnsi="Garamond" w:cs="Calibri"/>
          <w:sz w:val="20"/>
          <w:szCs w:val="20"/>
        </w:rPr>
        <w:t xml:space="preserve">undergoes </w:t>
      </w:r>
      <w:r w:rsidR="00C0135E">
        <w:rPr>
          <w:rFonts w:ascii="Garamond" w:hAnsi="Garamond" w:cs="Calibri"/>
          <w:sz w:val="20"/>
          <w:szCs w:val="20"/>
        </w:rPr>
        <w:t>a pressure drop</w:t>
      </w:r>
      <w:r w:rsidR="00C0135E" w:rsidRPr="006522BC">
        <w:rPr>
          <w:rFonts w:ascii="Garamond" w:hAnsi="Garamond" w:cs="Calibri"/>
          <w:sz w:val="20"/>
          <w:szCs w:val="20"/>
        </w:rPr>
        <w:t xml:space="preserve"> </w:t>
      </w:r>
      <w:r w:rsidR="00C0135E">
        <w:rPr>
          <w:rFonts w:ascii="Garamond" w:hAnsi="Garamond" w:cs="Calibri"/>
          <w:sz w:val="20"/>
          <w:szCs w:val="20"/>
        </w:rPr>
        <w:t xml:space="preserve">isentropiccally as the steam circulates around the turbine blades producing </w:t>
      </w:r>
      <w:r w:rsidR="00C0135E">
        <w:rPr>
          <w:rFonts w:ascii="Garamond" w:hAnsi="Garamond" w:cs="Calibri"/>
          <w:sz w:val="20"/>
          <w:szCs w:val="20"/>
        </w:rPr>
        <w:lastRenderedPageBreak/>
        <w:t>mechanical work to rotate the output shaft</w:t>
      </w:r>
      <w:r w:rsidR="0086159A">
        <w:rPr>
          <w:rFonts w:ascii="Garamond" w:hAnsi="Garamond" w:cs="Calibri"/>
          <w:sz w:val="20"/>
          <w:szCs w:val="20"/>
        </w:rPr>
        <w:t xml:space="preserve"> attached to an electric generator</w:t>
      </w:r>
      <w:r w:rsidR="00C0135E" w:rsidRPr="00B52192">
        <w:rPr>
          <w:rFonts w:ascii="Garamond" w:hAnsi="Garamond" w:cs="Calibri"/>
          <w:sz w:val="20"/>
          <w:szCs w:val="20"/>
        </w:rPr>
        <w:t>.</w:t>
      </w:r>
      <w:r w:rsidR="00C0135E" w:rsidRPr="00C0135E">
        <w:rPr>
          <w:rFonts w:ascii="Garamond" w:hAnsi="Garamond" w:cs="Calibri"/>
          <w:sz w:val="20"/>
          <w:szCs w:val="20"/>
        </w:rPr>
        <w:t xml:space="preserve"> </w:t>
      </w:r>
      <w:r w:rsidR="00C0135E">
        <w:rPr>
          <w:rFonts w:ascii="Garamond" w:hAnsi="Garamond" w:cs="Calibri"/>
          <w:sz w:val="20"/>
          <w:szCs w:val="20"/>
        </w:rPr>
        <w:t xml:space="preserve">The steam exits the turbine to enter the condenser as a high quality mixture and transitions to a saturated liquid as heat is transferred to cold water. </w:t>
      </w:r>
      <w:r w:rsidR="00C1734D">
        <w:rPr>
          <w:rFonts w:ascii="Garamond" w:hAnsi="Garamond" w:cs="Calibri"/>
          <w:sz w:val="20"/>
          <w:szCs w:val="20"/>
        </w:rPr>
        <w:t xml:space="preserve">Each component of the Rankine cycle can be analyzed using Eq. (1), </w:t>
      </w:r>
      <w:r w:rsidR="00C0135E">
        <w:rPr>
          <w:rFonts w:ascii="Garamond" w:hAnsi="Garamond" w:cs="Calibri"/>
          <w:sz w:val="20"/>
          <w:szCs w:val="20"/>
        </w:rPr>
        <w:t>expressed as</w:t>
      </w:r>
    </w:p>
    <w:p w14:paraId="3D723606" w14:textId="395EA5BD" w:rsidR="00D95AF2" w:rsidRDefault="0078488B" w:rsidP="0093160F">
      <w:pPr>
        <w:jc w:val="right"/>
        <w:rPr>
          <w:rFonts w:ascii="Garamond" w:hAnsi="Garamond" w:cs="Calibri"/>
          <w:sz w:val="20"/>
          <w:szCs w:val="20"/>
        </w:rPr>
      </w:pPr>
      <m:oMath>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pump,in</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1</m:t>
            </m:r>
          </m:sub>
        </m:sSub>
      </m:oMath>
      <w:r w:rsidR="0093160F">
        <w:rPr>
          <w:rFonts w:ascii="Garamond" w:hAnsi="Garamond" w:cs="Calibri"/>
          <w:sz w:val="20"/>
          <w:szCs w:val="20"/>
        </w:rPr>
        <w:tab/>
        <w:t>(kJ/kg)</w:t>
      </w:r>
      <w:r w:rsidR="0093160F" w:rsidRPr="00195EDB">
        <w:rPr>
          <w:rFonts w:ascii="Garamond" w:hAnsi="Garamond" w:cs="Calibri"/>
          <w:sz w:val="20"/>
          <w:szCs w:val="20"/>
        </w:rPr>
        <w:tab/>
      </w:r>
      <w:r w:rsidR="0093160F">
        <w:rPr>
          <w:rFonts w:ascii="Garamond" w:hAnsi="Garamond" w:cs="Calibri"/>
          <w:sz w:val="20"/>
          <w:szCs w:val="20"/>
        </w:rPr>
        <w:tab/>
      </w:r>
      <w:r w:rsidR="0026428B" w:rsidRPr="006522BC">
        <w:rPr>
          <w:rFonts w:ascii="Garamond" w:hAnsi="Garamond" w:cs="Calibri"/>
          <w:sz w:val="20"/>
          <w:szCs w:val="20"/>
        </w:rPr>
        <w:tab/>
      </w:r>
      <w:r w:rsidR="00D16AD5" w:rsidRPr="006522BC">
        <w:rPr>
          <w:rFonts w:ascii="Garamond" w:hAnsi="Garamond" w:cs="Calibri"/>
          <w:sz w:val="20"/>
          <w:szCs w:val="20"/>
        </w:rPr>
        <w:tab/>
      </w:r>
      <w:r w:rsidR="00D16AD5" w:rsidRPr="006522BC">
        <w:rPr>
          <w:rFonts w:ascii="Garamond" w:hAnsi="Garamond" w:cs="Calibri"/>
          <w:sz w:val="20"/>
          <w:szCs w:val="20"/>
        </w:rPr>
        <w:tab/>
      </w:r>
      <w:r w:rsidR="0026428B" w:rsidRPr="006522BC">
        <w:rPr>
          <w:rFonts w:ascii="Garamond" w:hAnsi="Garamond" w:cs="Calibri"/>
          <w:sz w:val="20"/>
          <w:szCs w:val="20"/>
        </w:rPr>
        <w:fldChar w:fldCharType="begin"/>
      </w:r>
      <w:r w:rsidR="0026428B" w:rsidRPr="006522BC">
        <w:rPr>
          <w:rFonts w:ascii="Garamond" w:hAnsi="Garamond" w:cs="Calibri"/>
          <w:sz w:val="20"/>
          <w:szCs w:val="20"/>
        </w:rPr>
        <w:instrText xml:space="preserve"> = 2 \* GB2 </w:instrText>
      </w:r>
      <w:r w:rsidR="0026428B" w:rsidRPr="006522BC">
        <w:rPr>
          <w:rFonts w:ascii="Garamond" w:hAnsi="Garamond" w:cs="Calibri"/>
          <w:sz w:val="20"/>
          <w:szCs w:val="20"/>
        </w:rPr>
        <w:fldChar w:fldCharType="separate"/>
      </w:r>
      <w:r w:rsidR="0026428B" w:rsidRPr="006522BC">
        <w:rPr>
          <w:rFonts w:ascii="MS Mincho" w:eastAsia="MS Mincho" w:hAnsi="MS Mincho" w:cs="MS Mincho" w:hint="eastAsia"/>
          <w:noProof/>
          <w:sz w:val="20"/>
          <w:szCs w:val="20"/>
        </w:rPr>
        <w:t>⑵</w:t>
      </w:r>
      <w:r w:rsidR="0026428B" w:rsidRPr="006522BC">
        <w:rPr>
          <w:rFonts w:ascii="Garamond" w:hAnsi="Garamond" w:cs="Calibri"/>
          <w:sz w:val="20"/>
          <w:szCs w:val="20"/>
        </w:rPr>
        <w:fldChar w:fldCharType="end"/>
      </w:r>
    </w:p>
    <w:p w14:paraId="0C1A885D" w14:textId="77777777" w:rsidR="00C0135E" w:rsidRDefault="0078488B" w:rsidP="00C0135E">
      <w:pPr>
        <w:ind w:firstLine="720"/>
        <w:jc w:val="right"/>
        <w:rPr>
          <w:rFonts w:ascii="Garamond" w:hAnsi="Garamond" w:cs="Calibri"/>
          <w:sz w:val="20"/>
          <w:szCs w:val="20"/>
        </w:rPr>
      </w:pPr>
      <m:oMath>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in</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2</m:t>
            </m:r>
          </m:sub>
        </m:sSub>
      </m:oMath>
      <w:r w:rsidR="00C0135E">
        <w:rPr>
          <w:rFonts w:ascii="Garamond" w:hAnsi="Garamond" w:cs="Calibri"/>
          <w:sz w:val="20"/>
          <w:szCs w:val="20"/>
        </w:rPr>
        <w:tab/>
      </w:r>
      <w:r w:rsidR="00C0135E">
        <w:rPr>
          <w:rFonts w:ascii="Garamond" w:hAnsi="Garamond" w:cs="Calibri"/>
          <w:sz w:val="20"/>
          <w:szCs w:val="20"/>
        </w:rPr>
        <w:tab/>
        <w:t>(kJ/kg)</w:t>
      </w:r>
      <w:r w:rsidR="00C0135E">
        <w:rPr>
          <w:rFonts w:ascii="Garamond" w:hAnsi="Garamond" w:cs="Calibri"/>
          <w:sz w:val="20"/>
          <w:szCs w:val="20"/>
        </w:rPr>
        <w:tab/>
      </w:r>
      <w:r w:rsidR="00C0135E">
        <w:rPr>
          <w:rFonts w:ascii="Garamond" w:hAnsi="Garamond" w:cs="Calibri"/>
          <w:sz w:val="20"/>
          <w:szCs w:val="20"/>
        </w:rPr>
        <w:tab/>
      </w:r>
      <w:r w:rsidR="00C0135E">
        <w:rPr>
          <w:rFonts w:ascii="Garamond" w:hAnsi="Garamond" w:cs="Calibri"/>
          <w:sz w:val="20"/>
          <w:szCs w:val="20"/>
        </w:rPr>
        <w:tab/>
      </w:r>
      <w:r w:rsidR="00C0135E" w:rsidRPr="006522BC">
        <w:rPr>
          <w:rFonts w:ascii="Garamond" w:hAnsi="Garamond" w:cs="Calibri"/>
          <w:sz w:val="20"/>
          <w:szCs w:val="20"/>
        </w:rPr>
        <w:tab/>
      </w:r>
      <w:r w:rsidR="00C0135E" w:rsidRPr="006522BC">
        <w:rPr>
          <w:rFonts w:ascii="Garamond" w:hAnsi="Garamond" w:cs="Calibri"/>
          <w:sz w:val="20"/>
          <w:szCs w:val="20"/>
        </w:rPr>
        <w:tab/>
      </w:r>
      <w:r w:rsidR="00C0135E" w:rsidRPr="006522BC">
        <w:rPr>
          <w:rFonts w:ascii="Garamond" w:hAnsi="Garamond" w:cs="Calibri"/>
          <w:sz w:val="20"/>
          <w:szCs w:val="20"/>
        </w:rPr>
        <w:fldChar w:fldCharType="begin"/>
      </w:r>
      <w:r w:rsidR="00C0135E" w:rsidRPr="006522BC">
        <w:rPr>
          <w:rFonts w:ascii="Garamond" w:hAnsi="Garamond" w:cs="Calibri"/>
          <w:sz w:val="20"/>
          <w:szCs w:val="20"/>
        </w:rPr>
        <w:instrText xml:space="preserve"> = 3 \* GB2 </w:instrText>
      </w:r>
      <w:r w:rsidR="00C0135E" w:rsidRPr="006522BC">
        <w:rPr>
          <w:rFonts w:ascii="Garamond" w:hAnsi="Garamond" w:cs="Calibri"/>
          <w:sz w:val="20"/>
          <w:szCs w:val="20"/>
        </w:rPr>
        <w:fldChar w:fldCharType="separate"/>
      </w:r>
      <w:r w:rsidR="00C0135E" w:rsidRPr="006522BC">
        <w:rPr>
          <w:rFonts w:ascii="MS Mincho" w:eastAsia="MS Mincho" w:hAnsi="MS Mincho" w:cs="MS Mincho" w:hint="eastAsia"/>
          <w:noProof/>
          <w:sz w:val="20"/>
          <w:szCs w:val="20"/>
        </w:rPr>
        <w:t>⑶</w:t>
      </w:r>
      <w:r w:rsidR="00C0135E" w:rsidRPr="006522BC">
        <w:rPr>
          <w:rFonts w:ascii="Garamond" w:hAnsi="Garamond" w:cs="Calibri"/>
          <w:sz w:val="20"/>
          <w:szCs w:val="20"/>
        </w:rPr>
        <w:fldChar w:fldCharType="end"/>
      </w:r>
    </w:p>
    <w:p w14:paraId="1637CC64" w14:textId="77777777" w:rsidR="00C0135E" w:rsidRPr="006522BC" w:rsidRDefault="0078488B" w:rsidP="00C0135E">
      <w:pPr>
        <w:ind w:firstLine="720"/>
        <w:jc w:val="right"/>
        <w:rPr>
          <w:rFonts w:ascii="Garamond" w:hAnsi="Garamond"/>
          <w:bCs/>
          <w:sz w:val="20"/>
          <w:szCs w:val="20"/>
        </w:rPr>
      </w:pPr>
      <m:oMath>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turb,out</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3</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4</m:t>
            </m:r>
          </m:sub>
        </m:sSub>
      </m:oMath>
      <w:r w:rsidR="00C0135E">
        <w:rPr>
          <w:rFonts w:ascii="Garamond" w:hAnsi="Garamond" w:cs="Calibri"/>
          <w:sz w:val="20"/>
          <w:szCs w:val="20"/>
        </w:rPr>
        <w:tab/>
        <w:t>(kJ/kg)</w:t>
      </w:r>
      <w:r w:rsidR="00C0135E" w:rsidRPr="00195EDB">
        <w:rPr>
          <w:rFonts w:ascii="Garamond" w:hAnsi="Garamond" w:cs="Calibri"/>
          <w:sz w:val="20"/>
          <w:szCs w:val="20"/>
        </w:rPr>
        <w:tab/>
      </w:r>
      <w:r w:rsidR="00C0135E">
        <w:rPr>
          <w:rFonts w:ascii="Garamond" w:hAnsi="Garamond"/>
          <w:sz w:val="20"/>
          <w:szCs w:val="20"/>
        </w:rPr>
        <w:tab/>
      </w:r>
      <w:r w:rsidR="00C0135E">
        <w:rPr>
          <w:rFonts w:ascii="Garamond" w:hAnsi="Garamond"/>
          <w:sz w:val="20"/>
          <w:szCs w:val="20"/>
        </w:rPr>
        <w:tab/>
      </w:r>
      <w:r w:rsidR="00C0135E">
        <w:rPr>
          <w:rFonts w:ascii="Garamond" w:hAnsi="Garamond"/>
          <w:sz w:val="20"/>
          <w:szCs w:val="20"/>
        </w:rPr>
        <w:tab/>
      </w:r>
      <w:r w:rsidR="00C0135E" w:rsidRPr="006522BC">
        <w:rPr>
          <w:rFonts w:ascii="Garamond" w:hAnsi="Garamond"/>
          <w:sz w:val="20"/>
          <w:szCs w:val="20"/>
        </w:rPr>
        <w:tab/>
      </w:r>
      <w:r w:rsidR="00C0135E" w:rsidRPr="006522BC">
        <w:rPr>
          <w:rFonts w:ascii="Garamond" w:hAnsi="Garamond" w:cs="Calibri"/>
          <w:sz w:val="20"/>
          <w:szCs w:val="20"/>
        </w:rPr>
        <w:fldChar w:fldCharType="begin"/>
      </w:r>
      <w:r w:rsidR="00C0135E" w:rsidRPr="006522BC">
        <w:rPr>
          <w:rFonts w:ascii="Garamond" w:hAnsi="Garamond" w:cs="Calibri"/>
          <w:sz w:val="20"/>
          <w:szCs w:val="20"/>
        </w:rPr>
        <w:instrText xml:space="preserve"> = 4 \* GB2 </w:instrText>
      </w:r>
      <w:r w:rsidR="00C0135E" w:rsidRPr="006522BC">
        <w:rPr>
          <w:rFonts w:ascii="Garamond" w:hAnsi="Garamond" w:cs="Calibri"/>
          <w:sz w:val="20"/>
          <w:szCs w:val="20"/>
        </w:rPr>
        <w:fldChar w:fldCharType="separate"/>
      </w:r>
      <w:r w:rsidR="00C0135E" w:rsidRPr="006522BC">
        <w:rPr>
          <w:rFonts w:ascii="MS Mincho" w:eastAsia="MS Mincho" w:hAnsi="MS Mincho" w:cs="MS Mincho" w:hint="eastAsia"/>
          <w:noProof/>
          <w:sz w:val="20"/>
          <w:szCs w:val="20"/>
        </w:rPr>
        <w:t>⑷</w:t>
      </w:r>
      <w:r w:rsidR="00C0135E" w:rsidRPr="006522BC">
        <w:rPr>
          <w:rFonts w:ascii="Garamond" w:hAnsi="Garamond" w:cs="Calibri"/>
          <w:sz w:val="20"/>
          <w:szCs w:val="20"/>
        </w:rPr>
        <w:fldChar w:fldCharType="end"/>
      </w:r>
    </w:p>
    <w:p w14:paraId="6A00D417" w14:textId="549F0291" w:rsidR="00C0135E" w:rsidRPr="009B0A83" w:rsidRDefault="0078488B" w:rsidP="00B97232">
      <w:pPr>
        <w:ind w:firstLine="720"/>
        <w:jc w:val="right"/>
        <w:rPr>
          <w:rFonts w:ascii="Garamond" w:hAnsi="Garamond"/>
          <w:bCs/>
          <w:sz w:val="20"/>
          <w:szCs w:val="20"/>
        </w:rPr>
      </w:pPr>
      <m:oMath>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out</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1</m:t>
            </m:r>
          </m:sub>
        </m:sSub>
      </m:oMath>
      <w:r w:rsidR="00C0135E" w:rsidRPr="006522BC">
        <w:rPr>
          <w:rFonts w:ascii="Garamond" w:hAnsi="Garamond" w:cs="Calibri"/>
          <w:sz w:val="20"/>
          <w:szCs w:val="20"/>
        </w:rPr>
        <w:t xml:space="preserve"> </w:t>
      </w:r>
      <w:r w:rsidR="00C0135E" w:rsidRPr="006522BC">
        <w:rPr>
          <w:rFonts w:ascii="Garamond" w:hAnsi="Garamond" w:cs="Calibri"/>
          <w:sz w:val="20"/>
          <w:szCs w:val="20"/>
        </w:rPr>
        <w:tab/>
      </w:r>
      <w:r w:rsidR="00C0135E">
        <w:rPr>
          <w:rFonts w:ascii="Garamond" w:hAnsi="Garamond" w:cs="Calibri"/>
          <w:sz w:val="20"/>
          <w:szCs w:val="20"/>
        </w:rPr>
        <w:tab/>
        <w:t>(kJ/kg)</w:t>
      </w:r>
      <w:r w:rsidR="00C0135E">
        <w:rPr>
          <w:rFonts w:ascii="Garamond" w:hAnsi="Garamond" w:cs="Calibri"/>
          <w:sz w:val="20"/>
          <w:szCs w:val="20"/>
        </w:rPr>
        <w:tab/>
      </w:r>
      <w:r w:rsidR="00C0135E" w:rsidRPr="006522BC">
        <w:rPr>
          <w:rFonts w:ascii="Garamond" w:hAnsi="Garamond" w:cs="Calibri"/>
          <w:sz w:val="20"/>
          <w:szCs w:val="20"/>
        </w:rPr>
        <w:tab/>
      </w:r>
      <w:r w:rsidR="00C0135E" w:rsidRPr="009B0A83">
        <w:rPr>
          <w:rFonts w:ascii="Garamond" w:hAnsi="Garamond" w:cs="Calibri"/>
          <w:sz w:val="20"/>
          <w:szCs w:val="20"/>
        </w:rPr>
        <w:tab/>
      </w:r>
      <w:r w:rsidR="00C0135E" w:rsidRPr="009B0A83">
        <w:rPr>
          <w:rFonts w:ascii="Garamond" w:hAnsi="Garamond" w:cs="Calibri"/>
          <w:sz w:val="20"/>
          <w:szCs w:val="20"/>
        </w:rPr>
        <w:tab/>
      </w:r>
      <w:r w:rsidR="00C0135E" w:rsidRPr="009B0A83">
        <w:rPr>
          <w:rFonts w:ascii="Garamond" w:hAnsi="Garamond" w:cs="Calibri"/>
          <w:sz w:val="20"/>
          <w:szCs w:val="20"/>
        </w:rPr>
        <w:tab/>
      </w:r>
      <w:r w:rsidR="00B97232" w:rsidRPr="009B0A83">
        <w:rPr>
          <w:rFonts w:ascii="Garamond" w:hAnsi="Garamond" w:cs="Calibri"/>
          <w:sz w:val="20"/>
          <w:szCs w:val="20"/>
        </w:rPr>
        <w:fldChar w:fldCharType="begin"/>
      </w:r>
      <w:r w:rsidR="00B97232" w:rsidRPr="009B0A83">
        <w:rPr>
          <w:rFonts w:ascii="Garamond" w:hAnsi="Garamond" w:cs="Calibri"/>
          <w:sz w:val="20"/>
          <w:szCs w:val="20"/>
        </w:rPr>
        <w:instrText xml:space="preserve"> = 5 \* GB2 </w:instrText>
      </w:r>
      <w:r w:rsidR="00B97232" w:rsidRPr="009B0A83">
        <w:rPr>
          <w:rFonts w:ascii="Garamond" w:hAnsi="Garamond" w:cs="Calibri"/>
          <w:sz w:val="20"/>
          <w:szCs w:val="20"/>
        </w:rPr>
        <w:fldChar w:fldCharType="separate"/>
      </w:r>
      <w:r w:rsidR="00B97232" w:rsidRPr="009B0A83">
        <w:rPr>
          <w:rFonts w:ascii="MS Mincho" w:eastAsia="MS Mincho" w:hAnsi="MS Mincho" w:cs="MS Mincho" w:hint="eastAsia"/>
          <w:noProof/>
          <w:sz w:val="20"/>
          <w:szCs w:val="20"/>
        </w:rPr>
        <w:t>⑸</w:t>
      </w:r>
      <w:r w:rsidR="00B97232" w:rsidRPr="009B0A83">
        <w:rPr>
          <w:rFonts w:ascii="Garamond" w:hAnsi="Garamond" w:cs="Calibri"/>
          <w:sz w:val="20"/>
          <w:szCs w:val="20"/>
        </w:rPr>
        <w:fldChar w:fldCharType="end"/>
      </w:r>
    </w:p>
    <w:p w14:paraId="51E11515" w14:textId="6241E4E3" w:rsidR="004D0E7F" w:rsidRPr="00B97232" w:rsidRDefault="00555E9A" w:rsidP="008B6C02">
      <w:pPr>
        <w:jc w:val="both"/>
        <w:rPr>
          <w:rFonts w:ascii="Garamond" w:hAnsi="Garamond" w:cs="Calibri"/>
          <w:sz w:val="20"/>
          <w:szCs w:val="20"/>
        </w:rPr>
      </w:pPr>
      <w:r>
        <w:rPr>
          <w:rFonts w:ascii="Garamond" w:hAnsi="Garamond" w:cs="Calibri"/>
          <w:sz w:val="20"/>
          <w:szCs w:val="20"/>
        </w:rPr>
        <w:t>a</w:t>
      </w:r>
      <w:r w:rsidR="0086159A" w:rsidRPr="00555E9A">
        <w:rPr>
          <w:rFonts w:ascii="Garamond" w:hAnsi="Garamond" w:cs="Calibri"/>
          <w:sz w:val="20"/>
          <w:szCs w:val="20"/>
        </w:rPr>
        <w:t>ssuming</w:t>
      </w:r>
      <w:r w:rsidR="00134074" w:rsidRPr="00555E9A">
        <w:rPr>
          <w:rFonts w:ascii="Garamond" w:hAnsi="Garamond" w:cs="Calibri"/>
          <w:sz w:val="20"/>
          <w:szCs w:val="20"/>
        </w:rPr>
        <w:t xml:space="preserve"> </w:t>
      </w:r>
      <w:r w:rsidR="00134074" w:rsidRPr="009B0A83">
        <w:rPr>
          <w:rFonts w:ascii="Garamond" w:hAnsi="Garamond" w:cs="Calibri"/>
          <w:sz w:val="20"/>
          <w:szCs w:val="20"/>
        </w:rPr>
        <w:t xml:space="preserve">no heat transfer during the work processes and no work </w:t>
      </w:r>
      <w:r w:rsidR="00C1734D">
        <w:rPr>
          <w:rFonts w:ascii="Garamond" w:hAnsi="Garamond" w:cs="Calibri"/>
          <w:sz w:val="20"/>
          <w:szCs w:val="20"/>
        </w:rPr>
        <w:t xml:space="preserve">during </w:t>
      </w:r>
      <w:r w:rsidR="00134074" w:rsidRPr="009B0A83">
        <w:rPr>
          <w:rFonts w:ascii="Garamond" w:hAnsi="Garamond" w:cs="Calibri"/>
          <w:sz w:val="20"/>
          <w:szCs w:val="20"/>
        </w:rPr>
        <w:t>the heat transfer processes</w:t>
      </w:r>
      <w:r>
        <w:rPr>
          <w:rFonts w:ascii="Garamond" w:hAnsi="Garamond" w:cs="Calibri"/>
          <w:sz w:val="20"/>
          <w:szCs w:val="20"/>
        </w:rPr>
        <w:t>.</w:t>
      </w:r>
      <w:r w:rsidR="00C1734D">
        <w:rPr>
          <w:rFonts w:ascii="Garamond" w:hAnsi="Garamond" w:cs="Calibri"/>
          <w:sz w:val="20"/>
          <w:szCs w:val="20"/>
        </w:rPr>
        <w:t xml:space="preserve"> While the ideal Rankine cycle is useful for </w:t>
      </w:r>
      <w:r w:rsidR="002278C1">
        <w:rPr>
          <w:rFonts w:ascii="Garamond" w:hAnsi="Garamond" w:cs="Calibri"/>
          <w:sz w:val="20"/>
          <w:szCs w:val="20"/>
        </w:rPr>
        <w:t>understanding</w:t>
      </w:r>
      <w:r w:rsidR="00C1734D">
        <w:rPr>
          <w:rFonts w:ascii="Garamond" w:hAnsi="Garamond" w:cs="Calibri"/>
          <w:sz w:val="20"/>
          <w:szCs w:val="20"/>
        </w:rPr>
        <w:t xml:space="preserve"> the thermodynamics behind the process, t</w:t>
      </w:r>
      <w:r w:rsidR="00157BFE">
        <w:rPr>
          <w:rFonts w:ascii="Garamond" w:hAnsi="Garamond" w:cs="Calibri"/>
          <w:sz w:val="20"/>
          <w:szCs w:val="20"/>
        </w:rPr>
        <w:t xml:space="preserve">he actual </w:t>
      </w:r>
      <w:r w:rsidR="00C1734D">
        <w:rPr>
          <w:rFonts w:ascii="Garamond" w:hAnsi="Garamond" w:cs="Calibri"/>
          <w:sz w:val="20"/>
          <w:szCs w:val="20"/>
        </w:rPr>
        <w:t>steam turbine</w:t>
      </w:r>
      <w:r w:rsidR="00157BFE">
        <w:rPr>
          <w:rFonts w:ascii="Garamond" w:hAnsi="Garamond" w:cs="Calibri"/>
          <w:sz w:val="20"/>
          <w:szCs w:val="20"/>
        </w:rPr>
        <w:t xml:space="preserve"> cycle </w:t>
      </w:r>
      <w:r w:rsidR="00563694">
        <w:rPr>
          <w:rFonts w:ascii="Garamond" w:hAnsi="Garamond" w:cs="Calibri"/>
          <w:sz w:val="20"/>
          <w:szCs w:val="20"/>
        </w:rPr>
        <w:t>has deviates from the ideal due to</w:t>
      </w:r>
      <w:r w:rsidR="00C1734D">
        <w:rPr>
          <w:rFonts w:ascii="Garamond" w:hAnsi="Garamond" w:cs="Calibri"/>
          <w:sz w:val="20"/>
          <w:szCs w:val="20"/>
        </w:rPr>
        <w:t xml:space="preserve"> irreversabilities in each component </w:t>
      </w:r>
      <w:r w:rsidR="00157BFE">
        <w:rPr>
          <w:rFonts w:ascii="Garamond" w:hAnsi="Garamond" w:cs="Calibri"/>
          <w:sz w:val="20"/>
          <w:szCs w:val="20"/>
        </w:rPr>
        <w:t>as illustrated in</w:t>
      </w:r>
      <w:r w:rsidR="009D6809">
        <w:rPr>
          <w:rFonts w:ascii="Garamond" w:hAnsi="Garamond" w:cs="Calibri"/>
          <w:sz w:val="20"/>
          <w:szCs w:val="20"/>
        </w:rPr>
        <w:t xml:space="preserve"> the T-s diagram in</w:t>
      </w:r>
      <w:r w:rsidR="00157BFE">
        <w:rPr>
          <w:rFonts w:ascii="Garamond" w:hAnsi="Garamond" w:cs="Calibri"/>
          <w:sz w:val="20"/>
          <w:szCs w:val="20"/>
        </w:rPr>
        <w:t xml:space="preserve"> Fig</w:t>
      </w:r>
      <w:r w:rsidR="009D6809">
        <w:rPr>
          <w:rFonts w:ascii="Garamond" w:hAnsi="Garamond" w:cs="Calibri"/>
          <w:sz w:val="20"/>
          <w:szCs w:val="20"/>
        </w:rPr>
        <w:t>ure</w:t>
      </w:r>
      <w:r w:rsidR="00157BFE">
        <w:rPr>
          <w:rFonts w:ascii="Garamond" w:hAnsi="Garamond" w:cs="Calibri"/>
          <w:sz w:val="20"/>
          <w:szCs w:val="20"/>
        </w:rPr>
        <w:t xml:space="preserve"> 1</w:t>
      </w:r>
      <w:r w:rsidR="00C1734D">
        <w:rPr>
          <w:rFonts w:ascii="Garamond" w:hAnsi="Garamond" w:cs="Calibri"/>
          <w:sz w:val="20"/>
          <w:szCs w:val="20"/>
        </w:rPr>
        <w:t xml:space="preserve">. </w:t>
      </w:r>
      <w:r w:rsidR="00563694">
        <w:rPr>
          <w:rFonts w:ascii="Garamond" w:hAnsi="Garamond" w:cs="Calibri"/>
          <w:sz w:val="20"/>
          <w:szCs w:val="20"/>
        </w:rPr>
        <w:t>Irrever</w:t>
      </w:r>
      <w:r w:rsidR="002278C1">
        <w:rPr>
          <w:rFonts w:ascii="Garamond" w:hAnsi="Garamond" w:cs="Calibri"/>
          <w:sz w:val="20"/>
          <w:szCs w:val="20"/>
        </w:rPr>
        <w:t>s</w:t>
      </w:r>
      <w:r w:rsidR="00563694">
        <w:rPr>
          <w:rFonts w:ascii="Garamond" w:hAnsi="Garamond" w:cs="Calibri"/>
          <w:sz w:val="20"/>
          <w:szCs w:val="20"/>
        </w:rPr>
        <w:t xml:space="preserve">abilities are present within any mechanical device and results </w:t>
      </w:r>
      <w:r w:rsidR="002278C1">
        <w:rPr>
          <w:rFonts w:ascii="Garamond" w:hAnsi="Garamond" w:cs="Calibri"/>
          <w:sz w:val="20"/>
          <w:szCs w:val="20"/>
        </w:rPr>
        <w:t>in a</w:t>
      </w:r>
      <w:r w:rsidR="008B6C02">
        <w:rPr>
          <w:rFonts w:ascii="Garamond" w:hAnsi="Garamond" w:cs="Calibri"/>
          <w:sz w:val="20"/>
          <w:szCs w:val="20"/>
        </w:rPr>
        <w:t xml:space="preserve"> decrease in the performance and can be accessed by determining the effectiveness, which is the ratio of the power in to the power out. In the experimental set up, there are irreverabilities within the steam turbine and the generator which results in efficiencies for both devices. </w:t>
      </w:r>
      <w:r w:rsidR="00740000">
        <w:rPr>
          <w:rFonts w:ascii="Garamond" w:hAnsi="Garamond" w:cs="Calibri"/>
          <w:sz w:val="20"/>
          <w:szCs w:val="20"/>
        </w:rPr>
        <w:t xml:space="preserve">The </w:t>
      </w:r>
      <w:r w:rsidR="00B13A07" w:rsidRPr="00B97232">
        <w:rPr>
          <w:rFonts w:ascii="Garamond" w:hAnsi="Garamond" w:cs="Calibri"/>
          <w:sz w:val="20"/>
          <w:szCs w:val="20"/>
        </w:rPr>
        <w:t xml:space="preserve">mechanical </w:t>
      </w:r>
      <w:r w:rsidR="00740000" w:rsidRPr="00B97232">
        <w:rPr>
          <w:rFonts w:ascii="Garamond" w:hAnsi="Garamond" w:cs="Calibri"/>
          <w:sz w:val="20"/>
          <w:szCs w:val="20"/>
        </w:rPr>
        <w:t xml:space="preserve">efficiency of the turbine is the ratio between the output of the shaft and the power of the working fluid. The </w:t>
      </w:r>
      <w:r w:rsidR="00B13A07" w:rsidRPr="00B97232">
        <w:rPr>
          <w:rFonts w:ascii="Garamond" w:hAnsi="Garamond" w:cs="Calibri"/>
          <w:sz w:val="20"/>
          <w:szCs w:val="20"/>
        </w:rPr>
        <w:t xml:space="preserve">electrical </w:t>
      </w:r>
      <w:r w:rsidR="00740000" w:rsidRPr="00B97232">
        <w:rPr>
          <w:rFonts w:ascii="Garamond" w:hAnsi="Garamond" w:cs="Calibri"/>
          <w:sz w:val="20"/>
          <w:szCs w:val="20"/>
        </w:rPr>
        <w:t>efficiency of the generator is the ratio between the electrical power output and the work of the shaft</w:t>
      </w:r>
      <w:r w:rsidR="001E7AD6">
        <w:rPr>
          <w:rFonts w:ascii="Garamond" w:hAnsi="Garamond" w:cs="Calibri"/>
          <w:sz w:val="20"/>
          <w:szCs w:val="20"/>
        </w:rPr>
        <w:t xml:space="preserve">, based on </w:t>
      </w:r>
      <w:r w:rsidR="001E7AD6" w:rsidRPr="00B97232">
        <w:rPr>
          <w:rFonts w:ascii="Garamond" w:hAnsi="Garamond" w:cs="Calibri"/>
          <w:sz w:val="20"/>
          <w:szCs w:val="20"/>
        </w:rPr>
        <w:t xml:space="preserve">a calibration curve for the efficiency in respect to </w:t>
      </w:r>
      <w:r w:rsidR="001E7AD6">
        <w:rPr>
          <w:rFonts w:ascii="Garamond" w:hAnsi="Garamond" w:cs="Calibri"/>
          <w:sz w:val="20"/>
          <w:szCs w:val="20"/>
        </w:rPr>
        <w:t>percentage of full loading[3]</w:t>
      </w:r>
      <w:r w:rsidR="00740000" w:rsidRPr="00B97232">
        <w:rPr>
          <w:rFonts w:ascii="Garamond" w:hAnsi="Garamond" w:cs="Calibri"/>
          <w:sz w:val="20"/>
          <w:szCs w:val="20"/>
        </w:rPr>
        <w:t xml:space="preserve">. </w:t>
      </w:r>
      <w:r w:rsidR="001E1075" w:rsidRPr="00B97232">
        <w:rPr>
          <w:rFonts w:ascii="Garamond" w:hAnsi="Garamond" w:cs="Calibri"/>
          <w:sz w:val="20"/>
          <w:szCs w:val="20"/>
        </w:rPr>
        <w:t>T</w:t>
      </w:r>
      <w:r w:rsidR="009B0A83" w:rsidRPr="00B97232">
        <w:rPr>
          <w:rFonts w:ascii="Garamond" w:hAnsi="Garamond" w:cs="Calibri"/>
          <w:sz w:val="20"/>
          <w:szCs w:val="20"/>
        </w:rPr>
        <w:t xml:space="preserve">he efficiencies of the turbine and the generator are </w:t>
      </w:r>
      <w:r w:rsidR="004D0E7F" w:rsidRPr="00B97232">
        <w:rPr>
          <w:rFonts w:ascii="Garamond" w:hAnsi="Garamond" w:cs="Calibri"/>
          <w:sz w:val="20"/>
          <w:szCs w:val="20"/>
        </w:rPr>
        <w:t>expressed as</w:t>
      </w:r>
    </w:p>
    <w:p w14:paraId="1942A9E9" w14:textId="50AB8D3D" w:rsidR="0073368B" w:rsidRPr="00B97232" w:rsidRDefault="0078488B" w:rsidP="00B97232">
      <w:pPr>
        <w:ind w:firstLine="720"/>
        <w:jc w:val="right"/>
        <w:rPr>
          <w:rFonts w:ascii="Garamond" w:hAnsi="Garamond" w:cs="Calibri"/>
          <w:sz w:val="20"/>
          <w:szCs w:val="20"/>
        </w:rPr>
      </w:pPr>
      <m:oMath>
        <m:sSub>
          <m:sSubPr>
            <m:ctrlPr>
              <w:rPr>
                <w:rFonts w:ascii="Cambria Math" w:hAnsi="Cambria Math"/>
                <w:bCs/>
                <w:i/>
                <w:sz w:val="20"/>
                <w:szCs w:val="20"/>
              </w:rPr>
            </m:ctrlPr>
          </m:sSubPr>
          <m:e>
            <m:r>
              <w:rPr>
                <w:rFonts w:ascii="Cambria Math" w:hAnsi="Cambria Math"/>
                <w:sz w:val="20"/>
                <w:szCs w:val="20"/>
              </w:rPr>
              <m:t>η</m:t>
            </m:r>
          </m:e>
          <m:sub>
            <m:r>
              <w:rPr>
                <w:rFonts w:ascii="Cambria Math" w:hAnsi="Cambria Math"/>
                <w:sz w:val="20"/>
                <w:szCs w:val="20"/>
              </w:rPr>
              <m:t>T</m:t>
            </m:r>
          </m:sub>
        </m:sSub>
        <m:r>
          <w:rPr>
            <w:rFonts w:ascii="Cambria Math" w:hAnsi="Cambria Math"/>
            <w:sz w:val="20"/>
            <w:szCs w:val="20"/>
          </w:rPr>
          <m:t>=</m:t>
        </m:r>
        <m:f>
          <m:fPr>
            <m:ctrlPr>
              <w:rPr>
                <w:rFonts w:ascii="Cambria Math" w:hAnsi="Cambria Math"/>
                <w:bCs/>
                <w:i/>
                <w:sz w:val="20"/>
                <w:szCs w:val="20"/>
              </w:rPr>
            </m:ctrlPr>
          </m:fPr>
          <m:num>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s</m:t>
                </m:r>
              </m:sub>
            </m:sSub>
          </m:num>
          <m:den>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f</m:t>
                </m:r>
              </m:sub>
            </m:sSub>
          </m:den>
        </m:f>
      </m:oMath>
      <w:r w:rsidR="00CB70CC" w:rsidRPr="00B97232">
        <w:rPr>
          <w:rFonts w:ascii="Garamond" w:hAnsi="Garamond" w:cs="Calibri"/>
          <w:bCs/>
          <w:sz w:val="20"/>
          <w:szCs w:val="20"/>
        </w:rPr>
        <w:tab/>
      </w:r>
      <w:r w:rsidR="00CB70CC" w:rsidRPr="00B97232">
        <w:rPr>
          <w:rFonts w:ascii="Garamond" w:hAnsi="Garamond" w:cs="Calibri"/>
          <w:bCs/>
          <w:sz w:val="20"/>
          <w:szCs w:val="20"/>
        </w:rPr>
        <w:tab/>
      </w:r>
      <w:r w:rsidR="00D1473F" w:rsidRPr="00B97232">
        <w:rPr>
          <w:rFonts w:ascii="Garamond" w:hAnsi="Garamond" w:cs="Calibri"/>
          <w:bCs/>
          <w:sz w:val="20"/>
          <w:szCs w:val="20"/>
        </w:rPr>
        <w:tab/>
      </w:r>
      <w:r w:rsidR="00D1473F" w:rsidRPr="00B97232">
        <w:rPr>
          <w:rFonts w:ascii="Garamond" w:hAnsi="Garamond" w:cs="Calibri"/>
          <w:bCs/>
          <w:sz w:val="20"/>
          <w:szCs w:val="20"/>
        </w:rPr>
        <w:tab/>
      </w:r>
      <w:r w:rsidR="009723C2" w:rsidRPr="00B97232">
        <w:rPr>
          <w:rFonts w:ascii="Garamond" w:hAnsi="Garamond" w:cs="Calibri"/>
          <w:bCs/>
          <w:sz w:val="20"/>
          <w:szCs w:val="20"/>
        </w:rPr>
        <w:tab/>
      </w:r>
      <w:r w:rsidR="009723C2" w:rsidRPr="00B97232">
        <w:rPr>
          <w:rFonts w:ascii="Garamond" w:hAnsi="Garamond" w:cs="Calibri"/>
          <w:bCs/>
          <w:sz w:val="20"/>
          <w:szCs w:val="20"/>
        </w:rPr>
        <w:tab/>
      </w:r>
      <w:r w:rsidR="009723C2" w:rsidRPr="00B97232">
        <w:rPr>
          <w:rFonts w:ascii="Garamond" w:hAnsi="Garamond" w:cs="Calibri"/>
          <w:bCs/>
          <w:sz w:val="20"/>
          <w:szCs w:val="20"/>
        </w:rPr>
        <w:tab/>
      </w:r>
      <w:r w:rsidR="00B97232" w:rsidRPr="00B97232">
        <w:rPr>
          <w:rFonts w:ascii="Garamond" w:hAnsi="Garamond" w:cs="Calibri"/>
          <w:bCs/>
          <w:sz w:val="20"/>
          <w:szCs w:val="20"/>
        </w:rPr>
        <w:fldChar w:fldCharType="begin"/>
      </w:r>
      <w:r w:rsidR="00B97232" w:rsidRPr="00B97232">
        <w:rPr>
          <w:rFonts w:ascii="Garamond" w:hAnsi="Garamond" w:cs="Calibri"/>
          <w:bCs/>
          <w:sz w:val="20"/>
          <w:szCs w:val="20"/>
        </w:rPr>
        <w:instrText xml:space="preserve"> = 6 \* GB2 </w:instrText>
      </w:r>
      <w:r w:rsidR="00B97232" w:rsidRPr="00B97232">
        <w:rPr>
          <w:rFonts w:ascii="Garamond" w:hAnsi="Garamond" w:cs="Calibri"/>
          <w:bCs/>
          <w:sz w:val="20"/>
          <w:szCs w:val="20"/>
        </w:rPr>
        <w:fldChar w:fldCharType="separate"/>
      </w:r>
      <w:r w:rsidR="00B97232" w:rsidRPr="00B97232">
        <w:rPr>
          <w:rFonts w:ascii="MS Mincho" w:eastAsia="MS Mincho" w:hAnsi="MS Mincho" w:cs="MS Mincho" w:hint="eastAsia"/>
          <w:bCs/>
          <w:noProof/>
          <w:sz w:val="20"/>
          <w:szCs w:val="20"/>
        </w:rPr>
        <w:t>⑹</w:t>
      </w:r>
      <w:r w:rsidR="00B97232" w:rsidRPr="00B97232">
        <w:rPr>
          <w:rFonts w:ascii="Garamond" w:hAnsi="Garamond" w:cs="Calibri"/>
          <w:bCs/>
          <w:sz w:val="20"/>
          <w:szCs w:val="20"/>
        </w:rPr>
        <w:fldChar w:fldCharType="end"/>
      </w:r>
    </w:p>
    <w:p w14:paraId="4467A87A" w14:textId="5DC42554" w:rsidR="00D1473F" w:rsidRPr="00B97232" w:rsidRDefault="0078488B" w:rsidP="00B97232">
      <w:pPr>
        <w:ind w:firstLine="720"/>
        <w:jc w:val="right"/>
        <w:rPr>
          <w:rFonts w:ascii="Garamond" w:hAnsi="Garamond" w:cs="Calibri"/>
          <w:bCs/>
          <w:sz w:val="20"/>
          <w:szCs w:val="20"/>
        </w:rPr>
      </w:pPr>
      <m:oMath>
        <m:sSub>
          <m:sSubPr>
            <m:ctrlPr>
              <w:rPr>
                <w:rFonts w:ascii="Cambria Math" w:hAnsi="Cambria Math"/>
                <w:bCs/>
                <w:i/>
                <w:sz w:val="20"/>
                <w:szCs w:val="20"/>
              </w:rPr>
            </m:ctrlPr>
          </m:sSubPr>
          <m:e>
            <m:r>
              <w:rPr>
                <w:rFonts w:ascii="Cambria Math" w:hAnsi="Cambria Math"/>
                <w:sz w:val="20"/>
                <w:szCs w:val="20"/>
              </w:rPr>
              <m:t>η</m:t>
            </m:r>
          </m:e>
          <m:sub>
            <m:r>
              <w:rPr>
                <w:rFonts w:ascii="Cambria Math" w:hAnsi="Cambria Math"/>
                <w:sz w:val="20"/>
                <w:szCs w:val="20"/>
              </w:rPr>
              <m:t>G</m:t>
            </m:r>
          </m:sub>
        </m:sSub>
        <m:r>
          <w:rPr>
            <w:rFonts w:ascii="Cambria Math" w:hAnsi="Cambria Math"/>
            <w:sz w:val="20"/>
            <w:szCs w:val="20"/>
          </w:rPr>
          <m:t>=</m:t>
        </m:r>
        <m:f>
          <m:fPr>
            <m:ctrlPr>
              <w:rPr>
                <w:rFonts w:ascii="Cambria Math" w:hAnsi="Cambria Math"/>
                <w:bCs/>
                <w:i/>
                <w:sz w:val="20"/>
                <w:szCs w:val="20"/>
              </w:rPr>
            </m:ctrlPr>
          </m:fPr>
          <m:num>
            <m:r>
              <w:rPr>
                <w:rFonts w:ascii="Cambria Math" w:hAnsi="Cambria Math"/>
                <w:sz w:val="20"/>
                <w:szCs w:val="20"/>
              </w:rPr>
              <m:t>I×V</m:t>
            </m:r>
          </m:num>
          <m:den>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s</m:t>
                </m:r>
              </m:sub>
            </m:sSub>
          </m:den>
        </m:f>
      </m:oMath>
      <w:r w:rsidR="00D1473F" w:rsidRPr="00B97232">
        <w:rPr>
          <w:rFonts w:ascii="Garamond" w:hAnsi="Garamond" w:cs="Calibri"/>
          <w:bCs/>
          <w:sz w:val="20"/>
          <w:szCs w:val="20"/>
        </w:rPr>
        <w:tab/>
      </w:r>
      <w:r w:rsidR="00D1473F" w:rsidRPr="00B97232">
        <w:rPr>
          <w:rFonts w:ascii="Garamond" w:hAnsi="Garamond" w:cs="Calibri"/>
          <w:bCs/>
          <w:sz w:val="20"/>
          <w:szCs w:val="20"/>
        </w:rPr>
        <w:tab/>
      </w:r>
      <w:r w:rsidR="00D1473F" w:rsidRPr="00B97232">
        <w:rPr>
          <w:rFonts w:ascii="Garamond" w:hAnsi="Garamond" w:cs="Calibri"/>
          <w:bCs/>
          <w:sz w:val="20"/>
          <w:szCs w:val="20"/>
        </w:rPr>
        <w:tab/>
      </w:r>
      <w:r w:rsidR="00D1473F" w:rsidRPr="00B97232">
        <w:rPr>
          <w:rFonts w:ascii="Garamond" w:hAnsi="Garamond" w:cs="Calibri"/>
          <w:bCs/>
          <w:sz w:val="20"/>
          <w:szCs w:val="20"/>
        </w:rPr>
        <w:tab/>
      </w:r>
      <w:r w:rsidR="00D1473F" w:rsidRPr="00B97232">
        <w:rPr>
          <w:rFonts w:ascii="Garamond" w:hAnsi="Garamond" w:cs="Calibri"/>
          <w:bCs/>
          <w:sz w:val="20"/>
          <w:szCs w:val="20"/>
        </w:rPr>
        <w:tab/>
      </w:r>
      <w:r w:rsidR="00D1473F" w:rsidRPr="00B97232">
        <w:rPr>
          <w:rFonts w:ascii="Garamond" w:hAnsi="Garamond" w:cs="Calibri"/>
          <w:bCs/>
          <w:sz w:val="20"/>
          <w:szCs w:val="20"/>
        </w:rPr>
        <w:tab/>
      </w:r>
      <w:r w:rsidR="00B97232" w:rsidRPr="00B97232">
        <w:rPr>
          <w:rFonts w:ascii="Garamond" w:hAnsi="Garamond" w:cs="Calibri"/>
          <w:bCs/>
          <w:sz w:val="20"/>
          <w:szCs w:val="20"/>
        </w:rPr>
        <w:fldChar w:fldCharType="begin"/>
      </w:r>
      <w:r w:rsidR="00B97232" w:rsidRPr="00B97232">
        <w:rPr>
          <w:rFonts w:ascii="Garamond" w:hAnsi="Garamond" w:cs="Calibri"/>
          <w:bCs/>
          <w:sz w:val="20"/>
          <w:szCs w:val="20"/>
        </w:rPr>
        <w:instrText xml:space="preserve"> = 7 \* GB2 </w:instrText>
      </w:r>
      <w:r w:rsidR="00B97232" w:rsidRPr="00B97232">
        <w:rPr>
          <w:rFonts w:ascii="Garamond" w:hAnsi="Garamond" w:cs="Calibri"/>
          <w:bCs/>
          <w:sz w:val="20"/>
          <w:szCs w:val="20"/>
        </w:rPr>
        <w:fldChar w:fldCharType="separate"/>
      </w:r>
      <w:r w:rsidR="00B97232" w:rsidRPr="00B97232">
        <w:rPr>
          <w:rFonts w:ascii="MS Mincho" w:eastAsia="MS Mincho" w:hAnsi="MS Mincho" w:cs="MS Mincho" w:hint="eastAsia"/>
          <w:bCs/>
          <w:noProof/>
          <w:sz w:val="20"/>
          <w:szCs w:val="20"/>
        </w:rPr>
        <w:t>⑺</w:t>
      </w:r>
      <w:r w:rsidR="00B97232" w:rsidRPr="00B97232">
        <w:rPr>
          <w:rFonts w:ascii="Garamond" w:hAnsi="Garamond" w:cs="Calibri"/>
          <w:bCs/>
          <w:sz w:val="20"/>
          <w:szCs w:val="20"/>
        </w:rPr>
        <w:fldChar w:fldCharType="end"/>
      </w:r>
    </w:p>
    <w:p w14:paraId="44D27C8D" w14:textId="4E43D110" w:rsidR="00D1473F" w:rsidRPr="00B97232" w:rsidRDefault="00F730A7" w:rsidP="00767F13">
      <w:pPr>
        <w:jc w:val="both"/>
        <w:rPr>
          <w:rFonts w:ascii="Garamond" w:hAnsi="Garamond" w:cs="Calibri"/>
          <w:sz w:val="20"/>
          <w:szCs w:val="20"/>
        </w:rPr>
      </w:pPr>
      <w:r w:rsidRPr="00B97232">
        <w:rPr>
          <w:rFonts w:ascii="Garamond" w:hAnsi="Garamond" w:cs="Calibri"/>
          <w:sz w:val="20"/>
          <w:szCs w:val="20"/>
        </w:rPr>
        <w:t>w</w:t>
      </w:r>
      <w:r w:rsidR="00157BFE" w:rsidRPr="00B97232">
        <w:rPr>
          <w:rFonts w:ascii="Garamond" w:hAnsi="Garamond" w:cs="Calibri"/>
          <w:sz w:val="20"/>
          <w:szCs w:val="20"/>
        </w:rPr>
        <w:t xml:space="preserve">here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T</m:t>
            </m:r>
          </m:sub>
        </m:sSub>
      </m:oMath>
      <w:r w:rsidR="00157BFE" w:rsidRPr="00B97232">
        <w:rPr>
          <w:rFonts w:ascii="Garamond" w:hAnsi="Garamond" w:cs="Calibri"/>
          <w:sz w:val="20"/>
          <w:szCs w:val="20"/>
        </w:rPr>
        <w:t xml:space="preserve"> </w:t>
      </w:r>
      <w:r w:rsidR="00B165F1" w:rsidRPr="00B97232">
        <w:rPr>
          <w:rFonts w:ascii="Garamond" w:hAnsi="Garamond" w:cs="Calibri"/>
          <w:sz w:val="20"/>
          <w:szCs w:val="20"/>
        </w:rPr>
        <w:t xml:space="preserve">and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G</m:t>
            </m:r>
          </m:sub>
        </m:sSub>
      </m:oMath>
      <w:r w:rsidR="00157BFE" w:rsidRPr="00B97232">
        <w:rPr>
          <w:rFonts w:ascii="Garamond" w:hAnsi="Garamond" w:cs="Calibri"/>
          <w:sz w:val="20"/>
          <w:szCs w:val="20"/>
        </w:rPr>
        <w:t xml:space="preserve"> </w:t>
      </w:r>
      <w:r w:rsidR="00B165F1" w:rsidRPr="00B97232">
        <w:rPr>
          <w:rFonts w:ascii="Garamond" w:hAnsi="Garamond" w:cs="Calibri"/>
          <w:sz w:val="20"/>
          <w:szCs w:val="20"/>
        </w:rPr>
        <w:t>are</w:t>
      </w:r>
      <w:r w:rsidR="008B6C02">
        <w:rPr>
          <w:rFonts w:ascii="Garamond" w:hAnsi="Garamond" w:cs="Calibri"/>
          <w:sz w:val="20"/>
          <w:szCs w:val="20"/>
        </w:rPr>
        <w:t xml:space="preserve"> the</w:t>
      </w:r>
      <w:r w:rsidR="00B165F1" w:rsidRPr="00B97232">
        <w:rPr>
          <w:rFonts w:ascii="Garamond" w:hAnsi="Garamond" w:cs="Calibri"/>
          <w:sz w:val="20"/>
          <w:szCs w:val="20"/>
        </w:rPr>
        <w:t xml:space="preserve"> turbine and generator</w:t>
      </w:r>
      <w:r w:rsidR="00157BFE" w:rsidRPr="00B97232">
        <w:rPr>
          <w:rFonts w:ascii="Garamond" w:hAnsi="Garamond" w:cs="Calibri"/>
          <w:sz w:val="20"/>
          <w:szCs w:val="20"/>
        </w:rPr>
        <w:t xml:space="preserve"> </w:t>
      </w:r>
      <w:r w:rsidR="002278C1" w:rsidRPr="00B97232">
        <w:rPr>
          <w:rFonts w:ascii="Garamond" w:hAnsi="Garamond" w:cs="Calibri"/>
          <w:sz w:val="20"/>
          <w:szCs w:val="20"/>
        </w:rPr>
        <w:t>efficien</w:t>
      </w:r>
      <w:r w:rsidR="002278C1">
        <w:rPr>
          <w:rFonts w:ascii="Garamond" w:hAnsi="Garamond" w:cs="Calibri"/>
          <w:sz w:val="20"/>
          <w:szCs w:val="20"/>
        </w:rPr>
        <w:t>cies</w:t>
      </w:r>
      <w:r w:rsidR="00157BFE" w:rsidRPr="00B97232">
        <w:rPr>
          <w:rFonts w:ascii="Garamond" w:hAnsi="Garamond" w:cs="Calibri"/>
          <w:sz w:val="20"/>
          <w:szCs w:val="20"/>
        </w:rPr>
        <w:t xml:space="preserve">,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s</m:t>
            </m:r>
          </m:sub>
        </m:sSub>
      </m:oMath>
      <w:r w:rsidR="00157BFE" w:rsidRPr="00B97232">
        <w:rPr>
          <w:rFonts w:ascii="Garamond" w:hAnsi="Garamond" w:cs="Calibri"/>
          <w:sz w:val="20"/>
          <w:szCs w:val="20"/>
        </w:rPr>
        <w:t xml:space="preserve"> </w:t>
      </w:r>
      <w:r w:rsidR="00B165F1" w:rsidRPr="00B97232">
        <w:rPr>
          <w:rFonts w:ascii="Garamond" w:hAnsi="Garamond" w:cs="Calibri"/>
          <w:sz w:val="20"/>
          <w:szCs w:val="20"/>
        </w:rPr>
        <w:t xml:space="preserve">and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f</m:t>
            </m:r>
          </m:sub>
        </m:sSub>
      </m:oMath>
      <w:r w:rsidR="00157BFE" w:rsidRPr="00B97232">
        <w:rPr>
          <w:rFonts w:ascii="Garamond" w:hAnsi="Garamond" w:cs="Calibri"/>
          <w:sz w:val="20"/>
          <w:szCs w:val="20"/>
        </w:rPr>
        <w:t xml:space="preserve"> </w:t>
      </w:r>
      <w:r w:rsidR="00B165F1" w:rsidRPr="00B97232">
        <w:rPr>
          <w:rFonts w:ascii="Garamond" w:hAnsi="Garamond" w:cs="Calibri"/>
          <w:sz w:val="20"/>
          <w:szCs w:val="20"/>
        </w:rPr>
        <w:t>are the</w:t>
      </w:r>
      <w:r w:rsidR="00925509" w:rsidRPr="00B97232">
        <w:rPr>
          <w:rFonts w:ascii="Garamond" w:hAnsi="Garamond" w:cs="Calibri"/>
          <w:sz w:val="20"/>
          <w:szCs w:val="20"/>
        </w:rPr>
        <w:t xml:space="preserve"> actual</w:t>
      </w:r>
      <w:r w:rsidR="00B165F1" w:rsidRPr="00B97232">
        <w:rPr>
          <w:rFonts w:ascii="Garamond" w:hAnsi="Garamond" w:cs="Calibri"/>
          <w:sz w:val="20"/>
          <w:szCs w:val="20"/>
        </w:rPr>
        <w:t xml:space="preserve"> work of the shaft and</w:t>
      </w:r>
      <w:r w:rsidR="00157BFE" w:rsidRPr="00B97232">
        <w:rPr>
          <w:rFonts w:ascii="Garamond" w:hAnsi="Garamond" w:cs="Calibri"/>
          <w:sz w:val="20"/>
          <w:szCs w:val="20"/>
        </w:rPr>
        <w:t xml:space="preserve"> working fluid, </w:t>
      </w:r>
      <m:oMath>
        <m:r>
          <w:rPr>
            <w:rFonts w:ascii="Cambria Math" w:hAnsi="Cambria Math"/>
            <w:sz w:val="20"/>
            <w:szCs w:val="20"/>
          </w:rPr>
          <m:t>I</m:t>
        </m:r>
        <m:r>
          <w:rPr>
            <w:rFonts w:ascii="Cambria Math" w:hAnsi="Cambria Math" w:cs="Calibri"/>
            <w:sz w:val="20"/>
            <w:szCs w:val="20"/>
          </w:rPr>
          <m:t xml:space="preserve"> </m:t>
        </m:r>
      </m:oMath>
      <w:r w:rsidR="00157BFE" w:rsidRPr="00B97232">
        <w:rPr>
          <w:rFonts w:ascii="Garamond" w:hAnsi="Garamond" w:cs="Calibri"/>
          <w:sz w:val="20"/>
          <w:szCs w:val="20"/>
        </w:rPr>
        <w:t xml:space="preserve">and </w:t>
      </w:r>
      <m:oMath>
        <m:r>
          <w:rPr>
            <w:rFonts w:ascii="Cambria Math" w:hAnsi="Cambria Math"/>
            <w:sz w:val="20"/>
            <w:szCs w:val="20"/>
          </w:rPr>
          <m:t>V</m:t>
        </m:r>
      </m:oMath>
      <w:r w:rsidR="00925509" w:rsidRPr="00B97232">
        <w:rPr>
          <w:rFonts w:ascii="Garamond" w:hAnsi="Garamond" w:cs="Calibri"/>
          <w:sz w:val="20"/>
          <w:szCs w:val="20"/>
        </w:rPr>
        <w:t xml:space="preserve"> </w:t>
      </w:r>
      <w:r w:rsidRPr="00B97232">
        <w:rPr>
          <w:rFonts w:ascii="Garamond" w:hAnsi="Garamond" w:cs="Calibri"/>
          <w:sz w:val="20"/>
          <w:szCs w:val="20"/>
        </w:rPr>
        <w:t>are the current and</w:t>
      </w:r>
      <w:r w:rsidR="00157BFE" w:rsidRPr="00B97232">
        <w:rPr>
          <w:rFonts w:ascii="Garamond" w:hAnsi="Garamond" w:cs="Calibri"/>
          <w:sz w:val="20"/>
          <w:szCs w:val="20"/>
        </w:rPr>
        <w:t xml:space="preserve"> voltage</w:t>
      </w:r>
      <w:r w:rsidR="00340292">
        <w:rPr>
          <w:rFonts w:ascii="Garamond" w:hAnsi="Garamond" w:cs="Calibri"/>
          <w:sz w:val="20"/>
          <w:szCs w:val="20"/>
        </w:rPr>
        <w:t xml:space="preserve"> </w:t>
      </w:r>
      <w:r w:rsidR="00BB0D26">
        <w:rPr>
          <w:rFonts w:ascii="Garamond" w:hAnsi="Garamond" w:cs="Calibri"/>
          <w:sz w:val="20"/>
          <w:szCs w:val="20"/>
        </w:rPr>
        <w:t>difference</w:t>
      </w:r>
      <w:r w:rsidR="00314A4E" w:rsidRPr="00B97232">
        <w:rPr>
          <w:rFonts w:ascii="Garamond" w:hAnsi="Garamond" w:cs="Calibri"/>
          <w:sz w:val="20"/>
          <w:szCs w:val="20"/>
        </w:rPr>
        <w:t xml:space="preserve"> from the generator</w:t>
      </w:r>
      <w:r w:rsidRPr="00B97232">
        <w:rPr>
          <w:rFonts w:ascii="Garamond" w:hAnsi="Garamond" w:cs="Calibri"/>
          <w:sz w:val="20"/>
          <w:szCs w:val="20"/>
        </w:rPr>
        <w:t xml:space="preserve"> respectively</w:t>
      </w:r>
      <w:r w:rsidR="00157BFE" w:rsidRPr="00B97232">
        <w:rPr>
          <w:rFonts w:ascii="Garamond" w:hAnsi="Garamond" w:cs="Calibri"/>
          <w:sz w:val="20"/>
          <w:szCs w:val="20"/>
        </w:rPr>
        <w:t>.</w:t>
      </w:r>
      <w:r w:rsidR="00635820" w:rsidRPr="00B97232">
        <w:rPr>
          <w:rFonts w:ascii="Garamond" w:hAnsi="Garamond" w:cs="Calibri"/>
          <w:sz w:val="20"/>
          <w:szCs w:val="20"/>
        </w:rPr>
        <w:t xml:space="preserve"> </w:t>
      </w:r>
      <w:r w:rsidRPr="00B97232">
        <w:rPr>
          <w:rFonts w:ascii="Garamond" w:hAnsi="Garamond" w:cs="Calibri"/>
          <w:sz w:val="20"/>
          <w:szCs w:val="20"/>
        </w:rPr>
        <w:t xml:space="preserve">Since the </w:t>
      </w:r>
      <w:r w:rsidR="0073165A" w:rsidRPr="00B97232">
        <w:rPr>
          <w:rFonts w:ascii="Garamond" w:hAnsi="Garamond" w:cs="Calibri"/>
          <w:sz w:val="20"/>
          <w:szCs w:val="20"/>
        </w:rPr>
        <w:t>power</w:t>
      </w:r>
      <w:r w:rsidRPr="00B97232">
        <w:rPr>
          <w:rFonts w:ascii="Garamond" w:hAnsi="Garamond" w:cs="Calibri"/>
          <w:sz w:val="20"/>
          <w:szCs w:val="20"/>
        </w:rPr>
        <w:t xml:space="preserve"> of the shaft is unknown,</w:t>
      </w:r>
      <w:r w:rsidR="001A4B7F">
        <w:rPr>
          <w:rFonts w:ascii="Garamond" w:hAnsi="Garamond" w:cs="Calibri"/>
          <w:sz w:val="20"/>
          <w:szCs w:val="20"/>
        </w:rPr>
        <w:t xml:space="preserve"> it can be disregarded </w:t>
      </w:r>
      <w:r w:rsidR="00925509" w:rsidRPr="00B97232">
        <w:rPr>
          <w:rFonts w:ascii="Garamond" w:hAnsi="Garamond" w:cs="Calibri"/>
          <w:sz w:val="20"/>
          <w:szCs w:val="20"/>
        </w:rPr>
        <w:t>by</w:t>
      </w:r>
      <w:r w:rsidRPr="00B97232">
        <w:rPr>
          <w:rFonts w:ascii="Garamond" w:hAnsi="Garamond" w:cs="Calibri"/>
          <w:sz w:val="20"/>
          <w:szCs w:val="20"/>
        </w:rPr>
        <w:t xml:space="preserve"> </w:t>
      </w:r>
      <w:r w:rsidR="00925509" w:rsidRPr="00B97232">
        <w:rPr>
          <w:rFonts w:ascii="Garamond" w:hAnsi="Garamond" w:cs="Calibri"/>
          <w:sz w:val="20"/>
          <w:szCs w:val="20"/>
        </w:rPr>
        <w:t xml:space="preserve">combining Eqs. (5 &amp; 6) and therefore </w:t>
      </w:r>
      <w:r w:rsidRPr="00B97232">
        <w:rPr>
          <w:rFonts w:ascii="Garamond" w:hAnsi="Garamond" w:cs="Calibri"/>
          <w:sz w:val="20"/>
          <w:szCs w:val="20"/>
        </w:rPr>
        <w:t xml:space="preserve">turbine efficiency </w:t>
      </w:r>
      <w:r w:rsidR="00925509" w:rsidRPr="00B97232">
        <w:rPr>
          <w:rFonts w:ascii="Garamond" w:hAnsi="Garamond" w:cs="Calibri"/>
          <w:sz w:val="20"/>
          <w:szCs w:val="20"/>
        </w:rPr>
        <w:t>is</w:t>
      </w:r>
      <w:r w:rsidRPr="00B97232">
        <w:rPr>
          <w:rFonts w:ascii="Garamond" w:hAnsi="Garamond" w:cs="Calibri"/>
          <w:sz w:val="20"/>
          <w:szCs w:val="20"/>
        </w:rPr>
        <w:t xml:space="preserve"> </w:t>
      </w:r>
      <w:r w:rsidR="00767F13">
        <w:rPr>
          <w:rFonts w:ascii="Garamond" w:hAnsi="Garamond" w:cs="Calibri"/>
          <w:sz w:val="20"/>
          <w:szCs w:val="20"/>
        </w:rPr>
        <w:t>defined</w:t>
      </w:r>
      <w:r w:rsidRPr="00B97232">
        <w:rPr>
          <w:rFonts w:ascii="Garamond" w:hAnsi="Garamond" w:cs="Calibri"/>
          <w:sz w:val="20"/>
          <w:szCs w:val="20"/>
        </w:rPr>
        <w:t xml:space="preserve"> </w:t>
      </w:r>
      <w:r w:rsidR="009B0A83" w:rsidRPr="00B97232">
        <w:rPr>
          <w:rFonts w:ascii="Garamond" w:hAnsi="Garamond" w:cs="Calibri"/>
          <w:sz w:val="20"/>
          <w:szCs w:val="20"/>
        </w:rPr>
        <w:t>as</w:t>
      </w:r>
    </w:p>
    <w:p w14:paraId="3DA04268" w14:textId="5FFA04EB" w:rsidR="00EA52CE" w:rsidRPr="00B97232" w:rsidRDefault="0078488B" w:rsidP="00B97232">
      <w:pPr>
        <w:ind w:firstLine="720"/>
        <w:jc w:val="right"/>
        <w:rPr>
          <w:rFonts w:ascii="Garamond" w:hAnsi="Garamond" w:cs="Calibri"/>
          <w:sz w:val="20"/>
          <w:szCs w:val="20"/>
        </w:rPr>
      </w:pPr>
      <m:oMath>
        <m:sSub>
          <m:sSubPr>
            <m:ctrlPr>
              <w:rPr>
                <w:rFonts w:ascii="Cambria Math" w:hAnsi="Cambria Math"/>
                <w:bCs/>
                <w:i/>
                <w:sz w:val="20"/>
                <w:szCs w:val="20"/>
              </w:rPr>
            </m:ctrlPr>
          </m:sSubPr>
          <m:e>
            <m:r>
              <w:rPr>
                <w:rFonts w:ascii="Cambria Math" w:hAnsi="Cambria Math"/>
                <w:sz w:val="20"/>
                <w:szCs w:val="20"/>
              </w:rPr>
              <m:t>η</m:t>
            </m:r>
          </m:e>
          <m:sub>
            <m:r>
              <w:rPr>
                <w:rFonts w:ascii="Cambria Math" w:hAnsi="Cambria Math"/>
                <w:sz w:val="20"/>
                <w:szCs w:val="20"/>
              </w:rPr>
              <m:t>T</m:t>
            </m:r>
          </m:sub>
        </m:sSub>
        <m:r>
          <w:rPr>
            <w:rFonts w:ascii="Cambria Math" w:hAnsi="Cambria Math"/>
            <w:sz w:val="20"/>
            <w:szCs w:val="20"/>
          </w:rPr>
          <m:t>=</m:t>
        </m:r>
        <m:f>
          <m:fPr>
            <m:ctrlPr>
              <w:rPr>
                <w:rFonts w:ascii="Cambria Math" w:hAnsi="Cambria Math"/>
                <w:bCs/>
                <w:i/>
                <w:sz w:val="20"/>
                <w:szCs w:val="20"/>
              </w:rPr>
            </m:ctrlPr>
          </m:fPr>
          <m:num>
            <m:r>
              <w:rPr>
                <w:rFonts w:ascii="Cambria Math" w:hAnsi="Cambria Math"/>
                <w:sz w:val="20"/>
                <w:szCs w:val="20"/>
              </w:rPr>
              <m:t>I×V</m:t>
            </m:r>
          </m:num>
          <m:den>
            <m:sSub>
              <m:sSubPr>
                <m:ctrlPr>
                  <w:rPr>
                    <w:rFonts w:ascii="Cambria Math" w:hAnsi="Cambria Math"/>
                    <w:bCs/>
                    <w:i/>
                    <w:sz w:val="20"/>
                    <w:szCs w:val="20"/>
                  </w:rPr>
                </m:ctrlPr>
              </m:sSubPr>
              <m:e>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f</m:t>
                    </m:r>
                  </m:sub>
                </m:sSub>
                <m:r>
                  <w:rPr>
                    <w:rFonts w:ascii="Cambria Math" w:hAnsi="Cambria Math"/>
                    <w:sz w:val="20"/>
                    <w:szCs w:val="20"/>
                  </w:rPr>
                  <m:t>×η</m:t>
                </m:r>
              </m:e>
              <m:sub>
                <m:r>
                  <w:rPr>
                    <w:rFonts w:ascii="Cambria Math" w:hAnsi="Cambria Math"/>
                    <w:sz w:val="20"/>
                    <w:szCs w:val="20"/>
                  </w:rPr>
                  <m:t>G</m:t>
                </m:r>
              </m:sub>
            </m:sSub>
          </m:den>
        </m:f>
      </m:oMath>
      <w:r w:rsidR="00D1473F" w:rsidRPr="00B97232">
        <w:rPr>
          <w:rFonts w:ascii="Garamond" w:hAnsi="Garamond" w:cs="Calibri"/>
          <w:bCs/>
          <w:sz w:val="20"/>
          <w:szCs w:val="20"/>
        </w:rPr>
        <w:tab/>
      </w:r>
      <w:r w:rsidR="00D1473F" w:rsidRPr="00B97232">
        <w:rPr>
          <w:rFonts w:ascii="Garamond" w:hAnsi="Garamond" w:cs="Calibri"/>
          <w:bCs/>
          <w:sz w:val="20"/>
          <w:szCs w:val="20"/>
        </w:rPr>
        <w:tab/>
      </w:r>
      <w:r w:rsidR="00D1473F" w:rsidRPr="00B97232">
        <w:rPr>
          <w:rFonts w:ascii="Garamond" w:hAnsi="Garamond" w:cs="Calibri"/>
          <w:bCs/>
          <w:sz w:val="20"/>
          <w:szCs w:val="20"/>
        </w:rPr>
        <w:tab/>
      </w:r>
      <w:r w:rsidR="00D1473F" w:rsidRPr="00B97232">
        <w:rPr>
          <w:rFonts w:ascii="Garamond" w:hAnsi="Garamond" w:cs="Calibri"/>
          <w:bCs/>
          <w:sz w:val="20"/>
          <w:szCs w:val="20"/>
        </w:rPr>
        <w:tab/>
      </w:r>
      <w:r w:rsidR="00D1473F" w:rsidRPr="00B97232">
        <w:rPr>
          <w:rFonts w:ascii="Garamond" w:hAnsi="Garamond" w:cs="Calibri"/>
          <w:bCs/>
          <w:sz w:val="20"/>
          <w:szCs w:val="20"/>
        </w:rPr>
        <w:tab/>
      </w:r>
      <w:r w:rsidR="00D1473F" w:rsidRPr="00B97232">
        <w:rPr>
          <w:rFonts w:ascii="Garamond" w:hAnsi="Garamond" w:cs="Calibri"/>
          <w:bCs/>
          <w:sz w:val="20"/>
          <w:szCs w:val="20"/>
        </w:rPr>
        <w:tab/>
      </w:r>
      <w:r w:rsidR="00B97232" w:rsidRPr="00B97232">
        <w:rPr>
          <w:rFonts w:ascii="Garamond" w:hAnsi="Garamond" w:cs="Calibri"/>
          <w:bCs/>
          <w:sz w:val="20"/>
          <w:szCs w:val="20"/>
        </w:rPr>
        <w:fldChar w:fldCharType="begin"/>
      </w:r>
      <w:r w:rsidR="00B97232" w:rsidRPr="00B97232">
        <w:rPr>
          <w:rFonts w:ascii="Garamond" w:hAnsi="Garamond" w:cs="Calibri"/>
          <w:bCs/>
          <w:sz w:val="20"/>
          <w:szCs w:val="20"/>
        </w:rPr>
        <w:instrText xml:space="preserve"> = 8 \* GB2 </w:instrText>
      </w:r>
      <w:r w:rsidR="00B97232" w:rsidRPr="00B97232">
        <w:rPr>
          <w:rFonts w:ascii="Garamond" w:hAnsi="Garamond" w:cs="Calibri"/>
          <w:bCs/>
          <w:sz w:val="20"/>
          <w:szCs w:val="20"/>
        </w:rPr>
        <w:fldChar w:fldCharType="separate"/>
      </w:r>
      <w:r w:rsidR="00B97232" w:rsidRPr="00B97232">
        <w:rPr>
          <w:rFonts w:ascii="MS Mincho" w:eastAsia="MS Mincho" w:hAnsi="MS Mincho" w:cs="MS Mincho" w:hint="eastAsia"/>
          <w:bCs/>
          <w:noProof/>
          <w:sz w:val="20"/>
          <w:szCs w:val="20"/>
        </w:rPr>
        <w:t>⑻</w:t>
      </w:r>
      <w:r w:rsidR="00B97232" w:rsidRPr="00B97232">
        <w:rPr>
          <w:rFonts w:ascii="Garamond" w:hAnsi="Garamond" w:cs="Calibri"/>
          <w:bCs/>
          <w:sz w:val="20"/>
          <w:szCs w:val="20"/>
        </w:rPr>
        <w:fldChar w:fldCharType="end"/>
      </w:r>
    </w:p>
    <w:p w14:paraId="7D2EC47C" w14:textId="6F7C2FA4" w:rsidR="00A359A2" w:rsidRPr="00B97232" w:rsidRDefault="0073165A" w:rsidP="00767F13">
      <w:pPr>
        <w:ind w:firstLine="720"/>
        <w:jc w:val="both"/>
        <w:rPr>
          <w:rFonts w:ascii="Garamond" w:hAnsi="Garamond" w:cs="Calibri"/>
          <w:sz w:val="20"/>
          <w:szCs w:val="20"/>
        </w:rPr>
      </w:pPr>
      <w:r w:rsidRPr="00B97232">
        <w:rPr>
          <w:rFonts w:ascii="Garamond" w:hAnsi="Garamond" w:cs="Calibri"/>
          <w:sz w:val="20"/>
          <w:szCs w:val="20"/>
        </w:rPr>
        <w:t>Based</w:t>
      </w:r>
      <w:r w:rsidR="00A359A2" w:rsidRPr="00B97232">
        <w:rPr>
          <w:rFonts w:ascii="Garamond" w:hAnsi="Garamond" w:cs="Calibri"/>
          <w:sz w:val="20"/>
          <w:szCs w:val="20"/>
        </w:rPr>
        <w:t xml:space="preserve"> conser</w:t>
      </w:r>
      <w:r w:rsidR="00DA41B0" w:rsidRPr="00B97232">
        <w:rPr>
          <w:rFonts w:ascii="Garamond" w:hAnsi="Garamond" w:cs="Calibri"/>
          <w:sz w:val="20"/>
          <w:szCs w:val="20"/>
        </w:rPr>
        <w:t>vation of energy, the</w:t>
      </w:r>
      <w:r w:rsidR="00D11A8A">
        <w:rPr>
          <w:rFonts w:ascii="Garamond" w:hAnsi="Garamond" w:cs="Calibri"/>
          <w:sz w:val="20"/>
          <w:szCs w:val="20"/>
        </w:rPr>
        <w:t xml:space="preserve"> cycle</w:t>
      </w:r>
      <w:r w:rsidR="00DA41B0" w:rsidRPr="00B97232">
        <w:rPr>
          <w:rFonts w:ascii="Garamond" w:hAnsi="Garamond" w:cs="Calibri"/>
          <w:sz w:val="20"/>
          <w:szCs w:val="20"/>
        </w:rPr>
        <w:t xml:space="preserve"> thermal performance</w:t>
      </w:r>
      <w:r w:rsidR="001803AC" w:rsidRPr="00B97232">
        <w:rPr>
          <w:rFonts w:ascii="Garamond" w:hAnsi="Garamond" w:cs="Calibri"/>
          <w:sz w:val="20"/>
          <w:szCs w:val="20"/>
        </w:rPr>
        <w:t xml:space="preserve"> </w:t>
      </w:r>
      <w:r w:rsidR="00A359A2" w:rsidRPr="00B97232">
        <w:rPr>
          <w:rFonts w:ascii="Garamond" w:hAnsi="Garamond" w:cs="Calibri"/>
          <w:sz w:val="20"/>
          <w:szCs w:val="20"/>
        </w:rPr>
        <w:t xml:space="preserve">of the entire cycle is characterized by </w:t>
      </w:r>
      <w:r w:rsidR="00767F13">
        <w:rPr>
          <w:rFonts w:ascii="Garamond" w:hAnsi="Garamond" w:cs="Calibri"/>
          <w:sz w:val="20"/>
          <w:szCs w:val="20"/>
        </w:rPr>
        <w:t>the thermal efficiency,</w:t>
      </w:r>
      <w:r w:rsidR="00A359A2" w:rsidRPr="00B97232">
        <w:rPr>
          <w:rFonts w:ascii="Garamond" w:hAnsi="Garamond" w:cs="Calibri"/>
          <w:sz w:val="20"/>
          <w:szCs w:val="20"/>
        </w:rPr>
        <w:t xml:space="preserve"> the ratio between the net </w:t>
      </w:r>
      <w:r w:rsidRPr="00B97232">
        <w:rPr>
          <w:rFonts w:ascii="Garamond" w:hAnsi="Garamond" w:cs="Calibri"/>
          <w:sz w:val="20"/>
          <w:szCs w:val="20"/>
        </w:rPr>
        <w:t xml:space="preserve">power </w:t>
      </w:r>
      <w:r w:rsidR="00DA41B0" w:rsidRPr="00B97232">
        <w:rPr>
          <w:rFonts w:ascii="Garamond" w:hAnsi="Garamond" w:cs="Calibri"/>
          <w:sz w:val="20"/>
          <w:szCs w:val="20"/>
        </w:rPr>
        <w:t>done</w:t>
      </w:r>
      <w:r w:rsidR="00A359A2" w:rsidRPr="00B97232">
        <w:rPr>
          <w:rFonts w:ascii="Garamond" w:hAnsi="Garamond" w:cs="Calibri"/>
          <w:sz w:val="20"/>
          <w:szCs w:val="20"/>
        </w:rPr>
        <w:t xml:space="preserve"> and </w:t>
      </w:r>
      <w:r w:rsidR="00DA41B0" w:rsidRPr="00B97232">
        <w:rPr>
          <w:rFonts w:ascii="Garamond" w:hAnsi="Garamond" w:cs="Calibri"/>
          <w:sz w:val="20"/>
          <w:szCs w:val="20"/>
        </w:rPr>
        <w:t xml:space="preserve">the </w:t>
      </w:r>
      <w:r w:rsidR="00A359A2" w:rsidRPr="00B97232">
        <w:rPr>
          <w:rFonts w:ascii="Garamond" w:hAnsi="Garamond" w:cs="Calibri"/>
          <w:sz w:val="20"/>
          <w:szCs w:val="20"/>
        </w:rPr>
        <w:t xml:space="preserve">heat </w:t>
      </w:r>
      <w:r w:rsidR="00DA41B0" w:rsidRPr="00B97232">
        <w:rPr>
          <w:rFonts w:ascii="Garamond" w:hAnsi="Garamond" w:cs="Calibri"/>
          <w:sz w:val="20"/>
          <w:szCs w:val="20"/>
        </w:rPr>
        <w:t>supplied</w:t>
      </w:r>
      <w:r w:rsidR="00A359A2" w:rsidRPr="00B97232">
        <w:rPr>
          <w:rFonts w:ascii="Garamond" w:hAnsi="Garamond" w:cs="Calibri"/>
          <w:sz w:val="20"/>
          <w:szCs w:val="20"/>
        </w:rPr>
        <w:t xml:space="preserve"> </w:t>
      </w:r>
      <w:r w:rsidR="00DA41B0" w:rsidRPr="00B97232">
        <w:rPr>
          <w:rFonts w:ascii="Garamond" w:hAnsi="Garamond" w:cs="Calibri"/>
          <w:sz w:val="20"/>
          <w:szCs w:val="20"/>
        </w:rPr>
        <w:t>by the boiler</w:t>
      </w:r>
      <w:r w:rsidR="00767F13">
        <w:rPr>
          <w:rFonts w:ascii="Garamond" w:hAnsi="Garamond" w:cs="Calibri"/>
          <w:sz w:val="20"/>
          <w:szCs w:val="20"/>
        </w:rPr>
        <w:t>, namely,</w:t>
      </w:r>
    </w:p>
    <w:p w14:paraId="12CE36D1" w14:textId="0D16F425" w:rsidR="00A359A2" w:rsidRPr="00B97232" w:rsidRDefault="0078488B" w:rsidP="00B97232">
      <w:pPr>
        <w:ind w:firstLine="720"/>
        <w:jc w:val="right"/>
        <w:rPr>
          <w:rFonts w:ascii="Garamond" w:hAnsi="Garamond" w:cs="Calibri"/>
          <w:sz w:val="20"/>
          <w:szCs w:val="20"/>
        </w:rPr>
      </w:pPr>
      <m:oMath>
        <m:sSub>
          <m:sSubPr>
            <m:ctrlPr>
              <w:rPr>
                <w:rFonts w:ascii="Cambria Math" w:hAnsi="Cambria Math"/>
                <w:bCs/>
                <w:i/>
              </w:rPr>
            </m:ctrlPr>
          </m:sSubPr>
          <m:e>
            <m:r>
              <w:rPr>
                <w:rFonts w:ascii="Cambria Math" w:hAnsi="Cambria Math"/>
                <w:sz w:val="20"/>
                <w:szCs w:val="20"/>
              </w:rPr>
              <m:t>η</m:t>
            </m:r>
          </m:e>
          <m:sub>
            <m:r>
              <w:rPr>
                <w:rFonts w:ascii="Cambria Math" w:hAnsi="Cambria Math"/>
                <w:sz w:val="20"/>
                <w:szCs w:val="20"/>
              </w:rPr>
              <m:t>th</m:t>
            </m:r>
          </m:sub>
        </m:sSub>
        <m:r>
          <w:rPr>
            <w:rFonts w:ascii="Cambria Math" w:hAnsi="Cambria Math"/>
            <w:sz w:val="20"/>
            <w:szCs w:val="20"/>
          </w:rPr>
          <m:t>=</m:t>
        </m:r>
        <m:f>
          <m:fPr>
            <m:ctrlPr>
              <w:rPr>
                <w:rFonts w:ascii="Cambria Math" w:hAnsi="Cambria Math"/>
                <w:bCs/>
                <w:i/>
              </w:rPr>
            </m:ctrlPr>
          </m:fPr>
          <m:num>
            <m:sSub>
              <m:sSubPr>
                <m:ctrlPr>
                  <w:rPr>
                    <w:rFonts w:ascii="Cambria Math" w:hAnsi="Cambria Math"/>
                    <w:bCs/>
                    <w:i/>
                  </w:rPr>
                </m:ctrlPr>
              </m:sSubPr>
              <m:e>
                <m:r>
                  <w:rPr>
                    <w:rFonts w:ascii="Cambria Math" w:hAnsi="Cambria Math"/>
                    <w:sz w:val="20"/>
                    <w:szCs w:val="20"/>
                  </w:rPr>
                  <m:t>w</m:t>
                </m:r>
              </m:e>
              <m:sub>
                <m:r>
                  <w:rPr>
                    <w:rFonts w:ascii="Cambria Math" w:hAnsi="Cambria Math"/>
                    <w:sz w:val="20"/>
                    <w:szCs w:val="20"/>
                  </w:rPr>
                  <m:t>net</m:t>
                </m:r>
              </m:sub>
            </m:sSub>
          </m:num>
          <m:den>
            <m:sSub>
              <m:sSubPr>
                <m:ctrlPr>
                  <w:rPr>
                    <w:rFonts w:ascii="Cambria Math" w:hAnsi="Cambria Math"/>
                    <w:bCs/>
                    <w:i/>
                  </w:rPr>
                </m:ctrlPr>
              </m:sSubPr>
              <m:e>
                <m:r>
                  <w:rPr>
                    <w:rFonts w:ascii="Cambria Math" w:hAnsi="Cambria Math"/>
                    <w:sz w:val="20"/>
                    <w:szCs w:val="20"/>
                  </w:rPr>
                  <m:t>q</m:t>
                </m:r>
              </m:e>
              <m:sub>
                <m:r>
                  <w:rPr>
                    <w:rFonts w:ascii="Cambria Math" w:hAnsi="Cambria Math"/>
                    <w:sz w:val="20"/>
                    <w:szCs w:val="20"/>
                  </w:rPr>
                  <m:t>in</m:t>
                </m:r>
              </m:sub>
            </m:sSub>
          </m:den>
        </m:f>
        <m:r>
          <w:rPr>
            <w:rFonts w:ascii="Cambria Math" w:hAnsi="Cambria Math"/>
            <w:sz w:val="20"/>
            <w:szCs w:val="20"/>
          </w:rPr>
          <m:t>=</m:t>
        </m:r>
        <m:f>
          <m:fPr>
            <m:ctrlPr>
              <w:rPr>
                <w:rFonts w:ascii="Cambria Math" w:hAnsi="Cambria Math"/>
                <w:bCs/>
                <w:i/>
              </w:rPr>
            </m:ctrlPr>
          </m:fPr>
          <m:num>
            <m:sSub>
              <m:sSubPr>
                <m:ctrlPr>
                  <w:rPr>
                    <w:rFonts w:ascii="Cambria Math" w:hAnsi="Cambria Math"/>
                    <w:bCs/>
                    <w:i/>
                  </w:rPr>
                </m:ctrlPr>
              </m:sSubPr>
              <m:e>
                <m:r>
                  <w:rPr>
                    <w:rFonts w:ascii="Cambria Math" w:hAnsi="Cambria Math"/>
                    <w:sz w:val="20"/>
                    <w:szCs w:val="20"/>
                  </w:rPr>
                  <m:t>w</m:t>
                </m:r>
              </m:e>
              <m:sub>
                <m:r>
                  <w:rPr>
                    <w:rFonts w:ascii="Cambria Math" w:hAnsi="Cambria Math"/>
                    <w:sz w:val="20"/>
                    <w:szCs w:val="20"/>
                  </w:rPr>
                  <m:t>turb,out</m:t>
                </m:r>
              </m:sub>
            </m:sSub>
            <m:r>
              <w:rPr>
                <w:rFonts w:ascii="Cambria Math" w:hAnsi="Cambria Math"/>
                <w:sz w:val="20"/>
                <w:szCs w:val="20"/>
              </w:rPr>
              <m:t>-</m:t>
            </m:r>
            <m:sSub>
              <m:sSubPr>
                <m:ctrlPr>
                  <w:rPr>
                    <w:rFonts w:ascii="Cambria Math" w:hAnsi="Cambria Math"/>
                    <w:bCs/>
                    <w:i/>
                  </w:rPr>
                </m:ctrlPr>
              </m:sSubPr>
              <m:e>
                <m:r>
                  <w:rPr>
                    <w:rFonts w:ascii="Cambria Math" w:hAnsi="Cambria Math"/>
                    <w:sz w:val="20"/>
                    <w:szCs w:val="20"/>
                  </w:rPr>
                  <m:t>w</m:t>
                </m:r>
              </m:e>
              <m:sub>
                <m:r>
                  <w:rPr>
                    <w:rFonts w:ascii="Cambria Math" w:hAnsi="Cambria Math"/>
                    <w:sz w:val="20"/>
                    <w:szCs w:val="20"/>
                  </w:rPr>
                  <m:t>pump</m:t>
                </m:r>
              </m:sub>
            </m:sSub>
          </m:num>
          <m:den>
            <m:sSub>
              <m:sSubPr>
                <m:ctrlPr>
                  <w:rPr>
                    <w:rFonts w:ascii="Cambria Math" w:hAnsi="Cambria Math"/>
                    <w:bCs/>
                    <w:i/>
                  </w:rPr>
                </m:ctrlPr>
              </m:sSubPr>
              <m:e>
                <m:r>
                  <w:rPr>
                    <w:rFonts w:ascii="Cambria Math" w:hAnsi="Cambria Math"/>
                    <w:sz w:val="20"/>
                    <w:szCs w:val="20"/>
                  </w:rPr>
                  <m:t>q</m:t>
                </m:r>
              </m:e>
              <m:sub>
                <m:r>
                  <w:rPr>
                    <w:rFonts w:ascii="Cambria Math" w:hAnsi="Cambria Math"/>
                    <w:sz w:val="20"/>
                    <w:szCs w:val="20"/>
                  </w:rPr>
                  <m:t>in</m:t>
                </m:r>
              </m:sub>
            </m:sSub>
          </m:den>
        </m:f>
      </m:oMath>
      <w:r w:rsidR="00A359A2" w:rsidRPr="00B97232">
        <w:rPr>
          <w:rFonts w:ascii="Garamond" w:hAnsi="Garamond" w:cs="Calibri"/>
          <w:bCs/>
          <w:sz w:val="20"/>
          <w:szCs w:val="20"/>
        </w:rPr>
        <w:tab/>
      </w:r>
      <w:r w:rsidR="00A359A2" w:rsidRPr="00B97232">
        <w:rPr>
          <w:rFonts w:ascii="Garamond" w:hAnsi="Garamond" w:cs="Calibri"/>
          <w:bCs/>
          <w:sz w:val="20"/>
          <w:szCs w:val="20"/>
        </w:rPr>
        <w:tab/>
      </w:r>
      <w:r w:rsidR="00A359A2" w:rsidRPr="00B97232">
        <w:rPr>
          <w:rFonts w:ascii="Garamond" w:hAnsi="Garamond" w:cs="Calibri"/>
          <w:bCs/>
          <w:sz w:val="20"/>
          <w:szCs w:val="20"/>
        </w:rPr>
        <w:tab/>
      </w:r>
      <w:r w:rsidR="00A359A2" w:rsidRPr="00B97232">
        <w:rPr>
          <w:rFonts w:ascii="Garamond" w:hAnsi="Garamond" w:cs="Calibri"/>
          <w:bCs/>
          <w:sz w:val="20"/>
          <w:szCs w:val="20"/>
        </w:rPr>
        <w:tab/>
      </w:r>
      <w:r w:rsidR="00A359A2" w:rsidRPr="00B97232">
        <w:rPr>
          <w:rFonts w:ascii="Garamond" w:hAnsi="Garamond" w:cs="Calibri"/>
          <w:bCs/>
          <w:sz w:val="20"/>
          <w:szCs w:val="20"/>
        </w:rPr>
        <w:tab/>
      </w:r>
      <w:r w:rsidR="00B97232" w:rsidRPr="00B97232">
        <w:rPr>
          <w:rFonts w:ascii="Garamond" w:hAnsi="Garamond" w:cs="Calibri"/>
          <w:sz w:val="20"/>
          <w:szCs w:val="20"/>
        </w:rPr>
        <w:fldChar w:fldCharType="begin"/>
      </w:r>
      <w:r w:rsidR="00B97232" w:rsidRPr="00B97232">
        <w:rPr>
          <w:rFonts w:ascii="Garamond" w:hAnsi="Garamond" w:cs="Calibri"/>
          <w:sz w:val="20"/>
          <w:szCs w:val="20"/>
        </w:rPr>
        <w:instrText xml:space="preserve"> = 9 \* GB2 </w:instrText>
      </w:r>
      <w:r w:rsidR="00B97232" w:rsidRPr="00B97232">
        <w:rPr>
          <w:rFonts w:ascii="Garamond" w:hAnsi="Garamond" w:cs="Calibri"/>
          <w:sz w:val="20"/>
          <w:szCs w:val="20"/>
        </w:rPr>
        <w:fldChar w:fldCharType="separate"/>
      </w:r>
      <w:r w:rsidR="00B97232" w:rsidRPr="00B97232">
        <w:rPr>
          <w:rFonts w:ascii="MS Mincho" w:eastAsia="MS Mincho" w:hAnsi="MS Mincho" w:cs="MS Mincho" w:hint="eastAsia"/>
          <w:noProof/>
          <w:sz w:val="20"/>
          <w:szCs w:val="20"/>
        </w:rPr>
        <w:t>⑼</w:t>
      </w:r>
      <w:r w:rsidR="00B97232" w:rsidRPr="00B97232">
        <w:rPr>
          <w:rFonts w:ascii="Garamond" w:hAnsi="Garamond" w:cs="Calibri"/>
          <w:sz w:val="20"/>
          <w:szCs w:val="20"/>
        </w:rPr>
        <w:fldChar w:fldCharType="end"/>
      </w:r>
    </w:p>
    <w:p w14:paraId="5650BA1F" w14:textId="1DB3A615" w:rsidR="001A4B7F" w:rsidRDefault="001A4B7F" w:rsidP="00F0391F">
      <w:pPr>
        <w:rPr>
          <w:rFonts w:ascii="Garamond" w:hAnsi="Garamond" w:cs="Calibri"/>
          <w:sz w:val="20"/>
          <w:szCs w:val="20"/>
        </w:rPr>
      </w:pPr>
      <w:r>
        <w:rPr>
          <w:rFonts w:ascii="Garamond" w:hAnsi="Garamond" w:cs="Calibri"/>
          <w:sz w:val="20"/>
          <w:szCs w:val="20"/>
        </w:rPr>
        <w:t>Condenser effectiveness</w:t>
      </w:r>
      <w:r w:rsidR="00F0391F">
        <w:rPr>
          <w:rFonts w:ascii="Garamond" w:hAnsi="Garamond" w:cs="Calibri"/>
          <w:sz w:val="20"/>
          <w:szCs w:val="20"/>
        </w:rPr>
        <w:t xml:space="preserve"> is a function of the NTU, heat capacity rate ratio, and the heat exchanger flow arrangement and is </w:t>
      </w:r>
      <w:r>
        <w:rPr>
          <w:rFonts w:ascii="Garamond" w:hAnsi="Garamond" w:cs="Calibri"/>
          <w:sz w:val="20"/>
          <w:szCs w:val="20"/>
        </w:rPr>
        <w:t>defined as the ratio of actual heat transfer rate for a heat exchanger to the maximum possible heat transfer rate</w:t>
      </w:r>
      <w:r w:rsidR="00767F13">
        <w:rPr>
          <w:rFonts w:ascii="Garamond" w:hAnsi="Garamond" w:cs="Calibri"/>
          <w:sz w:val="20"/>
          <w:szCs w:val="20"/>
        </w:rPr>
        <w:t xml:space="preserve"> and can be written as</w:t>
      </w:r>
    </w:p>
    <w:p w14:paraId="3C0AA22D" w14:textId="77045529" w:rsidR="001A4B7F" w:rsidRPr="00B97232" w:rsidRDefault="001A4B7F" w:rsidP="001968E1">
      <w:pPr>
        <w:ind w:firstLine="720"/>
        <w:jc w:val="right"/>
        <w:rPr>
          <w:rFonts w:ascii="Garamond" w:hAnsi="Garamond" w:cs="Calibri"/>
          <w:sz w:val="20"/>
          <w:szCs w:val="20"/>
        </w:rPr>
      </w:pPr>
      <m:oMath>
        <m:r>
          <w:rPr>
            <w:rFonts w:ascii="Cambria Math" w:hAnsi="Cambria Math"/>
            <w:sz w:val="20"/>
            <w:szCs w:val="20"/>
          </w:rPr>
          <m:t>ε</m:t>
        </m:r>
        <m:r>
          <w:rPr>
            <w:rFonts w:ascii="Cambria Math" w:hAnsi="Cambria Math"/>
            <w:sz w:val="20"/>
            <w:szCs w:val="20"/>
          </w:rPr>
          <m:t>=</m:t>
        </m:r>
        <m:f>
          <m:fPr>
            <m:ctrlPr>
              <w:rPr>
                <w:rFonts w:ascii="Cambria Math" w:hAnsi="Cambria Math"/>
                <w:bCs/>
                <w:i/>
                <w:sz w:val="20"/>
                <w:szCs w:val="20"/>
              </w:rPr>
            </m:ctrlPr>
          </m:fPr>
          <m:num>
            <m:r>
              <w:rPr>
                <w:rFonts w:ascii="Cambria Math" w:hAnsi="Cambria Math"/>
                <w:sz w:val="20"/>
                <w:szCs w:val="20"/>
              </w:rPr>
              <m:t>q</m:t>
            </m:r>
          </m:num>
          <m:den>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max</m:t>
                </m:r>
              </m:sub>
            </m:sSub>
          </m:den>
        </m:f>
      </m:oMath>
      <w:r w:rsidRPr="00B97232">
        <w:rPr>
          <w:rFonts w:ascii="Garamond" w:hAnsi="Garamond" w:cs="Calibri"/>
          <w:bCs/>
          <w:sz w:val="20"/>
          <w:szCs w:val="20"/>
        </w:rPr>
        <w:tab/>
      </w:r>
      <w:r w:rsidRPr="00B97232">
        <w:rPr>
          <w:rFonts w:ascii="Garamond" w:hAnsi="Garamond" w:cs="Calibri"/>
          <w:bCs/>
          <w:sz w:val="20"/>
          <w:szCs w:val="20"/>
        </w:rPr>
        <w:tab/>
      </w:r>
      <w:r w:rsidR="00F0391F">
        <w:rPr>
          <w:rFonts w:ascii="Garamond" w:hAnsi="Garamond" w:cs="Calibri"/>
          <w:bCs/>
          <w:sz w:val="20"/>
          <w:szCs w:val="20"/>
        </w:rPr>
        <w:tab/>
      </w:r>
      <w:r w:rsidR="00F0391F">
        <w:rPr>
          <w:rFonts w:ascii="Garamond" w:hAnsi="Garamond" w:cs="Calibri"/>
          <w:bCs/>
          <w:sz w:val="20"/>
          <w:szCs w:val="20"/>
        </w:rPr>
        <w:tab/>
      </w:r>
      <w:r w:rsidRPr="00B97232">
        <w:rPr>
          <w:rFonts w:ascii="Garamond" w:hAnsi="Garamond" w:cs="Calibri"/>
          <w:bCs/>
          <w:sz w:val="20"/>
          <w:szCs w:val="20"/>
        </w:rPr>
        <w:tab/>
      </w:r>
      <w:r w:rsidRPr="00B97232">
        <w:rPr>
          <w:rFonts w:ascii="Garamond" w:hAnsi="Garamond" w:cs="Calibri"/>
          <w:bCs/>
          <w:sz w:val="20"/>
          <w:szCs w:val="20"/>
        </w:rPr>
        <w:tab/>
      </w:r>
      <w:r w:rsidR="001968E1" w:rsidRPr="001968E1">
        <w:rPr>
          <w:rFonts w:ascii="Garamond" w:hAnsi="Garamond" w:cs="Calibri"/>
          <w:sz w:val="20"/>
          <w:szCs w:val="20"/>
        </w:rPr>
        <w:fldChar w:fldCharType="begin"/>
      </w:r>
      <w:r w:rsidR="001968E1" w:rsidRPr="001968E1">
        <w:rPr>
          <w:rFonts w:ascii="Garamond" w:hAnsi="Garamond" w:cs="Calibri"/>
          <w:sz w:val="20"/>
          <w:szCs w:val="20"/>
        </w:rPr>
        <w:instrText xml:space="preserve"> = 10 \* GB2 </w:instrText>
      </w:r>
      <w:r w:rsidR="001968E1" w:rsidRPr="001968E1">
        <w:rPr>
          <w:rFonts w:ascii="Garamond" w:hAnsi="Garamond" w:cs="Calibri"/>
          <w:sz w:val="20"/>
          <w:szCs w:val="20"/>
        </w:rPr>
        <w:fldChar w:fldCharType="separate"/>
      </w:r>
      <w:r w:rsidR="001968E1" w:rsidRPr="001968E1">
        <w:rPr>
          <w:rFonts w:ascii="MS Mincho" w:hAnsi="MS Mincho" w:cs="MS Mincho"/>
          <w:noProof/>
          <w:sz w:val="20"/>
          <w:szCs w:val="20"/>
        </w:rPr>
        <w:t>⑽</w:t>
      </w:r>
      <w:r w:rsidR="001968E1" w:rsidRPr="001968E1">
        <w:rPr>
          <w:rFonts w:ascii="Garamond" w:hAnsi="Garamond" w:cs="Calibri"/>
          <w:sz w:val="20"/>
          <w:szCs w:val="20"/>
        </w:rPr>
        <w:fldChar w:fldCharType="end"/>
      </w:r>
    </w:p>
    <w:p w14:paraId="4D3D1991" w14:textId="1FEE7443" w:rsidR="001A4B7F" w:rsidRPr="003428EF" w:rsidRDefault="00877023" w:rsidP="00FB760D">
      <w:pPr>
        <w:rPr>
          <w:rFonts w:ascii="Garamond" w:hAnsi="Garamond" w:cs="Calibri"/>
          <w:sz w:val="20"/>
          <w:szCs w:val="20"/>
        </w:rPr>
      </w:pPr>
      <w:r>
        <w:rPr>
          <w:rFonts w:ascii="Garamond" w:hAnsi="Garamond" w:cs="Calibri"/>
          <w:sz w:val="20"/>
          <w:szCs w:val="20"/>
        </w:rPr>
        <w:t>w</w:t>
      </w:r>
      <w:r w:rsidR="003428EF">
        <w:rPr>
          <w:rFonts w:ascii="Garamond" w:hAnsi="Garamond" w:cs="Calibri"/>
          <w:sz w:val="20"/>
          <w:szCs w:val="20"/>
        </w:rPr>
        <w:t xml:space="preserve">here </w:t>
      </w:r>
      <m:oMath>
        <m:r>
          <w:rPr>
            <w:rFonts w:ascii="Cambria Math" w:hAnsi="Cambria Math"/>
          </w:rPr>
          <m:t>ε</m:t>
        </m:r>
      </m:oMath>
      <w:r w:rsidR="003428EF">
        <w:rPr>
          <w:rFonts w:ascii="Garamond" w:hAnsi="Garamond" w:cs="Calibri"/>
          <w:bCs/>
        </w:rPr>
        <w:t xml:space="preserve"> </w:t>
      </w:r>
      <w:r w:rsidR="003428EF">
        <w:rPr>
          <w:rFonts w:ascii="Garamond" w:hAnsi="Garamond" w:cs="Calibri"/>
          <w:bCs/>
          <w:sz w:val="20"/>
          <w:szCs w:val="20"/>
        </w:rPr>
        <w:t>is the condenser effectiveness,</w:t>
      </w:r>
      <m:oMath>
        <m:r>
          <w:rPr>
            <w:rFonts w:ascii="Cambria Math" w:hAnsi="Cambria Math"/>
            <w:sz w:val="20"/>
            <w:szCs w:val="20"/>
          </w:rPr>
          <m:t xml:space="preserve"> q</m:t>
        </m:r>
      </m:oMath>
      <w:r w:rsidR="003428EF">
        <w:rPr>
          <w:rFonts w:ascii="Garamond" w:hAnsi="Garamond" w:cs="Calibri"/>
          <w:bCs/>
          <w:sz w:val="20"/>
          <w:szCs w:val="20"/>
        </w:rPr>
        <w:t xml:space="preserve"> is the actual heat transfer rate, and </w:t>
      </w:r>
      <m:oMath>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max</m:t>
            </m:r>
          </m:sub>
        </m:sSub>
        <m:r>
          <w:rPr>
            <w:rFonts w:ascii="Cambria Math" w:hAnsi="Cambria Math"/>
            <w:sz w:val="20"/>
            <w:szCs w:val="20"/>
          </w:rPr>
          <m:t xml:space="preserve"> </m:t>
        </m:r>
      </m:oMath>
      <w:r w:rsidR="003428EF">
        <w:rPr>
          <w:rFonts w:ascii="Garamond" w:hAnsi="Garamond" w:cs="Calibri"/>
          <w:bCs/>
          <w:sz w:val="20"/>
          <w:szCs w:val="20"/>
        </w:rPr>
        <w:t xml:space="preserve">is the </w:t>
      </w:r>
      <w:r w:rsidR="00FB760D">
        <w:rPr>
          <w:rFonts w:ascii="Garamond" w:hAnsi="Garamond" w:cs="Calibri"/>
          <w:bCs/>
          <w:sz w:val="20"/>
          <w:szCs w:val="20"/>
        </w:rPr>
        <w:t>maximum heat transfer rate.</w:t>
      </w:r>
    </w:p>
    <w:p w14:paraId="68E75DD9" w14:textId="1D179700" w:rsidR="00062943" w:rsidRPr="00EA52CE" w:rsidRDefault="00BB0D26" w:rsidP="00BB0D26">
      <w:pPr>
        <w:ind w:firstLine="720"/>
        <w:jc w:val="both"/>
        <w:rPr>
          <w:rFonts w:ascii="Garamond" w:hAnsi="Garamond" w:cs="Calibri"/>
          <w:sz w:val="20"/>
          <w:szCs w:val="20"/>
        </w:rPr>
      </w:pPr>
      <w:r>
        <w:rPr>
          <w:rFonts w:ascii="Garamond" w:hAnsi="Garamond" w:cs="Calibri"/>
          <w:sz w:val="20"/>
          <w:szCs w:val="20"/>
        </w:rPr>
        <w:t>In the current study,</w:t>
      </w:r>
      <w:r w:rsidR="000A6927" w:rsidRPr="00EA52CE">
        <w:rPr>
          <w:rFonts w:ascii="Garamond" w:hAnsi="Garamond" w:cs="Calibri"/>
          <w:sz w:val="20"/>
          <w:szCs w:val="20"/>
        </w:rPr>
        <w:t xml:space="preserve"> </w:t>
      </w:r>
      <w:r w:rsidR="00AD60F7">
        <w:rPr>
          <w:rFonts w:ascii="Garamond" w:hAnsi="Garamond" w:cs="Calibri"/>
          <w:sz w:val="20"/>
          <w:szCs w:val="20"/>
        </w:rPr>
        <w:t>turbine</w:t>
      </w:r>
      <w:r>
        <w:rPr>
          <w:rFonts w:ascii="Garamond" w:hAnsi="Garamond" w:cs="Calibri"/>
          <w:sz w:val="20"/>
          <w:szCs w:val="20"/>
        </w:rPr>
        <w:t xml:space="preserve"> efficiency,</w:t>
      </w:r>
      <w:r w:rsidR="00AD60F7">
        <w:rPr>
          <w:rFonts w:ascii="Garamond" w:hAnsi="Garamond" w:cs="Calibri"/>
          <w:sz w:val="20"/>
          <w:szCs w:val="20"/>
        </w:rPr>
        <w:t xml:space="preserve"> cycle </w:t>
      </w:r>
      <w:r w:rsidR="002278C1">
        <w:rPr>
          <w:rFonts w:ascii="Garamond" w:hAnsi="Garamond" w:cs="Calibri"/>
          <w:sz w:val="20"/>
          <w:szCs w:val="20"/>
        </w:rPr>
        <w:t>efficienc</w:t>
      </w:r>
      <w:r>
        <w:rPr>
          <w:rFonts w:ascii="Garamond" w:hAnsi="Garamond" w:cs="Calibri"/>
          <w:sz w:val="20"/>
          <w:szCs w:val="20"/>
        </w:rPr>
        <w:t>y,</w:t>
      </w:r>
      <w:r w:rsidR="00AD60F7">
        <w:rPr>
          <w:rFonts w:ascii="Garamond" w:hAnsi="Garamond" w:cs="Calibri"/>
          <w:sz w:val="20"/>
          <w:szCs w:val="20"/>
        </w:rPr>
        <w:t xml:space="preserve"> </w:t>
      </w:r>
      <w:r>
        <w:rPr>
          <w:rFonts w:ascii="Garamond" w:hAnsi="Garamond" w:cs="Calibri"/>
          <w:sz w:val="20"/>
          <w:szCs w:val="20"/>
        </w:rPr>
        <w:t>and</w:t>
      </w:r>
      <w:r w:rsidR="00AD60F7">
        <w:rPr>
          <w:rFonts w:ascii="Garamond" w:hAnsi="Garamond" w:cs="Calibri"/>
          <w:sz w:val="20"/>
          <w:szCs w:val="20"/>
        </w:rPr>
        <w:t xml:space="preserve"> condenser effectiveness were</w:t>
      </w:r>
      <w:r w:rsidR="000A6927" w:rsidRPr="00EA52CE">
        <w:rPr>
          <w:rFonts w:ascii="Garamond" w:hAnsi="Garamond" w:cs="Calibri"/>
          <w:sz w:val="20"/>
          <w:szCs w:val="20"/>
        </w:rPr>
        <w:t xml:space="preserve"> experimentally determined for </w:t>
      </w:r>
      <w:r w:rsidR="00877023">
        <w:rPr>
          <w:rFonts w:ascii="Garamond" w:hAnsi="Garamond" w:cs="Calibri"/>
          <w:sz w:val="20"/>
          <w:szCs w:val="20"/>
        </w:rPr>
        <w:t>loads between</w:t>
      </w:r>
      <w:r w:rsidR="00AD60F7">
        <w:rPr>
          <w:rFonts w:ascii="Garamond" w:hAnsi="Garamond" w:cs="Calibri"/>
          <w:sz w:val="20"/>
          <w:szCs w:val="20"/>
        </w:rPr>
        <w:t xml:space="preserve"> 20</w:t>
      </w:r>
      <w:r w:rsidR="00686A1C" w:rsidRPr="00EA52CE">
        <w:rPr>
          <w:rFonts w:ascii="Garamond" w:hAnsi="Garamond" w:cs="Calibri"/>
          <w:sz w:val="20"/>
          <w:szCs w:val="20"/>
        </w:rPr>
        <w:t xml:space="preserve"> to </w:t>
      </w:r>
      <w:r w:rsidR="001472D0" w:rsidRPr="00EA52CE">
        <w:rPr>
          <w:rFonts w:ascii="Garamond" w:hAnsi="Garamond" w:cs="Calibri"/>
          <w:sz w:val="20"/>
          <w:szCs w:val="20"/>
        </w:rPr>
        <w:t>100 bulbs</w:t>
      </w:r>
      <w:r w:rsidR="00812219" w:rsidRPr="00EA52CE">
        <w:rPr>
          <w:rFonts w:ascii="Garamond" w:hAnsi="Garamond" w:cs="Calibri"/>
          <w:sz w:val="20"/>
          <w:szCs w:val="20"/>
        </w:rPr>
        <w:t xml:space="preserve"> </w:t>
      </w:r>
      <w:r w:rsidR="000A6927" w:rsidRPr="00EA52CE">
        <w:rPr>
          <w:rFonts w:ascii="Garamond" w:hAnsi="Garamond" w:cs="Calibri"/>
          <w:sz w:val="20"/>
          <w:szCs w:val="20"/>
        </w:rPr>
        <w:t xml:space="preserve">and </w:t>
      </w:r>
      <w:r>
        <w:rPr>
          <w:rFonts w:ascii="Garamond" w:hAnsi="Garamond" w:cs="Calibri"/>
          <w:sz w:val="20"/>
          <w:szCs w:val="20"/>
        </w:rPr>
        <w:t xml:space="preserve">the actual cycle was </w:t>
      </w:r>
      <w:r w:rsidR="000A6927" w:rsidRPr="00EA52CE">
        <w:rPr>
          <w:rFonts w:ascii="Garamond" w:hAnsi="Garamond" w:cs="Calibri"/>
          <w:sz w:val="20"/>
          <w:szCs w:val="20"/>
        </w:rPr>
        <w:t xml:space="preserve">compared to the </w:t>
      </w:r>
      <w:r w:rsidR="009B0A83" w:rsidRPr="00EA52CE">
        <w:rPr>
          <w:rFonts w:ascii="Garamond" w:hAnsi="Garamond" w:cs="Calibri"/>
          <w:sz w:val="20"/>
          <w:szCs w:val="20"/>
        </w:rPr>
        <w:t>ideal Rankine cycle</w:t>
      </w:r>
      <w:r w:rsidR="00812219" w:rsidRPr="00EA52CE">
        <w:rPr>
          <w:rFonts w:ascii="Garamond" w:hAnsi="Garamond" w:cs="Calibri"/>
          <w:sz w:val="20"/>
          <w:szCs w:val="20"/>
        </w:rPr>
        <w:t xml:space="preserve"> </w:t>
      </w:r>
      <w:r>
        <w:rPr>
          <w:rFonts w:ascii="Garamond" w:hAnsi="Garamond" w:cs="Calibri"/>
          <w:sz w:val="20"/>
          <w:szCs w:val="20"/>
        </w:rPr>
        <w:t xml:space="preserve">in </w:t>
      </w:r>
      <w:r w:rsidR="000A6927" w:rsidRPr="00EA52CE">
        <w:rPr>
          <w:rFonts w:ascii="Garamond" w:hAnsi="Garamond" w:cs="Calibri"/>
          <w:sz w:val="20"/>
          <w:szCs w:val="20"/>
        </w:rPr>
        <w:t xml:space="preserve">order to determine the </w:t>
      </w:r>
      <w:r>
        <w:rPr>
          <w:rFonts w:ascii="Garamond" w:hAnsi="Garamond" w:cs="Calibri"/>
          <w:sz w:val="20"/>
          <w:szCs w:val="20"/>
        </w:rPr>
        <w:t>optimal</w:t>
      </w:r>
      <w:r w:rsidR="009B0A83" w:rsidRPr="00EA52CE">
        <w:rPr>
          <w:rFonts w:ascii="Garamond" w:hAnsi="Garamond" w:cs="Calibri"/>
          <w:sz w:val="20"/>
          <w:szCs w:val="20"/>
        </w:rPr>
        <w:t xml:space="preserve"> </w:t>
      </w:r>
      <w:r w:rsidR="00812219" w:rsidRPr="00EA52CE">
        <w:rPr>
          <w:rFonts w:ascii="Garamond" w:hAnsi="Garamond" w:cs="Calibri"/>
          <w:sz w:val="20"/>
          <w:szCs w:val="20"/>
        </w:rPr>
        <w:t>load with</w:t>
      </w:r>
      <w:r w:rsidR="00AD60F7">
        <w:rPr>
          <w:rFonts w:ascii="Garamond" w:hAnsi="Garamond" w:cs="Calibri"/>
          <w:sz w:val="20"/>
          <w:szCs w:val="20"/>
        </w:rPr>
        <w:t xml:space="preserve"> the</w:t>
      </w:r>
      <w:r w:rsidR="00812219" w:rsidRPr="00EA52CE">
        <w:rPr>
          <w:rFonts w:ascii="Garamond" w:hAnsi="Garamond" w:cs="Calibri"/>
          <w:sz w:val="20"/>
          <w:szCs w:val="20"/>
        </w:rPr>
        <w:t xml:space="preserve"> highest </w:t>
      </w:r>
      <w:r w:rsidR="00EA52CE" w:rsidRPr="00EA52CE">
        <w:rPr>
          <w:rFonts w:ascii="Garamond" w:hAnsi="Garamond" w:cs="Calibri"/>
          <w:sz w:val="20"/>
          <w:szCs w:val="20"/>
        </w:rPr>
        <w:t>efficiency</w:t>
      </w:r>
      <w:r w:rsidR="000A6927" w:rsidRPr="00EA52CE">
        <w:rPr>
          <w:rFonts w:ascii="Garamond" w:hAnsi="Garamond" w:cs="Calibri"/>
          <w:sz w:val="20"/>
          <w:szCs w:val="20"/>
        </w:rPr>
        <w:t xml:space="preserve">. </w:t>
      </w:r>
    </w:p>
    <w:p w14:paraId="6081B147" w14:textId="2157C799" w:rsidR="00283E30" w:rsidRPr="00EA52CE" w:rsidRDefault="00E50449" w:rsidP="00BB0D26">
      <w:pPr>
        <w:ind w:firstLine="720"/>
        <w:jc w:val="both"/>
        <w:rPr>
          <w:rFonts w:ascii="Garamond" w:hAnsi="Garamond" w:cs="Calibri"/>
          <w:sz w:val="20"/>
          <w:szCs w:val="20"/>
        </w:rPr>
      </w:pPr>
      <w:r w:rsidRPr="00EA52CE">
        <w:rPr>
          <w:rFonts w:ascii="Garamond" w:hAnsi="Garamond" w:cs="Calibri"/>
          <w:sz w:val="20"/>
          <w:szCs w:val="20"/>
        </w:rPr>
        <w:t xml:space="preserve">The </w:t>
      </w:r>
      <w:r w:rsidR="00095D04" w:rsidRPr="00EA52CE">
        <w:rPr>
          <w:rFonts w:ascii="Garamond" w:hAnsi="Garamond" w:cs="Calibri"/>
          <w:sz w:val="20"/>
          <w:szCs w:val="20"/>
        </w:rPr>
        <w:t>experiment</w:t>
      </w:r>
      <w:r w:rsidRPr="00EA52CE">
        <w:rPr>
          <w:rFonts w:ascii="Garamond" w:hAnsi="Garamond" w:cs="Calibri"/>
          <w:sz w:val="20"/>
          <w:szCs w:val="20"/>
        </w:rPr>
        <w:t xml:space="preserve">s were performed </w:t>
      </w:r>
      <w:r w:rsidR="009B0A83" w:rsidRPr="00EA52CE">
        <w:rPr>
          <w:rFonts w:ascii="Garamond" w:hAnsi="Garamond" w:cs="Calibri"/>
          <w:sz w:val="20"/>
          <w:szCs w:val="20"/>
        </w:rPr>
        <w:t xml:space="preserve">on a 5 kW steam </w:t>
      </w:r>
      <w:r w:rsidR="00EA52CE" w:rsidRPr="00EA52CE">
        <w:rPr>
          <w:rFonts w:ascii="Garamond" w:hAnsi="Garamond" w:cs="Calibri"/>
          <w:sz w:val="20"/>
          <w:szCs w:val="20"/>
        </w:rPr>
        <w:t>turbine</w:t>
      </w:r>
      <w:r w:rsidR="009B0A83" w:rsidRPr="00EA52CE">
        <w:rPr>
          <w:rFonts w:ascii="Garamond" w:hAnsi="Garamond" w:cs="Calibri"/>
          <w:sz w:val="20"/>
          <w:szCs w:val="20"/>
        </w:rPr>
        <w:t xml:space="preserve"> generator</w:t>
      </w:r>
      <w:r w:rsidR="0073165A">
        <w:rPr>
          <w:rFonts w:ascii="Garamond" w:hAnsi="Garamond" w:cs="Calibri"/>
          <w:sz w:val="20"/>
          <w:szCs w:val="20"/>
        </w:rPr>
        <w:t xml:space="preserve"> in an open loop system</w:t>
      </w:r>
      <w:r w:rsidR="009B0A83" w:rsidRPr="00EA52CE">
        <w:rPr>
          <w:rFonts w:ascii="Garamond" w:hAnsi="Garamond" w:cs="Calibri"/>
          <w:sz w:val="20"/>
          <w:szCs w:val="20"/>
        </w:rPr>
        <w:t xml:space="preserve"> </w:t>
      </w:r>
      <w:r w:rsidR="00EA52CE" w:rsidRPr="00EA52CE">
        <w:rPr>
          <w:rFonts w:ascii="Garamond" w:hAnsi="Garamond" w:cs="Calibri"/>
          <w:sz w:val="20"/>
          <w:szCs w:val="20"/>
        </w:rPr>
        <w:t>comprised</w:t>
      </w:r>
      <w:r w:rsidR="009B0A83" w:rsidRPr="00EA52CE">
        <w:rPr>
          <w:rFonts w:ascii="Garamond" w:hAnsi="Garamond" w:cs="Calibri"/>
          <w:sz w:val="20"/>
          <w:szCs w:val="20"/>
        </w:rPr>
        <w:t xml:space="preserve"> of a superh</w:t>
      </w:r>
      <w:r w:rsidR="00EA52CE" w:rsidRPr="00EA52CE">
        <w:rPr>
          <w:rFonts w:ascii="Garamond" w:hAnsi="Garamond" w:cs="Calibri"/>
          <w:sz w:val="20"/>
          <w:szCs w:val="20"/>
        </w:rPr>
        <w:t>e</w:t>
      </w:r>
      <w:r w:rsidR="009B0A83" w:rsidRPr="00EA52CE">
        <w:rPr>
          <w:rFonts w:ascii="Garamond" w:hAnsi="Garamond" w:cs="Calibri"/>
          <w:sz w:val="20"/>
          <w:szCs w:val="20"/>
        </w:rPr>
        <w:t>ater, steam turbine,</w:t>
      </w:r>
      <w:r w:rsidR="00BB0D26">
        <w:rPr>
          <w:rFonts w:ascii="Garamond" w:hAnsi="Garamond" w:cs="Calibri"/>
          <w:sz w:val="20"/>
          <w:szCs w:val="20"/>
        </w:rPr>
        <w:t xml:space="preserve"> condenser, and condensate pump with</w:t>
      </w:r>
      <w:r w:rsidR="009B0A83" w:rsidRPr="00EA52CE">
        <w:rPr>
          <w:rFonts w:ascii="Garamond" w:hAnsi="Garamond" w:cs="Calibri"/>
          <w:sz w:val="20"/>
          <w:szCs w:val="20"/>
        </w:rPr>
        <w:t xml:space="preserve"> </w:t>
      </w:r>
      <w:r w:rsidR="00BB0D26">
        <w:rPr>
          <w:rFonts w:ascii="Garamond" w:hAnsi="Garamond" w:cs="Calibri"/>
          <w:sz w:val="20"/>
          <w:szCs w:val="20"/>
        </w:rPr>
        <w:t>s</w:t>
      </w:r>
      <w:r w:rsidR="0073165A">
        <w:rPr>
          <w:rFonts w:ascii="Garamond" w:hAnsi="Garamond" w:cs="Calibri"/>
          <w:sz w:val="20"/>
          <w:szCs w:val="20"/>
        </w:rPr>
        <w:t xml:space="preserve">team </w:t>
      </w:r>
      <w:r w:rsidR="00BB0D26">
        <w:rPr>
          <w:rFonts w:ascii="Garamond" w:hAnsi="Garamond" w:cs="Calibri"/>
          <w:sz w:val="20"/>
          <w:szCs w:val="20"/>
        </w:rPr>
        <w:t>was</w:t>
      </w:r>
      <w:r w:rsidR="0073165A">
        <w:rPr>
          <w:rFonts w:ascii="Garamond" w:hAnsi="Garamond" w:cs="Calibri"/>
          <w:sz w:val="20"/>
          <w:szCs w:val="20"/>
        </w:rPr>
        <w:t xml:space="preserve"> supplied by </w:t>
      </w:r>
      <w:r w:rsidR="0073165A" w:rsidRPr="00EA52CE">
        <w:rPr>
          <w:rFonts w:ascii="Garamond" w:hAnsi="Garamond" w:cs="Calibri"/>
          <w:sz w:val="20"/>
          <w:szCs w:val="20"/>
        </w:rPr>
        <w:t>Lafayette College’s central steam plant</w:t>
      </w:r>
      <w:r w:rsidR="0073165A">
        <w:rPr>
          <w:rFonts w:ascii="Garamond" w:hAnsi="Garamond" w:cs="Calibri"/>
          <w:sz w:val="20"/>
          <w:szCs w:val="20"/>
        </w:rPr>
        <w:t xml:space="preserve"> boilers</w:t>
      </w:r>
      <w:r w:rsidR="00EA52CE" w:rsidRPr="00EA52CE">
        <w:rPr>
          <w:rFonts w:ascii="Garamond" w:hAnsi="Garamond" w:cs="Calibri"/>
          <w:sz w:val="20"/>
          <w:szCs w:val="20"/>
        </w:rPr>
        <w:t xml:space="preserve">. </w:t>
      </w:r>
      <w:r w:rsidR="0073165A">
        <w:rPr>
          <w:rFonts w:ascii="Garamond" w:hAnsi="Garamond" w:cs="Calibri"/>
          <w:sz w:val="20"/>
          <w:szCs w:val="20"/>
        </w:rPr>
        <w:t>T</w:t>
      </w:r>
      <w:r w:rsidR="000A6927" w:rsidRPr="00EA52CE">
        <w:rPr>
          <w:rFonts w:ascii="Garamond" w:hAnsi="Garamond" w:cs="Calibri"/>
          <w:sz w:val="20"/>
          <w:szCs w:val="20"/>
        </w:rPr>
        <w:t>e</w:t>
      </w:r>
      <w:r w:rsidR="009F0C18" w:rsidRPr="00EA52CE">
        <w:rPr>
          <w:rFonts w:ascii="Garamond" w:hAnsi="Garamond" w:cs="Calibri"/>
          <w:sz w:val="20"/>
          <w:szCs w:val="20"/>
        </w:rPr>
        <w:t>mperature,</w:t>
      </w:r>
      <w:r w:rsidR="000A6927" w:rsidRPr="00EA52CE">
        <w:rPr>
          <w:rFonts w:ascii="Garamond" w:hAnsi="Garamond" w:cs="Calibri"/>
          <w:sz w:val="20"/>
          <w:szCs w:val="20"/>
        </w:rPr>
        <w:t xml:space="preserve"> </w:t>
      </w:r>
      <w:r w:rsidR="00626DCB" w:rsidRPr="00EA52CE">
        <w:rPr>
          <w:rFonts w:ascii="Garamond" w:hAnsi="Garamond" w:cs="Calibri"/>
          <w:sz w:val="20"/>
          <w:szCs w:val="20"/>
        </w:rPr>
        <w:t>pressure</w:t>
      </w:r>
      <w:r w:rsidR="009F0C18" w:rsidRPr="00EA52CE">
        <w:rPr>
          <w:rFonts w:ascii="Garamond" w:hAnsi="Garamond" w:cs="Calibri"/>
          <w:sz w:val="20"/>
          <w:szCs w:val="20"/>
        </w:rPr>
        <w:t>, and mass flow rate</w:t>
      </w:r>
      <w:r w:rsidR="000A6927" w:rsidRPr="00EA52CE">
        <w:rPr>
          <w:rFonts w:ascii="Garamond" w:hAnsi="Garamond" w:cs="Calibri"/>
          <w:sz w:val="20"/>
          <w:szCs w:val="20"/>
        </w:rPr>
        <w:t xml:space="preserve"> </w:t>
      </w:r>
      <w:r w:rsidR="00BB0D26">
        <w:rPr>
          <w:rFonts w:ascii="Garamond" w:hAnsi="Garamond" w:cs="Calibri"/>
          <w:sz w:val="20"/>
          <w:szCs w:val="20"/>
        </w:rPr>
        <w:t xml:space="preserve">were measured </w:t>
      </w:r>
      <w:r w:rsidR="000A6927" w:rsidRPr="00EA52CE">
        <w:rPr>
          <w:rFonts w:ascii="Garamond" w:hAnsi="Garamond" w:cs="Calibri"/>
          <w:sz w:val="20"/>
          <w:szCs w:val="20"/>
        </w:rPr>
        <w:t>at specific poi</w:t>
      </w:r>
      <w:r w:rsidR="0073165A">
        <w:rPr>
          <w:rFonts w:ascii="Garamond" w:hAnsi="Garamond" w:cs="Calibri"/>
          <w:sz w:val="20"/>
          <w:szCs w:val="20"/>
        </w:rPr>
        <w:t>nts in the cycle</w:t>
      </w:r>
      <w:r w:rsidR="00F70763" w:rsidRPr="00EA52CE">
        <w:rPr>
          <w:rFonts w:ascii="Garamond" w:hAnsi="Garamond" w:cs="Calibri"/>
          <w:sz w:val="20"/>
          <w:szCs w:val="20"/>
        </w:rPr>
        <w:t xml:space="preserve">. </w:t>
      </w:r>
      <w:r w:rsidR="002278C1" w:rsidRPr="00EA52CE">
        <w:rPr>
          <w:rFonts w:ascii="Garamond" w:hAnsi="Garamond" w:cs="Calibri"/>
          <w:sz w:val="20"/>
          <w:szCs w:val="20"/>
        </w:rPr>
        <w:t xml:space="preserve">The </w:t>
      </w:r>
      <w:r w:rsidR="002278C1">
        <w:rPr>
          <w:rFonts w:ascii="Garamond" w:hAnsi="Garamond" w:cs="Calibri"/>
          <w:sz w:val="20"/>
          <w:szCs w:val="20"/>
        </w:rPr>
        <w:t>experimental</w:t>
      </w:r>
      <w:r w:rsidR="0073165A">
        <w:rPr>
          <w:rFonts w:ascii="Garamond" w:hAnsi="Garamond" w:cs="Calibri"/>
          <w:sz w:val="20"/>
          <w:szCs w:val="20"/>
        </w:rPr>
        <w:t xml:space="preserve"> schematic and </w:t>
      </w:r>
      <w:r w:rsidR="00EB34CF" w:rsidRPr="00EA52CE">
        <w:rPr>
          <w:rFonts w:ascii="Garamond" w:hAnsi="Garamond" w:cs="Calibri"/>
          <w:sz w:val="20"/>
          <w:szCs w:val="20"/>
        </w:rPr>
        <w:t>lo</w:t>
      </w:r>
      <w:r w:rsidR="00EE4A3D" w:rsidRPr="00EA52CE">
        <w:rPr>
          <w:rFonts w:ascii="Garamond" w:hAnsi="Garamond" w:cs="Calibri"/>
          <w:sz w:val="20"/>
          <w:szCs w:val="20"/>
        </w:rPr>
        <w:t xml:space="preserve">cations of the instrumentation are illustrated </w:t>
      </w:r>
      <w:r w:rsidR="00A52427" w:rsidRPr="00EA52CE">
        <w:rPr>
          <w:rFonts w:ascii="Garamond" w:hAnsi="Garamond" w:cs="Calibri"/>
          <w:sz w:val="20"/>
          <w:szCs w:val="20"/>
        </w:rPr>
        <w:t xml:space="preserve">in </w:t>
      </w:r>
      <w:r w:rsidR="004A5E8A" w:rsidRPr="00EA52CE">
        <w:rPr>
          <w:rFonts w:ascii="Garamond" w:hAnsi="Garamond" w:cs="Calibri"/>
          <w:sz w:val="20"/>
          <w:szCs w:val="20"/>
        </w:rPr>
        <w:t>F</w:t>
      </w:r>
      <w:r w:rsidR="00D23712" w:rsidRPr="00EA52CE">
        <w:rPr>
          <w:rFonts w:ascii="Garamond" w:hAnsi="Garamond" w:cs="Calibri"/>
          <w:sz w:val="20"/>
          <w:szCs w:val="20"/>
        </w:rPr>
        <w:t>igure 2</w:t>
      </w:r>
      <w:r w:rsidR="00A52427" w:rsidRPr="00EA52CE">
        <w:rPr>
          <w:rFonts w:ascii="Garamond" w:hAnsi="Garamond" w:cs="Calibri"/>
          <w:sz w:val="20"/>
          <w:szCs w:val="20"/>
        </w:rPr>
        <w:t>.</w:t>
      </w:r>
      <w:r w:rsidR="00885D7E" w:rsidRPr="00EA52CE">
        <w:rPr>
          <w:rFonts w:ascii="Garamond" w:hAnsi="Garamond" w:cs="Calibri"/>
          <w:sz w:val="20"/>
          <w:szCs w:val="20"/>
        </w:rPr>
        <w:t xml:space="preserve"> </w:t>
      </w:r>
    </w:p>
    <w:p w14:paraId="4B2B4113" w14:textId="1A538635" w:rsidR="00686A1C" w:rsidRPr="00EE14D1" w:rsidRDefault="007B02A6" w:rsidP="00686A1C">
      <w:pPr>
        <w:jc w:val="center"/>
        <w:rPr>
          <w:rFonts w:ascii="Garamond" w:hAnsi="Garamond" w:cs="Calibri"/>
          <w:b/>
          <w:bCs/>
          <w:sz w:val="20"/>
          <w:szCs w:val="20"/>
        </w:rPr>
      </w:pPr>
      <w:r w:rsidRPr="006522BC">
        <w:rPr>
          <w:rFonts w:ascii="Garamond" w:hAnsi="Garamond"/>
          <w:noProof/>
        </w:rPr>
        <w:lastRenderedPageBreak/>
        <mc:AlternateContent>
          <mc:Choice Requires="wps">
            <w:drawing>
              <wp:anchor distT="0" distB="0" distL="114300" distR="114300" simplePos="0" relativeHeight="251678720" behindDoc="0" locked="0" layoutInCell="1" allowOverlap="1" wp14:anchorId="4EC5BBDA" wp14:editId="239AE707">
                <wp:simplePos x="0" y="0"/>
                <wp:positionH relativeFrom="margin">
                  <wp:align>left</wp:align>
                </wp:positionH>
                <wp:positionV relativeFrom="paragraph">
                  <wp:posOffset>2336128</wp:posOffset>
                </wp:positionV>
                <wp:extent cx="5938520" cy="359410"/>
                <wp:effectExtent l="0" t="0" r="5080" b="2540"/>
                <wp:wrapTopAndBottom/>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8520" cy="359410"/>
                        </a:xfrm>
                        <a:prstGeom prst="rect">
                          <a:avLst/>
                        </a:prstGeom>
                        <a:solidFill>
                          <a:prstClr val="white"/>
                        </a:solidFill>
                        <a:ln>
                          <a:noFill/>
                        </a:ln>
                        <a:effectLst/>
                      </wps:spPr>
                      <wps:txbx>
                        <w:txbxContent>
                          <w:p w14:paraId="57419D40" w14:textId="5BD43A08" w:rsidR="0078488B" w:rsidRPr="001F68AA" w:rsidRDefault="0078488B" w:rsidP="00E32547">
                            <w:pPr>
                              <w:keepNext/>
                              <w:rPr>
                                <w:rFonts w:asciiTheme="majorHAnsi" w:hAnsiTheme="majorHAnsi"/>
                                <w:b/>
                                <w:bCs/>
                                <w:sz w:val="16"/>
                                <w:szCs w:val="16"/>
                              </w:rPr>
                            </w:pPr>
                            <w:r>
                              <w:rPr>
                                <w:rFonts w:asciiTheme="majorHAnsi" w:hAnsiTheme="majorHAnsi"/>
                                <w:b/>
                                <w:bCs/>
                                <w:sz w:val="16"/>
                                <w:szCs w:val="16"/>
                              </w:rPr>
                              <w:t>Figure 2</w:t>
                            </w:r>
                            <w:r w:rsidRPr="00E410F9">
                              <w:rPr>
                                <w:rFonts w:asciiTheme="majorHAnsi" w:hAnsiTheme="majorHAnsi"/>
                                <w:b/>
                                <w:bCs/>
                                <w:sz w:val="16"/>
                                <w:szCs w:val="16"/>
                              </w:rPr>
                              <w:t>:</w:t>
                            </w:r>
                            <w:r>
                              <w:rPr>
                                <w:rFonts w:asciiTheme="majorHAnsi" w:hAnsiTheme="majorHAnsi"/>
                                <w:b/>
                                <w:bCs/>
                                <w:sz w:val="16"/>
                                <w:szCs w:val="16"/>
                              </w:rPr>
                              <w:tab/>
                              <w:t xml:space="preserve">Experimental Steam Turbine Schematic with Instrumentation Locations: Type-T Thermocouples, Ashcroft </w:t>
                            </w:r>
                            <w:r w:rsidRPr="004D383F">
                              <w:rPr>
                                <w:rFonts w:asciiTheme="majorHAnsi" w:hAnsiTheme="majorHAnsi"/>
                                <w:b/>
                                <w:bCs/>
                                <w:sz w:val="16"/>
                                <w:szCs w:val="16"/>
                              </w:rPr>
                              <w:t>Type 1009SW</w:t>
                            </w:r>
                            <w:r>
                              <w:rPr>
                                <w:rFonts w:asciiTheme="majorHAnsi" w:hAnsiTheme="majorHAnsi"/>
                                <w:b/>
                                <w:bCs/>
                                <w:sz w:val="16"/>
                                <w:szCs w:val="16"/>
                              </w:rPr>
                              <w:t xml:space="preserve"> Pressure</w:t>
                            </w:r>
                            <w:r w:rsidRPr="004D383F">
                              <w:rPr>
                                <w:rFonts w:asciiTheme="majorHAnsi" w:hAnsiTheme="majorHAnsi"/>
                                <w:b/>
                                <w:bCs/>
                                <w:sz w:val="16"/>
                                <w:szCs w:val="16"/>
                              </w:rPr>
                              <w:t xml:space="preserve"> Gauge</w:t>
                            </w:r>
                            <w:r>
                              <w:rPr>
                                <w:rFonts w:asciiTheme="majorHAnsi" w:hAnsiTheme="majorHAnsi"/>
                                <w:b/>
                                <w:bCs/>
                                <w:sz w:val="16"/>
                                <w:szCs w:val="16"/>
                              </w:rPr>
                              <w:t xml:space="preserve">s, and 1” Cooling Water </w:t>
                            </w:r>
                            <w:r w:rsidR="001472D0">
                              <w:rPr>
                                <w:rFonts w:asciiTheme="majorHAnsi" w:hAnsiTheme="majorHAnsi"/>
                                <w:b/>
                                <w:bCs/>
                                <w:sz w:val="16"/>
                                <w:szCs w:val="16"/>
                              </w:rPr>
                              <w:t>Flow meter</w:t>
                            </w:r>
                            <w:r>
                              <w:rPr>
                                <w:rFonts w:asciiTheme="majorHAnsi" w:hAnsiTheme="majorHAnsi"/>
                                <w:b/>
                                <w:bCs/>
                                <w:sz w:val="16"/>
                                <w:szCs w:val="16"/>
                              </w:rPr>
                              <w:t xml:space="preserve"> </w:t>
                            </w:r>
                            <w:r w:rsidRPr="00A64EFF">
                              <w:rPr>
                                <w:rFonts w:asciiTheme="majorHAnsi" w:hAnsiTheme="majorHAnsi"/>
                                <w:b/>
                                <w:bCs/>
                                <w:sz w:val="16"/>
                                <w:szCs w:val="16"/>
                              </w:rPr>
                              <w:t>[White C.</w:t>
                            </w:r>
                            <w:r>
                              <w:rPr>
                                <w:rFonts w:asciiTheme="majorHAnsi" w:hAnsiTheme="majorHAnsi"/>
                                <w:b/>
                                <w:bCs/>
                                <w:sz w:val="16"/>
                                <w:szCs w:val="16"/>
                              </w:rPr>
                              <w:t>]</w:t>
                            </w:r>
                          </w:p>
                          <w:p w14:paraId="1E0681C2" w14:textId="35BE0E91" w:rsidR="0078488B" w:rsidRPr="008A127B" w:rsidRDefault="0078488B" w:rsidP="00902670">
                            <w:pPr>
                              <w:pStyle w:val="Caption"/>
                              <w:rPr>
                                <w:rFonts w:asciiTheme="majorHAnsi" w:hAnsiTheme="majorHAnsi" w:cs="Calibri"/>
                                <w:b/>
                                <w:bCs/>
                                <w:i w:val="0"/>
                                <w:iCs w:val="0"/>
                                <w:noProof/>
                                <w:color w:val="auto"/>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5BBDA" id="_x0000_s1027" type="#_x0000_t202" style="position:absolute;left:0;text-align:left;margin-left:0;margin-top:183.95pt;width:467.6pt;height:28.3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" stroked="f">
                <v:path arrowok="t"/>
                <v:textbox inset="0,0,0,0">
                  <w:txbxContent>
                    <w:p w14:paraId="57419D40" w14:textId="5BD43A08" w:rsidR="0078488B" w:rsidRPr="001F68AA" w:rsidRDefault="0078488B" w:rsidP="00E32547">
                      <w:pPr>
                        <w:keepNext/>
                        <w:rPr>
                          <w:rFonts w:asciiTheme="majorHAnsi" w:hAnsiTheme="majorHAnsi"/>
                          <w:b/>
                          <w:bCs/>
                          <w:sz w:val="16"/>
                          <w:szCs w:val="16"/>
                        </w:rPr>
                      </w:pPr>
                      <w:r>
                        <w:rPr>
                          <w:rFonts w:asciiTheme="majorHAnsi" w:hAnsiTheme="majorHAnsi"/>
                          <w:b/>
                          <w:bCs/>
                          <w:sz w:val="16"/>
                          <w:szCs w:val="16"/>
                        </w:rPr>
                        <w:t>Figure 2</w:t>
                      </w:r>
                      <w:r w:rsidRPr="00E410F9">
                        <w:rPr>
                          <w:rFonts w:asciiTheme="majorHAnsi" w:hAnsiTheme="majorHAnsi"/>
                          <w:b/>
                          <w:bCs/>
                          <w:sz w:val="16"/>
                          <w:szCs w:val="16"/>
                        </w:rPr>
                        <w:t>:</w:t>
                      </w:r>
                      <w:r>
                        <w:rPr>
                          <w:rFonts w:asciiTheme="majorHAnsi" w:hAnsiTheme="majorHAnsi"/>
                          <w:b/>
                          <w:bCs/>
                          <w:sz w:val="16"/>
                          <w:szCs w:val="16"/>
                        </w:rPr>
                        <w:tab/>
                        <w:t xml:space="preserve">Experimental Steam Turbine Schematic with Instrumentation Locations: Type-T Thermocouples, Ashcroft </w:t>
                      </w:r>
                      <w:r w:rsidRPr="004D383F">
                        <w:rPr>
                          <w:rFonts w:asciiTheme="majorHAnsi" w:hAnsiTheme="majorHAnsi"/>
                          <w:b/>
                          <w:bCs/>
                          <w:sz w:val="16"/>
                          <w:szCs w:val="16"/>
                        </w:rPr>
                        <w:t>Type 1009SW</w:t>
                      </w:r>
                      <w:r>
                        <w:rPr>
                          <w:rFonts w:asciiTheme="majorHAnsi" w:hAnsiTheme="majorHAnsi"/>
                          <w:b/>
                          <w:bCs/>
                          <w:sz w:val="16"/>
                          <w:szCs w:val="16"/>
                        </w:rPr>
                        <w:t xml:space="preserve"> Pressure</w:t>
                      </w:r>
                      <w:r w:rsidRPr="004D383F">
                        <w:rPr>
                          <w:rFonts w:asciiTheme="majorHAnsi" w:hAnsiTheme="majorHAnsi"/>
                          <w:b/>
                          <w:bCs/>
                          <w:sz w:val="16"/>
                          <w:szCs w:val="16"/>
                        </w:rPr>
                        <w:t xml:space="preserve"> Gauge</w:t>
                      </w:r>
                      <w:r>
                        <w:rPr>
                          <w:rFonts w:asciiTheme="majorHAnsi" w:hAnsiTheme="majorHAnsi"/>
                          <w:b/>
                          <w:bCs/>
                          <w:sz w:val="16"/>
                          <w:szCs w:val="16"/>
                        </w:rPr>
                        <w:t xml:space="preserve">s, and 1” Cooling Water </w:t>
                      </w:r>
                      <w:r w:rsidR="001472D0">
                        <w:rPr>
                          <w:rFonts w:asciiTheme="majorHAnsi" w:hAnsiTheme="majorHAnsi"/>
                          <w:b/>
                          <w:bCs/>
                          <w:sz w:val="16"/>
                          <w:szCs w:val="16"/>
                        </w:rPr>
                        <w:t>Flow meter</w:t>
                      </w:r>
                      <w:r>
                        <w:rPr>
                          <w:rFonts w:asciiTheme="majorHAnsi" w:hAnsiTheme="majorHAnsi"/>
                          <w:b/>
                          <w:bCs/>
                          <w:sz w:val="16"/>
                          <w:szCs w:val="16"/>
                        </w:rPr>
                        <w:t xml:space="preserve"> </w:t>
                      </w:r>
                      <w:r w:rsidRPr="00A64EFF">
                        <w:rPr>
                          <w:rFonts w:asciiTheme="majorHAnsi" w:hAnsiTheme="majorHAnsi"/>
                          <w:b/>
                          <w:bCs/>
                          <w:sz w:val="16"/>
                          <w:szCs w:val="16"/>
                        </w:rPr>
                        <w:t>[White C.</w:t>
                      </w:r>
                      <w:r>
                        <w:rPr>
                          <w:rFonts w:asciiTheme="majorHAnsi" w:hAnsiTheme="majorHAnsi"/>
                          <w:b/>
                          <w:bCs/>
                          <w:sz w:val="16"/>
                          <w:szCs w:val="16"/>
                        </w:rPr>
                        <w:t>]</w:t>
                      </w:r>
                    </w:p>
                    <w:p w14:paraId="1E0681C2" w14:textId="35BE0E91" w:rsidR="0078488B" w:rsidRPr="008A127B" w:rsidRDefault="0078488B" w:rsidP="00902670">
                      <w:pPr>
                        <w:pStyle w:val="Caption"/>
                        <w:rPr>
                          <w:rFonts w:asciiTheme="majorHAnsi" w:hAnsiTheme="majorHAnsi" w:cs="Calibri"/>
                          <w:b/>
                          <w:bCs/>
                          <w:i w:val="0"/>
                          <w:iCs w:val="0"/>
                          <w:noProof/>
                          <w:color w:val="auto"/>
                          <w:sz w:val="16"/>
                          <w:szCs w:val="16"/>
                        </w:rPr>
                      </w:pPr>
                    </w:p>
                  </w:txbxContent>
                </v:textbox>
                <w10:wrap type="topAndBottom" anchorx="margin"/>
              </v:shape>
            </w:pict>
          </mc:Fallback>
        </mc:AlternateContent>
      </w:r>
      <w:r w:rsidR="00283E30">
        <w:rPr>
          <w:rFonts w:ascii="Garamond" w:hAnsi="Garamond" w:cs="Calibri"/>
          <w:b/>
          <w:bCs/>
          <w:noProof/>
          <w:sz w:val="20"/>
          <w:szCs w:val="20"/>
        </w:rPr>
        <w:drawing>
          <wp:inline distT="0" distB="0" distL="0" distR="0" wp14:anchorId="1B506D98" wp14:editId="7243A674">
            <wp:extent cx="5023769" cy="232824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rumentation.jpg"/>
                    <pic:cNvPicPr/>
                  </pic:nvPicPr>
                  <pic:blipFill rotWithShape="1">
                    <a:blip r:embed="rId12">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l="11004" t="21510" r="7159" b="27921"/>
                    <a:stretch/>
                  </pic:blipFill>
                  <pic:spPr bwMode="auto">
                    <a:xfrm>
                      <a:off x="0" y="0"/>
                      <a:ext cx="5053490" cy="2342022"/>
                    </a:xfrm>
                    <a:prstGeom prst="rect">
                      <a:avLst/>
                    </a:prstGeom>
                    <a:ln>
                      <a:noFill/>
                    </a:ln>
                    <a:extLst>
                      <a:ext uri="{53640926-AAD7-44D8-BBD7-CCE9431645EC}">
                        <a14:shadowObscured xmlns:a14="http://schemas.microsoft.com/office/drawing/2010/main"/>
                      </a:ext>
                    </a:extLst>
                  </pic:spPr>
                </pic:pic>
              </a:graphicData>
            </a:graphic>
          </wp:inline>
        </w:drawing>
      </w:r>
    </w:p>
    <w:p w14:paraId="5B0B2251" w14:textId="0DF20FC4" w:rsidR="00812219" w:rsidRPr="006522BC" w:rsidRDefault="00885D7E" w:rsidP="00EE4A3D">
      <w:pPr>
        <w:rPr>
          <w:rFonts w:ascii="Garamond" w:hAnsi="Garamond" w:cs="Calibri"/>
          <w:b/>
          <w:bCs/>
          <w:sz w:val="20"/>
          <w:szCs w:val="20"/>
        </w:rPr>
      </w:pPr>
      <w:r w:rsidRPr="006522BC">
        <w:rPr>
          <w:rFonts w:ascii="Garamond" w:hAnsi="Garamond" w:cs="Calibri"/>
          <w:b/>
          <w:bCs/>
          <w:sz w:val="20"/>
          <w:szCs w:val="20"/>
        </w:rPr>
        <w:t>Resul</w:t>
      </w:r>
      <w:r w:rsidR="00114EF1" w:rsidRPr="006522BC">
        <w:rPr>
          <w:rFonts w:ascii="Garamond" w:hAnsi="Garamond" w:cs="Calibri"/>
          <w:b/>
          <w:bCs/>
          <w:sz w:val="20"/>
          <w:szCs w:val="20"/>
        </w:rPr>
        <w:t xml:space="preserve">ts and </w:t>
      </w:r>
      <w:r w:rsidR="008F508E" w:rsidRPr="006522BC">
        <w:rPr>
          <w:rFonts w:ascii="Garamond" w:hAnsi="Garamond" w:cs="Calibri"/>
          <w:b/>
          <w:bCs/>
          <w:sz w:val="20"/>
          <w:szCs w:val="20"/>
        </w:rPr>
        <w:t>D</w:t>
      </w:r>
      <w:r w:rsidR="003C77D9" w:rsidRPr="006522BC">
        <w:rPr>
          <w:rFonts w:ascii="Garamond" w:hAnsi="Garamond" w:cs="Calibri"/>
          <w:b/>
          <w:bCs/>
          <w:sz w:val="20"/>
          <w:szCs w:val="20"/>
        </w:rPr>
        <w:t>iscussion</w:t>
      </w:r>
    </w:p>
    <w:p w14:paraId="45DBD55C" w14:textId="6DBAA079" w:rsidR="0021553E" w:rsidRPr="00EE4A3D" w:rsidRDefault="00EE14D1" w:rsidP="001003A8">
      <w:pPr>
        <w:ind w:firstLine="720"/>
        <w:jc w:val="both"/>
        <w:rPr>
          <w:rFonts w:ascii="Garamond" w:hAnsi="Garamond" w:cs="Calibri"/>
          <w:sz w:val="20"/>
          <w:szCs w:val="20"/>
        </w:rPr>
      </w:pPr>
      <w:r w:rsidRPr="00EE4A3D">
        <w:rPr>
          <w:rFonts w:ascii="Garamond" w:hAnsi="Garamond" w:cs="Calibri"/>
          <w:sz w:val="20"/>
          <w:szCs w:val="20"/>
        </w:rPr>
        <w:t>The following</w:t>
      </w:r>
      <w:r w:rsidR="00D014FC">
        <w:rPr>
          <w:rFonts w:ascii="Garamond" w:hAnsi="Garamond" w:cs="Calibri"/>
          <w:sz w:val="20"/>
          <w:szCs w:val="20"/>
        </w:rPr>
        <w:t xml:space="preserve"> </w:t>
      </w:r>
      <w:r w:rsidR="002278C1">
        <w:rPr>
          <w:rFonts w:ascii="Garamond" w:hAnsi="Garamond" w:cs="Calibri"/>
          <w:sz w:val="20"/>
          <w:szCs w:val="20"/>
        </w:rPr>
        <w:t>experiment</w:t>
      </w:r>
      <w:r w:rsidR="00EE4A3D" w:rsidRPr="00EE4A3D">
        <w:rPr>
          <w:rFonts w:ascii="Garamond" w:hAnsi="Garamond" w:cs="Calibri"/>
          <w:sz w:val="20"/>
          <w:szCs w:val="20"/>
        </w:rPr>
        <w:t xml:space="preserve"> </w:t>
      </w:r>
      <w:r w:rsidR="00D014FC">
        <w:rPr>
          <w:rFonts w:ascii="Garamond" w:hAnsi="Garamond" w:cs="Calibri"/>
          <w:sz w:val="20"/>
          <w:szCs w:val="20"/>
        </w:rPr>
        <w:t>was</w:t>
      </w:r>
      <w:r w:rsidR="00885D7E" w:rsidRPr="00EE4A3D">
        <w:rPr>
          <w:rFonts w:ascii="Garamond" w:hAnsi="Garamond" w:cs="Calibri"/>
          <w:sz w:val="20"/>
          <w:szCs w:val="20"/>
        </w:rPr>
        <w:t xml:space="preserve"> consid</w:t>
      </w:r>
      <w:r w:rsidR="001003A8">
        <w:rPr>
          <w:rFonts w:ascii="Garamond" w:hAnsi="Garamond" w:cs="Calibri"/>
          <w:sz w:val="20"/>
          <w:szCs w:val="20"/>
        </w:rPr>
        <w:t>ered: Resistive l</w:t>
      </w:r>
      <w:r w:rsidR="002278C1">
        <w:rPr>
          <w:rFonts w:ascii="Garamond" w:hAnsi="Garamond" w:cs="Calibri"/>
          <w:sz w:val="20"/>
          <w:szCs w:val="20"/>
        </w:rPr>
        <w:t>oad cases of</w:t>
      </w:r>
      <w:r w:rsidR="001E4B46">
        <w:rPr>
          <w:rFonts w:ascii="Garamond" w:hAnsi="Garamond" w:cs="Calibri"/>
          <w:sz w:val="20"/>
          <w:szCs w:val="20"/>
        </w:rPr>
        <w:t xml:space="preserve"> 20</w:t>
      </w:r>
      <w:r w:rsidR="00D014FC">
        <w:rPr>
          <w:rFonts w:ascii="Garamond" w:hAnsi="Garamond" w:cs="Calibri"/>
          <w:sz w:val="20"/>
          <w:szCs w:val="20"/>
        </w:rPr>
        <w:t xml:space="preserve">, 60, and </w:t>
      </w:r>
      <w:r w:rsidR="001E4B46">
        <w:rPr>
          <w:rFonts w:ascii="Garamond" w:hAnsi="Garamond" w:cs="Calibri"/>
          <w:sz w:val="20"/>
          <w:szCs w:val="20"/>
        </w:rPr>
        <w:t>100</w:t>
      </w:r>
      <w:r w:rsidR="00D014FC">
        <w:rPr>
          <w:rFonts w:ascii="Garamond" w:hAnsi="Garamond" w:cs="Calibri"/>
          <w:sz w:val="20"/>
          <w:szCs w:val="20"/>
        </w:rPr>
        <w:t xml:space="preserve"> light </w:t>
      </w:r>
      <w:r w:rsidR="00EE4A3D" w:rsidRPr="00EE4A3D">
        <w:rPr>
          <w:rFonts w:ascii="Garamond" w:hAnsi="Garamond" w:cs="Calibri"/>
          <w:sz w:val="20"/>
          <w:szCs w:val="20"/>
        </w:rPr>
        <w:t>bulbs</w:t>
      </w:r>
      <w:r w:rsidR="001003A8">
        <w:rPr>
          <w:rFonts w:ascii="Garamond" w:hAnsi="Garamond" w:cs="Calibri"/>
          <w:sz w:val="20"/>
          <w:szCs w:val="20"/>
        </w:rPr>
        <w:t xml:space="preserve"> at a</w:t>
      </w:r>
      <w:r w:rsidR="00CC0B4D" w:rsidRPr="00CC0B4D">
        <w:rPr>
          <w:rFonts w:ascii="Garamond" w:hAnsi="Garamond" w:cs="Calibri"/>
          <w:sz w:val="20"/>
          <w:szCs w:val="20"/>
        </w:rPr>
        <w:t xml:space="preserve"> </w:t>
      </w:r>
      <w:r w:rsidR="00CC0B4D">
        <w:rPr>
          <w:rFonts w:ascii="Garamond" w:hAnsi="Garamond" w:cs="Calibri"/>
          <w:sz w:val="20"/>
          <w:szCs w:val="20"/>
        </w:rPr>
        <w:t xml:space="preserve">steam turbine output shaft </w:t>
      </w:r>
      <w:r w:rsidR="001003A8">
        <w:rPr>
          <w:rFonts w:ascii="Garamond" w:hAnsi="Garamond" w:cs="Calibri"/>
          <w:sz w:val="20"/>
          <w:szCs w:val="20"/>
        </w:rPr>
        <w:t xml:space="preserve">rotational speed of </w:t>
      </w:r>
      <w:r w:rsidR="00CC0B4D" w:rsidRPr="004F51F1">
        <w:rPr>
          <w:rFonts w:ascii="Garamond" w:hAnsi="Garamond" w:cs="Calibri"/>
          <w:sz w:val="20"/>
          <w:szCs w:val="20"/>
        </w:rPr>
        <w:t>3658</w:t>
      </w:r>
      <w:r w:rsidR="00CC0B4D">
        <w:rPr>
          <w:rFonts w:ascii="Garamond" w:hAnsi="Garamond" w:cs="Calibri"/>
          <w:sz w:val="20"/>
          <w:szCs w:val="20"/>
        </w:rPr>
        <w:t xml:space="preserve"> RPM</w:t>
      </w:r>
      <w:r w:rsidR="001003A8">
        <w:rPr>
          <w:rFonts w:ascii="Garamond" w:hAnsi="Garamond" w:cs="Calibri"/>
          <w:sz w:val="20"/>
          <w:szCs w:val="20"/>
        </w:rPr>
        <w:t xml:space="preserve"> at no load.</w:t>
      </w:r>
    </w:p>
    <w:p w14:paraId="632A2509" w14:textId="48FD0C38" w:rsidR="0050263E" w:rsidRDefault="00D014FC" w:rsidP="00C64196">
      <w:pPr>
        <w:ind w:firstLine="720"/>
        <w:jc w:val="both"/>
        <w:rPr>
          <w:rFonts w:ascii="Garamond" w:hAnsi="Garamond" w:cs="Calibri"/>
          <w:sz w:val="20"/>
          <w:szCs w:val="20"/>
        </w:rPr>
      </w:pPr>
      <w:r>
        <w:rPr>
          <w:rFonts w:ascii="Garamond" w:hAnsi="Garamond" w:cs="Calibri"/>
          <w:sz w:val="20"/>
          <w:szCs w:val="20"/>
        </w:rPr>
        <w:t>T</w:t>
      </w:r>
      <w:r w:rsidR="00E20D70" w:rsidRPr="006522BC">
        <w:rPr>
          <w:rFonts w:ascii="Garamond" w:hAnsi="Garamond" w:cs="Calibri"/>
          <w:sz w:val="20"/>
          <w:szCs w:val="20"/>
        </w:rPr>
        <w:t>he</w:t>
      </w:r>
      <w:r w:rsidR="001E4B46">
        <w:rPr>
          <w:rFonts w:ascii="Garamond" w:hAnsi="Garamond" w:cs="Calibri"/>
          <w:sz w:val="20"/>
          <w:szCs w:val="20"/>
        </w:rPr>
        <w:t xml:space="preserve"> steam turbine</w:t>
      </w:r>
      <w:r w:rsidR="00E20D70" w:rsidRPr="006522BC">
        <w:rPr>
          <w:rFonts w:ascii="Garamond" w:hAnsi="Garamond" w:cs="Calibri"/>
          <w:sz w:val="20"/>
          <w:szCs w:val="20"/>
        </w:rPr>
        <w:t xml:space="preserve"> system was prepared according to the</w:t>
      </w:r>
      <w:r w:rsidR="0091128C" w:rsidRPr="006522BC">
        <w:rPr>
          <w:rFonts w:ascii="Garamond" w:hAnsi="Garamond" w:cs="Calibri"/>
          <w:sz w:val="20"/>
          <w:szCs w:val="20"/>
        </w:rPr>
        <w:t xml:space="preserve"> startup </w:t>
      </w:r>
      <w:r w:rsidR="00E20D70" w:rsidRPr="006522BC">
        <w:rPr>
          <w:rFonts w:ascii="Garamond" w:hAnsi="Garamond" w:cs="Calibri"/>
          <w:sz w:val="20"/>
          <w:szCs w:val="20"/>
        </w:rPr>
        <w:t>procedure</w:t>
      </w:r>
      <w:r w:rsidR="0091128C" w:rsidRPr="006522BC">
        <w:rPr>
          <w:rFonts w:ascii="Garamond" w:hAnsi="Garamond" w:cs="Calibri"/>
          <w:sz w:val="20"/>
          <w:szCs w:val="20"/>
        </w:rPr>
        <w:t xml:space="preserve"> </w:t>
      </w:r>
      <w:r w:rsidR="00E20D70" w:rsidRPr="006522BC">
        <w:rPr>
          <w:rFonts w:ascii="Garamond" w:hAnsi="Garamond" w:cs="Calibri"/>
          <w:sz w:val="20"/>
          <w:szCs w:val="20"/>
        </w:rPr>
        <w:t>in</w:t>
      </w:r>
      <w:r w:rsidR="0091128C" w:rsidRPr="006522BC">
        <w:rPr>
          <w:rFonts w:ascii="Garamond" w:hAnsi="Garamond" w:cs="Calibri"/>
          <w:sz w:val="20"/>
          <w:szCs w:val="20"/>
        </w:rPr>
        <w:t xml:space="preserve"> the </w:t>
      </w:r>
      <w:r w:rsidR="00E20D70" w:rsidRPr="006522BC">
        <w:rPr>
          <w:rFonts w:ascii="Garamond" w:hAnsi="Garamond" w:cs="Calibri"/>
          <w:sz w:val="20"/>
          <w:szCs w:val="20"/>
        </w:rPr>
        <w:t xml:space="preserve">Operating </w:t>
      </w:r>
      <w:r w:rsidR="00626DCB" w:rsidRPr="006522BC">
        <w:rPr>
          <w:rFonts w:ascii="Garamond" w:hAnsi="Garamond" w:cs="Calibri"/>
          <w:sz w:val="20"/>
          <w:szCs w:val="20"/>
        </w:rPr>
        <w:t>Instructions</w:t>
      </w:r>
      <w:r w:rsidR="0015019C">
        <w:rPr>
          <w:rFonts w:ascii="Garamond" w:hAnsi="Garamond" w:cs="Calibri"/>
          <w:sz w:val="20"/>
          <w:szCs w:val="20"/>
        </w:rPr>
        <w:t xml:space="preserve"> at a laboratory temperature of </w:t>
      </w:r>
      <w:r w:rsidR="004F51F1">
        <w:rPr>
          <w:rFonts w:ascii="Garamond" w:hAnsi="Garamond" w:cs="Calibri"/>
          <w:sz w:val="20"/>
          <w:szCs w:val="20"/>
        </w:rPr>
        <w:t>26.4</w:t>
      </w:r>
      <w:r w:rsidR="0015019C">
        <w:rPr>
          <w:rFonts w:ascii="Garamond" w:hAnsi="Garamond" w:cs="Calibri"/>
          <w:sz w:val="20"/>
          <w:szCs w:val="20"/>
        </w:rPr>
        <w:t>˚C</w:t>
      </w:r>
      <w:r w:rsidR="00EA52CE">
        <w:rPr>
          <w:rFonts w:ascii="Garamond" w:hAnsi="Garamond" w:cs="Calibri"/>
          <w:sz w:val="20"/>
          <w:szCs w:val="20"/>
        </w:rPr>
        <w:t xml:space="preserve"> and barometric pressure of </w:t>
      </w:r>
      <w:r w:rsidR="004F51F1">
        <w:rPr>
          <w:rFonts w:ascii="Garamond" w:hAnsi="Garamond" w:cs="Calibri"/>
          <w:sz w:val="20"/>
          <w:szCs w:val="20"/>
        </w:rPr>
        <w:t xml:space="preserve">99.9 </w:t>
      </w:r>
      <w:r w:rsidR="00AF6D35">
        <w:rPr>
          <w:rFonts w:ascii="Garamond" w:hAnsi="Garamond" w:cs="Calibri"/>
          <w:sz w:val="20"/>
          <w:szCs w:val="20"/>
        </w:rPr>
        <w:t>kPa</w:t>
      </w:r>
      <w:r w:rsidR="00AF6D35" w:rsidRPr="006522BC">
        <w:rPr>
          <w:rFonts w:ascii="Garamond" w:hAnsi="Garamond" w:cs="Calibri"/>
          <w:sz w:val="20"/>
          <w:szCs w:val="20"/>
        </w:rPr>
        <w:t xml:space="preserve"> [</w:t>
      </w:r>
      <w:r w:rsidR="0056189F">
        <w:rPr>
          <w:rFonts w:ascii="Garamond" w:hAnsi="Garamond" w:cs="Calibri"/>
          <w:sz w:val="20"/>
          <w:szCs w:val="20"/>
        </w:rPr>
        <w:t>3</w:t>
      </w:r>
      <w:r w:rsidR="00E20D70" w:rsidRPr="006522BC">
        <w:rPr>
          <w:rFonts w:ascii="Garamond" w:hAnsi="Garamond" w:cs="Calibri"/>
          <w:sz w:val="20"/>
          <w:szCs w:val="20"/>
        </w:rPr>
        <w:t xml:space="preserve">]. </w:t>
      </w:r>
      <w:r w:rsidR="00EA52CE">
        <w:rPr>
          <w:rFonts w:ascii="Garamond" w:hAnsi="Garamond" w:cs="Calibri"/>
          <w:sz w:val="20"/>
          <w:szCs w:val="20"/>
        </w:rPr>
        <w:t xml:space="preserve">The </w:t>
      </w:r>
      <w:r w:rsidR="001003A8">
        <w:rPr>
          <w:rFonts w:ascii="Garamond" w:hAnsi="Garamond" w:cs="Calibri"/>
          <w:sz w:val="20"/>
          <w:szCs w:val="20"/>
        </w:rPr>
        <w:t>steam turbine inlet valve was used to</w:t>
      </w:r>
      <w:r w:rsidR="001003A8" w:rsidRPr="001003A8">
        <w:rPr>
          <w:rFonts w:ascii="Garamond" w:hAnsi="Garamond" w:cs="Calibri"/>
          <w:sz w:val="20"/>
          <w:szCs w:val="20"/>
        </w:rPr>
        <w:t xml:space="preserve"> </w:t>
      </w:r>
      <w:r w:rsidR="001003A8">
        <w:rPr>
          <w:rFonts w:ascii="Garamond" w:hAnsi="Garamond" w:cs="Calibri"/>
          <w:sz w:val="20"/>
          <w:szCs w:val="20"/>
        </w:rPr>
        <w:t>slowly increase the mass flow rate of the superheated steam i</w:t>
      </w:r>
      <w:r w:rsidR="001E4B46">
        <w:rPr>
          <w:rFonts w:ascii="Garamond" w:hAnsi="Garamond" w:cs="Calibri"/>
          <w:sz w:val="20"/>
          <w:szCs w:val="20"/>
        </w:rPr>
        <w:t>n order</w:t>
      </w:r>
      <w:r w:rsidR="00EA52CE">
        <w:rPr>
          <w:rFonts w:ascii="Garamond" w:hAnsi="Garamond" w:cs="Calibri"/>
          <w:sz w:val="20"/>
          <w:szCs w:val="20"/>
        </w:rPr>
        <w:t xml:space="preserve"> to warm up the turbine blades </w:t>
      </w:r>
      <w:r w:rsidR="001E4B46">
        <w:rPr>
          <w:rFonts w:ascii="Garamond" w:hAnsi="Garamond" w:cs="Calibri"/>
          <w:sz w:val="20"/>
          <w:szCs w:val="20"/>
        </w:rPr>
        <w:t xml:space="preserve">to prevent damage </w:t>
      </w:r>
      <w:r w:rsidR="001003A8">
        <w:rPr>
          <w:rFonts w:ascii="Garamond" w:hAnsi="Garamond" w:cs="Calibri"/>
          <w:sz w:val="20"/>
          <w:szCs w:val="20"/>
        </w:rPr>
        <w:t>until a</w:t>
      </w:r>
      <w:r w:rsidR="001E4B46">
        <w:rPr>
          <w:rFonts w:ascii="Garamond" w:hAnsi="Garamond" w:cs="Calibri"/>
          <w:sz w:val="20"/>
          <w:szCs w:val="20"/>
        </w:rPr>
        <w:t xml:space="preserve"> </w:t>
      </w:r>
      <w:r w:rsidR="00157BFE">
        <w:rPr>
          <w:rFonts w:ascii="Garamond" w:hAnsi="Garamond" w:cs="Calibri"/>
          <w:sz w:val="20"/>
          <w:szCs w:val="20"/>
        </w:rPr>
        <w:t xml:space="preserve">rotational speed of </w:t>
      </w:r>
      <w:r w:rsidR="004F51F1" w:rsidRPr="004F51F1">
        <w:rPr>
          <w:rFonts w:ascii="Garamond" w:hAnsi="Garamond" w:cs="Calibri"/>
          <w:sz w:val="20"/>
          <w:szCs w:val="20"/>
        </w:rPr>
        <w:t>3658</w:t>
      </w:r>
      <w:r w:rsidR="004F51F1">
        <w:rPr>
          <w:rFonts w:ascii="Garamond" w:hAnsi="Garamond" w:cs="Calibri"/>
          <w:sz w:val="20"/>
          <w:szCs w:val="20"/>
        </w:rPr>
        <w:t xml:space="preserve"> </w:t>
      </w:r>
      <w:r w:rsidR="00157BFE">
        <w:rPr>
          <w:rFonts w:ascii="Garamond" w:hAnsi="Garamond" w:cs="Calibri"/>
          <w:sz w:val="20"/>
          <w:szCs w:val="20"/>
        </w:rPr>
        <w:t>RPM</w:t>
      </w:r>
      <w:r w:rsidR="001003A8">
        <w:rPr>
          <w:rFonts w:ascii="Garamond" w:hAnsi="Garamond" w:cs="Calibri"/>
          <w:sz w:val="20"/>
          <w:szCs w:val="20"/>
        </w:rPr>
        <w:t xml:space="preserve"> was achieved</w:t>
      </w:r>
      <w:r w:rsidR="00157BFE">
        <w:rPr>
          <w:rFonts w:ascii="Garamond" w:hAnsi="Garamond" w:cs="Calibri"/>
          <w:sz w:val="20"/>
          <w:szCs w:val="20"/>
        </w:rPr>
        <w:t xml:space="preserve">. </w:t>
      </w:r>
      <w:r w:rsidR="004F51F1">
        <w:rPr>
          <w:rFonts w:ascii="Garamond" w:hAnsi="Garamond" w:cs="Calibri"/>
          <w:sz w:val="20"/>
          <w:szCs w:val="20"/>
        </w:rPr>
        <w:t>Loading wa</w:t>
      </w:r>
      <w:r w:rsidR="001E4B46">
        <w:rPr>
          <w:rFonts w:ascii="Garamond" w:hAnsi="Garamond" w:cs="Calibri"/>
          <w:sz w:val="20"/>
          <w:szCs w:val="20"/>
        </w:rPr>
        <w:t>s</w:t>
      </w:r>
      <w:r w:rsidR="004F51F1">
        <w:rPr>
          <w:rFonts w:ascii="Garamond" w:hAnsi="Garamond" w:cs="Calibri"/>
          <w:sz w:val="20"/>
          <w:szCs w:val="20"/>
        </w:rPr>
        <w:t xml:space="preserve"> incremented </w:t>
      </w:r>
      <w:r w:rsidR="001003A8">
        <w:rPr>
          <w:rFonts w:ascii="Garamond" w:hAnsi="Garamond" w:cs="Calibri"/>
          <w:sz w:val="20"/>
          <w:szCs w:val="20"/>
        </w:rPr>
        <w:t>in sets</w:t>
      </w:r>
      <w:r w:rsidR="004F51F1">
        <w:rPr>
          <w:rFonts w:ascii="Garamond" w:hAnsi="Garamond" w:cs="Calibri"/>
          <w:sz w:val="20"/>
          <w:szCs w:val="20"/>
        </w:rPr>
        <w:t xml:space="preserve"> of 10 bulbs to achieve the </w:t>
      </w:r>
      <w:r w:rsidR="000F798A">
        <w:rPr>
          <w:rFonts w:ascii="Garamond" w:hAnsi="Garamond" w:cs="Calibri"/>
          <w:sz w:val="20"/>
          <w:szCs w:val="20"/>
        </w:rPr>
        <w:t>loading cases</w:t>
      </w:r>
      <w:r w:rsidR="004F51F1">
        <w:rPr>
          <w:rFonts w:ascii="Garamond" w:hAnsi="Garamond" w:cs="Calibri"/>
          <w:sz w:val="20"/>
          <w:szCs w:val="20"/>
        </w:rPr>
        <w:t xml:space="preserve"> of 20, 60, and 100</w:t>
      </w:r>
      <w:r w:rsidR="00244458">
        <w:rPr>
          <w:rFonts w:ascii="Garamond" w:hAnsi="Garamond" w:cs="Calibri"/>
          <w:sz w:val="20"/>
          <w:szCs w:val="20"/>
        </w:rPr>
        <w:t xml:space="preserve"> via the generator</w:t>
      </w:r>
      <w:r w:rsidR="001003A8">
        <w:rPr>
          <w:rFonts w:ascii="Garamond" w:hAnsi="Garamond" w:cs="Calibri"/>
          <w:sz w:val="20"/>
          <w:szCs w:val="20"/>
        </w:rPr>
        <w:t xml:space="preserve"> </w:t>
      </w:r>
      <w:r w:rsidR="00244458">
        <w:rPr>
          <w:rFonts w:ascii="Garamond" w:hAnsi="Garamond" w:cs="Calibri"/>
          <w:sz w:val="20"/>
          <w:szCs w:val="20"/>
        </w:rPr>
        <w:t>in order to observe the</w:t>
      </w:r>
      <w:r w:rsidR="000F798A">
        <w:rPr>
          <w:rFonts w:ascii="Garamond" w:hAnsi="Garamond" w:cs="Calibri"/>
          <w:sz w:val="20"/>
          <w:szCs w:val="20"/>
        </w:rPr>
        <w:t xml:space="preserve"> variation in</w:t>
      </w:r>
      <w:r w:rsidR="00244458">
        <w:rPr>
          <w:rFonts w:ascii="Garamond" w:hAnsi="Garamond" w:cs="Calibri"/>
          <w:sz w:val="20"/>
          <w:szCs w:val="20"/>
        </w:rPr>
        <w:t xml:space="preserve"> turbine </w:t>
      </w:r>
      <w:r w:rsidR="00AF6D35">
        <w:rPr>
          <w:rFonts w:ascii="Garamond" w:hAnsi="Garamond" w:cs="Calibri"/>
          <w:sz w:val="20"/>
          <w:szCs w:val="20"/>
        </w:rPr>
        <w:t>efficiency</w:t>
      </w:r>
      <w:r w:rsidR="00244458">
        <w:rPr>
          <w:rFonts w:ascii="Garamond" w:hAnsi="Garamond" w:cs="Calibri"/>
          <w:sz w:val="20"/>
          <w:szCs w:val="20"/>
        </w:rPr>
        <w:t xml:space="preserve"> </w:t>
      </w:r>
      <w:r w:rsidR="00AF6D35">
        <w:rPr>
          <w:rFonts w:ascii="Garamond" w:hAnsi="Garamond" w:cs="Calibri"/>
          <w:sz w:val="20"/>
          <w:szCs w:val="20"/>
        </w:rPr>
        <w:t>between</w:t>
      </w:r>
      <w:r w:rsidR="00244458">
        <w:rPr>
          <w:rFonts w:ascii="Garamond" w:hAnsi="Garamond" w:cs="Calibri"/>
          <w:sz w:val="20"/>
          <w:szCs w:val="20"/>
        </w:rPr>
        <w:t xml:space="preserve"> low to high loadings. </w:t>
      </w:r>
      <w:r w:rsidR="007279DC">
        <w:rPr>
          <w:rFonts w:ascii="Garamond" w:hAnsi="Garamond" w:cs="Calibri"/>
          <w:sz w:val="20"/>
          <w:szCs w:val="20"/>
        </w:rPr>
        <w:t xml:space="preserve">At the </w:t>
      </w:r>
      <w:r w:rsidR="00BB0D26">
        <w:rPr>
          <w:rFonts w:ascii="Garamond" w:hAnsi="Garamond" w:cs="Calibri"/>
          <w:sz w:val="20"/>
          <w:szCs w:val="20"/>
        </w:rPr>
        <w:t>locations</w:t>
      </w:r>
      <w:r w:rsidR="007279DC">
        <w:rPr>
          <w:rFonts w:ascii="Garamond" w:hAnsi="Garamond" w:cs="Calibri"/>
          <w:sz w:val="20"/>
          <w:szCs w:val="20"/>
        </w:rPr>
        <w:t xml:space="preserve"> illustrated in </w:t>
      </w:r>
      <w:r w:rsidR="007279DC" w:rsidRPr="006522BC">
        <w:rPr>
          <w:rFonts w:ascii="Garamond" w:hAnsi="Garamond" w:cs="Calibri"/>
          <w:sz w:val="20"/>
          <w:szCs w:val="20"/>
        </w:rPr>
        <w:t>Figure 2</w:t>
      </w:r>
      <w:r w:rsidR="007279DC">
        <w:rPr>
          <w:rFonts w:ascii="Garamond" w:hAnsi="Garamond" w:cs="Calibri"/>
          <w:sz w:val="20"/>
          <w:szCs w:val="20"/>
        </w:rPr>
        <w:t xml:space="preserve">, </w:t>
      </w:r>
      <w:r w:rsidR="000F798A">
        <w:rPr>
          <w:rFonts w:ascii="Garamond" w:hAnsi="Garamond" w:cs="Calibri"/>
          <w:sz w:val="20"/>
          <w:szCs w:val="20"/>
        </w:rPr>
        <w:t>t</w:t>
      </w:r>
      <w:r w:rsidR="0091128C" w:rsidRPr="006522BC">
        <w:rPr>
          <w:rFonts w:ascii="Garamond" w:hAnsi="Garamond" w:cs="Calibri"/>
          <w:sz w:val="20"/>
          <w:szCs w:val="20"/>
        </w:rPr>
        <w:t>emperature</w:t>
      </w:r>
      <w:r w:rsidR="000F798A">
        <w:rPr>
          <w:rFonts w:ascii="Garamond" w:hAnsi="Garamond" w:cs="Calibri"/>
          <w:sz w:val="20"/>
          <w:szCs w:val="20"/>
        </w:rPr>
        <w:t xml:space="preserve">, </w:t>
      </w:r>
      <w:r w:rsidR="001003A8">
        <w:rPr>
          <w:rFonts w:ascii="Garamond" w:hAnsi="Garamond" w:cs="Calibri"/>
          <w:sz w:val="20"/>
          <w:szCs w:val="20"/>
        </w:rPr>
        <w:t>pressure</w:t>
      </w:r>
      <w:r w:rsidR="000F798A">
        <w:rPr>
          <w:rFonts w:ascii="Garamond" w:hAnsi="Garamond" w:cs="Calibri"/>
          <w:sz w:val="20"/>
          <w:szCs w:val="20"/>
        </w:rPr>
        <w:t xml:space="preserve">, and mass flow rate were measured </w:t>
      </w:r>
      <w:r w:rsidR="001003A8">
        <w:rPr>
          <w:rFonts w:ascii="Garamond" w:hAnsi="Garamond" w:cs="Calibri"/>
          <w:sz w:val="20"/>
          <w:szCs w:val="20"/>
        </w:rPr>
        <w:t>3 times</w:t>
      </w:r>
      <w:r w:rsidR="007279DC">
        <w:rPr>
          <w:rFonts w:ascii="Garamond" w:hAnsi="Garamond" w:cs="Calibri"/>
          <w:sz w:val="20"/>
          <w:szCs w:val="20"/>
        </w:rPr>
        <w:t xml:space="preserve"> for each load case</w:t>
      </w:r>
      <w:r w:rsidR="001003A8">
        <w:rPr>
          <w:rFonts w:ascii="Garamond" w:hAnsi="Garamond" w:cs="Calibri"/>
          <w:sz w:val="20"/>
          <w:szCs w:val="20"/>
        </w:rPr>
        <w:t xml:space="preserve"> </w:t>
      </w:r>
      <w:r w:rsidR="001003A8" w:rsidRPr="006522BC">
        <w:rPr>
          <w:rFonts w:ascii="Garamond" w:hAnsi="Garamond" w:cs="Calibri"/>
          <w:sz w:val="20"/>
          <w:szCs w:val="20"/>
        </w:rPr>
        <w:t xml:space="preserve">to confirm that the </w:t>
      </w:r>
      <w:r w:rsidR="007279DC">
        <w:rPr>
          <w:rFonts w:ascii="Garamond" w:hAnsi="Garamond" w:cs="Calibri"/>
          <w:sz w:val="20"/>
          <w:szCs w:val="20"/>
        </w:rPr>
        <w:t>system had reached steady state, defined by minimal</w:t>
      </w:r>
      <w:r w:rsidR="001003A8">
        <w:rPr>
          <w:rFonts w:ascii="Garamond" w:hAnsi="Garamond" w:cs="Calibri"/>
          <w:sz w:val="20"/>
          <w:szCs w:val="20"/>
        </w:rPr>
        <w:t xml:space="preserve"> changes</w:t>
      </w:r>
      <w:r w:rsidR="007279DC">
        <w:rPr>
          <w:rFonts w:ascii="Garamond" w:hAnsi="Garamond" w:cs="Calibri"/>
          <w:sz w:val="20"/>
          <w:szCs w:val="20"/>
        </w:rPr>
        <w:t xml:space="preserve"> between</w:t>
      </w:r>
      <w:r w:rsidR="001003A8">
        <w:rPr>
          <w:rFonts w:ascii="Garamond" w:hAnsi="Garamond" w:cs="Calibri"/>
          <w:sz w:val="20"/>
          <w:szCs w:val="20"/>
        </w:rPr>
        <w:t xml:space="preserve"> measurements sets</w:t>
      </w:r>
      <w:r w:rsidR="007279DC">
        <w:rPr>
          <w:rFonts w:ascii="Garamond" w:hAnsi="Garamond" w:cs="Calibri"/>
          <w:sz w:val="20"/>
          <w:szCs w:val="20"/>
        </w:rPr>
        <w:t>. Steam condensate flow rate was</w:t>
      </w:r>
      <w:r w:rsidR="000F798A">
        <w:rPr>
          <w:rFonts w:ascii="Garamond" w:hAnsi="Garamond" w:cs="Calibri"/>
          <w:sz w:val="20"/>
          <w:szCs w:val="20"/>
        </w:rPr>
        <w:t xml:space="preserve"> </w:t>
      </w:r>
      <w:r w:rsidR="000F798A" w:rsidRPr="000F798A">
        <w:rPr>
          <w:rFonts w:ascii="Garamond" w:hAnsi="Garamond" w:cs="Calibri"/>
          <w:sz w:val="20"/>
          <w:szCs w:val="20"/>
        </w:rPr>
        <w:t xml:space="preserve">measured </w:t>
      </w:r>
      <w:r w:rsidR="007279DC">
        <w:rPr>
          <w:rFonts w:ascii="Garamond" w:hAnsi="Garamond" w:cs="Calibri"/>
          <w:sz w:val="20"/>
          <w:szCs w:val="20"/>
        </w:rPr>
        <w:t xml:space="preserve">for each case </w:t>
      </w:r>
      <w:r w:rsidR="000F798A" w:rsidRPr="000F798A">
        <w:rPr>
          <w:rFonts w:ascii="Garamond" w:hAnsi="Garamond" w:cs="Calibri"/>
          <w:sz w:val="20"/>
          <w:szCs w:val="20"/>
        </w:rPr>
        <w:t xml:space="preserve">with a </w:t>
      </w:r>
      <w:r w:rsidR="00AF6D35" w:rsidRPr="000F798A">
        <w:rPr>
          <w:rFonts w:ascii="Garamond" w:hAnsi="Garamond" w:cs="Calibri"/>
          <w:sz w:val="20"/>
          <w:szCs w:val="20"/>
        </w:rPr>
        <w:t>weigh tank</w:t>
      </w:r>
      <w:r w:rsidR="007279DC">
        <w:rPr>
          <w:rFonts w:ascii="Garamond" w:hAnsi="Garamond" w:cs="Calibri"/>
          <w:sz w:val="20"/>
          <w:szCs w:val="20"/>
        </w:rPr>
        <w:t xml:space="preserve"> and stopwatch, resulting in flow rates of</w:t>
      </w:r>
      <w:r w:rsidR="000F798A" w:rsidRPr="000F798A">
        <w:rPr>
          <w:rFonts w:ascii="Garamond" w:hAnsi="Garamond" w:cs="Calibri"/>
          <w:sz w:val="20"/>
          <w:szCs w:val="20"/>
        </w:rPr>
        <w:t xml:space="preserve"> </w:t>
      </w:r>
      <w:r w:rsidR="00244458" w:rsidRPr="000F798A">
        <w:rPr>
          <w:rFonts w:ascii="Garamond" w:hAnsi="Garamond" w:cs="Calibri"/>
          <w:sz w:val="20"/>
          <w:szCs w:val="20"/>
        </w:rPr>
        <w:t>50.3, 71.1,</w:t>
      </w:r>
      <w:r w:rsidR="00244458" w:rsidRPr="000F798A">
        <w:rPr>
          <w:rFonts w:ascii="Garamond" w:hAnsi="Garamond"/>
          <w:sz w:val="20"/>
          <w:szCs w:val="20"/>
        </w:rPr>
        <w:t xml:space="preserve"> </w:t>
      </w:r>
      <w:r w:rsidR="000F798A">
        <w:rPr>
          <w:rFonts w:ascii="Garamond" w:hAnsi="Garamond"/>
          <w:sz w:val="20"/>
          <w:szCs w:val="20"/>
        </w:rPr>
        <w:t xml:space="preserve">and </w:t>
      </w:r>
      <w:r w:rsidR="00244458" w:rsidRPr="000F798A">
        <w:rPr>
          <w:rFonts w:ascii="Garamond" w:hAnsi="Garamond"/>
          <w:sz w:val="20"/>
          <w:szCs w:val="20"/>
        </w:rPr>
        <w:t>109.6</w:t>
      </w:r>
      <w:r w:rsidR="00244458" w:rsidRPr="000F798A">
        <w:rPr>
          <w:rFonts w:ascii="Garamond" w:hAnsi="Garamond" w:cs="Calibri"/>
          <w:sz w:val="20"/>
          <w:szCs w:val="20"/>
        </w:rPr>
        <w:t xml:space="preserve"> g/s</w:t>
      </w:r>
      <w:r w:rsidR="000F798A">
        <w:rPr>
          <w:rFonts w:ascii="Garamond" w:hAnsi="Garamond" w:cs="Calibri"/>
          <w:sz w:val="20"/>
          <w:szCs w:val="20"/>
        </w:rPr>
        <w:t xml:space="preserve"> respectively</w:t>
      </w:r>
      <w:r w:rsidR="00244458" w:rsidRPr="000F798A">
        <w:rPr>
          <w:rFonts w:ascii="Garamond" w:hAnsi="Garamond" w:cs="Calibri"/>
          <w:sz w:val="20"/>
          <w:szCs w:val="20"/>
        </w:rPr>
        <w:t>.</w:t>
      </w:r>
      <w:r w:rsidR="003F28EA">
        <w:rPr>
          <w:rFonts w:ascii="Garamond" w:hAnsi="Garamond" w:cs="Calibri"/>
          <w:sz w:val="20"/>
          <w:szCs w:val="20"/>
        </w:rPr>
        <w:t xml:space="preserve"> </w:t>
      </w:r>
      <w:r w:rsidR="00B97232">
        <w:rPr>
          <w:rFonts w:ascii="Garamond" w:hAnsi="Garamond" w:cs="Calibri"/>
          <w:sz w:val="20"/>
          <w:szCs w:val="20"/>
        </w:rPr>
        <w:t>T</w:t>
      </w:r>
      <w:r w:rsidR="00EC7504">
        <w:rPr>
          <w:rFonts w:ascii="Garamond" w:hAnsi="Garamond" w:cs="Calibri"/>
          <w:sz w:val="20"/>
          <w:szCs w:val="20"/>
        </w:rPr>
        <w:t>he work and heat transfer</w:t>
      </w:r>
      <w:r w:rsidR="00B97232">
        <w:rPr>
          <w:rFonts w:ascii="Garamond" w:hAnsi="Garamond" w:cs="Calibri"/>
          <w:sz w:val="20"/>
          <w:szCs w:val="20"/>
        </w:rPr>
        <w:t xml:space="preserve"> were determined using Eqs. (2-5</w:t>
      </w:r>
      <w:r w:rsidR="00AF6D35">
        <w:rPr>
          <w:rFonts w:ascii="Garamond" w:hAnsi="Garamond" w:cs="Calibri"/>
          <w:sz w:val="20"/>
          <w:szCs w:val="20"/>
        </w:rPr>
        <w:t>) and</w:t>
      </w:r>
      <w:r w:rsidR="00EC7504" w:rsidRPr="00EC7504">
        <w:rPr>
          <w:rFonts w:ascii="Garamond" w:hAnsi="Garamond" w:cs="Calibri"/>
          <w:sz w:val="20"/>
          <w:szCs w:val="20"/>
        </w:rPr>
        <w:t xml:space="preserve"> </w:t>
      </w:r>
      <w:r w:rsidR="00EC7504">
        <w:rPr>
          <w:rFonts w:ascii="Garamond" w:hAnsi="Garamond" w:cs="Calibri"/>
          <w:sz w:val="20"/>
          <w:szCs w:val="20"/>
        </w:rPr>
        <w:t>T-s diagrams for each load case were</w:t>
      </w:r>
      <w:r w:rsidR="00AF6D35">
        <w:rPr>
          <w:rFonts w:ascii="Garamond" w:hAnsi="Garamond" w:cs="Calibri"/>
          <w:sz w:val="20"/>
          <w:szCs w:val="20"/>
        </w:rPr>
        <w:t xml:space="preserve"> </w:t>
      </w:r>
      <w:r w:rsidR="00EC7504">
        <w:rPr>
          <w:rFonts w:ascii="Garamond" w:hAnsi="Garamond" w:cs="Calibri"/>
          <w:sz w:val="20"/>
          <w:szCs w:val="20"/>
        </w:rPr>
        <w:t xml:space="preserve">generated using </w:t>
      </w:r>
      <w:r w:rsidR="00BB0D26">
        <w:rPr>
          <w:rFonts w:ascii="Garamond" w:hAnsi="Garamond" w:cs="Calibri"/>
          <w:sz w:val="20"/>
          <w:szCs w:val="20"/>
        </w:rPr>
        <w:t>Mat lab</w:t>
      </w:r>
      <w:r w:rsidR="00EC7504">
        <w:rPr>
          <w:rFonts w:ascii="Garamond" w:hAnsi="Garamond" w:cs="Calibri"/>
          <w:sz w:val="20"/>
          <w:szCs w:val="20"/>
        </w:rPr>
        <w:t xml:space="preserve"> and XSteam</w:t>
      </w:r>
      <w:r w:rsidR="00FA6F06">
        <w:rPr>
          <w:rFonts w:ascii="Garamond" w:hAnsi="Garamond" w:cs="Calibri"/>
          <w:sz w:val="20"/>
          <w:szCs w:val="20"/>
        </w:rPr>
        <w:t xml:space="preserve"> for the ideal and actual</w:t>
      </w:r>
      <w:r w:rsidR="002217D8">
        <w:rPr>
          <w:rFonts w:ascii="Garamond" w:hAnsi="Garamond" w:cs="Calibri"/>
          <w:sz w:val="20"/>
          <w:szCs w:val="20"/>
        </w:rPr>
        <w:t xml:space="preserve"> steam turbine</w:t>
      </w:r>
      <w:r w:rsidR="00FA6F06">
        <w:rPr>
          <w:rFonts w:ascii="Garamond" w:hAnsi="Garamond" w:cs="Calibri"/>
          <w:sz w:val="20"/>
          <w:szCs w:val="20"/>
        </w:rPr>
        <w:t xml:space="preserve"> cycles</w:t>
      </w:r>
      <w:r w:rsidR="00EC7504">
        <w:rPr>
          <w:rFonts w:ascii="Garamond" w:hAnsi="Garamond" w:cs="Calibri"/>
          <w:sz w:val="20"/>
          <w:szCs w:val="20"/>
        </w:rPr>
        <w:t xml:space="preserve"> </w:t>
      </w:r>
      <w:r w:rsidR="00E04279">
        <w:rPr>
          <w:rFonts w:ascii="Garamond" w:hAnsi="Garamond" w:cs="Calibri"/>
          <w:sz w:val="20"/>
          <w:szCs w:val="20"/>
        </w:rPr>
        <w:t>in Figure</w:t>
      </w:r>
      <w:r w:rsidR="00B97232">
        <w:rPr>
          <w:rFonts w:ascii="Garamond" w:hAnsi="Garamond" w:cs="Calibri"/>
          <w:sz w:val="20"/>
          <w:szCs w:val="20"/>
        </w:rPr>
        <w:t>s</w:t>
      </w:r>
      <w:r w:rsidR="00E04279">
        <w:rPr>
          <w:rFonts w:ascii="Garamond" w:hAnsi="Garamond" w:cs="Calibri"/>
          <w:sz w:val="20"/>
          <w:szCs w:val="20"/>
        </w:rPr>
        <w:t xml:space="preserve"> 3</w:t>
      </w:r>
      <w:r w:rsidR="00B97232">
        <w:rPr>
          <w:rFonts w:ascii="Garamond" w:hAnsi="Garamond" w:cs="Calibri"/>
          <w:sz w:val="20"/>
          <w:szCs w:val="20"/>
        </w:rPr>
        <w:t>-6</w:t>
      </w:r>
      <w:r w:rsidR="00E04279">
        <w:rPr>
          <w:rFonts w:ascii="Garamond" w:hAnsi="Garamond" w:cs="Calibri"/>
          <w:sz w:val="20"/>
          <w:szCs w:val="20"/>
        </w:rPr>
        <w:t xml:space="preserve">. </w:t>
      </w:r>
      <w:r w:rsidR="003F28EA">
        <w:rPr>
          <w:rFonts w:ascii="Garamond" w:hAnsi="Garamond" w:cs="Calibri"/>
          <w:sz w:val="20"/>
          <w:szCs w:val="20"/>
        </w:rPr>
        <w:t>The</w:t>
      </w:r>
      <w:r w:rsidR="0050263E">
        <w:rPr>
          <w:rFonts w:ascii="Garamond" w:hAnsi="Garamond" w:cs="Calibri"/>
          <w:sz w:val="20"/>
          <w:szCs w:val="20"/>
        </w:rPr>
        <w:t xml:space="preserve"> </w:t>
      </w:r>
      <w:r w:rsidR="003F28EA">
        <w:rPr>
          <w:rFonts w:ascii="Garamond" w:hAnsi="Garamond" w:cs="Calibri"/>
          <w:sz w:val="20"/>
          <w:szCs w:val="20"/>
        </w:rPr>
        <w:t xml:space="preserve">turbine efficiencies for the 20, 60, and 100 load cases were </w:t>
      </w:r>
      <w:r w:rsidR="0050263E">
        <w:rPr>
          <w:rFonts w:ascii="Garamond" w:hAnsi="Garamond" w:cs="Calibri"/>
          <w:sz w:val="20"/>
          <w:szCs w:val="20"/>
        </w:rPr>
        <w:t>36.7</w:t>
      </w:r>
      <w:r w:rsidR="0050263E" w:rsidRPr="0050263E">
        <w:rPr>
          <w:rFonts w:ascii="Garamond" w:hAnsi="Garamond" w:cs="Calibri"/>
          <w:sz w:val="20"/>
          <w:szCs w:val="20"/>
        </w:rPr>
        <w:t>±</w:t>
      </w:r>
      <w:r w:rsidR="003F28EA">
        <w:rPr>
          <w:rFonts w:ascii="Garamond" w:hAnsi="Garamond" w:cs="Calibri"/>
          <w:sz w:val="20"/>
          <w:szCs w:val="20"/>
        </w:rPr>
        <w:t>1.1%,</w:t>
      </w:r>
      <w:r w:rsidR="0050263E" w:rsidRPr="0050263E">
        <w:rPr>
          <w:rFonts w:ascii="Garamond" w:hAnsi="Garamond" w:cs="Calibri"/>
          <w:sz w:val="20"/>
          <w:szCs w:val="20"/>
        </w:rPr>
        <w:t xml:space="preserve"> </w:t>
      </w:r>
      <w:r w:rsidR="0050263E">
        <w:rPr>
          <w:rFonts w:ascii="Garamond" w:hAnsi="Garamond" w:cs="Calibri"/>
          <w:sz w:val="20"/>
          <w:szCs w:val="20"/>
        </w:rPr>
        <w:t>59.9</w:t>
      </w:r>
      <w:r w:rsidR="0050263E" w:rsidRPr="0050263E">
        <w:rPr>
          <w:rFonts w:ascii="Garamond" w:hAnsi="Garamond" w:cs="Calibri"/>
          <w:sz w:val="20"/>
          <w:szCs w:val="20"/>
        </w:rPr>
        <w:t>±</w:t>
      </w:r>
      <w:r w:rsidR="0050263E">
        <w:rPr>
          <w:rFonts w:ascii="Garamond" w:hAnsi="Garamond" w:cs="Calibri"/>
          <w:sz w:val="20"/>
          <w:szCs w:val="20"/>
        </w:rPr>
        <w:t>2.6</w:t>
      </w:r>
      <w:r w:rsidR="00B97232">
        <w:rPr>
          <w:rFonts w:ascii="Garamond" w:hAnsi="Garamond" w:cs="Calibri"/>
          <w:sz w:val="20"/>
          <w:szCs w:val="20"/>
        </w:rPr>
        <w:t>%, and 58.8</w:t>
      </w:r>
      <w:r w:rsidR="00B97232" w:rsidRPr="0050263E">
        <w:rPr>
          <w:rFonts w:ascii="Garamond" w:hAnsi="Garamond" w:cs="Calibri"/>
          <w:sz w:val="20"/>
          <w:szCs w:val="20"/>
        </w:rPr>
        <w:t>±</w:t>
      </w:r>
      <w:r w:rsidR="00B97232">
        <w:rPr>
          <w:rFonts w:ascii="Garamond" w:hAnsi="Garamond" w:cs="Calibri"/>
          <w:sz w:val="20"/>
          <w:szCs w:val="20"/>
        </w:rPr>
        <w:t>3.9%</w:t>
      </w:r>
      <w:r w:rsidR="003F28EA">
        <w:rPr>
          <w:rFonts w:ascii="Garamond" w:hAnsi="Garamond" w:cs="Calibri"/>
          <w:sz w:val="20"/>
          <w:szCs w:val="20"/>
        </w:rPr>
        <w:t xml:space="preserve"> respectively</w:t>
      </w:r>
      <w:r w:rsidR="00B97232">
        <w:rPr>
          <w:rFonts w:ascii="Garamond" w:hAnsi="Garamond" w:cs="Calibri"/>
          <w:sz w:val="20"/>
          <w:szCs w:val="20"/>
        </w:rPr>
        <w:t>. In addition, the</w:t>
      </w:r>
      <w:r w:rsidR="00E04279">
        <w:rPr>
          <w:rFonts w:ascii="Garamond" w:hAnsi="Garamond" w:cs="Calibri"/>
          <w:sz w:val="20"/>
          <w:szCs w:val="20"/>
        </w:rPr>
        <w:t xml:space="preserve"> cycle </w:t>
      </w:r>
      <w:r w:rsidR="00AF6D35">
        <w:rPr>
          <w:rFonts w:ascii="Garamond" w:hAnsi="Garamond" w:cs="Calibri"/>
          <w:sz w:val="20"/>
          <w:szCs w:val="20"/>
        </w:rPr>
        <w:t>efficiencies</w:t>
      </w:r>
      <w:r w:rsidR="00E04279">
        <w:rPr>
          <w:rFonts w:ascii="Garamond" w:hAnsi="Garamond" w:cs="Calibri"/>
          <w:sz w:val="20"/>
          <w:szCs w:val="20"/>
        </w:rPr>
        <w:t xml:space="preserve"> and condenser effectiveness were determined</w:t>
      </w:r>
      <w:r w:rsidR="001968E1">
        <w:rPr>
          <w:rFonts w:ascii="Garamond" w:hAnsi="Garamond" w:cs="Calibri"/>
          <w:sz w:val="20"/>
          <w:szCs w:val="20"/>
        </w:rPr>
        <w:t xml:space="preserve"> using Eqs. (</w:t>
      </w:r>
      <w:r w:rsidR="00C64196">
        <w:rPr>
          <w:rFonts w:ascii="Garamond" w:hAnsi="Garamond" w:cs="Calibri"/>
          <w:sz w:val="20"/>
          <w:szCs w:val="20"/>
        </w:rPr>
        <w:t>9 &amp; 10</w:t>
      </w:r>
      <w:r w:rsidR="001968E1">
        <w:rPr>
          <w:rFonts w:ascii="Garamond" w:hAnsi="Garamond" w:cs="Calibri"/>
          <w:sz w:val="20"/>
          <w:szCs w:val="20"/>
        </w:rPr>
        <w:t xml:space="preserve">) </w:t>
      </w:r>
      <w:r w:rsidR="00E04279">
        <w:rPr>
          <w:rFonts w:ascii="Garamond" w:hAnsi="Garamond" w:cs="Calibri"/>
          <w:sz w:val="20"/>
          <w:szCs w:val="20"/>
        </w:rPr>
        <w:t xml:space="preserve">and </w:t>
      </w:r>
      <w:r w:rsidR="00C64196">
        <w:rPr>
          <w:rFonts w:ascii="Garamond" w:hAnsi="Garamond" w:cs="Calibri"/>
          <w:sz w:val="20"/>
          <w:szCs w:val="20"/>
        </w:rPr>
        <w:t xml:space="preserve">are </w:t>
      </w:r>
      <w:r w:rsidR="00E04279">
        <w:rPr>
          <w:rFonts w:ascii="Garamond" w:hAnsi="Garamond" w:cs="Calibri"/>
          <w:sz w:val="20"/>
          <w:szCs w:val="20"/>
        </w:rPr>
        <w:t>displayed in Table 1.</w:t>
      </w:r>
    </w:p>
    <w:p w14:paraId="4908F056" w14:textId="1A18BB45" w:rsidR="00CB1984" w:rsidRDefault="007B02A6" w:rsidP="0017189D">
      <w:pPr>
        <w:ind w:firstLine="720"/>
        <w:jc w:val="both"/>
        <w:rPr>
          <w:rFonts w:ascii="Garamond" w:hAnsi="Garamond" w:cs="Calibri"/>
          <w:sz w:val="20"/>
          <w:szCs w:val="20"/>
        </w:rPr>
      </w:pPr>
      <w:r w:rsidRPr="006522BC">
        <w:rPr>
          <w:rFonts w:ascii="Garamond" w:hAnsi="Garamond"/>
          <w:noProof/>
        </w:rPr>
        <mc:AlternateContent>
          <mc:Choice Requires="wps">
            <w:drawing>
              <wp:anchor distT="0" distB="0" distL="114300" distR="114300" simplePos="0" relativeHeight="251683840" behindDoc="0" locked="0" layoutInCell="1" allowOverlap="1" wp14:anchorId="2F5EDE3B" wp14:editId="4F7B20DE">
                <wp:simplePos x="0" y="0"/>
                <wp:positionH relativeFrom="margin">
                  <wp:align>right</wp:align>
                </wp:positionH>
                <wp:positionV relativeFrom="margin">
                  <wp:posOffset>7635240</wp:posOffset>
                </wp:positionV>
                <wp:extent cx="3200400" cy="374650"/>
                <wp:effectExtent l="0" t="0" r="0" b="6350"/>
                <wp:wrapSquare wrapText="bothSides"/>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0400" cy="374650"/>
                        </a:xfrm>
                        <a:prstGeom prst="rect">
                          <a:avLst/>
                        </a:prstGeom>
                        <a:solidFill>
                          <a:prstClr val="white"/>
                        </a:solidFill>
                        <a:ln>
                          <a:noFill/>
                        </a:ln>
                        <a:effectLst/>
                      </wps:spPr>
                      <wps:txbx>
                        <w:txbxContent>
                          <w:p w14:paraId="7ED9AC25" w14:textId="09930C8D" w:rsidR="0078488B" w:rsidRPr="008A127B" w:rsidRDefault="0078488B" w:rsidP="007B02A6">
                            <w:pPr>
                              <w:pStyle w:val="Caption"/>
                              <w:jc w:val="both"/>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3</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t>20 Bulb Loading Temperature-Entropy Diagram for the Ideal Rankine Cycle (purple) and Actual Steam Turbine Cycle (blue)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EDE3B" id="_x0000_s1028" type="#_x0000_t202" style="position:absolute;left:0;text-align:left;margin-left:200.8pt;margin-top:601.2pt;width:252pt;height:29.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" stroked="f">
                <v:path arrowok="t"/>
                <v:textbox inset="0,0,0,0">
                  <w:txbxContent>
                    <w:p w14:paraId="7ED9AC25" w14:textId="09930C8D" w:rsidR="0078488B" w:rsidRPr="008A127B" w:rsidRDefault="0078488B" w:rsidP="007B02A6">
                      <w:pPr>
                        <w:pStyle w:val="Caption"/>
                        <w:jc w:val="both"/>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3</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t>20 Bulb Loading Temperature-Entropy Diagram for the Ideal Rankine Cycle (purple) and Actual Steam Turbine Cycle (blue)</w:t>
                      </w:r>
                    </w:p>
                  </w:txbxContent>
                </v:textbox>
                <w10:wrap type="square" anchorx="margin" anchory="margin"/>
              </v:shape>
            </w:pict>
          </mc:Fallback>
        </mc:AlternateContent>
      </w:r>
      <w:r w:rsidRPr="00AD60F7">
        <w:rPr>
          <w:rFonts w:ascii="Garamond" w:hAnsi="Garamond" w:cs="Calibri"/>
          <w:noProof/>
          <w:sz w:val="20"/>
          <w:szCs w:val="20"/>
        </w:rPr>
        <w:drawing>
          <wp:anchor distT="0" distB="0" distL="114300" distR="114300" simplePos="0" relativeHeight="251700224" behindDoc="0" locked="0" layoutInCell="1" allowOverlap="1" wp14:anchorId="5484474D" wp14:editId="068BF5E7">
            <wp:simplePos x="0" y="0"/>
            <wp:positionH relativeFrom="margin">
              <wp:align>right</wp:align>
            </wp:positionH>
            <wp:positionV relativeFrom="page">
              <wp:posOffset>6371964</wp:posOffset>
            </wp:positionV>
            <wp:extent cx="3199130" cy="21590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9923"/>
                    <a:stretch/>
                  </pic:blipFill>
                  <pic:spPr bwMode="auto">
                    <a:xfrm>
                      <a:off x="0" y="0"/>
                      <a:ext cx="3199130" cy="2159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8488B">
        <w:rPr>
          <w:rFonts w:ascii="Garamond" w:hAnsi="Garamond" w:cs="Calibri"/>
          <w:sz w:val="20"/>
          <w:szCs w:val="20"/>
        </w:rPr>
        <w:t xml:space="preserve">Based on the T-s curves for the ideal Rankine cycle </w:t>
      </w:r>
      <w:r w:rsidR="004F51F1">
        <w:rPr>
          <w:rFonts w:ascii="Garamond" w:hAnsi="Garamond" w:cs="Calibri"/>
          <w:sz w:val="20"/>
          <w:szCs w:val="20"/>
        </w:rPr>
        <w:t xml:space="preserve">and </w:t>
      </w:r>
      <w:r w:rsidR="0078488B">
        <w:rPr>
          <w:rFonts w:ascii="Garamond" w:hAnsi="Garamond" w:cs="Calibri"/>
          <w:sz w:val="20"/>
          <w:szCs w:val="20"/>
        </w:rPr>
        <w:t xml:space="preserve">the actual steam plant cycle </w:t>
      </w:r>
      <w:r w:rsidR="004F51F1">
        <w:rPr>
          <w:rFonts w:ascii="Garamond" w:hAnsi="Garamond" w:cs="Calibri"/>
          <w:sz w:val="20"/>
          <w:szCs w:val="20"/>
        </w:rPr>
        <w:t xml:space="preserve">displayed in Figures </w:t>
      </w:r>
      <w:r w:rsidR="00877023">
        <w:rPr>
          <w:rFonts w:ascii="Garamond" w:hAnsi="Garamond" w:cs="Calibri"/>
          <w:sz w:val="20"/>
          <w:szCs w:val="20"/>
        </w:rPr>
        <w:t>3</w:t>
      </w:r>
      <w:r w:rsidR="004F51F1">
        <w:rPr>
          <w:rFonts w:ascii="Garamond" w:hAnsi="Garamond" w:cs="Calibri"/>
          <w:sz w:val="20"/>
          <w:szCs w:val="20"/>
        </w:rPr>
        <w:t>-</w:t>
      </w:r>
      <w:r w:rsidR="00877023">
        <w:rPr>
          <w:rFonts w:ascii="Garamond" w:hAnsi="Garamond" w:cs="Calibri"/>
          <w:sz w:val="20"/>
          <w:szCs w:val="20"/>
        </w:rPr>
        <w:t>5</w:t>
      </w:r>
      <w:r w:rsidR="0078488B">
        <w:rPr>
          <w:rFonts w:ascii="Garamond" w:hAnsi="Garamond" w:cs="Calibri"/>
          <w:sz w:val="20"/>
          <w:szCs w:val="20"/>
        </w:rPr>
        <w:t>, it is evident that there are some deviations between the two cycles. This is attributed to the additional components in the actual cycle as well as the irreverabil</w:t>
      </w:r>
      <w:r w:rsidR="0017189D">
        <w:rPr>
          <w:rFonts w:ascii="Garamond" w:hAnsi="Garamond" w:cs="Calibri"/>
          <w:sz w:val="20"/>
          <w:szCs w:val="20"/>
        </w:rPr>
        <w:t xml:space="preserve">ities within the steam turbine. </w:t>
      </w:r>
      <w:r w:rsidR="0078488B">
        <w:rPr>
          <w:rFonts w:ascii="Garamond" w:hAnsi="Garamond" w:cs="Calibri"/>
          <w:sz w:val="20"/>
          <w:szCs w:val="20"/>
        </w:rPr>
        <w:t>The experimental set up was not a true</w:t>
      </w:r>
      <w:r w:rsidR="004F51F1">
        <w:rPr>
          <w:rFonts w:ascii="Garamond" w:hAnsi="Garamond" w:cs="Calibri"/>
          <w:sz w:val="20"/>
          <w:szCs w:val="20"/>
        </w:rPr>
        <w:t xml:space="preserve"> </w:t>
      </w:r>
      <w:r w:rsidR="0078488B">
        <w:rPr>
          <w:rFonts w:ascii="Garamond" w:hAnsi="Garamond" w:cs="Calibri"/>
          <w:sz w:val="20"/>
          <w:szCs w:val="20"/>
        </w:rPr>
        <w:t xml:space="preserve">Rankine cycle because </w:t>
      </w:r>
      <w:r w:rsidR="0017189D">
        <w:rPr>
          <w:rFonts w:ascii="Garamond" w:hAnsi="Garamond" w:cs="Calibri"/>
          <w:sz w:val="20"/>
          <w:szCs w:val="20"/>
        </w:rPr>
        <w:t>it was an</w:t>
      </w:r>
      <w:r w:rsidR="0078488B">
        <w:rPr>
          <w:rFonts w:ascii="Garamond" w:hAnsi="Garamond" w:cs="Calibri"/>
          <w:sz w:val="20"/>
          <w:szCs w:val="20"/>
        </w:rPr>
        <w:t xml:space="preserve"> open loop system that did not direct the condensed steam </w:t>
      </w:r>
      <w:r w:rsidR="0017189D">
        <w:rPr>
          <w:rFonts w:ascii="Garamond" w:hAnsi="Garamond" w:cs="Calibri"/>
          <w:sz w:val="20"/>
          <w:szCs w:val="20"/>
        </w:rPr>
        <w:t>to</w:t>
      </w:r>
      <w:r w:rsidR="0078488B">
        <w:rPr>
          <w:rFonts w:ascii="Garamond" w:hAnsi="Garamond" w:cs="Calibri"/>
          <w:sz w:val="20"/>
          <w:szCs w:val="20"/>
        </w:rPr>
        <w:t xml:space="preserve"> the </w:t>
      </w:r>
      <w:r w:rsidR="001472D0">
        <w:rPr>
          <w:rFonts w:ascii="Garamond" w:hAnsi="Garamond" w:cs="Calibri"/>
          <w:sz w:val="20"/>
          <w:szCs w:val="20"/>
        </w:rPr>
        <w:t>feed water</w:t>
      </w:r>
      <w:r w:rsidR="0078488B">
        <w:rPr>
          <w:rFonts w:ascii="Garamond" w:hAnsi="Garamond" w:cs="Calibri"/>
          <w:sz w:val="20"/>
          <w:szCs w:val="20"/>
        </w:rPr>
        <w:t xml:space="preserve"> pump </w:t>
      </w:r>
      <w:r w:rsidR="0017189D">
        <w:rPr>
          <w:rFonts w:ascii="Garamond" w:hAnsi="Garamond" w:cs="Calibri"/>
          <w:sz w:val="20"/>
          <w:szCs w:val="20"/>
        </w:rPr>
        <w:t>and</w:t>
      </w:r>
      <w:r w:rsidR="0078488B">
        <w:rPr>
          <w:rFonts w:ascii="Garamond" w:hAnsi="Garamond" w:cs="Calibri"/>
          <w:sz w:val="20"/>
          <w:szCs w:val="20"/>
        </w:rPr>
        <w:t xml:space="preserve"> boiler. </w:t>
      </w:r>
      <w:r w:rsidR="00BB0D26">
        <w:rPr>
          <w:rFonts w:ascii="Garamond" w:hAnsi="Garamond" w:cs="Calibri"/>
          <w:sz w:val="20"/>
          <w:szCs w:val="20"/>
        </w:rPr>
        <w:t>Therefore</w:t>
      </w:r>
      <w:r w:rsidR="0078488B">
        <w:rPr>
          <w:rFonts w:ascii="Garamond" w:hAnsi="Garamond" w:cs="Calibri"/>
          <w:sz w:val="20"/>
          <w:szCs w:val="20"/>
        </w:rPr>
        <w:t xml:space="preserve"> in order to model the actual cycle, the</w:t>
      </w:r>
      <w:r w:rsidR="004F51F1">
        <w:rPr>
          <w:rFonts w:ascii="Garamond" w:hAnsi="Garamond" w:cs="Calibri"/>
          <w:sz w:val="20"/>
          <w:szCs w:val="20"/>
        </w:rPr>
        <w:t xml:space="preserve"> pump and boiler processes were predicted based on ideal cycle assumptions. </w:t>
      </w:r>
      <w:r w:rsidR="0078488B">
        <w:rPr>
          <w:rFonts w:ascii="Garamond" w:hAnsi="Garamond" w:cs="Calibri"/>
          <w:sz w:val="20"/>
          <w:szCs w:val="20"/>
        </w:rPr>
        <w:t>It was assumed that the feed water pump was an isentropic device and there was no work</w:t>
      </w:r>
      <w:r w:rsidR="0017189D" w:rsidRPr="0017189D">
        <w:rPr>
          <w:rFonts w:ascii="Garamond" w:hAnsi="Garamond" w:cs="Calibri"/>
          <w:sz w:val="20"/>
          <w:szCs w:val="20"/>
        </w:rPr>
        <w:t xml:space="preserve"> </w:t>
      </w:r>
      <w:r w:rsidR="0017189D">
        <w:rPr>
          <w:rFonts w:ascii="Garamond" w:hAnsi="Garamond" w:cs="Calibri"/>
          <w:sz w:val="20"/>
          <w:szCs w:val="20"/>
        </w:rPr>
        <w:t xml:space="preserve">applied </w:t>
      </w:r>
      <w:r w:rsidR="0017189D">
        <w:rPr>
          <w:rFonts w:ascii="Garamond" w:hAnsi="Garamond" w:cs="Calibri"/>
          <w:sz w:val="20"/>
          <w:szCs w:val="20"/>
        </w:rPr>
        <w:t>or</w:t>
      </w:r>
      <w:r w:rsidR="0017189D">
        <w:rPr>
          <w:rFonts w:ascii="Garamond" w:hAnsi="Garamond" w:cs="Calibri"/>
          <w:sz w:val="20"/>
          <w:szCs w:val="20"/>
        </w:rPr>
        <w:t xml:space="preserve"> pressure losses</w:t>
      </w:r>
      <w:r w:rsidR="0078488B">
        <w:rPr>
          <w:rFonts w:ascii="Garamond" w:hAnsi="Garamond" w:cs="Calibri"/>
          <w:sz w:val="20"/>
          <w:szCs w:val="20"/>
        </w:rPr>
        <w:t xml:space="preserve"> during the boiling process. </w:t>
      </w:r>
      <w:r w:rsidR="0017189D">
        <w:rPr>
          <w:rFonts w:ascii="Garamond" w:hAnsi="Garamond" w:cs="Calibri"/>
          <w:sz w:val="20"/>
          <w:szCs w:val="20"/>
        </w:rPr>
        <w:t>S</w:t>
      </w:r>
      <w:r w:rsidR="0078488B">
        <w:rPr>
          <w:rFonts w:ascii="Garamond" w:hAnsi="Garamond" w:cs="Calibri"/>
          <w:sz w:val="20"/>
          <w:szCs w:val="20"/>
        </w:rPr>
        <w:t>team is delivered to the system from the boiler at the Coll</w:t>
      </w:r>
      <w:r w:rsidR="0017189D">
        <w:rPr>
          <w:rFonts w:ascii="Garamond" w:hAnsi="Garamond" w:cs="Calibri"/>
          <w:sz w:val="20"/>
          <w:szCs w:val="20"/>
        </w:rPr>
        <w:t xml:space="preserve">ege steam plant where it </w:t>
      </w:r>
      <w:r w:rsidR="0078488B">
        <w:rPr>
          <w:rFonts w:ascii="Garamond" w:hAnsi="Garamond" w:cs="Calibri"/>
          <w:sz w:val="20"/>
          <w:szCs w:val="20"/>
        </w:rPr>
        <w:t xml:space="preserve">passes through a </w:t>
      </w:r>
      <w:r w:rsidR="001472D0">
        <w:rPr>
          <w:rFonts w:ascii="Garamond" w:hAnsi="Garamond" w:cs="Calibri"/>
          <w:sz w:val="20"/>
          <w:szCs w:val="20"/>
        </w:rPr>
        <w:t>separator, which</w:t>
      </w:r>
      <w:r w:rsidR="0078488B">
        <w:rPr>
          <w:rFonts w:ascii="Garamond" w:hAnsi="Garamond" w:cs="Calibri"/>
          <w:sz w:val="20"/>
          <w:szCs w:val="20"/>
        </w:rPr>
        <w:t xml:space="preserve"> ensures that the steam entering the super heater is a saturated </w:t>
      </w:r>
      <w:r w:rsidR="0078488B">
        <w:rPr>
          <w:rFonts w:ascii="Garamond" w:hAnsi="Garamond" w:cs="Calibri"/>
          <w:sz w:val="20"/>
          <w:szCs w:val="20"/>
        </w:rPr>
        <w:lastRenderedPageBreak/>
        <w:t>vapor through a centrifugal process. The steam enters the super heater where the temperature of</w:t>
      </w:r>
      <w:r w:rsidR="00BB0D26">
        <w:rPr>
          <w:rFonts w:ascii="Garamond" w:hAnsi="Garamond" w:cs="Calibri"/>
          <w:sz w:val="20"/>
          <w:szCs w:val="20"/>
        </w:rPr>
        <w:t xml:space="preserve"> the steam increases </w:t>
      </w:r>
      <w:r w:rsidR="0017189D">
        <w:rPr>
          <w:rFonts w:ascii="Garamond" w:hAnsi="Garamond" w:cs="Calibri"/>
          <w:sz w:val="20"/>
          <w:szCs w:val="20"/>
        </w:rPr>
        <w:t>until the steam becomes a</w:t>
      </w:r>
      <w:r w:rsidR="0078488B">
        <w:rPr>
          <w:rFonts w:ascii="Garamond" w:hAnsi="Garamond" w:cs="Calibri"/>
          <w:sz w:val="20"/>
          <w:szCs w:val="20"/>
        </w:rPr>
        <w:t xml:space="preserve"> superheated vapor</w:t>
      </w:r>
      <w:r w:rsidR="00A364F6">
        <w:rPr>
          <w:rFonts w:ascii="Garamond" w:hAnsi="Garamond" w:cs="Calibri"/>
          <w:sz w:val="20"/>
          <w:szCs w:val="20"/>
        </w:rPr>
        <w:t xml:space="preserve"> between </w:t>
      </w:r>
      <w:r w:rsidR="0017189D">
        <w:rPr>
          <w:rFonts w:ascii="Garamond" w:hAnsi="Garamond" w:cs="Calibri"/>
          <w:sz w:val="20"/>
          <w:szCs w:val="20"/>
        </w:rPr>
        <w:t xml:space="preserve">stages </w:t>
      </w:r>
      <w:r w:rsidR="00A364F6">
        <w:rPr>
          <w:rFonts w:ascii="Garamond" w:hAnsi="Garamond" w:cs="Calibri"/>
          <w:sz w:val="20"/>
          <w:szCs w:val="20"/>
        </w:rPr>
        <w:t>1 and 2</w:t>
      </w:r>
      <w:r w:rsidR="0078488B">
        <w:rPr>
          <w:rFonts w:ascii="Garamond" w:hAnsi="Garamond" w:cs="Calibri"/>
          <w:sz w:val="20"/>
          <w:szCs w:val="20"/>
        </w:rPr>
        <w:t xml:space="preserve">. After the superheater, the steam enters the turbine inlet valve </w:t>
      </w:r>
      <w:r w:rsidR="00A364F6">
        <w:rPr>
          <w:rFonts w:ascii="Garamond" w:hAnsi="Garamond" w:cs="Calibri"/>
          <w:sz w:val="20"/>
          <w:szCs w:val="20"/>
        </w:rPr>
        <w:t>be</w:t>
      </w:r>
      <w:r w:rsidR="00AF6D35">
        <w:rPr>
          <w:rFonts w:ascii="Garamond" w:hAnsi="Garamond" w:cs="Calibri"/>
          <w:sz w:val="20"/>
          <w:szCs w:val="20"/>
        </w:rPr>
        <w:t>tween</w:t>
      </w:r>
      <w:r w:rsidR="001803AC">
        <w:rPr>
          <w:rFonts w:ascii="Garamond" w:hAnsi="Garamond" w:cs="Calibri"/>
          <w:sz w:val="20"/>
          <w:szCs w:val="20"/>
        </w:rPr>
        <w:t xml:space="preserve"> </w:t>
      </w:r>
      <w:r w:rsidR="0017189D">
        <w:rPr>
          <w:rFonts w:ascii="Garamond" w:hAnsi="Garamond" w:cs="Calibri"/>
          <w:sz w:val="20"/>
          <w:szCs w:val="20"/>
        </w:rPr>
        <w:t xml:space="preserve">stages </w:t>
      </w:r>
      <w:r w:rsidR="001803AC">
        <w:rPr>
          <w:rFonts w:ascii="Garamond" w:hAnsi="Garamond" w:cs="Calibri"/>
          <w:sz w:val="20"/>
          <w:szCs w:val="20"/>
        </w:rPr>
        <w:t xml:space="preserve">2 and 3 </w:t>
      </w:r>
      <w:r w:rsidR="00AF6D35">
        <w:rPr>
          <w:rFonts w:ascii="Garamond" w:hAnsi="Garamond" w:cs="Calibri"/>
          <w:sz w:val="20"/>
          <w:szCs w:val="20"/>
        </w:rPr>
        <w:t>where there</w:t>
      </w:r>
      <w:r w:rsidR="001803AC">
        <w:rPr>
          <w:rFonts w:ascii="Garamond" w:hAnsi="Garamond" w:cs="Calibri"/>
          <w:sz w:val="20"/>
          <w:szCs w:val="20"/>
        </w:rPr>
        <w:t xml:space="preserve"> is a decrease </w:t>
      </w:r>
      <w:r w:rsidR="0017189D">
        <w:rPr>
          <w:rFonts w:ascii="Garamond" w:hAnsi="Garamond" w:cs="Calibri"/>
          <w:sz w:val="20"/>
          <w:szCs w:val="20"/>
        </w:rPr>
        <w:t xml:space="preserve">in temperature due to friction and heat loss to the </w:t>
      </w:r>
      <w:r w:rsidR="001472D0">
        <w:rPr>
          <w:rFonts w:ascii="Garamond" w:hAnsi="Garamond" w:cs="Calibri"/>
          <w:sz w:val="20"/>
          <w:szCs w:val="20"/>
        </w:rPr>
        <w:t>environment</w:t>
      </w:r>
      <w:r w:rsidR="0017189D">
        <w:rPr>
          <w:rFonts w:ascii="Garamond" w:hAnsi="Garamond" w:cs="Calibri"/>
          <w:sz w:val="20"/>
          <w:szCs w:val="20"/>
        </w:rPr>
        <w:t xml:space="preserve">. </w:t>
      </w:r>
      <w:r w:rsidR="001803AC">
        <w:rPr>
          <w:rFonts w:ascii="Garamond" w:hAnsi="Garamond" w:cs="Calibri"/>
          <w:sz w:val="20"/>
          <w:szCs w:val="20"/>
        </w:rPr>
        <w:t xml:space="preserve">Between stages 3 and 4 the superheated steam flows through </w:t>
      </w:r>
      <w:r w:rsidR="00BB0D26">
        <w:rPr>
          <w:rFonts w:ascii="Garamond" w:hAnsi="Garamond" w:cs="Calibri"/>
          <w:sz w:val="20"/>
          <w:szCs w:val="20"/>
        </w:rPr>
        <w:t>the inlet</w:t>
      </w:r>
      <w:r w:rsidR="001803AC">
        <w:rPr>
          <w:rFonts w:ascii="Garamond" w:hAnsi="Garamond" w:cs="Calibri"/>
          <w:sz w:val="20"/>
          <w:szCs w:val="20"/>
        </w:rPr>
        <w:t xml:space="preserve"> valve which acts as a throttling device and results in an isenthalpic pressure drop. The most significant difference between</w:t>
      </w:r>
      <w:r w:rsidR="0017189D">
        <w:rPr>
          <w:rFonts w:ascii="Garamond" w:hAnsi="Garamond" w:cs="Calibri"/>
          <w:sz w:val="20"/>
          <w:szCs w:val="20"/>
        </w:rPr>
        <w:t xml:space="preserve"> the</w:t>
      </w:r>
      <w:r w:rsidR="001803AC">
        <w:rPr>
          <w:rFonts w:ascii="Garamond" w:hAnsi="Garamond" w:cs="Calibri"/>
          <w:sz w:val="20"/>
          <w:szCs w:val="20"/>
        </w:rPr>
        <w:t xml:space="preserve"> cycles </w:t>
      </w:r>
      <w:r w:rsidR="000F798A">
        <w:rPr>
          <w:rFonts w:ascii="Garamond" w:hAnsi="Garamond" w:cs="Calibri"/>
          <w:sz w:val="20"/>
          <w:szCs w:val="20"/>
        </w:rPr>
        <w:t>is visible in the steam turbine between points 4 and 5. This is a resul</w:t>
      </w:r>
      <w:r w:rsidR="00A364F6">
        <w:rPr>
          <w:rFonts w:ascii="Garamond" w:hAnsi="Garamond" w:cs="Calibri"/>
          <w:sz w:val="20"/>
          <w:szCs w:val="20"/>
        </w:rPr>
        <w:t>t of the irreversabilities with</w:t>
      </w:r>
      <w:r w:rsidR="000F798A">
        <w:rPr>
          <w:rFonts w:ascii="Garamond" w:hAnsi="Garamond" w:cs="Calibri"/>
          <w:sz w:val="20"/>
          <w:szCs w:val="20"/>
        </w:rPr>
        <w:t>in the turbine</w:t>
      </w:r>
      <w:r w:rsidR="001803AC">
        <w:rPr>
          <w:rFonts w:ascii="Garamond" w:hAnsi="Garamond" w:cs="Calibri"/>
          <w:sz w:val="20"/>
          <w:szCs w:val="20"/>
        </w:rPr>
        <w:t xml:space="preserve"> </w:t>
      </w:r>
      <w:r w:rsidR="00A364F6">
        <w:rPr>
          <w:rFonts w:ascii="Garamond" w:hAnsi="Garamond" w:cs="Calibri"/>
          <w:sz w:val="20"/>
          <w:szCs w:val="20"/>
        </w:rPr>
        <w:t>as the</w:t>
      </w:r>
      <w:r w:rsidR="001803AC">
        <w:rPr>
          <w:rFonts w:ascii="Garamond" w:hAnsi="Garamond" w:cs="Calibri"/>
          <w:sz w:val="20"/>
          <w:szCs w:val="20"/>
        </w:rPr>
        <w:t xml:space="preserve"> </w:t>
      </w:r>
      <w:r w:rsidR="00BB0D26">
        <w:rPr>
          <w:rFonts w:ascii="Garamond" w:hAnsi="Garamond" w:cs="Calibri"/>
          <w:sz w:val="20"/>
          <w:szCs w:val="20"/>
        </w:rPr>
        <w:t>steam flow</w:t>
      </w:r>
      <w:r w:rsidR="00A364F6">
        <w:rPr>
          <w:rFonts w:ascii="Garamond" w:hAnsi="Garamond" w:cs="Calibri"/>
          <w:sz w:val="20"/>
          <w:szCs w:val="20"/>
        </w:rPr>
        <w:t xml:space="preserve"> results in friction in the interior of the turbine </w:t>
      </w:r>
      <w:r w:rsidR="001803AC">
        <w:rPr>
          <w:rFonts w:ascii="Garamond" w:hAnsi="Garamond" w:cs="Calibri"/>
          <w:sz w:val="20"/>
          <w:szCs w:val="20"/>
        </w:rPr>
        <w:t>resulting in heat generation</w:t>
      </w:r>
      <w:r w:rsidR="00A364F6" w:rsidRPr="00A364F6">
        <w:rPr>
          <w:rFonts w:ascii="Garamond" w:hAnsi="Garamond" w:cs="Calibri"/>
          <w:sz w:val="20"/>
          <w:szCs w:val="20"/>
        </w:rPr>
        <w:t xml:space="preserve"> </w:t>
      </w:r>
      <w:r w:rsidR="00A364F6">
        <w:rPr>
          <w:rFonts w:ascii="Garamond" w:hAnsi="Garamond" w:cs="Calibri"/>
          <w:sz w:val="20"/>
          <w:szCs w:val="20"/>
        </w:rPr>
        <w:t>that is</w:t>
      </w:r>
      <w:r w:rsidR="00A364F6">
        <w:rPr>
          <w:rFonts w:ascii="Garamond" w:hAnsi="Garamond" w:cs="Calibri"/>
          <w:sz w:val="20"/>
          <w:szCs w:val="20"/>
        </w:rPr>
        <w:t xml:space="preserve"> lost to the </w:t>
      </w:r>
      <w:r w:rsidR="001472D0">
        <w:rPr>
          <w:rFonts w:ascii="Garamond" w:hAnsi="Garamond" w:cs="Calibri"/>
          <w:sz w:val="20"/>
          <w:szCs w:val="20"/>
        </w:rPr>
        <w:t>surroundings. This</w:t>
      </w:r>
      <w:r w:rsidR="00A364F6">
        <w:rPr>
          <w:rFonts w:ascii="Garamond" w:hAnsi="Garamond" w:cs="Calibri"/>
          <w:sz w:val="20"/>
          <w:szCs w:val="20"/>
        </w:rPr>
        <w:t xml:space="preserve"> is most evident as loading increases because mass flow </w:t>
      </w:r>
      <w:r w:rsidR="0017189D">
        <w:rPr>
          <w:rFonts w:ascii="Garamond" w:hAnsi="Garamond" w:cs="Calibri"/>
          <w:sz w:val="20"/>
          <w:szCs w:val="20"/>
        </w:rPr>
        <w:t>rises</w:t>
      </w:r>
      <w:r w:rsidR="00A364F6">
        <w:rPr>
          <w:rFonts w:ascii="Garamond" w:hAnsi="Garamond" w:cs="Calibri"/>
          <w:sz w:val="20"/>
          <w:szCs w:val="20"/>
        </w:rPr>
        <w:t xml:space="preserve"> and the</w:t>
      </w:r>
      <w:r w:rsidR="000F798A">
        <w:rPr>
          <w:rFonts w:ascii="Garamond" w:hAnsi="Garamond" w:cs="Calibri"/>
          <w:sz w:val="20"/>
          <w:szCs w:val="20"/>
        </w:rPr>
        <w:t xml:space="preserve"> </w:t>
      </w:r>
      <w:r w:rsidR="00474040" w:rsidRPr="00AD60F7">
        <w:rPr>
          <w:rFonts w:ascii="Garamond" w:hAnsi="Garamond" w:cs="Calibri"/>
          <w:noProof/>
          <w:sz w:val="20"/>
          <w:szCs w:val="20"/>
        </w:rPr>
        <w:drawing>
          <wp:anchor distT="0" distB="0" distL="114300" distR="114300" simplePos="0" relativeHeight="251704320" behindDoc="0" locked="0" layoutInCell="1" allowOverlap="1" wp14:anchorId="61805766" wp14:editId="7E118881">
            <wp:simplePos x="0" y="0"/>
            <wp:positionH relativeFrom="margin">
              <wp:align>right</wp:align>
            </wp:positionH>
            <wp:positionV relativeFrom="margin">
              <wp:posOffset>3000489</wp:posOffset>
            </wp:positionV>
            <wp:extent cx="3200400" cy="23979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2397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798A">
        <w:rPr>
          <w:rFonts w:ascii="Garamond" w:hAnsi="Garamond" w:cs="Calibri"/>
          <w:sz w:val="20"/>
          <w:szCs w:val="20"/>
        </w:rPr>
        <w:t>irreve</w:t>
      </w:r>
      <w:r w:rsidR="00BB0D26">
        <w:rPr>
          <w:rFonts w:ascii="Garamond" w:hAnsi="Garamond" w:cs="Calibri"/>
          <w:sz w:val="20"/>
          <w:szCs w:val="20"/>
        </w:rPr>
        <w:t>ra</w:t>
      </w:r>
      <w:r w:rsidR="000F798A">
        <w:rPr>
          <w:rFonts w:ascii="Garamond" w:hAnsi="Garamond" w:cs="Calibri"/>
          <w:sz w:val="20"/>
          <w:szCs w:val="20"/>
        </w:rPr>
        <w:t xml:space="preserve">bilities </w:t>
      </w:r>
      <w:r w:rsidR="00BB0D26">
        <w:rPr>
          <w:rFonts w:ascii="Garamond" w:hAnsi="Garamond" w:cs="Calibri"/>
          <w:sz w:val="20"/>
          <w:szCs w:val="20"/>
        </w:rPr>
        <w:t>within</w:t>
      </w:r>
      <w:r w:rsidR="00A364F6">
        <w:rPr>
          <w:rFonts w:ascii="Garamond" w:hAnsi="Garamond" w:cs="Calibri"/>
          <w:sz w:val="20"/>
          <w:szCs w:val="20"/>
        </w:rPr>
        <w:t xml:space="preserve"> the turbine are</w:t>
      </w:r>
      <w:r w:rsidR="000F798A">
        <w:rPr>
          <w:rFonts w:ascii="Garamond" w:hAnsi="Garamond" w:cs="Calibri"/>
          <w:sz w:val="20"/>
          <w:szCs w:val="20"/>
        </w:rPr>
        <w:t xml:space="preserve"> ma</w:t>
      </w:r>
      <w:r w:rsidR="00A364F6">
        <w:rPr>
          <w:rFonts w:ascii="Garamond" w:hAnsi="Garamond" w:cs="Calibri"/>
          <w:sz w:val="20"/>
          <w:szCs w:val="20"/>
        </w:rPr>
        <w:t>gnified</w:t>
      </w:r>
      <w:r w:rsidR="00751903">
        <w:rPr>
          <w:rFonts w:ascii="Garamond" w:hAnsi="Garamond" w:cs="Calibri"/>
          <w:sz w:val="20"/>
          <w:szCs w:val="20"/>
        </w:rPr>
        <w:t>, since the</w:t>
      </w:r>
      <w:r w:rsidR="000F798A">
        <w:rPr>
          <w:rFonts w:ascii="Garamond" w:hAnsi="Garamond" w:cs="Calibri"/>
          <w:sz w:val="20"/>
          <w:szCs w:val="20"/>
        </w:rPr>
        <w:t xml:space="preserve"> mass flow of steam must increase </w:t>
      </w:r>
      <w:r w:rsidR="00751903">
        <w:rPr>
          <w:rFonts w:ascii="Garamond" w:hAnsi="Garamond" w:cs="Calibri"/>
          <w:sz w:val="20"/>
          <w:szCs w:val="20"/>
        </w:rPr>
        <w:t xml:space="preserve">to </w:t>
      </w:r>
      <w:r w:rsidR="00AF6D35">
        <w:rPr>
          <w:rFonts w:ascii="Garamond" w:hAnsi="Garamond" w:cs="Calibri"/>
          <w:sz w:val="20"/>
          <w:szCs w:val="20"/>
        </w:rPr>
        <w:t>maintain</w:t>
      </w:r>
      <w:r w:rsidR="00751903">
        <w:rPr>
          <w:rFonts w:ascii="Garamond" w:hAnsi="Garamond" w:cs="Calibri"/>
          <w:sz w:val="20"/>
          <w:szCs w:val="20"/>
        </w:rPr>
        <w:t xml:space="preserve"> the </w:t>
      </w:r>
      <w:r w:rsidR="00A364F6">
        <w:rPr>
          <w:rFonts w:ascii="Garamond" w:hAnsi="Garamond" w:cs="Calibri"/>
          <w:sz w:val="20"/>
          <w:szCs w:val="20"/>
        </w:rPr>
        <w:t>turbine output shaft</w:t>
      </w:r>
      <w:r w:rsidR="00751903">
        <w:rPr>
          <w:rFonts w:ascii="Garamond" w:hAnsi="Garamond" w:cs="Calibri"/>
          <w:sz w:val="20"/>
          <w:szCs w:val="20"/>
        </w:rPr>
        <w:t xml:space="preserve"> at </w:t>
      </w:r>
      <w:r w:rsidR="00A364F6">
        <w:rPr>
          <w:rFonts w:ascii="Garamond" w:hAnsi="Garamond" w:cs="Calibri"/>
          <w:sz w:val="20"/>
          <w:szCs w:val="20"/>
        </w:rPr>
        <w:t>approximately 3600 RPM</w:t>
      </w:r>
      <w:r w:rsidR="00751903">
        <w:rPr>
          <w:rFonts w:ascii="Garamond" w:hAnsi="Garamond" w:cs="Calibri"/>
          <w:sz w:val="20"/>
          <w:szCs w:val="20"/>
        </w:rPr>
        <w:t xml:space="preserve">. The more bulk fluid motion flow through the </w:t>
      </w:r>
      <w:r w:rsidR="00AF6D35">
        <w:rPr>
          <w:rFonts w:ascii="Garamond" w:hAnsi="Garamond" w:cs="Calibri"/>
          <w:sz w:val="20"/>
          <w:szCs w:val="20"/>
        </w:rPr>
        <w:t>turbine results</w:t>
      </w:r>
      <w:r w:rsidR="00A364F6">
        <w:rPr>
          <w:rFonts w:ascii="Garamond" w:hAnsi="Garamond" w:cs="Calibri"/>
          <w:sz w:val="20"/>
          <w:szCs w:val="20"/>
        </w:rPr>
        <w:t xml:space="preserve"> </w:t>
      </w:r>
      <w:r w:rsidR="00751903">
        <w:rPr>
          <w:rFonts w:ascii="Garamond" w:hAnsi="Garamond" w:cs="Calibri"/>
          <w:sz w:val="20"/>
          <w:szCs w:val="20"/>
        </w:rPr>
        <w:t>in</w:t>
      </w:r>
      <w:r w:rsidR="000F798A">
        <w:rPr>
          <w:rFonts w:ascii="Garamond" w:hAnsi="Garamond" w:cs="Calibri"/>
          <w:sz w:val="20"/>
          <w:szCs w:val="20"/>
        </w:rPr>
        <w:t xml:space="preserve"> </w:t>
      </w:r>
      <w:r w:rsidR="0050263E" w:rsidRPr="00AD60F7">
        <w:rPr>
          <w:rFonts w:ascii="Garamond" w:hAnsi="Garamond" w:cs="Calibri"/>
          <w:noProof/>
          <w:sz w:val="20"/>
          <w:szCs w:val="20"/>
        </w:rPr>
        <w:drawing>
          <wp:anchor distT="0" distB="0" distL="114300" distR="114300" simplePos="0" relativeHeight="251701248" behindDoc="0" locked="0" layoutInCell="1" allowOverlap="1" wp14:anchorId="56DC2827" wp14:editId="14BB43D6">
            <wp:simplePos x="0" y="0"/>
            <wp:positionH relativeFrom="margin">
              <wp:align>right</wp:align>
            </wp:positionH>
            <wp:positionV relativeFrom="margin">
              <wp:align>top</wp:align>
            </wp:positionV>
            <wp:extent cx="3200400" cy="240492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2404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798A">
        <w:rPr>
          <w:rFonts w:ascii="Garamond" w:hAnsi="Garamond" w:cs="Calibri"/>
          <w:sz w:val="20"/>
          <w:szCs w:val="20"/>
        </w:rPr>
        <w:t>more friction</w:t>
      </w:r>
      <w:r w:rsidR="00A364F6">
        <w:rPr>
          <w:rFonts w:ascii="Garamond" w:hAnsi="Garamond" w:cs="Calibri"/>
          <w:sz w:val="20"/>
          <w:szCs w:val="20"/>
        </w:rPr>
        <w:t xml:space="preserve"> occurring </w:t>
      </w:r>
      <w:r w:rsidR="00751903">
        <w:rPr>
          <w:rFonts w:ascii="Garamond" w:hAnsi="Garamond" w:cs="Calibri"/>
          <w:sz w:val="20"/>
          <w:szCs w:val="20"/>
        </w:rPr>
        <w:t>between components</w:t>
      </w:r>
      <w:r w:rsidR="000F798A">
        <w:rPr>
          <w:rFonts w:ascii="Garamond" w:hAnsi="Garamond" w:cs="Calibri"/>
          <w:sz w:val="20"/>
          <w:szCs w:val="20"/>
        </w:rPr>
        <w:t>.</w:t>
      </w:r>
      <w:r w:rsidR="0050263E">
        <w:rPr>
          <w:rFonts w:ascii="Garamond" w:hAnsi="Garamond" w:cs="Calibri"/>
          <w:sz w:val="20"/>
          <w:szCs w:val="20"/>
        </w:rPr>
        <w:t xml:space="preserve"> </w:t>
      </w:r>
      <w:r w:rsidR="0017189D">
        <w:rPr>
          <w:rFonts w:ascii="Garamond" w:hAnsi="Garamond" w:cs="Calibri"/>
          <w:sz w:val="20"/>
          <w:szCs w:val="20"/>
        </w:rPr>
        <w:t>In addition</w:t>
      </w:r>
      <w:r w:rsidR="00474040">
        <w:rPr>
          <w:rFonts w:ascii="Garamond" w:hAnsi="Garamond" w:cs="Calibri"/>
          <w:sz w:val="20"/>
          <w:szCs w:val="20"/>
        </w:rPr>
        <w:t xml:space="preserve"> as</w:t>
      </w:r>
      <w:r w:rsidR="0017189D">
        <w:rPr>
          <w:rFonts w:ascii="Garamond" w:hAnsi="Garamond" w:cs="Calibri"/>
          <w:sz w:val="20"/>
          <w:szCs w:val="20"/>
        </w:rPr>
        <w:t xml:space="preserve"> the</w:t>
      </w:r>
      <w:r w:rsidR="00474040">
        <w:rPr>
          <w:rFonts w:ascii="Garamond" w:hAnsi="Garamond" w:cs="Calibri"/>
          <w:sz w:val="20"/>
          <w:szCs w:val="20"/>
        </w:rPr>
        <w:t xml:space="preserve"> mass flow rate increased, the pressure drop across the turbine inlet valve decreased.</w:t>
      </w:r>
      <w:r w:rsidR="00A364F6">
        <w:rPr>
          <w:rFonts w:ascii="Garamond" w:hAnsi="Garamond" w:cs="Calibri"/>
          <w:sz w:val="20"/>
          <w:szCs w:val="20"/>
        </w:rPr>
        <w:t xml:space="preserve"> </w:t>
      </w:r>
      <w:r w:rsidR="00474040">
        <w:rPr>
          <w:rFonts w:ascii="Garamond" w:hAnsi="Garamond" w:cs="Calibri"/>
          <w:sz w:val="20"/>
          <w:szCs w:val="20"/>
        </w:rPr>
        <w:t xml:space="preserve">At the 100 bulb load case, the pressure of the condenser decreased due to the high flow rate exiting the turbine. </w:t>
      </w:r>
      <w:r w:rsidR="00A364F6">
        <w:rPr>
          <w:rFonts w:ascii="Garamond" w:hAnsi="Garamond" w:cs="Calibri"/>
          <w:sz w:val="20"/>
          <w:szCs w:val="20"/>
        </w:rPr>
        <w:t xml:space="preserve">Unlike the Rankine cycle, where the steam condenses to a </w:t>
      </w:r>
      <w:r w:rsidR="00BB0D26">
        <w:rPr>
          <w:rFonts w:ascii="Garamond" w:hAnsi="Garamond" w:cs="Calibri"/>
          <w:sz w:val="20"/>
          <w:szCs w:val="20"/>
        </w:rPr>
        <w:t>mixture</w:t>
      </w:r>
      <w:r w:rsidR="00A364F6">
        <w:rPr>
          <w:rFonts w:ascii="Garamond" w:hAnsi="Garamond" w:cs="Calibri"/>
          <w:sz w:val="20"/>
          <w:szCs w:val="20"/>
        </w:rPr>
        <w:t xml:space="preserve"> within the turbine, the actual cycle ensures that the steam leaves the turbine as a superheated </w:t>
      </w:r>
      <w:r w:rsidR="00BB0D26">
        <w:rPr>
          <w:rFonts w:ascii="Garamond" w:hAnsi="Garamond" w:cs="Calibri"/>
          <w:sz w:val="20"/>
          <w:szCs w:val="20"/>
        </w:rPr>
        <w:t>vapor to</w:t>
      </w:r>
      <w:r w:rsidR="00751903">
        <w:rPr>
          <w:rFonts w:ascii="Garamond" w:hAnsi="Garamond" w:cs="Calibri"/>
          <w:sz w:val="20"/>
          <w:szCs w:val="20"/>
        </w:rPr>
        <w:t xml:space="preserve"> prevent </w:t>
      </w:r>
      <w:r w:rsidR="00075A4F">
        <w:rPr>
          <w:rFonts w:ascii="Garamond" w:hAnsi="Garamond" w:cs="Calibri"/>
          <w:sz w:val="20"/>
          <w:szCs w:val="20"/>
        </w:rPr>
        <w:t xml:space="preserve">any damage to the turbine </w:t>
      </w:r>
      <w:r w:rsidR="00751903">
        <w:rPr>
          <w:rFonts w:ascii="Garamond" w:hAnsi="Garamond" w:cs="Calibri"/>
          <w:sz w:val="20"/>
          <w:szCs w:val="20"/>
        </w:rPr>
        <w:t xml:space="preserve">from </w:t>
      </w:r>
      <w:r w:rsidR="00AF6D35">
        <w:rPr>
          <w:rFonts w:ascii="Garamond" w:hAnsi="Garamond" w:cs="Calibri"/>
          <w:sz w:val="20"/>
          <w:szCs w:val="20"/>
        </w:rPr>
        <w:t>condensation</w:t>
      </w:r>
      <w:r w:rsidR="00075A4F">
        <w:rPr>
          <w:rFonts w:ascii="Garamond" w:hAnsi="Garamond" w:cs="Calibri"/>
          <w:sz w:val="20"/>
          <w:szCs w:val="20"/>
        </w:rPr>
        <w:t xml:space="preserve">. Minor irreverabilities </w:t>
      </w:r>
      <w:r w:rsidR="00BB0D26">
        <w:rPr>
          <w:rFonts w:ascii="Garamond" w:hAnsi="Garamond" w:cs="Calibri"/>
          <w:sz w:val="20"/>
          <w:szCs w:val="20"/>
        </w:rPr>
        <w:t>are present</w:t>
      </w:r>
      <w:r w:rsidR="00075A4F">
        <w:rPr>
          <w:rFonts w:ascii="Garamond" w:hAnsi="Garamond" w:cs="Calibri"/>
          <w:sz w:val="20"/>
          <w:szCs w:val="20"/>
        </w:rPr>
        <w:t xml:space="preserve"> </w:t>
      </w:r>
      <w:r w:rsidR="00A364F6">
        <w:rPr>
          <w:rFonts w:ascii="Garamond" w:hAnsi="Garamond" w:cs="Calibri"/>
          <w:sz w:val="20"/>
          <w:szCs w:val="20"/>
        </w:rPr>
        <w:t xml:space="preserve">throughout the actual cycle </w:t>
      </w:r>
      <w:r w:rsidR="00075A4F">
        <w:rPr>
          <w:rFonts w:ascii="Garamond" w:hAnsi="Garamond" w:cs="Calibri"/>
          <w:sz w:val="20"/>
          <w:szCs w:val="20"/>
        </w:rPr>
        <w:t>resulting from</w:t>
      </w:r>
      <w:r w:rsidR="00A364F6">
        <w:rPr>
          <w:rFonts w:ascii="Garamond" w:hAnsi="Garamond" w:cs="Calibri"/>
          <w:sz w:val="20"/>
          <w:szCs w:val="20"/>
        </w:rPr>
        <w:t xml:space="preserve"> p</w:t>
      </w:r>
      <w:r w:rsidR="00D11A8A">
        <w:rPr>
          <w:rFonts w:ascii="Garamond" w:hAnsi="Garamond" w:cs="Calibri"/>
          <w:sz w:val="20"/>
          <w:szCs w:val="20"/>
        </w:rPr>
        <w:t>iping losses</w:t>
      </w:r>
      <w:r w:rsidR="00075A4F" w:rsidRPr="00075A4F">
        <w:rPr>
          <w:rFonts w:ascii="Garamond" w:hAnsi="Garamond" w:cs="Calibri"/>
          <w:sz w:val="20"/>
          <w:szCs w:val="20"/>
        </w:rPr>
        <w:t xml:space="preserve"> </w:t>
      </w:r>
      <w:r w:rsidR="00075A4F">
        <w:rPr>
          <w:rFonts w:ascii="Garamond" w:hAnsi="Garamond" w:cs="Calibri"/>
          <w:sz w:val="20"/>
          <w:szCs w:val="20"/>
        </w:rPr>
        <w:t xml:space="preserve">within the boiler at stages </w:t>
      </w:r>
      <w:r w:rsidR="00474040" w:rsidRPr="006522BC">
        <w:rPr>
          <w:rFonts w:ascii="Garamond" w:hAnsi="Garamond"/>
          <w:noProof/>
        </w:rPr>
        <mc:AlternateContent>
          <mc:Choice Requires="wps">
            <w:drawing>
              <wp:anchor distT="0" distB="0" distL="114300" distR="114300" simplePos="0" relativeHeight="251706368" behindDoc="0" locked="0" layoutInCell="1" allowOverlap="1" wp14:anchorId="33B3413F" wp14:editId="0676E4CA">
                <wp:simplePos x="0" y="0"/>
                <wp:positionH relativeFrom="margin">
                  <wp:align>right</wp:align>
                </wp:positionH>
                <wp:positionV relativeFrom="page">
                  <wp:posOffset>6368154</wp:posOffset>
                </wp:positionV>
                <wp:extent cx="3200400" cy="283464"/>
                <wp:effectExtent l="0" t="0" r="0" b="2540"/>
                <wp:wrapSquare wrapText="bothSides"/>
                <wp:docPr id="10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0400" cy="283464"/>
                        </a:xfrm>
                        <a:prstGeom prst="rect">
                          <a:avLst/>
                        </a:prstGeom>
                        <a:solidFill>
                          <a:prstClr val="white"/>
                        </a:solidFill>
                        <a:ln>
                          <a:noFill/>
                        </a:ln>
                        <a:effectLst/>
                      </wps:spPr>
                      <wps:txbx>
                        <w:txbxContent>
                          <w:p w14:paraId="1314C904" w14:textId="3AFBBA65" w:rsidR="0078488B" w:rsidRPr="008A127B" w:rsidRDefault="0078488B" w:rsidP="007B02A6">
                            <w:pPr>
                              <w:pStyle w:val="Caption"/>
                              <w:jc w:val="both"/>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5</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t xml:space="preserve">100 Bulb Loading Temperature-Entropy Diagram for the Ideal Rankine Cycle (purple) and Actual Steam Turbine Cycle (blue)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3413F" id="_x0000_s1029" type="#_x0000_t202" style="position:absolute;left:0;text-align:left;margin-left:200.8pt;margin-top:501.45pt;width:252pt;height:22.3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" stroked="f">
                <v:path arrowok="t"/>
                <v:textbox inset="0,0,0,0">
                  <w:txbxContent>
                    <w:p w14:paraId="1314C904" w14:textId="3AFBBA65" w:rsidR="0078488B" w:rsidRPr="008A127B" w:rsidRDefault="0078488B" w:rsidP="007B02A6">
                      <w:pPr>
                        <w:pStyle w:val="Caption"/>
                        <w:jc w:val="both"/>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5</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t xml:space="preserve">100 Bulb Loading Temperature-Entropy Diagram for the Ideal Rankine Cycle (purple) and Actual Steam Turbine Cycle (blue) </w:t>
                      </w:r>
                    </w:p>
                  </w:txbxContent>
                </v:textbox>
                <w10:wrap type="square" anchorx="margin" anchory="page"/>
              </v:shape>
            </w:pict>
          </mc:Fallback>
        </mc:AlternateContent>
      </w:r>
      <w:r w:rsidR="00075A4F">
        <w:rPr>
          <w:rFonts w:ascii="Garamond" w:hAnsi="Garamond" w:cs="Calibri"/>
          <w:sz w:val="20"/>
          <w:szCs w:val="20"/>
        </w:rPr>
        <w:t>11 and 1, a</w:t>
      </w:r>
      <w:r w:rsidR="00D11A8A">
        <w:rPr>
          <w:rFonts w:ascii="Garamond" w:hAnsi="Garamond" w:cs="Calibri"/>
          <w:sz w:val="20"/>
          <w:szCs w:val="20"/>
        </w:rPr>
        <w:t>s well as within the condenser between stages 7 and 8.</w:t>
      </w:r>
      <w:r w:rsidR="0050263E" w:rsidRPr="006522BC">
        <w:rPr>
          <w:rFonts w:ascii="Garamond" w:hAnsi="Garamond"/>
          <w:noProof/>
        </w:rPr>
        <mc:AlternateContent>
          <mc:Choice Requires="wps">
            <w:drawing>
              <wp:anchor distT="0" distB="0" distL="114300" distR="114300" simplePos="0" relativeHeight="251703296" behindDoc="0" locked="0" layoutInCell="1" allowOverlap="1" wp14:anchorId="1D4C47AE" wp14:editId="049A8686">
                <wp:simplePos x="0" y="0"/>
                <wp:positionH relativeFrom="margin">
                  <wp:align>right</wp:align>
                </wp:positionH>
                <wp:positionV relativeFrom="page">
                  <wp:posOffset>3431977</wp:posOffset>
                </wp:positionV>
                <wp:extent cx="3200400" cy="283464"/>
                <wp:effectExtent l="0" t="0" r="0" b="2540"/>
                <wp:wrapSquare wrapText="bothSides"/>
                <wp:docPr id="10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0400" cy="283464"/>
                        </a:xfrm>
                        <a:prstGeom prst="rect">
                          <a:avLst/>
                        </a:prstGeom>
                        <a:solidFill>
                          <a:prstClr val="white"/>
                        </a:solidFill>
                        <a:ln>
                          <a:noFill/>
                        </a:ln>
                        <a:effectLst/>
                      </wps:spPr>
                      <wps:txbx>
                        <w:txbxContent>
                          <w:p w14:paraId="60AB2D6C" w14:textId="2F33AD82" w:rsidR="0078488B" w:rsidRPr="008A127B" w:rsidRDefault="0078488B" w:rsidP="007B02A6">
                            <w:pPr>
                              <w:pStyle w:val="Caption"/>
                              <w:jc w:val="both"/>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4</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t>60 Bulb Loading Temperature-Entropy Diagram for the Ideal Rankine Cycle (purple) and Actual Steam Turbine Cycle (blue)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C47AE" id="_x0000_s1030" type="#_x0000_t202" style="position:absolute;left:0;text-align:left;margin-left:200.8pt;margin-top:270.25pt;width:252pt;height:22.3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" stroked="f">
                <v:path arrowok="t"/>
                <v:textbox inset="0,0,0,0">
                  <w:txbxContent>
                    <w:p w14:paraId="60AB2D6C" w14:textId="2F33AD82" w:rsidR="0078488B" w:rsidRPr="008A127B" w:rsidRDefault="0078488B" w:rsidP="007B02A6">
                      <w:pPr>
                        <w:pStyle w:val="Caption"/>
                        <w:jc w:val="both"/>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4</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t>60 Bulb Loading Temperature-Entropy Diagram for the Ideal Rankine Cycle (purple) and Actual Steam Turbine Cycle (blue)</w:t>
                      </w:r>
                    </w:p>
                  </w:txbxContent>
                </v:textbox>
                <w10:wrap type="square" anchorx="margin" anchory="page"/>
              </v:shape>
            </w:pict>
          </mc:Fallback>
        </mc:AlternateContent>
      </w:r>
      <w:r w:rsidR="00CB1984">
        <w:rPr>
          <w:rFonts w:ascii="Garamond" w:hAnsi="Garamond" w:cs="Calibri"/>
          <w:sz w:val="20"/>
          <w:szCs w:val="20"/>
        </w:rPr>
        <w:t xml:space="preserve"> The turbine efficiency and thermal cycle efficiency were evaluated and compared based on the loadings applied to the turbine output shaft. </w:t>
      </w:r>
    </w:p>
    <w:p w14:paraId="6187EF29" w14:textId="7865748B" w:rsidR="00075A4F" w:rsidRDefault="00B178DD" w:rsidP="0017189D">
      <w:pPr>
        <w:ind w:firstLine="720"/>
        <w:jc w:val="both"/>
        <w:rPr>
          <w:rFonts w:ascii="Garamond" w:hAnsi="Garamond" w:cs="Calibri"/>
          <w:sz w:val="20"/>
          <w:szCs w:val="20"/>
        </w:rPr>
      </w:pPr>
      <w:r>
        <w:rPr>
          <w:rFonts w:ascii="Garamond" w:hAnsi="Garamond" w:cs="Calibri"/>
          <w:sz w:val="20"/>
          <w:szCs w:val="20"/>
        </w:rPr>
        <w:t xml:space="preserve">It was observed that turbine efficiency increased </w:t>
      </w:r>
      <w:r w:rsidR="00075A4F">
        <w:rPr>
          <w:rFonts w:ascii="Garamond" w:hAnsi="Garamond" w:cs="Calibri"/>
          <w:sz w:val="20"/>
          <w:szCs w:val="20"/>
        </w:rPr>
        <w:t xml:space="preserve">rapidly </w:t>
      </w:r>
      <w:r w:rsidR="00CB1984">
        <w:rPr>
          <w:rFonts w:ascii="Garamond" w:hAnsi="Garamond" w:cs="Calibri"/>
          <w:sz w:val="20"/>
          <w:szCs w:val="20"/>
        </w:rPr>
        <w:t>until the 60 bulb load, a</w:t>
      </w:r>
      <w:r>
        <w:rPr>
          <w:rFonts w:ascii="Garamond" w:hAnsi="Garamond" w:cs="Calibri"/>
          <w:sz w:val="20"/>
          <w:szCs w:val="20"/>
        </w:rPr>
        <w:t xml:space="preserve">fter which the efficiency </w:t>
      </w:r>
      <w:r w:rsidR="00CB1984">
        <w:rPr>
          <w:rFonts w:ascii="Garamond" w:hAnsi="Garamond" w:cs="Calibri"/>
          <w:sz w:val="20"/>
          <w:szCs w:val="20"/>
        </w:rPr>
        <w:t>plateaued</w:t>
      </w:r>
      <w:r w:rsidR="0017189D">
        <w:rPr>
          <w:rFonts w:ascii="Garamond" w:hAnsi="Garamond" w:cs="Calibri"/>
          <w:sz w:val="20"/>
          <w:szCs w:val="20"/>
        </w:rPr>
        <w:t xml:space="preserve"> and</w:t>
      </w:r>
      <w:r w:rsidR="00CB1984">
        <w:rPr>
          <w:rFonts w:ascii="Garamond" w:hAnsi="Garamond" w:cs="Calibri"/>
          <w:sz w:val="20"/>
          <w:szCs w:val="20"/>
        </w:rPr>
        <w:t xml:space="preserve"> </w:t>
      </w:r>
      <w:r>
        <w:rPr>
          <w:rFonts w:ascii="Garamond" w:hAnsi="Garamond" w:cs="Calibri"/>
          <w:sz w:val="20"/>
          <w:szCs w:val="20"/>
        </w:rPr>
        <w:t>began to decrease slightly</w:t>
      </w:r>
      <w:r w:rsidR="00CB1984">
        <w:rPr>
          <w:rFonts w:ascii="Garamond" w:hAnsi="Garamond" w:cs="Calibri"/>
          <w:sz w:val="20"/>
          <w:szCs w:val="20"/>
        </w:rPr>
        <w:t xml:space="preserve"> at higher loads</w:t>
      </w:r>
      <w:r w:rsidR="0017189D">
        <w:rPr>
          <w:rFonts w:ascii="Garamond" w:hAnsi="Garamond" w:cs="Calibri"/>
          <w:sz w:val="20"/>
          <w:szCs w:val="20"/>
        </w:rPr>
        <w:t>, which is consistent with the</w:t>
      </w:r>
      <w:r>
        <w:rPr>
          <w:rFonts w:ascii="Garamond" w:hAnsi="Garamond" w:cs="Calibri"/>
          <w:sz w:val="20"/>
          <w:szCs w:val="20"/>
        </w:rPr>
        <w:t xml:space="preserve"> calibration data for the 5K VA generator</w:t>
      </w:r>
      <w:r w:rsidR="0017189D">
        <w:rPr>
          <w:rFonts w:ascii="Garamond" w:hAnsi="Garamond" w:cs="Calibri"/>
          <w:sz w:val="20"/>
          <w:szCs w:val="20"/>
        </w:rPr>
        <w:t xml:space="preserve">. </w:t>
      </w:r>
      <w:r w:rsidR="00A5551B">
        <w:rPr>
          <w:rFonts w:ascii="Garamond" w:hAnsi="Garamond" w:cs="Calibri"/>
          <w:sz w:val="20"/>
          <w:szCs w:val="20"/>
        </w:rPr>
        <w:t>Based on Table 1, turbine efficiency increased rapidly between the 20 and 60 bulb loadings. Beyond the 60 bulb loading, efficiency remained at a plateau region where it steadily decreased as displayed by the 100 load case. Cycle thermal efficiency</w:t>
      </w:r>
      <w:r w:rsidR="00C566A8" w:rsidRPr="00C566A8">
        <w:t xml:space="preserve"> </w:t>
      </w:r>
      <w:r w:rsidR="00C566A8" w:rsidRPr="00C566A8">
        <w:rPr>
          <w:rFonts w:ascii="Garamond" w:hAnsi="Garamond" w:cs="Calibri"/>
          <w:sz w:val="20"/>
          <w:szCs w:val="20"/>
        </w:rPr>
        <w:t xml:space="preserve">is limited </w:t>
      </w:r>
      <w:r w:rsidR="00C566A8">
        <w:rPr>
          <w:rFonts w:ascii="Garamond" w:hAnsi="Garamond" w:cs="Calibri"/>
          <w:sz w:val="20"/>
          <w:szCs w:val="20"/>
        </w:rPr>
        <w:t xml:space="preserve">only </w:t>
      </w:r>
      <w:r w:rsidR="00C566A8" w:rsidRPr="00C566A8">
        <w:rPr>
          <w:rFonts w:ascii="Garamond" w:hAnsi="Garamond" w:cs="Calibri"/>
          <w:sz w:val="20"/>
          <w:szCs w:val="20"/>
        </w:rPr>
        <w:t>by the high heat of vaporization of the working fluid</w:t>
      </w:r>
      <w:r w:rsidR="00A5551B">
        <w:rPr>
          <w:rFonts w:ascii="Garamond" w:hAnsi="Garamond" w:cs="Calibri"/>
          <w:sz w:val="20"/>
          <w:szCs w:val="20"/>
        </w:rPr>
        <w:t xml:space="preserve"> </w:t>
      </w:r>
      <w:r w:rsidR="00C566A8">
        <w:rPr>
          <w:rFonts w:ascii="Garamond" w:hAnsi="Garamond" w:cs="Calibri"/>
          <w:sz w:val="20"/>
          <w:szCs w:val="20"/>
        </w:rPr>
        <w:t>and</w:t>
      </w:r>
      <w:r w:rsidR="00A5551B">
        <w:rPr>
          <w:rFonts w:ascii="Garamond" w:hAnsi="Garamond" w:cs="Calibri"/>
          <w:sz w:val="20"/>
          <w:szCs w:val="20"/>
        </w:rPr>
        <w:t xml:space="preserve"> increased regardless of the loading. This is </w:t>
      </w:r>
      <w:r w:rsidR="00AF6D35">
        <w:rPr>
          <w:rFonts w:ascii="Garamond" w:hAnsi="Garamond" w:cs="Calibri"/>
          <w:sz w:val="20"/>
          <w:szCs w:val="20"/>
        </w:rPr>
        <w:t>because</w:t>
      </w:r>
      <w:r w:rsidR="00A5551B">
        <w:rPr>
          <w:rFonts w:ascii="Garamond" w:hAnsi="Garamond" w:cs="Calibri"/>
          <w:sz w:val="20"/>
          <w:szCs w:val="20"/>
        </w:rPr>
        <w:t xml:space="preserve"> cycle thermal efficiency is only dependent on the</w:t>
      </w:r>
      <w:r w:rsidR="00D11A8A">
        <w:rPr>
          <w:rFonts w:ascii="Garamond" w:hAnsi="Garamond" w:cs="Calibri"/>
          <w:sz w:val="20"/>
          <w:szCs w:val="20"/>
        </w:rPr>
        <w:t xml:space="preserve"> ratio between the power output and the heat transferred into the system by the boiler</w:t>
      </w:r>
      <w:r w:rsidR="00CB1984">
        <w:rPr>
          <w:rFonts w:ascii="Garamond" w:hAnsi="Garamond" w:cs="Calibri"/>
          <w:sz w:val="20"/>
          <w:szCs w:val="20"/>
        </w:rPr>
        <w:t>, which are unaffected by the turbine output shaft loading</w:t>
      </w:r>
      <w:r w:rsidR="00D11A8A">
        <w:rPr>
          <w:rFonts w:ascii="Garamond" w:hAnsi="Garamond" w:cs="Calibri"/>
          <w:sz w:val="20"/>
          <w:szCs w:val="20"/>
        </w:rPr>
        <w:t xml:space="preserve">. The power is being generated based on the thermal energy of the fluid and does not take into account the actual turbine blades upon which entropy is generated resulting in a lower effectiveness. The efficiency of the </w:t>
      </w:r>
      <w:r w:rsidR="00BB0D26">
        <w:rPr>
          <w:rFonts w:ascii="Garamond" w:hAnsi="Garamond" w:cs="Calibri"/>
          <w:sz w:val="20"/>
          <w:szCs w:val="20"/>
        </w:rPr>
        <w:t>turbine is</w:t>
      </w:r>
      <w:r w:rsidR="0017189D">
        <w:rPr>
          <w:rFonts w:ascii="Garamond" w:hAnsi="Garamond" w:cs="Calibri"/>
          <w:sz w:val="20"/>
          <w:szCs w:val="20"/>
        </w:rPr>
        <w:t xml:space="preserve"> the</w:t>
      </w:r>
      <w:r w:rsidR="00CB1984">
        <w:rPr>
          <w:rFonts w:ascii="Garamond" w:hAnsi="Garamond" w:cs="Calibri"/>
          <w:sz w:val="20"/>
          <w:szCs w:val="20"/>
        </w:rPr>
        <w:t xml:space="preserve"> result of </w:t>
      </w:r>
      <w:r w:rsidR="00D11A8A">
        <w:rPr>
          <w:rFonts w:ascii="Garamond" w:hAnsi="Garamond" w:cs="Calibri"/>
          <w:sz w:val="20"/>
          <w:szCs w:val="20"/>
        </w:rPr>
        <w:t>irreversabilities</w:t>
      </w:r>
      <w:r w:rsidR="0017189D">
        <w:rPr>
          <w:rFonts w:ascii="Garamond" w:hAnsi="Garamond" w:cs="Calibri"/>
          <w:sz w:val="20"/>
          <w:szCs w:val="20"/>
        </w:rPr>
        <w:t xml:space="preserve"> present</w:t>
      </w:r>
      <w:r w:rsidR="00D11A8A">
        <w:rPr>
          <w:rFonts w:ascii="Garamond" w:hAnsi="Garamond" w:cs="Calibri"/>
          <w:sz w:val="20"/>
          <w:szCs w:val="20"/>
        </w:rPr>
        <w:t xml:space="preserve"> within the </w:t>
      </w:r>
      <w:r w:rsidR="00976ED8">
        <w:rPr>
          <w:rFonts w:ascii="Garamond" w:hAnsi="Garamond" w:cs="Calibri"/>
          <w:sz w:val="20"/>
          <w:szCs w:val="20"/>
        </w:rPr>
        <w:t>turbine</w:t>
      </w:r>
      <w:r w:rsidR="00D11A8A">
        <w:rPr>
          <w:rFonts w:ascii="Garamond" w:hAnsi="Garamond" w:cs="Calibri"/>
          <w:sz w:val="20"/>
          <w:szCs w:val="20"/>
        </w:rPr>
        <w:t xml:space="preserve"> due to the interaction between the working fluid and inside of the turbine resulting in </w:t>
      </w:r>
      <w:r w:rsidR="00CB1984">
        <w:rPr>
          <w:rFonts w:ascii="Garamond" w:hAnsi="Garamond" w:cs="Calibri"/>
          <w:sz w:val="20"/>
          <w:szCs w:val="20"/>
        </w:rPr>
        <w:t xml:space="preserve">heat generation from friction. </w:t>
      </w:r>
      <w:r w:rsidR="00075A4F">
        <w:rPr>
          <w:rFonts w:ascii="Garamond" w:hAnsi="Garamond" w:cs="Calibri"/>
          <w:sz w:val="20"/>
          <w:szCs w:val="20"/>
        </w:rPr>
        <w:t>The</w:t>
      </w:r>
      <w:r w:rsidR="00075A4F" w:rsidRPr="0002475D">
        <w:rPr>
          <w:rFonts w:ascii="Garamond" w:hAnsi="Garamond" w:cs="Calibri"/>
          <w:sz w:val="20"/>
          <w:szCs w:val="20"/>
        </w:rPr>
        <w:t xml:space="preserve"> </w:t>
      </w:r>
      <w:r w:rsidR="00075A4F">
        <w:rPr>
          <w:rFonts w:ascii="Garamond" w:hAnsi="Garamond" w:cs="Calibri"/>
          <w:sz w:val="20"/>
          <w:szCs w:val="20"/>
        </w:rPr>
        <w:t>uncertainties</w:t>
      </w:r>
      <w:r w:rsidR="00075A4F" w:rsidRPr="0002475D">
        <w:rPr>
          <w:rFonts w:ascii="Garamond" w:hAnsi="Garamond" w:cs="Calibri"/>
          <w:sz w:val="20"/>
          <w:szCs w:val="20"/>
        </w:rPr>
        <w:t xml:space="preserve"> </w:t>
      </w:r>
      <w:r w:rsidR="00075A4F">
        <w:rPr>
          <w:rFonts w:ascii="Garamond" w:hAnsi="Garamond" w:cs="Calibri"/>
          <w:sz w:val="20"/>
          <w:szCs w:val="20"/>
        </w:rPr>
        <w:t>for the turbine</w:t>
      </w:r>
      <w:r w:rsidR="00CB1984">
        <w:rPr>
          <w:rFonts w:ascii="Garamond" w:hAnsi="Garamond" w:cs="Calibri"/>
          <w:sz w:val="20"/>
          <w:szCs w:val="20"/>
        </w:rPr>
        <w:t xml:space="preserve"> efficiency were below 4%, </w:t>
      </w:r>
      <w:r w:rsidR="00BB0D26">
        <w:rPr>
          <w:rFonts w:ascii="Garamond" w:hAnsi="Garamond" w:cs="Calibri"/>
          <w:sz w:val="20"/>
          <w:szCs w:val="20"/>
        </w:rPr>
        <w:t>however</w:t>
      </w:r>
      <w:r w:rsidR="00CB1984">
        <w:rPr>
          <w:rFonts w:ascii="Garamond" w:hAnsi="Garamond" w:cs="Calibri"/>
          <w:sz w:val="20"/>
          <w:szCs w:val="20"/>
        </w:rPr>
        <w:t xml:space="preserve"> they were</w:t>
      </w:r>
      <w:r w:rsidR="00075A4F">
        <w:rPr>
          <w:rFonts w:ascii="Garamond" w:hAnsi="Garamond" w:cs="Calibri"/>
          <w:sz w:val="20"/>
          <w:szCs w:val="20"/>
        </w:rPr>
        <w:t xml:space="preserve"> significantly high for the</w:t>
      </w:r>
      <w:r w:rsidR="00CB1984">
        <w:rPr>
          <w:rFonts w:ascii="Garamond" w:hAnsi="Garamond" w:cs="Calibri"/>
          <w:sz w:val="20"/>
          <w:szCs w:val="20"/>
        </w:rPr>
        <w:t xml:space="preserve"> cycle </w:t>
      </w:r>
      <w:r w:rsidR="00075A4F">
        <w:rPr>
          <w:rFonts w:ascii="Garamond" w:hAnsi="Garamond" w:cs="Calibri"/>
          <w:sz w:val="20"/>
          <w:szCs w:val="20"/>
        </w:rPr>
        <w:t xml:space="preserve">thermal efficiency </w:t>
      </w:r>
      <w:r w:rsidR="0017189D">
        <w:rPr>
          <w:rFonts w:ascii="Garamond" w:hAnsi="Garamond" w:cs="Calibri"/>
          <w:sz w:val="20"/>
          <w:szCs w:val="20"/>
        </w:rPr>
        <w:t xml:space="preserve">at approximately </w:t>
      </w:r>
      <w:r w:rsidR="00075A4F">
        <w:rPr>
          <w:rFonts w:ascii="Garamond" w:hAnsi="Garamond" w:cs="Calibri"/>
          <w:sz w:val="20"/>
          <w:szCs w:val="20"/>
        </w:rPr>
        <w:t>0.6%</w:t>
      </w:r>
      <w:r w:rsidR="00CB1984">
        <w:rPr>
          <w:rFonts w:ascii="Garamond" w:hAnsi="Garamond" w:cs="Calibri"/>
          <w:sz w:val="20"/>
          <w:szCs w:val="20"/>
        </w:rPr>
        <w:t xml:space="preserve">. This is attributed to the </w:t>
      </w:r>
      <w:r w:rsidR="0017189D">
        <w:rPr>
          <w:rFonts w:ascii="Garamond" w:hAnsi="Garamond" w:cs="Calibri"/>
          <w:sz w:val="20"/>
          <w:szCs w:val="20"/>
        </w:rPr>
        <w:t>pre</w:t>
      </w:r>
      <w:r w:rsidR="00BB0D26">
        <w:rPr>
          <w:rFonts w:ascii="Garamond" w:hAnsi="Garamond" w:cs="Calibri"/>
          <w:sz w:val="20"/>
          <w:szCs w:val="20"/>
        </w:rPr>
        <w:t>di</w:t>
      </w:r>
      <w:r w:rsidR="0017189D">
        <w:rPr>
          <w:rFonts w:ascii="Garamond" w:hAnsi="Garamond" w:cs="Calibri"/>
          <w:sz w:val="20"/>
          <w:szCs w:val="20"/>
        </w:rPr>
        <w:t>c</w:t>
      </w:r>
      <w:r w:rsidR="00BB0D26">
        <w:rPr>
          <w:rFonts w:ascii="Garamond" w:hAnsi="Garamond" w:cs="Calibri"/>
          <w:sz w:val="20"/>
          <w:szCs w:val="20"/>
        </w:rPr>
        <w:t>tion</w:t>
      </w:r>
      <w:r w:rsidR="00CB1984">
        <w:rPr>
          <w:rFonts w:ascii="Garamond" w:hAnsi="Garamond" w:cs="Calibri"/>
          <w:sz w:val="20"/>
          <w:szCs w:val="20"/>
        </w:rPr>
        <w:t xml:space="preserve"> of the boiler heat transfer which was estimated based on the ideal Rankine cycle. As a result, the estimation did not provide an accurate approximation of the cycle thermal efficiency.</w:t>
      </w:r>
      <w:r w:rsidR="00075A4F">
        <w:rPr>
          <w:rFonts w:ascii="Garamond" w:hAnsi="Garamond" w:cs="Calibri"/>
          <w:sz w:val="20"/>
          <w:szCs w:val="20"/>
        </w:rPr>
        <w:t xml:space="preserve"> </w:t>
      </w:r>
    </w:p>
    <w:p w14:paraId="1FF288B5" w14:textId="430A9DDD" w:rsidR="000B0F41" w:rsidRPr="00CB1984" w:rsidRDefault="00C566A8" w:rsidP="0017189D">
      <w:pPr>
        <w:ind w:firstLine="720"/>
        <w:jc w:val="both"/>
        <w:rPr>
          <w:rFonts w:ascii="Garamond" w:hAnsi="Garamond" w:cs="Calibri"/>
          <w:sz w:val="20"/>
          <w:szCs w:val="20"/>
        </w:rPr>
      </w:pPr>
      <w:r w:rsidRPr="006522BC">
        <w:rPr>
          <w:rFonts w:ascii="Garamond" w:hAnsi="Garamond"/>
          <w:noProof/>
        </w:rPr>
        <w:lastRenderedPageBreak/>
        <mc:AlternateContent>
          <mc:Choice Requires="wps">
            <w:drawing>
              <wp:anchor distT="0" distB="0" distL="114300" distR="114300" simplePos="0" relativeHeight="251695104" behindDoc="0" locked="0" layoutInCell="1" allowOverlap="1" wp14:anchorId="0C864F99" wp14:editId="718B3A01">
                <wp:simplePos x="0" y="0"/>
                <wp:positionH relativeFrom="margin">
                  <wp:align>center</wp:align>
                </wp:positionH>
                <wp:positionV relativeFrom="paragraph">
                  <wp:posOffset>808355</wp:posOffset>
                </wp:positionV>
                <wp:extent cx="4698365" cy="137160"/>
                <wp:effectExtent l="0" t="0" r="6985" b="0"/>
                <wp:wrapTopAndBottom/>
                <wp:docPr id="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98365" cy="137160"/>
                        </a:xfrm>
                        <a:prstGeom prst="rect">
                          <a:avLst/>
                        </a:prstGeom>
                        <a:solidFill>
                          <a:prstClr val="white"/>
                        </a:solidFill>
                        <a:ln>
                          <a:noFill/>
                        </a:ln>
                        <a:effectLst/>
                      </wps:spPr>
                      <wps:txbx>
                        <w:txbxContent>
                          <w:p w14:paraId="12B24924" w14:textId="77AC697D" w:rsidR="0078488B" w:rsidRPr="001F68AA" w:rsidRDefault="0078488B" w:rsidP="00C566A8">
                            <w:pPr>
                              <w:keepNext/>
                              <w:jc w:val="both"/>
                              <w:rPr>
                                <w:rFonts w:asciiTheme="majorHAnsi" w:hAnsiTheme="majorHAnsi"/>
                                <w:b/>
                                <w:bCs/>
                                <w:sz w:val="16"/>
                                <w:szCs w:val="16"/>
                              </w:rPr>
                            </w:pPr>
                            <w:r>
                              <w:rPr>
                                <w:rFonts w:asciiTheme="majorHAnsi" w:hAnsiTheme="majorHAnsi"/>
                                <w:b/>
                                <w:bCs/>
                                <w:sz w:val="16"/>
                                <w:szCs w:val="16"/>
                              </w:rPr>
                              <w:t>Table 1</w:t>
                            </w:r>
                            <w:r w:rsidRPr="00E410F9">
                              <w:rPr>
                                <w:rFonts w:asciiTheme="majorHAnsi" w:hAnsiTheme="majorHAnsi"/>
                                <w:b/>
                                <w:bCs/>
                                <w:sz w:val="16"/>
                                <w:szCs w:val="16"/>
                              </w:rPr>
                              <w:t>:</w:t>
                            </w:r>
                            <w:r>
                              <w:rPr>
                                <w:rFonts w:asciiTheme="majorHAnsi" w:hAnsiTheme="majorHAnsi"/>
                                <w:b/>
                                <w:bCs/>
                                <w:sz w:val="16"/>
                                <w:szCs w:val="16"/>
                              </w:rPr>
                              <w:tab/>
                            </w:r>
                            <w:r w:rsidR="00C566A8">
                              <w:rPr>
                                <w:rFonts w:asciiTheme="majorHAnsi" w:hAnsiTheme="majorHAnsi"/>
                                <w:b/>
                                <w:bCs/>
                                <w:sz w:val="16"/>
                                <w:szCs w:val="16"/>
                              </w:rPr>
                              <w:t>Actual Steam Turbine Efficiency, Cycle Thermal Efficiency, and Condenser Effectiveness for Each Load</w:t>
                            </w:r>
                            <w:r>
                              <w:rPr>
                                <w:rFonts w:asciiTheme="majorHAnsi" w:hAnsiTheme="majorHAnsi"/>
                                <w:b/>
                                <w:bCs/>
                                <w:sz w:val="16"/>
                                <w:szCs w:val="16"/>
                              </w:rPr>
                              <w:t xml:space="preserve"> </w:t>
                            </w:r>
                          </w:p>
                          <w:p w14:paraId="5CACA38C" w14:textId="77777777" w:rsidR="0078488B" w:rsidRPr="008A127B" w:rsidRDefault="0078488B" w:rsidP="00DC19FF">
                            <w:pPr>
                              <w:pStyle w:val="Caption"/>
                              <w:rPr>
                                <w:rFonts w:asciiTheme="majorHAnsi" w:hAnsiTheme="majorHAnsi" w:cs="Calibri"/>
                                <w:b/>
                                <w:bCs/>
                                <w:i w:val="0"/>
                                <w:iCs w:val="0"/>
                                <w:noProof/>
                                <w:color w:val="auto"/>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64F99" id="_x0000_s1031" type="#_x0000_t202" style="position:absolute;left:0;text-align:left;margin-left:0;margin-top:63.65pt;width:369.95pt;height:10.8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" stroked="f">
                <v:path arrowok="t"/>
                <v:textbox inset="0,0,0,0">
                  <w:txbxContent>
                    <w:p w14:paraId="12B24924" w14:textId="77AC697D" w:rsidR="0078488B" w:rsidRPr="001F68AA" w:rsidRDefault="0078488B" w:rsidP="00C566A8">
                      <w:pPr>
                        <w:keepNext/>
                        <w:jc w:val="both"/>
                        <w:rPr>
                          <w:rFonts w:asciiTheme="majorHAnsi" w:hAnsiTheme="majorHAnsi"/>
                          <w:b/>
                          <w:bCs/>
                          <w:sz w:val="16"/>
                          <w:szCs w:val="16"/>
                        </w:rPr>
                      </w:pPr>
                      <w:r>
                        <w:rPr>
                          <w:rFonts w:asciiTheme="majorHAnsi" w:hAnsiTheme="majorHAnsi"/>
                          <w:b/>
                          <w:bCs/>
                          <w:sz w:val="16"/>
                          <w:szCs w:val="16"/>
                        </w:rPr>
                        <w:t>Table 1</w:t>
                      </w:r>
                      <w:r w:rsidRPr="00E410F9">
                        <w:rPr>
                          <w:rFonts w:asciiTheme="majorHAnsi" w:hAnsiTheme="majorHAnsi"/>
                          <w:b/>
                          <w:bCs/>
                          <w:sz w:val="16"/>
                          <w:szCs w:val="16"/>
                        </w:rPr>
                        <w:t>:</w:t>
                      </w:r>
                      <w:r>
                        <w:rPr>
                          <w:rFonts w:asciiTheme="majorHAnsi" w:hAnsiTheme="majorHAnsi"/>
                          <w:b/>
                          <w:bCs/>
                          <w:sz w:val="16"/>
                          <w:szCs w:val="16"/>
                        </w:rPr>
                        <w:tab/>
                      </w:r>
                      <w:r w:rsidR="00C566A8">
                        <w:rPr>
                          <w:rFonts w:asciiTheme="majorHAnsi" w:hAnsiTheme="majorHAnsi"/>
                          <w:b/>
                          <w:bCs/>
                          <w:sz w:val="16"/>
                          <w:szCs w:val="16"/>
                        </w:rPr>
                        <w:t>Actual Steam Turbine Efficiency, Cycle Thermal Efficiency, and Condenser Effectiveness for Each Load</w:t>
                      </w:r>
                      <w:r>
                        <w:rPr>
                          <w:rFonts w:asciiTheme="majorHAnsi" w:hAnsiTheme="majorHAnsi"/>
                          <w:b/>
                          <w:bCs/>
                          <w:sz w:val="16"/>
                          <w:szCs w:val="16"/>
                        </w:rPr>
                        <w:t xml:space="preserve"> </w:t>
                      </w:r>
                    </w:p>
                    <w:p w14:paraId="5CACA38C" w14:textId="77777777" w:rsidR="0078488B" w:rsidRPr="008A127B" w:rsidRDefault="0078488B" w:rsidP="00DC19FF">
                      <w:pPr>
                        <w:pStyle w:val="Caption"/>
                        <w:rPr>
                          <w:rFonts w:asciiTheme="majorHAnsi" w:hAnsiTheme="majorHAnsi" w:cs="Calibri"/>
                          <w:b/>
                          <w:bCs/>
                          <w:i w:val="0"/>
                          <w:iCs w:val="0"/>
                          <w:noProof/>
                          <w:color w:val="auto"/>
                          <w:sz w:val="16"/>
                          <w:szCs w:val="16"/>
                        </w:rPr>
                      </w:pPr>
                    </w:p>
                  </w:txbxContent>
                </v:textbox>
                <w10:wrap type="topAndBottom" anchorx="margin"/>
              </v:shape>
            </w:pict>
          </mc:Fallback>
        </mc:AlternateContent>
      </w:r>
      <w:r w:rsidR="00CB1984" w:rsidRPr="00CB1984">
        <w:rPr>
          <w:rFonts w:ascii="Garamond" w:hAnsi="Garamond" w:cs="Calibri"/>
          <w:sz w:val="20"/>
          <w:szCs w:val="20"/>
        </w:rPr>
        <w:t>The c</w:t>
      </w:r>
      <w:r w:rsidR="00D11A8A" w:rsidRPr="00CB1984">
        <w:rPr>
          <w:rFonts w:ascii="Garamond" w:hAnsi="Garamond" w:cs="Calibri"/>
          <w:sz w:val="20"/>
          <w:szCs w:val="20"/>
        </w:rPr>
        <w:t>ondenser effectiveness</w:t>
      </w:r>
      <w:r w:rsidR="00CB1984">
        <w:rPr>
          <w:rFonts w:ascii="Garamond" w:hAnsi="Garamond" w:cs="Calibri"/>
          <w:sz w:val="20"/>
          <w:szCs w:val="20"/>
        </w:rPr>
        <w:t xml:space="preserve"> was </w:t>
      </w:r>
      <w:r w:rsidR="00BB0D26">
        <w:rPr>
          <w:rFonts w:ascii="Garamond" w:hAnsi="Garamond" w:cs="Calibri"/>
          <w:sz w:val="20"/>
          <w:szCs w:val="20"/>
        </w:rPr>
        <w:t>primarily</w:t>
      </w:r>
      <w:r w:rsidR="00CB1984">
        <w:rPr>
          <w:rFonts w:ascii="Garamond" w:hAnsi="Garamond" w:cs="Calibri"/>
          <w:sz w:val="20"/>
          <w:szCs w:val="20"/>
        </w:rPr>
        <w:t xml:space="preserve"> </w:t>
      </w:r>
      <w:r w:rsidR="0017189D">
        <w:rPr>
          <w:rFonts w:ascii="Garamond" w:hAnsi="Garamond" w:cs="Calibri"/>
          <w:sz w:val="20"/>
          <w:szCs w:val="20"/>
        </w:rPr>
        <w:t>influenced</w:t>
      </w:r>
      <w:r w:rsidR="00CB1984">
        <w:rPr>
          <w:rFonts w:ascii="Garamond" w:hAnsi="Garamond" w:cs="Calibri"/>
          <w:sz w:val="20"/>
          <w:szCs w:val="20"/>
        </w:rPr>
        <w:t xml:space="preserve"> by the mass flow rate of the steam condensate. The </w:t>
      </w:r>
      <w:r w:rsidR="00BB0D26">
        <w:rPr>
          <w:rFonts w:ascii="Garamond" w:hAnsi="Garamond" w:cs="Calibri"/>
          <w:sz w:val="20"/>
          <w:szCs w:val="20"/>
        </w:rPr>
        <w:t>steam</w:t>
      </w:r>
      <w:r w:rsidR="00CB1984">
        <w:rPr>
          <w:rFonts w:ascii="Garamond" w:hAnsi="Garamond" w:cs="Calibri"/>
          <w:sz w:val="20"/>
          <w:szCs w:val="20"/>
        </w:rPr>
        <w:t xml:space="preserve"> condensate increased for higher loadings and therefore due to the high flow rates, the rate of heat </w:t>
      </w:r>
      <w:r w:rsidR="0017189D">
        <w:rPr>
          <w:rFonts w:ascii="Garamond" w:hAnsi="Garamond" w:cs="Calibri"/>
          <w:sz w:val="20"/>
          <w:szCs w:val="20"/>
        </w:rPr>
        <w:t>transfer in the condenser</w:t>
      </w:r>
      <w:r w:rsidR="00CB1984">
        <w:rPr>
          <w:rFonts w:ascii="Garamond" w:hAnsi="Garamond" w:cs="Calibri"/>
          <w:sz w:val="20"/>
          <w:szCs w:val="20"/>
        </w:rPr>
        <w:t xml:space="preserve"> increased bet</w:t>
      </w:r>
      <w:r w:rsidR="0017189D">
        <w:rPr>
          <w:rFonts w:ascii="Garamond" w:hAnsi="Garamond" w:cs="Calibri"/>
          <w:sz w:val="20"/>
          <w:szCs w:val="20"/>
        </w:rPr>
        <w:t xml:space="preserve">ween </w:t>
      </w:r>
      <w:r w:rsidR="00CB1984">
        <w:rPr>
          <w:rFonts w:ascii="Garamond" w:hAnsi="Garamond" w:cs="Calibri"/>
          <w:sz w:val="20"/>
          <w:szCs w:val="20"/>
        </w:rPr>
        <w:t xml:space="preserve">cooling water and the </w:t>
      </w:r>
      <w:r w:rsidR="00BB0D26">
        <w:rPr>
          <w:rFonts w:ascii="Garamond" w:hAnsi="Garamond" w:cs="Calibri"/>
          <w:sz w:val="20"/>
          <w:szCs w:val="20"/>
        </w:rPr>
        <w:t>condensing</w:t>
      </w:r>
      <w:r w:rsidR="00CB1984">
        <w:rPr>
          <w:rFonts w:ascii="Garamond" w:hAnsi="Garamond" w:cs="Calibri"/>
          <w:sz w:val="20"/>
          <w:szCs w:val="20"/>
        </w:rPr>
        <w:t xml:space="preserve"> steam. This resulted in an increase in the condenser effectiveness of the heat exchanger as</w:t>
      </w:r>
      <w:r w:rsidR="00D11A8A" w:rsidRPr="00CB1984">
        <w:rPr>
          <w:rFonts w:ascii="Garamond" w:hAnsi="Garamond" w:cs="Calibri"/>
          <w:sz w:val="20"/>
          <w:szCs w:val="20"/>
        </w:rPr>
        <w:t xml:space="preserve"> </w:t>
      </w:r>
      <w:r w:rsidR="00CB1984">
        <w:rPr>
          <w:rFonts w:ascii="Garamond" w:hAnsi="Garamond" w:cs="Calibri"/>
          <w:sz w:val="20"/>
          <w:szCs w:val="20"/>
        </w:rPr>
        <w:t>displayed in Table 1.</w:t>
      </w:r>
      <w:r>
        <w:rPr>
          <w:rFonts w:ascii="Garamond" w:hAnsi="Garamond" w:cs="Calibri"/>
          <w:sz w:val="20"/>
          <w:szCs w:val="20"/>
        </w:rPr>
        <w:t xml:space="preserve"> </w:t>
      </w:r>
      <w:r w:rsidR="00075A4F">
        <w:rPr>
          <w:rFonts w:ascii="Garamond" w:hAnsi="Garamond" w:cs="Calibri"/>
          <w:sz w:val="20"/>
          <w:szCs w:val="20"/>
        </w:rPr>
        <w:t>The uncertainties</w:t>
      </w:r>
      <w:r>
        <w:rPr>
          <w:rFonts w:ascii="Garamond" w:hAnsi="Garamond" w:cs="Calibri"/>
          <w:sz w:val="20"/>
          <w:szCs w:val="20"/>
        </w:rPr>
        <w:t xml:space="preserve"> for each of the loading cases</w:t>
      </w:r>
      <w:r w:rsidR="00075A4F">
        <w:rPr>
          <w:rFonts w:ascii="Garamond" w:hAnsi="Garamond" w:cs="Calibri"/>
          <w:sz w:val="20"/>
          <w:szCs w:val="20"/>
        </w:rPr>
        <w:t xml:space="preserve"> were </w:t>
      </w:r>
      <w:r w:rsidR="00075A4F">
        <w:rPr>
          <w:rFonts w:ascii="Garamond" w:hAnsi="Garamond" w:cs="Calibri"/>
          <w:sz w:val="20"/>
          <w:szCs w:val="20"/>
        </w:rPr>
        <w:t>below 0.0205 for the condenser effectiveness</w:t>
      </w:r>
      <w:r>
        <w:rPr>
          <w:rFonts w:ascii="Garamond" w:hAnsi="Garamond" w:cs="Calibri"/>
          <w:sz w:val="20"/>
          <w:szCs w:val="20"/>
        </w:rPr>
        <w:t xml:space="preserve"> and therefore were insignificant</w:t>
      </w:r>
      <w:r w:rsidR="00075A4F">
        <w:rPr>
          <w:rFonts w:ascii="Garamond" w:hAnsi="Garamond" w:cs="Calibri"/>
          <w:sz w:val="20"/>
          <w:szCs w:val="20"/>
        </w:rPr>
        <w:t xml:space="preserve">.  </w:t>
      </w:r>
    </w:p>
    <w:tbl>
      <w:tblPr>
        <w:tblW w:w="0" w:type="auto"/>
        <w:tblInd w:w="1622" w:type="dxa"/>
        <w:tblLook w:val="04A0" w:firstRow="1" w:lastRow="0" w:firstColumn="1" w:lastColumn="0" w:noHBand="0" w:noVBand="1"/>
      </w:tblPr>
      <w:tblGrid>
        <w:gridCol w:w="1021"/>
        <w:gridCol w:w="654"/>
        <w:gridCol w:w="444"/>
        <w:gridCol w:w="551"/>
        <w:gridCol w:w="767"/>
        <w:gridCol w:w="520"/>
        <w:gridCol w:w="767"/>
        <w:gridCol w:w="588"/>
        <w:gridCol w:w="399"/>
        <w:gridCol w:w="773"/>
      </w:tblGrid>
      <w:tr w:rsidR="00865FAE" w:rsidRPr="00865FAE" w14:paraId="3BC4A04E" w14:textId="77777777" w:rsidTr="00865FA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A85F88" w14:textId="77777777" w:rsidR="00865FAE" w:rsidRPr="00865FAE" w:rsidRDefault="00865FAE" w:rsidP="00865FAE">
            <w:pPr>
              <w:spacing w:after="0" w:line="240" w:lineRule="auto"/>
              <w:jc w:val="center"/>
              <w:rPr>
                <w:rFonts w:ascii="Garamond" w:eastAsia="Times New Roman" w:hAnsi="Garamond"/>
                <w:color w:val="000000"/>
                <w:sz w:val="16"/>
                <w:szCs w:val="16"/>
              </w:rPr>
            </w:pPr>
            <w:r w:rsidRPr="00865FAE">
              <w:rPr>
                <w:rFonts w:ascii="Garamond" w:eastAsia="Times New Roman" w:hAnsi="Garamond"/>
                <w:color w:val="000000"/>
                <w:sz w:val="16"/>
                <w:szCs w:val="16"/>
              </w:rPr>
              <w:t>Load (Bulbs)</w:t>
            </w:r>
          </w:p>
        </w:tc>
        <w:tc>
          <w:tcPr>
            <w:tcW w:w="0" w:type="auto"/>
            <w:gridSpan w:val="3"/>
            <w:tcBorders>
              <w:top w:val="single" w:sz="4" w:space="0" w:color="auto"/>
              <w:left w:val="nil"/>
              <w:bottom w:val="single" w:sz="4" w:space="0" w:color="auto"/>
              <w:right w:val="single" w:sz="4" w:space="0" w:color="000000"/>
            </w:tcBorders>
            <w:shd w:val="clear" w:color="auto" w:fill="auto"/>
            <w:noWrap/>
            <w:vAlign w:val="bottom"/>
            <w:hideMark/>
          </w:tcPr>
          <w:p w14:paraId="5C65C044"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Turbine Efficiency (%)</w:t>
            </w:r>
          </w:p>
        </w:tc>
        <w:tc>
          <w:tcPr>
            <w:tcW w:w="0" w:type="auto"/>
            <w:gridSpan w:val="3"/>
            <w:tcBorders>
              <w:top w:val="single" w:sz="4" w:space="0" w:color="auto"/>
              <w:left w:val="nil"/>
              <w:bottom w:val="single" w:sz="4" w:space="0" w:color="auto"/>
              <w:right w:val="single" w:sz="4" w:space="0" w:color="000000"/>
            </w:tcBorders>
            <w:shd w:val="clear" w:color="auto" w:fill="auto"/>
            <w:noWrap/>
            <w:vAlign w:val="bottom"/>
            <w:hideMark/>
          </w:tcPr>
          <w:p w14:paraId="468DE511" w14:textId="6417349E" w:rsidR="00865FAE" w:rsidRPr="00865FAE" w:rsidRDefault="00445220" w:rsidP="00865FAE">
            <w:pPr>
              <w:spacing w:after="0" w:line="240" w:lineRule="auto"/>
              <w:jc w:val="right"/>
              <w:rPr>
                <w:rFonts w:ascii="Garamond" w:eastAsia="Times New Roman" w:hAnsi="Garamond"/>
                <w:color w:val="000000"/>
                <w:sz w:val="16"/>
                <w:szCs w:val="16"/>
              </w:rPr>
            </w:pPr>
            <w:r>
              <w:rPr>
                <w:rFonts w:ascii="Garamond" w:eastAsia="Times New Roman" w:hAnsi="Garamond"/>
                <w:color w:val="000000"/>
                <w:sz w:val="16"/>
                <w:szCs w:val="16"/>
              </w:rPr>
              <w:t xml:space="preserve">Cycle </w:t>
            </w:r>
            <w:r w:rsidR="00865FAE" w:rsidRPr="00865FAE">
              <w:rPr>
                <w:rFonts w:ascii="Garamond" w:eastAsia="Times New Roman" w:hAnsi="Garamond"/>
                <w:color w:val="000000"/>
                <w:sz w:val="16"/>
                <w:szCs w:val="16"/>
              </w:rPr>
              <w:t>Thermal Efficiency (%)</w:t>
            </w:r>
          </w:p>
        </w:tc>
        <w:tc>
          <w:tcPr>
            <w:tcW w:w="0" w:type="auto"/>
            <w:gridSpan w:val="3"/>
            <w:tcBorders>
              <w:top w:val="single" w:sz="4" w:space="0" w:color="auto"/>
              <w:left w:val="nil"/>
              <w:bottom w:val="single" w:sz="4" w:space="0" w:color="auto"/>
              <w:right w:val="single" w:sz="4" w:space="0" w:color="000000"/>
            </w:tcBorders>
            <w:shd w:val="clear" w:color="auto" w:fill="auto"/>
            <w:noWrap/>
            <w:vAlign w:val="bottom"/>
            <w:hideMark/>
          </w:tcPr>
          <w:p w14:paraId="4C999A63"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Condenser Effectiveness</w:t>
            </w:r>
          </w:p>
        </w:tc>
      </w:tr>
      <w:tr w:rsidR="00865FAE" w:rsidRPr="00865FAE" w14:paraId="5B8DFBD8" w14:textId="77777777" w:rsidTr="00865FAE">
        <w:trPr>
          <w:trHeight w:val="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146B019" w14:textId="77777777" w:rsidR="00865FAE" w:rsidRPr="00865FAE" w:rsidRDefault="00865FAE" w:rsidP="00865FAE">
            <w:pPr>
              <w:spacing w:after="0" w:line="240" w:lineRule="auto"/>
              <w:jc w:val="center"/>
              <w:rPr>
                <w:rFonts w:ascii="Garamond" w:eastAsia="Times New Roman" w:hAnsi="Garamond"/>
                <w:color w:val="000000"/>
                <w:sz w:val="16"/>
                <w:szCs w:val="16"/>
              </w:rPr>
            </w:pPr>
            <w:r w:rsidRPr="00865FAE">
              <w:rPr>
                <w:rFonts w:ascii="Garamond" w:eastAsia="Times New Roman" w:hAnsi="Garamond"/>
                <w:color w:val="000000"/>
                <w:sz w:val="16"/>
                <w:szCs w:val="16"/>
              </w:rPr>
              <w:t>20</w:t>
            </w:r>
          </w:p>
        </w:tc>
        <w:tc>
          <w:tcPr>
            <w:tcW w:w="0" w:type="auto"/>
            <w:tcBorders>
              <w:top w:val="nil"/>
              <w:left w:val="nil"/>
              <w:bottom w:val="single" w:sz="4" w:space="0" w:color="auto"/>
              <w:right w:val="nil"/>
            </w:tcBorders>
            <w:shd w:val="clear" w:color="auto" w:fill="auto"/>
            <w:noWrap/>
            <w:vAlign w:val="bottom"/>
            <w:hideMark/>
          </w:tcPr>
          <w:p w14:paraId="0FDE67CE"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36.9</w:t>
            </w:r>
          </w:p>
        </w:tc>
        <w:tc>
          <w:tcPr>
            <w:tcW w:w="0" w:type="auto"/>
            <w:tcBorders>
              <w:top w:val="nil"/>
              <w:left w:val="nil"/>
              <w:bottom w:val="single" w:sz="4" w:space="0" w:color="auto"/>
              <w:right w:val="nil"/>
            </w:tcBorders>
            <w:shd w:val="clear" w:color="auto" w:fill="auto"/>
            <w:noWrap/>
            <w:vAlign w:val="bottom"/>
            <w:hideMark/>
          </w:tcPr>
          <w:p w14:paraId="62411091"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w:t>
            </w:r>
          </w:p>
        </w:tc>
        <w:tc>
          <w:tcPr>
            <w:tcW w:w="0" w:type="auto"/>
            <w:tcBorders>
              <w:top w:val="nil"/>
              <w:left w:val="nil"/>
              <w:bottom w:val="single" w:sz="4" w:space="0" w:color="auto"/>
              <w:right w:val="nil"/>
            </w:tcBorders>
            <w:shd w:val="clear" w:color="auto" w:fill="auto"/>
            <w:noWrap/>
            <w:vAlign w:val="bottom"/>
            <w:hideMark/>
          </w:tcPr>
          <w:p w14:paraId="752581FF" w14:textId="77777777" w:rsidR="00865FAE" w:rsidRPr="00865FAE" w:rsidRDefault="00865FAE" w:rsidP="00865FAE">
            <w:pPr>
              <w:spacing w:after="0" w:line="240" w:lineRule="auto"/>
              <w:rPr>
                <w:rFonts w:ascii="Garamond" w:eastAsia="Times New Roman" w:hAnsi="Garamond"/>
                <w:color w:val="000000"/>
                <w:sz w:val="16"/>
                <w:szCs w:val="16"/>
              </w:rPr>
            </w:pPr>
            <w:r w:rsidRPr="00865FAE">
              <w:rPr>
                <w:rFonts w:ascii="Garamond" w:eastAsia="Times New Roman" w:hAnsi="Garamond"/>
                <w:color w:val="000000"/>
                <w:sz w:val="16"/>
                <w:szCs w:val="16"/>
              </w:rPr>
              <w:t>1.1</w:t>
            </w:r>
          </w:p>
        </w:tc>
        <w:tc>
          <w:tcPr>
            <w:tcW w:w="0" w:type="auto"/>
            <w:tcBorders>
              <w:top w:val="nil"/>
              <w:left w:val="single" w:sz="4" w:space="0" w:color="auto"/>
              <w:bottom w:val="single" w:sz="4" w:space="0" w:color="auto"/>
              <w:right w:val="nil"/>
            </w:tcBorders>
            <w:shd w:val="clear" w:color="auto" w:fill="auto"/>
            <w:noWrap/>
            <w:vAlign w:val="bottom"/>
            <w:hideMark/>
          </w:tcPr>
          <w:p w14:paraId="3AF90AC6"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1.14</w:t>
            </w:r>
          </w:p>
        </w:tc>
        <w:tc>
          <w:tcPr>
            <w:tcW w:w="0" w:type="auto"/>
            <w:tcBorders>
              <w:top w:val="nil"/>
              <w:left w:val="nil"/>
              <w:bottom w:val="single" w:sz="4" w:space="0" w:color="auto"/>
              <w:right w:val="nil"/>
            </w:tcBorders>
            <w:shd w:val="clear" w:color="auto" w:fill="auto"/>
            <w:noWrap/>
            <w:vAlign w:val="bottom"/>
            <w:hideMark/>
          </w:tcPr>
          <w:p w14:paraId="7F1F2092"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w:t>
            </w:r>
          </w:p>
        </w:tc>
        <w:tc>
          <w:tcPr>
            <w:tcW w:w="0" w:type="auto"/>
            <w:tcBorders>
              <w:top w:val="nil"/>
              <w:left w:val="nil"/>
              <w:bottom w:val="single" w:sz="4" w:space="0" w:color="auto"/>
              <w:right w:val="single" w:sz="4" w:space="0" w:color="auto"/>
            </w:tcBorders>
            <w:shd w:val="clear" w:color="auto" w:fill="auto"/>
            <w:noWrap/>
            <w:vAlign w:val="bottom"/>
            <w:hideMark/>
          </w:tcPr>
          <w:p w14:paraId="68318EA7" w14:textId="77777777" w:rsidR="00865FAE" w:rsidRPr="00865FAE" w:rsidRDefault="00865FAE" w:rsidP="00865FAE">
            <w:pPr>
              <w:spacing w:after="0" w:line="240" w:lineRule="auto"/>
              <w:rPr>
                <w:rFonts w:ascii="Garamond" w:eastAsia="Times New Roman" w:hAnsi="Garamond"/>
                <w:color w:val="000000"/>
                <w:sz w:val="16"/>
                <w:szCs w:val="16"/>
              </w:rPr>
            </w:pPr>
            <w:r w:rsidRPr="00865FAE">
              <w:rPr>
                <w:rFonts w:ascii="Garamond" w:eastAsia="Times New Roman" w:hAnsi="Garamond"/>
                <w:color w:val="000000"/>
                <w:sz w:val="16"/>
                <w:szCs w:val="16"/>
              </w:rPr>
              <w:t>0.57</w:t>
            </w:r>
          </w:p>
        </w:tc>
        <w:tc>
          <w:tcPr>
            <w:tcW w:w="0" w:type="auto"/>
            <w:tcBorders>
              <w:top w:val="nil"/>
              <w:left w:val="nil"/>
              <w:bottom w:val="single" w:sz="4" w:space="0" w:color="auto"/>
              <w:right w:val="nil"/>
            </w:tcBorders>
            <w:shd w:val="clear" w:color="auto" w:fill="auto"/>
            <w:noWrap/>
            <w:vAlign w:val="bottom"/>
            <w:hideMark/>
          </w:tcPr>
          <w:p w14:paraId="503A8232"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0.17</w:t>
            </w:r>
          </w:p>
        </w:tc>
        <w:tc>
          <w:tcPr>
            <w:tcW w:w="0" w:type="auto"/>
            <w:tcBorders>
              <w:top w:val="nil"/>
              <w:left w:val="nil"/>
              <w:bottom w:val="single" w:sz="4" w:space="0" w:color="auto"/>
              <w:right w:val="nil"/>
            </w:tcBorders>
            <w:shd w:val="clear" w:color="auto" w:fill="auto"/>
            <w:noWrap/>
            <w:vAlign w:val="bottom"/>
            <w:hideMark/>
          </w:tcPr>
          <w:p w14:paraId="6FA196B9"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w:t>
            </w:r>
          </w:p>
        </w:tc>
        <w:tc>
          <w:tcPr>
            <w:tcW w:w="0" w:type="auto"/>
            <w:tcBorders>
              <w:top w:val="nil"/>
              <w:left w:val="nil"/>
              <w:bottom w:val="single" w:sz="4" w:space="0" w:color="auto"/>
              <w:right w:val="single" w:sz="4" w:space="0" w:color="auto"/>
            </w:tcBorders>
            <w:shd w:val="clear" w:color="auto" w:fill="auto"/>
            <w:noWrap/>
            <w:vAlign w:val="bottom"/>
            <w:hideMark/>
          </w:tcPr>
          <w:p w14:paraId="252019E4" w14:textId="77777777" w:rsidR="00865FAE" w:rsidRPr="00865FAE" w:rsidRDefault="00865FAE" w:rsidP="00865FAE">
            <w:pPr>
              <w:spacing w:after="0" w:line="240" w:lineRule="auto"/>
              <w:rPr>
                <w:rFonts w:ascii="Garamond" w:eastAsia="Times New Roman" w:hAnsi="Garamond"/>
                <w:color w:val="000000"/>
                <w:sz w:val="16"/>
                <w:szCs w:val="16"/>
              </w:rPr>
            </w:pPr>
            <w:r w:rsidRPr="00865FAE">
              <w:rPr>
                <w:rFonts w:ascii="Garamond" w:eastAsia="Times New Roman" w:hAnsi="Garamond"/>
                <w:color w:val="000000"/>
                <w:sz w:val="16"/>
                <w:szCs w:val="16"/>
              </w:rPr>
              <w:t>0.0200</w:t>
            </w:r>
          </w:p>
        </w:tc>
      </w:tr>
      <w:tr w:rsidR="00865FAE" w:rsidRPr="00865FAE" w14:paraId="181F6377" w14:textId="77777777" w:rsidTr="00865FAE">
        <w:trPr>
          <w:trHeight w:val="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1037A43" w14:textId="77777777" w:rsidR="00865FAE" w:rsidRPr="00865FAE" w:rsidRDefault="00865FAE" w:rsidP="00865FAE">
            <w:pPr>
              <w:spacing w:after="0" w:line="240" w:lineRule="auto"/>
              <w:jc w:val="center"/>
              <w:rPr>
                <w:rFonts w:ascii="Garamond" w:eastAsia="Times New Roman" w:hAnsi="Garamond"/>
                <w:color w:val="000000"/>
                <w:sz w:val="16"/>
                <w:szCs w:val="16"/>
              </w:rPr>
            </w:pPr>
            <w:r w:rsidRPr="00865FAE">
              <w:rPr>
                <w:rFonts w:ascii="Garamond" w:eastAsia="Times New Roman" w:hAnsi="Garamond"/>
                <w:color w:val="000000"/>
                <w:sz w:val="16"/>
                <w:szCs w:val="16"/>
              </w:rPr>
              <w:t>60</w:t>
            </w:r>
          </w:p>
        </w:tc>
        <w:tc>
          <w:tcPr>
            <w:tcW w:w="0" w:type="auto"/>
            <w:tcBorders>
              <w:top w:val="nil"/>
              <w:left w:val="nil"/>
              <w:bottom w:val="nil"/>
              <w:right w:val="nil"/>
            </w:tcBorders>
            <w:shd w:val="clear" w:color="auto" w:fill="auto"/>
            <w:noWrap/>
            <w:vAlign w:val="bottom"/>
            <w:hideMark/>
          </w:tcPr>
          <w:p w14:paraId="2D7652A7"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59.9</w:t>
            </w:r>
          </w:p>
        </w:tc>
        <w:tc>
          <w:tcPr>
            <w:tcW w:w="0" w:type="auto"/>
            <w:tcBorders>
              <w:top w:val="nil"/>
              <w:left w:val="nil"/>
              <w:bottom w:val="nil"/>
              <w:right w:val="nil"/>
            </w:tcBorders>
            <w:shd w:val="clear" w:color="auto" w:fill="auto"/>
            <w:noWrap/>
            <w:vAlign w:val="bottom"/>
            <w:hideMark/>
          </w:tcPr>
          <w:p w14:paraId="2F4DA351"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w:t>
            </w:r>
          </w:p>
        </w:tc>
        <w:tc>
          <w:tcPr>
            <w:tcW w:w="0" w:type="auto"/>
            <w:tcBorders>
              <w:top w:val="nil"/>
              <w:left w:val="nil"/>
              <w:bottom w:val="nil"/>
              <w:right w:val="nil"/>
            </w:tcBorders>
            <w:shd w:val="clear" w:color="auto" w:fill="auto"/>
            <w:noWrap/>
            <w:vAlign w:val="bottom"/>
            <w:hideMark/>
          </w:tcPr>
          <w:p w14:paraId="507F1B50" w14:textId="77777777" w:rsidR="00865FAE" w:rsidRPr="00865FAE" w:rsidRDefault="00865FAE" w:rsidP="00865FAE">
            <w:pPr>
              <w:spacing w:after="0" w:line="240" w:lineRule="auto"/>
              <w:rPr>
                <w:rFonts w:ascii="Garamond" w:eastAsia="Times New Roman" w:hAnsi="Garamond"/>
                <w:color w:val="000000"/>
                <w:sz w:val="16"/>
                <w:szCs w:val="16"/>
              </w:rPr>
            </w:pPr>
            <w:r w:rsidRPr="00865FAE">
              <w:rPr>
                <w:rFonts w:ascii="Garamond" w:eastAsia="Times New Roman" w:hAnsi="Garamond"/>
                <w:color w:val="000000"/>
                <w:sz w:val="16"/>
                <w:szCs w:val="16"/>
              </w:rPr>
              <w:t>2.6</w:t>
            </w:r>
          </w:p>
        </w:tc>
        <w:tc>
          <w:tcPr>
            <w:tcW w:w="0" w:type="auto"/>
            <w:tcBorders>
              <w:top w:val="nil"/>
              <w:left w:val="single" w:sz="4" w:space="0" w:color="auto"/>
              <w:bottom w:val="nil"/>
              <w:right w:val="nil"/>
            </w:tcBorders>
            <w:shd w:val="clear" w:color="auto" w:fill="auto"/>
            <w:noWrap/>
            <w:vAlign w:val="bottom"/>
            <w:hideMark/>
          </w:tcPr>
          <w:p w14:paraId="3747B171"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2.62</w:t>
            </w:r>
          </w:p>
        </w:tc>
        <w:tc>
          <w:tcPr>
            <w:tcW w:w="0" w:type="auto"/>
            <w:tcBorders>
              <w:top w:val="nil"/>
              <w:left w:val="nil"/>
              <w:bottom w:val="nil"/>
              <w:right w:val="nil"/>
            </w:tcBorders>
            <w:shd w:val="clear" w:color="auto" w:fill="auto"/>
            <w:noWrap/>
            <w:vAlign w:val="bottom"/>
            <w:hideMark/>
          </w:tcPr>
          <w:p w14:paraId="546F0CAC"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w:t>
            </w:r>
          </w:p>
        </w:tc>
        <w:tc>
          <w:tcPr>
            <w:tcW w:w="0" w:type="auto"/>
            <w:tcBorders>
              <w:top w:val="nil"/>
              <w:left w:val="nil"/>
              <w:bottom w:val="nil"/>
              <w:right w:val="single" w:sz="4" w:space="0" w:color="auto"/>
            </w:tcBorders>
            <w:shd w:val="clear" w:color="auto" w:fill="auto"/>
            <w:noWrap/>
            <w:vAlign w:val="bottom"/>
            <w:hideMark/>
          </w:tcPr>
          <w:p w14:paraId="43460D68" w14:textId="77777777" w:rsidR="00865FAE" w:rsidRPr="00865FAE" w:rsidRDefault="00865FAE" w:rsidP="00865FAE">
            <w:pPr>
              <w:spacing w:after="0" w:line="240" w:lineRule="auto"/>
              <w:rPr>
                <w:rFonts w:ascii="Garamond" w:eastAsia="Times New Roman" w:hAnsi="Garamond"/>
                <w:color w:val="000000"/>
                <w:sz w:val="16"/>
                <w:szCs w:val="16"/>
              </w:rPr>
            </w:pPr>
            <w:r w:rsidRPr="00865FAE">
              <w:rPr>
                <w:rFonts w:ascii="Garamond" w:eastAsia="Times New Roman" w:hAnsi="Garamond"/>
                <w:color w:val="000000"/>
                <w:sz w:val="16"/>
                <w:szCs w:val="16"/>
              </w:rPr>
              <w:t>0.43</w:t>
            </w:r>
          </w:p>
        </w:tc>
        <w:tc>
          <w:tcPr>
            <w:tcW w:w="0" w:type="auto"/>
            <w:tcBorders>
              <w:top w:val="nil"/>
              <w:left w:val="nil"/>
              <w:bottom w:val="nil"/>
              <w:right w:val="nil"/>
            </w:tcBorders>
            <w:shd w:val="clear" w:color="auto" w:fill="auto"/>
            <w:noWrap/>
            <w:vAlign w:val="bottom"/>
            <w:hideMark/>
          </w:tcPr>
          <w:p w14:paraId="717D3056"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0.24</w:t>
            </w:r>
          </w:p>
        </w:tc>
        <w:tc>
          <w:tcPr>
            <w:tcW w:w="0" w:type="auto"/>
            <w:tcBorders>
              <w:top w:val="nil"/>
              <w:left w:val="nil"/>
              <w:bottom w:val="nil"/>
              <w:right w:val="nil"/>
            </w:tcBorders>
            <w:shd w:val="clear" w:color="auto" w:fill="auto"/>
            <w:noWrap/>
            <w:vAlign w:val="bottom"/>
            <w:hideMark/>
          </w:tcPr>
          <w:p w14:paraId="6AB4401C"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w:t>
            </w:r>
          </w:p>
        </w:tc>
        <w:tc>
          <w:tcPr>
            <w:tcW w:w="0" w:type="auto"/>
            <w:tcBorders>
              <w:top w:val="nil"/>
              <w:left w:val="nil"/>
              <w:bottom w:val="nil"/>
              <w:right w:val="single" w:sz="4" w:space="0" w:color="auto"/>
            </w:tcBorders>
            <w:shd w:val="clear" w:color="auto" w:fill="auto"/>
            <w:noWrap/>
            <w:vAlign w:val="bottom"/>
            <w:hideMark/>
          </w:tcPr>
          <w:p w14:paraId="200C6F87" w14:textId="77777777" w:rsidR="00865FAE" w:rsidRPr="00865FAE" w:rsidRDefault="00865FAE" w:rsidP="00865FAE">
            <w:pPr>
              <w:spacing w:after="0" w:line="240" w:lineRule="auto"/>
              <w:rPr>
                <w:rFonts w:ascii="Garamond" w:eastAsia="Times New Roman" w:hAnsi="Garamond"/>
                <w:color w:val="000000"/>
                <w:sz w:val="16"/>
                <w:szCs w:val="16"/>
              </w:rPr>
            </w:pPr>
            <w:r w:rsidRPr="00865FAE">
              <w:rPr>
                <w:rFonts w:ascii="Garamond" w:eastAsia="Times New Roman" w:hAnsi="Garamond"/>
                <w:color w:val="000000"/>
                <w:sz w:val="16"/>
                <w:szCs w:val="16"/>
              </w:rPr>
              <w:t>0.0203</w:t>
            </w:r>
          </w:p>
        </w:tc>
      </w:tr>
      <w:tr w:rsidR="00865FAE" w:rsidRPr="00865FAE" w14:paraId="055FAC39" w14:textId="77777777" w:rsidTr="00865FAE">
        <w:trPr>
          <w:trHeight w:val="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7378268" w14:textId="77777777" w:rsidR="00865FAE" w:rsidRPr="00865FAE" w:rsidRDefault="00865FAE" w:rsidP="00865FAE">
            <w:pPr>
              <w:spacing w:after="0" w:line="240" w:lineRule="auto"/>
              <w:jc w:val="center"/>
              <w:rPr>
                <w:rFonts w:ascii="Garamond" w:eastAsia="Times New Roman" w:hAnsi="Garamond"/>
                <w:color w:val="000000"/>
                <w:sz w:val="16"/>
                <w:szCs w:val="16"/>
              </w:rPr>
            </w:pPr>
            <w:r w:rsidRPr="00865FAE">
              <w:rPr>
                <w:rFonts w:ascii="Garamond" w:eastAsia="Times New Roman" w:hAnsi="Garamond"/>
                <w:color w:val="000000"/>
                <w:sz w:val="16"/>
                <w:szCs w:val="16"/>
              </w:rPr>
              <w:t>100</w:t>
            </w:r>
          </w:p>
        </w:tc>
        <w:tc>
          <w:tcPr>
            <w:tcW w:w="0" w:type="auto"/>
            <w:tcBorders>
              <w:top w:val="single" w:sz="4" w:space="0" w:color="auto"/>
              <w:left w:val="nil"/>
              <w:bottom w:val="single" w:sz="4" w:space="0" w:color="auto"/>
              <w:right w:val="nil"/>
            </w:tcBorders>
            <w:shd w:val="clear" w:color="auto" w:fill="auto"/>
            <w:noWrap/>
            <w:vAlign w:val="bottom"/>
            <w:hideMark/>
          </w:tcPr>
          <w:p w14:paraId="77928FC4"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58.8</w:t>
            </w:r>
          </w:p>
        </w:tc>
        <w:tc>
          <w:tcPr>
            <w:tcW w:w="0" w:type="auto"/>
            <w:tcBorders>
              <w:top w:val="single" w:sz="4" w:space="0" w:color="auto"/>
              <w:left w:val="nil"/>
              <w:bottom w:val="single" w:sz="4" w:space="0" w:color="auto"/>
              <w:right w:val="nil"/>
            </w:tcBorders>
            <w:shd w:val="clear" w:color="auto" w:fill="auto"/>
            <w:noWrap/>
            <w:vAlign w:val="bottom"/>
            <w:hideMark/>
          </w:tcPr>
          <w:p w14:paraId="4CA2570D"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w:t>
            </w:r>
          </w:p>
        </w:tc>
        <w:tc>
          <w:tcPr>
            <w:tcW w:w="0" w:type="auto"/>
            <w:tcBorders>
              <w:top w:val="single" w:sz="4" w:space="0" w:color="auto"/>
              <w:left w:val="nil"/>
              <w:bottom w:val="single" w:sz="4" w:space="0" w:color="auto"/>
              <w:right w:val="nil"/>
            </w:tcBorders>
            <w:shd w:val="clear" w:color="auto" w:fill="auto"/>
            <w:noWrap/>
            <w:vAlign w:val="bottom"/>
            <w:hideMark/>
          </w:tcPr>
          <w:p w14:paraId="0AF26983" w14:textId="77777777" w:rsidR="00865FAE" w:rsidRPr="00865FAE" w:rsidRDefault="00865FAE" w:rsidP="00865FAE">
            <w:pPr>
              <w:spacing w:after="0" w:line="240" w:lineRule="auto"/>
              <w:rPr>
                <w:rFonts w:ascii="Garamond" w:eastAsia="Times New Roman" w:hAnsi="Garamond"/>
                <w:color w:val="000000"/>
                <w:sz w:val="16"/>
                <w:szCs w:val="16"/>
              </w:rPr>
            </w:pPr>
            <w:r w:rsidRPr="00865FAE">
              <w:rPr>
                <w:rFonts w:ascii="Garamond" w:eastAsia="Times New Roman" w:hAnsi="Garamond"/>
                <w:color w:val="000000"/>
                <w:sz w:val="16"/>
                <w:szCs w:val="16"/>
              </w:rPr>
              <w:t>3.9</w:t>
            </w:r>
          </w:p>
        </w:tc>
        <w:tc>
          <w:tcPr>
            <w:tcW w:w="0" w:type="auto"/>
            <w:tcBorders>
              <w:top w:val="single" w:sz="4" w:space="0" w:color="auto"/>
              <w:left w:val="single" w:sz="4" w:space="0" w:color="auto"/>
              <w:bottom w:val="single" w:sz="4" w:space="0" w:color="auto"/>
              <w:right w:val="nil"/>
            </w:tcBorders>
            <w:shd w:val="clear" w:color="auto" w:fill="auto"/>
            <w:noWrap/>
            <w:vAlign w:val="bottom"/>
            <w:hideMark/>
          </w:tcPr>
          <w:p w14:paraId="10C68DA0"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3.88</w:t>
            </w:r>
          </w:p>
        </w:tc>
        <w:tc>
          <w:tcPr>
            <w:tcW w:w="0" w:type="auto"/>
            <w:tcBorders>
              <w:top w:val="single" w:sz="4" w:space="0" w:color="auto"/>
              <w:left w:val="nil"/>
              <w:bottom w:val="single" w:sz="4" w:space="0" w:color="auto"/>
              <w:right w:val="nil"/>
            </w:tcBorders>
            <w:shd w:val="clear" w:color="auto" w:fill="auto"/>
            <w:noWrap/>
            <w:vAlign w:val="bottom"/>
            <w:hideMark/>
          </w:tcPr>
          <w:p w14:paraId="2C33EE18"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F41E6AF" w14:textId="77777777" w:rsidR="00865FAE" w:rsidRPr="00865FAE" w:rsidRDefault="00865FAE" w:rsidP="00865FAE">
            <w:pPr>
              <w:spacing w:after="0" w:line="240" w:lineRule="auto"/>
              <w:rPr>
                <w:rFonts w:ascii="Garamond" w:eastAsia="Times New Roman" w:hAnsi="Garamond"/>
                <w:color w:val="000000"/>
                <w:sz w:val="16"/>
                <w:szCs w:val="16"/>
              </w:rPr>
            </w:pPr>
            <w:r w:rsidRPr="00865FAE">
              <w:rPr>
                <w:rFonts w:ascii="Garamond" w:eastAsia="Times New Roman" w:hAnsi="Garamond"/>
                <w:color w:val="000000"/>
                <w:sz w:val="16"/>
                <w:szCs w:val="16"/>
              </w:rPr>
              <w:t>0.31</w:t>
            </w:r>
          </w:p>
        </w:tc>
        <w:tc>
          <w:tcPr>
            <w:tcW w:w="0" w:type="auto"/>
            <w:tcBorders>
              <w:top w:val="single" w:sz="4" w:space="0" w:color="auto"/>
              <w:left w:val="nil"/>
              <w:bottom w:val="single" w:sz="4" w:space="0" w:color="auto"/>
              <w:right w:val="nil"/>
            </w:tcBorders>
            <w:shd w:val="clear" w:color="auto" w:fill="auto"/>
            <w:noWrap/>
            <w:vAlign w:val="bottom"/>
            <w:hideMark/>
          </w:tcPr>
          <w:p w14:paraId="7E3BAADA"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0.31</w:t>
            </w:r>
          </w:p>
        </w:tc>
        <w:tc>
          <w:tcPr>
            <w:tcW w:w="0" w:type="auto"/>
            <w:tcBorders>
              <w:top w:val="single" w:sz="4" w:space="0" w:color="auto"/>
              <w:left w:val="nil"/>
              <w:bottom w:val="single" w:sz="4" w:space="0" w:color="auto"/>
              <w:right w:val="nil"/>
            </w:tcBorders>
            <w:shd w:val="clear" w:color="auto" w:fill="auto"/>
            <w:noWrap/>
            <w:vAlign w:val="bottom"/>
            <w:hideMark/>
          </w:tcPr>
          <w:p w14:paraId="521660E2"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F8FA953" w14:textId="77777777" w:rsidR="00865FAE" w:rsidRPr="00865FAE" w:rsidRDefault="00865FAE" w:rsidP="00865FAE">
            <w:pPr>
              <w:spacing w:after="0" w:line="240" w:lineRule="auto"/>
              <w:rPr>
                <w:rFonts w:ascii="Garamond" w:eastAsia="Times New Roman" w:hAnsi="Garamond"/>
                <w:color w:val="000000"/>
                <w:sz w:val="16"/>
                <w:szCs w:val="16"/>
              </w:rPr>
            </w:pPr>
            <w:r w:rsidRPr="00865FAE">
              <w:rPr>
                <w:rFonts w:ascii="Garamond" w:eastAsia="Times New Roman" w:hAnsi="Garamond"/>
                <w:color w:val="000000"/>
                <w:sz w:val="16"/>
                <w:szCs w:val="16"/>
              </w:rPr>
              <w:t>0.0202</w:t>
            </w:r>
          </w:p>
        </w:tc>
      </w:tr>
    </w:tbl>
    <w:p w14:paraId="259927E4" w14:textId="77777777" w:rsidR="00C566A8" w:rsidRDefault="00C566A8" w:rsidP="00284365">
      <w:pPr>
        <w:rPr>
          <w:rFonts w:ascii="Garamond" w:hAnsi="Garamond" w:cs="Calibri"/>
          <w:sz w:val="20"/>
          <w:szCs w:val="20"/>
        </w:rPr>
      </w:pPr>
    </w:p>
    <w:p w14:paraId="4E2FEC74" w14:textId="50736DA6" w:rsidR="00FD4BA1" w:rsidRPr="006522BC" w:rsidRDefault="00060D5F" w:rsidP="00284365">
      <w:pPr>
        <w:rPr>
          <w:rFonts w:ascii="Garamond" w:hAnsi="Garamond" w:cs="Calibri"/>
          <w:b/>
          <w:bCs/>
          <w:sz w:val="20"/>
          <w:szCs w:val="20"/>
        </w:rPr>
      </w:pPr>
      <w:r w:rsidRPr="006522BC">
        <w:rPr>
          <w:rFonts w:ascii="Garamond" w:hAnsi="Garamond" w:cs="Calibri"/>
          <w:b/>
          <w:bCs/>
          <w:sz w:val="20"/>
          <w:szCs w:val="20"/>
        </w:rPr>
        <w:t>Conclusions</w:t>
      </w:r>
    </w:p>
    <w:p w14:paraId="6BDBCE35" w14:textId="0E8AEA73" w:rsidR="00A877CE" w:rsidRPr="0002475D" w:rsidRDefault="00FD4BA1" w:rsidP="00AD5DEF">
      <w:pPr>
        <w:ind w:firstLine="720"/>
        <w:jc w:val="both"/>
        <w:rPr>
          <w:rFonts w:ascii="Garamond" w:hAnsi="Garamond" w:cs="Calibri"/>
          <w:sz w:val="20"/>
          <w:szCs w:val="20"/>
        </w:rPr>
      </w:pPr>
      <w:r w:rsidRPr="0002475D">
        <w:rPr>
          <w:rFonts w:ascii="Garamond" w:hAnsi="Garamond" w:cs="Calibri"/>
          <w:sz w:val="20"/>
          <w:szCs w:val="20"/>
        </w:rPr>
        <w:t xml:space="preserve">The purpose of this experiment was </w:t>
      </w:r>
      <w:r w:rsidR="004B6EC9" w:rsidRPr="0002475D">
        <w:rPr>
          <w:rFonts w:ascii="Garamond" w:hAnsi="Garamond" w:cs="Calibri"/>
          <w:sz w:val="20"/>
          <w:szCs w:val="20"/>
        </w:rPr>
        <w:t xml:space="preserve">characterize the performance of the </w:t>
      </w:r>
      <w:r w:rsidR="001317D6">
        <w:rPr>
          <w:rFonts w:ascii="Garamond" w:hAnsi="Garamond" w:cs="Calibri"/>
          <w:sz w:val="20"/>
          <w:szCs w:val="20"/>
        </w:rPr>
        <w:t>steam turbine</w:t>
      </w:r>
      <w:r w:rsidR="004B6EC9" w:rsidRPr="0002475D">
        <w:rPr>
          <w:rFonts w:ascii="Garamond" w:hAnsi="Garamond" w:cs="Calibri"/>
          <w:sz w:val="20"/>
          <w:szCs w:val="20"/>
        </w:rPr>
        <w:t xml:space="preserve"> by determining the effect of </w:t>
      </w:r>
      <w:r w:rsidR="001317D6">
        <w:rPr>
          <w:rFonts w:ascii="Garamond" w:hAnsi="Garamond" w:cs="Calibri"/>
          <w:sz w:val="20"/>
          <w:szCs w:val="20"/>
        </w:rPr>
        <w:t>variable loadings on the steam turbine cycle.</w:t>
      </w:r>
      <w:r w:rsidR="004B6EC9" w:rsidRPr="0002475D">
        <w:rPr>
          <w:rFonts w:ascii="Garamond" w:hAnsi="Garamond" w:cs="Calibri"/>
          <w:sz w:val="20"/>
          <w:szCs w:val="20"/>
        </w:rPr>
        <w:t xml:space="preserve"> </w:t>
      </w:r>
      <w:r w:rsidR="000C4C9A" w:rsidRPr="0002475D">
        <w:rPr>
          <w:rFonts w:ascii="Garamond" w:hAnsi="Garamond" w:cs="Calibri"/>
          <w:sz w:val="20"/>
          <w:szCs w:val="20"/>
        </w:rPr>
        <w:t xml:space="preserve">Though the </w:t>
      </w:r>
      <w:r w:rsidR="001317D6">
        <w:rPr>
          <w:rFonts w:ascii="Garamond" w:hAnsi="Garamond" w:cs="Calibri"/>
          <w:sz w:val="20"/>
          <w:szCs w:val="20"/>
        </w:rPr>
        <w:t>conservation of energy and the generator efficiency correlation</w:t>
      </w:r>
      <w:r w:rsidR="0002475D">
        <w:rPr>
          <w:rFonts w:ascii="Garamond" w:hAnsi="Garamond" w:cs="Calibri"/>
          <w:sz w:val="20"/>
          <w:szCs w:val="20"/>
        </w:rPr>
        <w:t>,</w:t>
      </w:r>
      <w:r w:rsidR="000C4C9A" w:rsidRPr="0002475D">
        <w:rPr>
          <w:rFonts w:ascii="Garamond" w:hAnsi="Garamond" w:cs="Calibri"/>
          <w:sz w:val="20"/>
          <w:szCs w:val="20"/>
        </w:rPr>
        <w:t xml:space="preserve"> the </w:t>
      </w:r>
      <w:r w:rsidR="00B021A3">
        <w:rPr>
          <w:rFonts w:ascii="Garamond" w:hAnsi="Garamond" w:cs="Calibri"/>
          <w:sz w:val="20"/>
          <w:szCs w:val="20"/>
        </w:rPr>
        <w:t>turbine efficiency, cycle efficiency, and condenser effectiveness were determined. The</w:t>
      </w:r>
      <w:r w:rsidR="000C4C9A" w:rsidRPr="0002475D">
        <w:rPr>
          <w:rFonts w:ascii="Garamond" w:hAnsi="Garamond" w:cs="Calibri"/>
          <w:sz w:val="20"/>
          <w:szCs w:val="20"/>
        </w:rPr>
        <w:t xml:space="preserve"> </w:t>
      </w:r>
      <w:r w:rsidR="00B021A3">
        <w:rPr>
          <w:rFonts w:ascii="Garamond" w:hAnsi="Garamond" w:cs="Calibri"/>
          <w:sz w:val="20"/>
          <w:szCs w:val="20"/>
        </w:rPr>
        <w:t>uncertainties</w:t>
      </w:r>
      <w:r w:rsidR="000C4C9A" w:rsidRPr="0002475D">
        <w:rPr>
          <w:rFonts w:ascii="Garamond" w:hAnsi="Garamond" w:cs="Calibri"/>
          <w:sz w:val="20"/>
          <w:szCs w:val="20"/>
        </w:rPr>
        <w:t xml:space="preserve"> </w:t>
      </w:r>
      <w:r w:rsidR="0002475D">
        <w:rPr>
          <w:rFonts w:ascii="Garamond" w:hAnsi="Garamond" w:cs="Calibri"/>
          <w:sz w:val="20"/>
          <w:szCs w:val="20"/>
        </w:rPr>
        <w:t>for the</w:t>
      </w:r>
      <w:r w:rsidR="00B021A3">
        <w:rPr>
          <w:rFonts w:ascii="Garamond" w:hAnsi="Garamond" w:cs="Calibri"/>
          <w:sz w:val="20"/>
          <w:szCs w:val="20"/>
        </w:rPr>
        <w:t xml:space="preserve"> </w:t>
      </w:r>
      <w:r w:rsidR="00976ED8">
        <w:rPr>
          <w:rFonts w:ascii="Garamond" w:hAnsi="Garamond" w:cs="Calibri"/>
          <w:sz w:val="20"/>
          <w:szCs w:val="20"/>
        </w:rPr>
        <w:t>turbine</w:t>
      </w:r>
      <w:r w:rsidR="00B021A3">
        <w:rPr>
          <w:rFonts w:ascii="Garamond" w:hAnsi="Garamond" w:cs="Calibri"/>
          <w:sz w:val="20"/>
          <w:szCs w:val="20"/>
        </w:rPr>
        <w:t xml:space="preserve"> efficiency were below 4%, </w:t>
      </w:r>
      <w:r w:rsidR="00976ED8">
        <w:rPr>
          <w:rFonts w:ascii="Garamond" w:hAnsi="Garamond" w:cs="Calibri"/>
          <w:sz w:val="20"/>
          <w:szCs w:val="20"/>
        </w:rPr>
        <w:t>significantly</w:t>
      </w:r>
      <w:r w:rsidR="00B021A3">
        <w:rPr>
          <w:rFonts w:ascii="Garamond" w:hAnsi="Garamond" w:cs="Calibri"/>
          <w:sz w:val="20"/>
          <w:szCs w:val="20"/>
        </w:rPr>
        <w:t xml:space="preserve"> high for the thermal efficiency </w:t>
      </w:r>
      <w:r w:rsidR="00976ED8">
        <w:rPr>
          <w:rFonts w:ascii="Garamond" w:hAnsi="Garamond" w:cs="Calibri"/>
          <w:sz w:val="20"/>
          <w:szCs w:val="20"/>
        </w:rPr>
        <w:t>around</w:t>
      </w:r>
      <w:r w:rsidR="00B021A3">
        <w:rPr>
          <w:rFonts w:ascii="Garamond" w:hAnsi="Garamond" w:cs="Calibri"/>
          <w:sz w:val="20"/>
          <w:szCs w:val="20"/>
        </w:rPr>
        <w:t xml:space="preserve"> 0.6% and below 0.0205 for the condenser effectiveness.  While cycle efficiency was low </w:t>
      </w:r>
      <w:r w:rsidR="00AD5DEF">
        <w:rPr>
          <w:rFonts w:ascii="Garamond" w:hAnsi="Garamond" w:cs="Calibri"/>
          <w:sz w:val="20"/>
          <w:szCs w:val="20"/>
        </w:rPr>
        <w:t>with a high</w:t>
      </w:r>
      <w:r w:rsidR="00B021A3">
        <w:rPr>
          <w:rFonts w:ascii="Garamond" w:hAnsi="Garamond" w:cs="Calibri"/>
          <w:sz w:val="20"/>
          <w:szCs w:val="20"/>
        </w:rPr>
        <w:t xml:space="preserve"> </w:t>
      </w:r>
      <w:r w:rsidR="00976ED8">
        <w:rPr>
          <w:rFonts w:ascii="Garamond" w:hAnsi="Garamond" w:cs="Calibri"/>
          <w:sz w:val="20"/>
          <w:szCs w:val="20"/>
        </w:rPr>
        <w:t>uncertainty</w:t>
      </w:r>
      <w:r w:rsidR="00AD5DEF">
        <w:rPr>
          <w:rFonts w:ascii="Garamond" w:hAnsi="Garamond" w:cs="Calibri"/>
          <w:sz w:val="20"/>
          <w:szCs w:val="20"/>
        </w:rPr>
        <w:t>, this is attributed to the prediction of the boiler heat transfer</w:t>
      </w:r>
      <w:r w:rsidR="00B021A3">
        <w:rPr>
          <w:rFonts w:ascii="Garamond" w:hAnsi="Garamond" w:cs="Calibri"/>
          <w:sz w:val="20"/>
          <w:szCs w:val="20"/>
        </w:rPr>
        <w:t xml:space="preserve">. </w:t>
      </w:r>
      <w:r w:rsidR="000C4C9A" w:rsidRPr="0002475D">
        <w:rPr>
          <w:rFonts w:ascii="Garamond" w:hAnsi="Garamond" w:cs="Calibri"/>
          <w:sz w:val="20"/>
          <w:szCs w:val="20"/>
        </w:rPr>
        <w:t xml:space="preserve">Based on the experiments it was determined that </w:t>
      </w:r>
      <w:r w:rsidR="00B021A3">
        <w:rPr>
          <w:rFonts w:ascii="Garamond" w:hAnsi="Garamond" w:cs="Calibri"/>
          <w:sz w:val="20"/>
          <w:szCs w:val="20"/>
        </w:rPr>
        <w:t>the 60 bulb load</w:t>
      </w:r>
      <w:r w:rsidR="000C4C9A" w:rsidRPr="0002475D">
        <w:rPr>
          <w:rFonts w:ascii="Garamond" w:hAnsi="Garamond" w:cs="Calibri"/>
          <w:sz w:val="20"/>
          <w:szCs w:val="20"/>
        </w:rPr>
        <w:t xml:space="preserve"> was the optimal </w:t>
      </w:r>
      <w:r w:rsidR="00B021A3">
        <w:rPr>
          <w:rFonts w:ascii="Garamond" w:hAnsi="Garamond" w:cs="Calibri"/>
          <w:sz w:val="20"/>
          <w:szCs w:val="20"/>
        </w:rPr>
        <w:t>loading</w:t>
      </w:r>
      <w:r w:rsidR="00AD5DEF">
        <w:rPr>
          <w:rFonts w:ascii="Garamond" w:hAnsi="Garamond" w:cs="Calibri"/>
          <w:sz w:val="20"/>
          <w:szCs w:val="20"/>
        </w:rPr>
        <w:t>,</w:t>
      </w:r>
      <w:r w:rsidR="00B021A3">
        <w:rPr>
          <w:rFonts w:ascii="Garamond" w:hAnsi="Garamond" w:cs="Calibri"/>
          <w:sz w:val="20"/>
          <w:szCs w:val="20"/>
        </w:rPr>
        <w:t xml:space="preserve"> since it achieved a thermal turbine efficiency of 59.9</w:t>
      </w:r>
      <w:r w:rsidR="00B021A3" w:rsidRPr="0050263E">
        <w:rPr>
          <w:rFonts w:ascii="Garamond" w:hAnsi="Garamond" w:cs="Calibri"/>
          <w:sz w:val="20"/>
          <w:szCs w:val="20"/>
        </w:rPr>
        <w:t>±</w:t>
      </w:r>
      <w:r w:rsidR="00B021A3">
        <w:rPr>
          <w:rFonts w:ascii="Garamond" w:hAnsi="Garamond" w:cs="Calibri"/>
          <w:sz w:val="20"/>
          <w:szCs w:val="20"/>
        </w:rPr>
        <w:t>2.6%</w:t>
      </w:r>
      <w:r w:rsidR="00AD5DEF">
        <w:rPr>
          <w:rFonts w:ascii="Garamond" w:hAnsi="Garamond" w:cs="Calibri"/>
          <w:sz w:val="20"/>
          <w:szCs w:val="20"/>
        </w:rPr>
        <w:t>.</w:t>
      </w:r>
      <w:r w:rsidR="00B021A3">
        <w:rPr>
          <w:rFonts w:ascii="Garamond" w:hAnsi="Garamond" w:cs="Calibri"/>
          <w:sz w:val="20"/>
          <w:szCs w:val="20"/>
        </w:rPr>
        <w:t xml:space="preserve"> </w:t>
      </w:r>
      <w:r w:rsidR="00AD5DEF">
        <w:rPr>
          <w:rFonts w:ascii="Garamond" w:hAnsi="Garamond" w:cs="Calibri"/>
          <w:sz w:val="20"/>
          <w:szCs w:val="20"/>
        </w:rPr>
        <w:t>This was the loading at which</w:t>
      </w:r>
      <w:r w:rsidR="00B021A3">
        <w:rPr>
          <w:rFonts w:ascii="Garamond" w:hAnsi="Garamond" w:cs="Calibri"/>
          <w:sz w:val="20"/>
          <w:szCs w:val="20"/>
        </w:rPr>
        <w:t xml:space="preserve"> </w:t>
      </w:r>
      <w:r w:rsidR="00AD5DEF">
        <w:rPr>
          <w:rFonts w:ascii="Garamond" w:hAnsi="Garamond" w:cs="Calibri"/>
          <w:sz w:val="20"/>
          <w:szCs w:val="20"/>
        </w:rPr>
        <w:t>the</w:t>
      </w:r>
      <w:r w:rsidR="00B021A3">
        <w:rPr>
          <w:rFonts w:ascii="Garamond" w:hAnsi="Garamond" w:cs="Calibri"/>
          <w:sz w:val="20"/>
          <w:szCs w:val="20"/>
        </w:rPr>
        <w:t xml:space="preserve"> efficiency curve began to plateau, whereas for the 100 bulb loading, the turbine </w:t>
      </w:r>
      <w:r w:rsidR="00976ED8">
        <w:rPr>
          <w:rFonts w:ascii="Garamond" w:hAnsi="Garamond" w:cs="Calibri"/>
          <w:sz w:val="20"/>
          <w:szCs w:val="20"/>
        </w:rPr>
        <w:t>efficiency</w:t>
      </w:r>
      <w:r w:rsidR="00B021A3">
        <w:rPr>
          <w:rFonts w:ascii="Garamond" w:hAnsi="Garamond" w:cs="Calibri"/>
          <w:sz w:val="20"/>
          <w:szCs w:val="20"/>
        </w:rPr>
        <w:t xml:space="preserve"> began to decrease. Therefore the steam turbine </w:t>
      </w:r>
      <w:r w:rsidR="00AD5DEF">
        <w:rPr>
          <w:rFonts w:ascii="Garamond" w:hAnsi="Garamond" w:cs="Calibri"/>
          <w:sz w:val="20"/>
          <w:szCs w:val="20"/>
        </w:rPr>
        <w:t xml:space="preserve">operates at maximum efficiency at a </w:t>
      </w:r>
      <w:r w:rsidR="00B021A3">
        <w:rPr>
          <w:rFonts w:ascii="Garamond" w:hAnsi="Garamond" w:cs="Calibri"/>
          <w:sz w:val="20"/>
          <w:szCs w:val="20"/>
        </w:rPr>
        <w:t>loading of 60 bulbs.</w:t>
      </w:r>
    </w:p>
    <w:p w14:paraId="75C92BDB" w14:textId="77777777" w:rsidR="002C0C87" w:rsidRPr="006522BC" w:rsidRDefault="008F508E" w:rsidP="002C0C87">
      <w:pPr>
        <w:jc w:val="both"/>
        <w:rPr>
          <w:rFonts w:ascii="Garamond" w:hAnsi="Garamond" w:cs="Calibri"/>
          <w:b/>
          <w:bCs/>
          <w:i/>
          <w:iCs/>
          <w:sz w:val="20"/>
          <w:szCs w:val="20"/>
        </w:rPr>
      </w:pPr>
      <w:r w:rsidRPr="006522BC">
        <w:rPr>
          <w:rFonts w:ascii="Garamond" w:hAnsi="Garamond" w:cs="Calibri"/>
          <w:b/>
          <w:bCs/>
          <w:sz w:val="20"/>
          <w:szCs w:val="20"/>
        </w:rPr>
        <w:t>References</w:t>
      </w:r>
    </w:p>
    <w:p w14:paraId="4F437B85" w14:textId="0EA9DE61" w:rsidR="00132CD6" w:rsidRPr="00132CD6" w:rsidRDefault="00132CD6" w:rsidP="00132CD6">
      <w:pPr>
        <w:pStyle w:val="ListParagraph"/>
        <w:numPr>
          <w:ilvl w:val="0"/>
          <w:numId w:val="1"/>
        </w:numPr>
        <w:jc w:val="both"/>
        <w:rPr>
          <w:rFonts w:ascii="Garamond" w:hAnsi="Garamond" w:cs="Calibri"/>
          <w:sz w:val="20"/>
          <w:szCs w:val="20"/>
        </w:rPr>
      </w:pPr>
      <w:r w:rsidRPr="00132CD6">
        <w:rPr>
          <w:rFonts w:ascii="Garamond" w:hAnsi="Garamond" w:cs="Calibri"/>
          <w:sz w:val="20"/>
          <w:szCs w:val="20"/>
        </w:rPr>
        <w:t>U.S. Energy Information Administration - EIA - Independent Statistics and Analysis. (n.d.). Retrieved March 10, 2015, from http://www.eia.gov/forecasts/aeo/MT_electric.cfm</w:t>
      </w:r>
    </w:p>
    <w:p w14:paraId="456B3C60" w14:textId="5DB6B096" w:rsidR="00132CD6" w:rsidRPr="008D339E" w:rsidRDefault="00071C63" w:rsidP="008D339E">
      <w:pPr>
        <w:pStyle w:val="ListParagraph"/>
        <w:numPr>
          <w:ilvl w:val="0"/>
          <w:numId w:val="1"/>
        </w:numPr>
        <w:jc w:val="both"/>
        <w:rPr>
          <w:rFonts w:ascii="Garamond" w:hAnsi="Garamond" w:cs="Calibri"/>
          <w:sz w:val="20"/>
          <w:szCs w:val="20"/>
        </w:rPr>
      </w:pPr>
      <w:r w:rsidRPr="006522BC">
        <w:rPr>
          <w:rFonts w:ascii="Cambria" w:hAnsi="Cambria" w:cs="Cambria"/>
          <w:sz w:val="20"/>
          <w:szCs w:val="20"/>
          <w:lang w:val="it-IT"/>
        </w:rPr>
        <w:t>Ҫ</w:t>
      </w:r>
      <w:r w:rsidRPr="006522BC">
        <w:rPr>
          <w:rFonts w:ascii="Garamond" w:hAnsi="Garamond" w:cs="Calibri"/>
          <w:sz w:val="20"/>
          <w:szCs w:val="20"/>
        </w:rPr>
        <w:t xml:space="preserve">engel, T.A. and Boles, M.A. (2002) </w:t>
      </w:r>
      <w:r w:rsidRPr="006522BC">
        <w:rPr>
          <w:rFonts w:ascii="Garamond" w:hAnsi="Garamond" w:cs="Calibri"/>
          <w:i/>
          <w:iCs/>
          <w:sz w:val="20"/>
          <w:szCs w:val="20"/>
        </w:rPr>
        <w:t>Thermodynamics: An Engineering Approach,</w:t>
      </w:r>
      <w:r w:rsidRPr="006522BC">
        <w:rPr>
          <w:rFonts w:ascii="Garamond" w:hAnsi="Garamond" w:cs="Calibri"/>
          <w:sz w:val="20"/>
          <w:szCs w:val="20"/>
        </w:rPr>
        <w:t xml:space="preserve"> McGraw Hill, 4</w:t>
      </w:r>
      <w:r w:rsidRPr="006522BC">
        <w:rPr>
          <w:rFonts w:ascii="Garamond" w:hAnsi="Garamond" w:cs="Calibri"/>
          <w:sz w:val="20"/>
          <w:szCs w:val="20"/>
          <w:vertAlign w:val="superscript"/>
        </w:rPr>
        <w:t>th</w:t>
      </w:r>
      <w:r w:rsidRPr="006522BC">
        <w:rPr>
          <w:rFonts w:ascii="Garamond" w:hAnsi="Garamond" w:cs="Calibri"/>
          <w:sz w:val="20"/>
          <w:szCs w:val="20"/>
        </w:rPr>
        <w:t xml:space="preserve"> Edition.</w:t>
      </w:r>
    </w:p>
    <w:p w14:paraId="58EA6E31" w14:textId="6D19D491" w:rsidR="00EF7CB2" w:rsidRDefault="00060D5F" w:rsidP="008D339E">
      <w:pPr>
        <w:pStyle w:val="ListParagraph"/>
        <w:numPr>
          <w:ilvl w:val="0"/>
          <w:numId w:val="1"/>
        </w:numPr>
        <w:jc w:val="both"/>
        <w:rPr>
          <w:rFonts w:ascii="Garamond" w:hAnsi="Garamond" w:cs="Calibri"/>
          <w:sz w:val="20"/>
          <w:szCs w:val="20"/>
        </w:rPr>
      </w:pPr>
      <w:r w:rsidRPr="006522BC">
        <w:rPr>
          <w:rFonts w:ascii="Garamond" w:hAnsi="Garamond" w:cs="Calibri"/>
          <w:sz w:val="20"/>
          <w:szCs w:val="20"/>
          <w:lang w:val="it-IT"/>
        </w:rPr>
        <w:t xml:space="preserve">Rossmann, T., Sabatino, D. &amp; Utter B. (2015). </w:t>
      </w:r>
      <w:r w:rsidRPr="006522BC">
        <w:rPr>
          <w:rFonts w:ascii="Garamond" w:hAnsi="Garamond" w:cs="Calibri"/>
          <w:i/>
          <w:iCs/>
          <w:sz w:val="20"/>
          <w:szCs w:val="20"/>
        </w:rPr>
        <w:t xml:space="preserve">ME 475: </w:t>
      </w:r>
      <w:r w:rsidR="008D339E" w:rsidRPr="008D339E">
        <w:rPr>
          <w:rFonts w:ascii="Garamond" w:hAnsi="Garamond" w:cs="Calibri"/>
          <w:i/>
          <w:iCs/>
          <w:sz w:val="20"/>
          <w:szCs w:val="20"/>
        </w:rPr>
        <w:t xml:space="preserve">Steam Turbine Generator </w:t>
      </w:r>
      <w:r w:rsidRPr="006522BC">
        <w:rPr>
          <w:rFonts w:ascii="Garamond" w:hAnsi="Garamond" w:cs="Calibri"/>
          <w:i/>
          <w:iCs/>
          <w:sz w:val="20"/>
          <w:szCs w:val="20"/>
        </w:rPr>
        <w:t>Laboratory Description</w:t>
      </w:r>
      <w:r w:rsidRPr="006522BC">
        <w:rPr>
          <w:rFonts w:ascii="Garamond" w:hAnsi="Garamond" w:cs="Calibri"/>
          <w:sz w:val="20"/>
          <w:szCs w:val="20"/>
        </w:rPr>
        <w:t>. Easton, PA: Lafayette College.</w:t>
      </w:r>
    </w:p>
    <w:p w14:paraId="7C556EE5" w14:textId="77777777" w:rsidR="00195EDB" w:rsidRDefault="00195EDB" w:rsidP="00195EDB">
      <w:pPr>
        <w:jc w:val="both"/>
        <w:rPr>
          <w:rFonts w:ascii="Garamond" w:hAnsi="Garamond" w:cs="Calibri"/>
          <w:sz w:val="20"/>
          <w:szCs w:val="20"/>
        </w:rPr>
      </w:pPr>
    </w:p>
    <w:p w14:paraId="57708B6F" w14:textId="77777777" w:rsidR="00195EDB" w:rsidRDefault="00195EDB" w:rsidP="00195EDB">
      <w:pPr>
        <w:jc w:val="both"/>
        <w:rPr>
          <w:rFonts w:ascii="Garamond" w:hAnsi="Garamond" w:cs="Calibri"/>
          <w:sz w:val="20"/>
          <w:szCs w:val="20"/>
        </w:rPr>
      </w:pPr>
    </w:p>
    <w:p w14:paraId="13A1FBEA" w14:textId="77777777" w:rsidR="00195EDB" w:rsidRDefault="00195EDB" w:rsidP="00195EDB">
      <w:pPr>
        <w:jc w:val="both"/>
        <w:rPr>
          <w:rFonts w:ascii="Garamond" w:hAnsi="Garamond" w:cs="Calibri"/>
          <w:sz w:val="20"/>
          <w:szCs w:val="20"/>
        </w:rPr>
      </w:pPr>
    </w:p>
    <w:p w14:paraId="2D06F52D" w14:textId="77777777" w:rsidR="00767F13" w:rsidRDefault="00767F13" w:rsidP="00195EDB">
      <w:pPr>
        <w:jc w:val="both"/>
        <w:rPr>
          <w:rFonts w:ascii="Garamond" w:hAnsi="Garamond" w:cs="Calibri"/>
          <w:sz w:val="20"/>
          <w:szCs w:val="20"/>
        </w:rPr>
      </w:pPr>
    </w:p>
    <w:sectPr w:rsidR="00767F13" w:rsidSect="008643A4">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C50722" w14:textId="77777777" w:rsidR="0078488B" w:rsidRDefault="0078488B" w:rsidP="008F508E">
      <w:pPr>
        <w:spacing w:after="0" w:line="240" w:lineRule="auto"/>
      </w:pPr>
      <w:r>
        <w:separator/>
      </w:r>
    </w:p>
  </w:endnote>
  <w:endnote w:type="continuationSeparator" w:id="0">
    <w:p w14:paraId="25A5E012" w14:textId="77777777" w:rsidR="0078488B" w:rsidRDefault="0078488B" w:rsidP="008F5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5419141"/>
      <w:docPartObj>
        <w:docPartGallery w:val="Page Numbers (Bottom of Page)"/>
        <w:docPartUnique/>
      </w:docPartObj>
    </w:sdtPr>
    <w:sdtEndPr>
      <w:rPr>
        <w:noProof/>
      </w:rPr>
    </w:sdtEndPr>
    <w:sdtContent>
      <w:p w14:paraId="6D115381" w14:textId="77777777" w:rsidR="0078488B" w:rsidRDefault="0078488B">
        <w:pPr>
          <w:pStyle w:val="Footer"/>
          <w:jc w:val="center"/>
        </w:pPr>
        <w:r>
          <w:fldChar w:fldCharType="begin"/>
        </w:r>
        <w:r>
          <w:instrText xml:space="preserve"> PAGE   \* MERGEFORMAT </w:instrText>
        </w:r>
        <w:r>
          <w:fldChar w:fldCharType="separate"/>
        </w:r>
        <w:r w:rsidR="00FE031E">
          <w:rPr>
            <w:noProof/>
          </w:rPr>
          <w:t>5</w:t>
        </w:r>
        <w:r>
          <w:rPr>
            <w:noProof/>
          </w:rPr>
          <w:fldChar w:fldCharType="end"/>
        </w:r>
      </w:p>
    </w:sdtContent>
  </w:sdt>
  <w:p w14:paraId="4CBD67E9" w14:textId="77777777" w:rsidR="0078488B" w:rsidRDefault="007848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85AE79" w14:textId="77777777" w:rsidR="0078488B" w:rsidRDefault="0078488B" w:rsidP="008F508E">
      <w:pPr>
        <w:spacing w:after="0" w:line="240" w:lineRule="auto"/>
      </w:pPr>
      <w:r>
        <w:separator/>
      </w:r>
    </w:p>
  </w:footnote>
  <w:footnote w:type="continuationSeparator" w:id="0">
    <w:p w14:paraId="1805BAAB" w14:textId="77777777" w:rsidR="0078488B" w:rsidRDefault="0078488B" w:rsidP="008F50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691881"/>
    <w:multiLevelType w:val="hybridMultilevel"/>
    <w:tmpl w:val="C7B4CE48"/>
    <w:lvl w:ilvl="0" w:tplc="780A8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D5E"/>
    <w:rsid w:val="00002612"/>
    <w:rsid w:val="000044B9"/>
    <w:rsid w:val="00015D94"/>
    <w:rsid w:val="00016974"/>
    <w:rsid w:val="0002475D"/>
    <w:rsid w:val="00026925"/>
    <w:rsid w:val="00027393"/>
    <w:rsid w:val="00031DE4"/>
    <w:rsid w:val="00041F00"/>
    <w:rsid w:val="00043921"/>
    <w:rsid w:val="0005620A"/>
    <w:rsid w:val="00060D5F"/>
    <w:rsid w:val="00062943"/>
    <w:rsid w:val="000676B9"/>
    <w:rsid w:val="00070C9E"/>
    <w:rsid w:val="00070EAF"/>
    <w:rsid w:val="00071C63"/>
    <w:rsid w:val="00073566"/>
    <w:rsid w:val="00075A4F"/>
    <w:rsid w:val="00077FD4"/>
    <w:rsid w:val="00081D9C"/>
    <w:rsid w:val="000930CA"/>
    <w:rsid w:val="00095D04"/>
    <w:rsid w:val="000A6927"/>
    <w:rsid w:val="000B0F41"/>
    <w:rsid w:val="000B2C3B"/>
    <w:rsid w:val="000C15CD"/>
    <w:rsid w:val="000C4C9A"/>
    <w:rsid w:val="000D01BA"/>
    <w:rsid w:val="000D1F5D"/>
    <w:rsid w:val="000D32B7"/>
    <w:rsid w:val="000D79BB"/>
    <w:rsid w:val="000D7C65"/>
    <w:rsid w:val="000E01DC"/>
    <w:rsid w:val="000E1092"/>
    <w:rsid w:val="000F4F2A"/>
    <w:rsid w:val="000F5649"/>
    <w:rsid w:val="000F6403"/>
    <w:rsid w:val="000F798A"/>
    <w:rsid w:val="001003A8"/>
    <w:rsid w:val="00102CEC"/>
    <w:rsid w:val="00103265"/>
    <w:rsid w:val="0010798E"/>
    <w:rsid w:val="00114EF1"/>
    <w:rsid w:val="001218E7"/>
    <w:rsid w:val="00124B21"/>
    <w:rsid w:val="001317D6"/>
    <w:rsid w:val="00132C9B"/>
    <w:rsid w:val="00132CD6"/>
    <w:rsid w:val="00134074"/>
    <w:rsid w:val="00135C99"/>
    <w:rsid w:val="00146986"/>
    <w:rsid w:val="001472D0"/>
    <w:rsid w:val="0014733B"/>
    <w:rsid w:val="0015019C"/>
    <w:rsid w:val="00155C09"/>
    <w:rsid w:val="0015734C"/>
    <w:rsid w:val="00157BFE"/>
    <w:rsid w:val="001613D6"/>
    <w:rsid w:val="00161E31"/>
    <w:rsid w:val="00164A2E"/>
    <w:rsid w:val="001669F2"/>
    <w:rsid w:val="00166FEF"/>
    <w:rsid w:val="0017189D"/>
    <w:rsid w:val="00172DE6"/>
    <w:rsid w:val="00175628"/>
    <w:rsid w:val="001803AC"/>
    <w:rsid w:val="00180D52"/>
    <w:rsid w:val="00181B42"/>
    <w:rsid w:val="00184599"/>
    <w:rsid w:val="00184D45"/>
    <w:rsid w:val="00184F47"/>
    <w:rsid w:val="00185EB5"/>
    <w:rsid w:val="00191145"/>
    <w:rsid w:val="00195EDB"/>
    <w:rsid w:val="001968E1"/>
    <w:rsid w:val="001A07B1"/>
    <w:rsid w:val="001A4B7F"/>
    <w:rsid w:val="001B27BE"/>
    <w:rsid w:val="001C49CA"/>
    <w:rsid w:val="001D366A"/>
    <w:rsid w:val="001D4FA4"/>
    <w:rsid w:val="001E1075"/>
    <w:rsid w:val="001E31CB"/>
    <w:rsid w:val="001E498A"/>
    <w:rsid w:val="001E4B46"/>
    <w:rsid w:val="001E7AD6"/>
    <w:rsid w:val="001F3B93"/>
    <w:rsid w:val="001F63E9"/>
    <w:rsid w:val="001F68AA"/>
    <w:rsid w:val="0020444A"/>
    <w:rsid w:val="00206E82"/>
    <w:rsid w:val="0021553E"/>
    <w:rsid w:val="002217D8"/>
    <w:rsid w:val="00224899"/>
    <w:rsid w:val="00226234"/>
    <w:rsid w:val="002278C1"/>
    <w:rsid w:val="00244458"/>
    <w:rsid w:val="00246C17"/>
    <w:rsid w:val="0025005D"/>
    <w:rsid w:val="00252FAA"/>
    <w:rsid w:val="00254C23"/>
    <w:rsid w:val="0026428B"/>
    <w:rsid w:val="002679AC"/>
    <w:rsid w:val="00283E30"/>
    <w:rsid w:val="00284365"/>
    <w:rsid w:val="0029329B"/>
    <w:rsid w:val="00294DDB"/>
    <w:rsid w:val="002B08B9"/>
    <w:rsid w:val="002B2F80"/>
    <w:rsid w:val="002B5440"/>
    <w:rsid w:val="002C0C87"/>
    <w:rsid w:val="002C2732"/>
    <w:rsid w:val="002D22E0"/>
    <w:rsid w:val="002D27C1"/>
    <w:rsid w:val="002D54AA"/>
    <w:rsid w:val="002D7B4B"/>
    <w:rsid w:val="002F3B08"/>
    <w:rsid w:val="002F57FC"/>
    <w:rsid w:val="002F7061"/>
    <w:rsid w:val="00300C64"/>
    <w:rsid w:val="003028FD"/>
    <w:rsid w:val="00302F03"/>
    <w:rsid w:val="00303E30"/>
    <w:rsid w:val="00305D92"/>
    <w:rsid w:val="00314A4E"/>
    <w:rsid w:val="003150C9"/>
    <w:rsid w:val="00325B3D"/>
    <w:rsid w:val="00340292"/>
    <w:rsid w:val="003428EF"/>
    <w:rsid w:val="00342C4A"/>
    <w:rsid w:val="00344D8D"/>
    <w:rsid w:val="00360147"/>
    <w:rsid w:val="00373362"/>
    <w:rsid w:val="00380FBE"/>
    <w:rsid w:val="00381FD5"/>
    <w:rsid w:val="00386479"/>
    <w:rsid w:val="00396C2A"/>
    <w:rsid w:val="003A0E5F"/>
    <w:rsid w:val="003A1B62"/>
    <w:rsid w:val="003B7058"/>
    <w:rsid w:val="003C471C"/>
    <w:rsid w:val="003C63FF"/>
    <w:rsid w:val="003C77D9"/>
    <w:rsid w:val="003D325B"/>
    <w:rsid w:val="003D4EF9"/>
    <w:rsid w:val="003E3251"/>
    <w:rsid w:val="003E695A"/>
    <w:rsid w:val="003F28EA"/>
    <w:rsid w:val="003F685B"/>
    <w:rsid w:val="00400704"/>
    <w:rsid w:val="00403869"/>
    <w:rsid w:val="00411870"/>
    <w:rsid w:val="00440005"/>
    <w:rsid w:val="00445220"/>
    <w:rsid w:val="00445ADA"/>
    <w:rsid w:val="004507CC"/>
    <w:rsid w:val="00453B2D"/>
    <w:rsid w:val="00462A3B"/>
    <w:rsid w:val="004718B4"/>
    <w:rsid w:val="00474040"/>
    <w:rsid w:val="00474EC5"/>
    <w:rsid w:val="004764BD"/>
    <w:rsid w:val="00476BFF"/>
    <w:rsid w:val="00490A90"/>
    <w:rsid w:val="00492248"/>
    <w:rsid w:val="004A0E7A"/>
    <w:rsid w:val="004A11A4"/>
    <w:rsid w:val="004A40D0"/>
    <w:rsid w:val="004A5475"/>
    <w:rsid w:val="004A5E8A"/>
    <w:rsid w:val="004B2A72"/>
    <w:rsid w:val="004B6EC9"/>
    <w:rsid w:val="004C0BD1"/>
    <w:rsid w:val="004C1DD1"/>
    <w:rsid w:val="004D0A9E"/>
    <w:rsid w:val="004D0E7F"/>
    <w:rsid w:val="004D1295"/>
    <w:rsid w:val="004D1870"/>
    <w:rsid w:val="004D383F"/>
    <w:rsid w:val="004D4EA4"/>
    <w:rsid w:val="004F1891"/>
    <w:rsid w:val="004F51F1"/>
    <w:rsid w:val="004F6E02"/>
    <w:rsid w:val="0050263E"/>
    <w:rsid w:val="0050392C"/>
    <w:rsid w:val="0050444B"/>
    <w:rsid w:val="00506D51"/>
    <w:rsid w:val="0051333F"/>
    <w:rsid w:val="00523CE3"/>
    <w:rsid w:val="005312E7"/>
    <w:rsid w:val="005348DD"/>
    <w:rsid w:val="00546503"/>
    <w:rsid w:val="0054773E"/>
    <w:rsid w:val="00552325"/>
    <w:rsid w:val="00555E9A"/>
    <w:rsid w:val="005565A5"/>
    <w:rsid w:val="0056189F"/>
    <w:rsid w:val="00563694"/>
    <w:rsid w:val="005711FA"/>
    <w:rsid w:val="0057362D"/>
    <w:rsid w:val="00582DC2"/>
    <w:rsid w:val="005836A2"/>
    <w:rsid w:val="005858D8"/>
    <w:rsid w:val="00586D5C"/>
    <w:rsid w:val="005907FF"/>
    <w:rsid w:val="005A2C46"/>
    <w:rsid w:val="005A7AFE"/>
    <w:rsid w:val="005C4F75"/>
    <w:rsid w:val="005C66B2"/>
    <w:rsid w:val="005C7F56"/>
    <w:rsid w:val="005E38C1"/>
    <w:rsid w:val="005F4CEB"/>
    <w:rsid w:val="006015EE"/>
    <w:rsid w:val="00602EE5"/>
    <w:rsid w:val="006134AC"/>
    <w:rsid w:val="0061571B"/>
    <w:rsid w:val="00615AEE"/>
    <w:rsid w:val="00626DCB"/>
    <w:rsid w:val="0062739D"/>
    <w:rsid w:val="00631BDC"/>
    <w:rsid w:val="00632A4C"/>
    <w:rsid w:val="00633552"/>
    <w:rsid w:val="00634593"/>
    <w:rsid w:val="00634BC1"/>
    <w:rsid w:val="00635820"/>
    <w:rsid w:val="00636AD7"/>
    <w:rsid w:val="00637BE7"/>
    <w:rsid w:val="00640877"/>
    <w:rsid w:val="00647D56"/>
    <w:rsid w:val="006508F1"/>
    <w:rsid w:val="006522BC"/>
    <w:rsid w:val="00653721"/>
    <w:rsid w:val="00660122"/>
    <w:rsid w:val="00665851"/>
    <w:rsid w:val="00676F42"/>
    <w:rsid w:val="00684673"/>
    <w:rsid w:val="00684905"/>
    <w:rsid w:val="00686A1C"/>
    <w:rsid w:val="00691244"/>
    <w:rsid w:val="00695F84"/>
    <w:rsid w:val="00696B45"/>
    <w:rsid w:val="006977C3"/>
    <w:rsid w:val="006A4D3A"/>
    <w:rsid w:val="006A5657"/>
    <w:rsid w:val="006A78DF"/>
    <w:rsid w:val="006B7F82"/>
    <w:rsid w:val="006C696B"/>
    <w:rsid w:val="006D39E6"/>
    <w:rsid w:val="006D493F"/>
    <w:rsid w:val="006D5352"/>
    <w:rsid w:val="006D6AA0"/>
    <w:rsid w:val="006E0F1F"/>
    <w:rsid w:val="006E4DFB"/>
    <w:rsid w:val="006E7216"/>
    <w:rsid w:val="006E78CC"/>
    <w:rsid w:val="006F5FE6"/>
    <w:rsid w:val="00700FF8"/>
    <w:rsid w:val="007028E0"/>
    <w:rsid w:val="00710233"/>
    <w:rsid w:val="00710584"/>
    <w:rsid w:val="00715376"/>
    <w:rsid w:val="00716414"/>
    <w:rsid w:val="007279DC"/>
    <w:rsid w:val="0073165A"/>
    <w:rsid w:val="00732A91"/>
    <w:rsid w:val="0073368B"/>
    <w:rsid w:val="00740000"/>
    <w:rsid w:val="00747DD1"/>
    <w:rsid w:val="00751903"/>
    <w:rsid w:val="007641A8"/>
    <w:rsid w:val="00767F13"/>
    <w:rsid w:val="0077001C"/>
    <w:rsid w:val="00772778"/>
    <w:rsid w:val="007776F9"/>
    <w:rsid w:val="0078488B"/>
    <w:rsid w:val="00785D10"/>
    <w:rsid w:val="00793B22"/>
    <w:rsid w:val="007A29EA"/>
    <w:rsid w:val="007A3DBE"/>
    <w:rsid w:val="007B02A6"/>
    <w:rsid w:val="007B1A7E"/>
    <w:rsid w:val="007B255A"/>
    <w:rsid w:val="007B41EE"/>
    <w:rsid w:val="007B6490"/>
    <w:rsid w:val="007C4486"/>
    <w:rsid w:val="007D3404"/>
    <w:rsid w:val="007D3D5E"/>
    <w:rsid w:val="007D4D2A"/>
    <w:rsid w:val="007D6197"/>
    <w:rsid w:val="007D7E5C"/>
    <w:rsid w:val="007E0337"/>
    <w:rsid w:val="007E51A7"/>
    <w:rsid w:val="007E6B12"/>
    <w:rsid w:val="007F364B"/>
    <w:rsid w:val="007F76F9"/>
    <w:rsid w:val="00802E34"/>
    <w:rsid w:val="00806D88"/>
    <w:rsid w:val="00812219"/>
    <w:rsid w:val="008141E5"/>
    <w:rsid w:val="00814E30"/>
    <w:rsid w:val="008208B4"/>
    <w:rsid w:val="008213AB"/>
    <w:rsid w:val="00825F46"/>
    <w:rsid w:val="00826377"/>
    <w:rsid w:val="008311EF"/>
    <w:rsid w:val="008325C1"/>
    <w:rsid w:val="008356E9"/>
    <w:rsid w:val="0085331C"/>
    <w:rsid w:val="00853604"/>
    <w:rsid w:val="00855309"/>
    <w:rsid w:val="00857CBD"/>
    <w:rsid w:val="0086159A"/>
    <w:rsid w:val="008643A4"/>
    <w:rsid w:val="00865FAE"/>
    <w:rsid w:val="0086660D"/>
    <w:rsid w:val="00872CE6"/>
    <w:rsid w:val="008743BB"/>
    <w:rsid w:val="00877023"/>
    <w:rsid w:val="008836F8"/>
    <w:rsid w:val="00885D7E"/>
    <w:rsid w:val="00892413"/>
    <w:rsid w:val="008A0D1A"/>
    <w:rsid w:val="008A127B"/>
    <w:rsid w:val="008A21E3"/>
    <w:rsid w:val="008B1AF6"/>
    <w:rsid w:val="008B36E9"/>
    <w:rsid w:val="008B436D"/>
    <w:rsid w:val="008B6C02"/>
    <w:rsid w:val="008C3383"/>
    <w:rsid w:val="008D2D36"/>
    <w:rsid w:val="008D339E"/>
    <w:rsid w:val="008D449C"/>
    <w:rsid w:val="008D7B13"/>
    <w:rsid w:val="008E1D78"/>
    <w:rsid w:val="008E24E6"/>
    <w:rsid w:val="008E5CD8"/>
    <w:rsid w:val="008F1476"/>
    <w:rsid w:val="008F508E"/>
    <w:rsid w:val="008F6160"/>
    <w:rsid w:val="00900F18"/>
    <w:rsid w:val="00902670"/>
    <w:rsid w:val="0091128C"/>
    <w:rsid w:val="00921B19"/>
    <w:rsid w:val="00925509"/>
    <w:rsid w:val="00930531"/>
    <w:rsid w:val="00931566"/>
    <w:rsid w:val="0093160F"/>
    <w:rsid w:val="00940E09"/>
    <w:rsid w:val="009413F9"/>
    <w:rsid w:val="00951554"/>
    <w:rsid w:val="009543D2"/>
    <w:rsid w:val="00970953"/>
    <w:rsid w:val="009723C2"/>
    <w:rsid w:val="00976ED8"/>
    <w:rsid w:val="00983302"/>
    <w:rsid w:val="00990AEF"/>
    <w:rsid w:val="00993BE3"/>
    <w:rsid w:val="009A143A"/>
    <w:rsid w:val="009B0A83"/>
    <w:rsid w:val="009B3D77"/>
    <w:rsid w:val="009B65E7"/>
    <w:rsid w:val="009C409B"/>
    <w:rsid w:val="009C5FA2"/>
    <w:rsid w:val="009C6676"/>
    <w:rsid w:val="009D6809"/>
    <w:rsid w:val="009F0C18"/>
    <w:rsid w:val="009F4396"/>
    <w:rsid w:val="009F6679"/>
    <w:rsid w:val="00A02B5A"/>
    <w:rsid w:val="00A04C05"/>
    <w:rsid w:val="00A155C3"/>
    <w:rsid w:val="00A163CA"/>
    <w:rsid w:val="00A359A2"/>
    <w:rsid w:val="00A364F6"/>
    <w:rsid w:val="00A40788"/>
    <w:rsid w:val="00A46029"/>
    <w:rsid w:val="00A52427"/>
    <w:rsid w:val="00A551A8"/>
    <w:rsid w:val="00A5551B"/>
    <w:rsid w:val="00A56796"/>
    <w:rsid w:val="00A5769E"/>
    <w:rsid w:val="00A628C9"/>
    <w:rsid w:val="00A64EFF"/>
    <w:rsid w:val="00A73FAD"/>
    <w:rsid w:val="00A877CE"/>
    <w:rsid w:val="00A92656"/>
    <w:rsid w:val="00A96B30"/>
    <w:rsid w:val="00AA3D69"/>
    <w:rsid w:val="00AA4336"/>
    <w:rsid w:val="00AD1697"/>
    <w:rsid w:val="00AD16F3"/>
    <w:rsid w:val="00AD1BF0"/>
    <w:rsid w:val="00AD2EA1"/>
    <w:rsid w:val="00AD5DEF"/>
    <w:rsid w:val="00AD60F7"/>
    <w:rsid w:val="00AE0E7B"/>
    <w:rsid w:val="00AE1DBE"/>
    <w:rsid w:val="00AE4E0B"/>
    <w:rsid w:val="00AE7801"/>
    <w:rsid w:val="00AF1CAC"/>
    <w:rsid w:val="00AF3019"/>
    <w:rsid w:val="00AF3F77"/>
    <w:rsid w:val="00AF6D35"/>
    <w:rsid w:val="00AF78AA"/>
    <w:rsid w:val="00B021A3"/>
    <w:rsid w:val="00B13A07"/>
    <w:rsid w:val="00B165F1"/>
    <w:rsid w:val="00B178DD"/>
    <w:rsid w:val="00B257F7"/>
    <w:rsid w:val="00B31527"/>
    <w:rsid w:val="00B471D1"/>
    <w:rsid w:val="00B47C08"/>
    <w:rsid w:val="00B518AB"/>
    <w:rsid w:val="00B52192"/>
    <w:rsid w:val="00B632C4"/>
    <w:rsid w:val="00B647C6"/>
    <w:rsid w:val="00B662E7"/>
    <w:rsid w:val="00B71003"/>
    <w:rsid w:val="00B748A2"/>
    <w:rsid w:val="00B75C50"/>
    <w:rsid w:val="00B76696"/>
    <w:rsid w:val="00B82BED"/>
    <w:rsid w:val="00B854AE"/>
    <w:rsid w:val="00B875D1"/>
    <w:rsid w:val="00B92828"/>
    <w:rsid w:val="00B96DFF"/>
    <w:rsid w:val="00B97232"/>
    <w:rsid w:val="00BA529E"/>
    <w:rsid w:val="00BB0B1A"/>
    <w:rsid w:val="00BB0D26"/>
    <w:rsid w:val="00BC613D"/>
    <w:rsid w:val="00BC6B3F"/>
    <w:rsid w:val="00BD35AF"/>
    <w:rsid w:val="00BD5689"/>
    <w:rsid w:val="00BE1630"/>
    <w:rsid w:val="00BE6F5B"/>
    <w:rsid w:val="00BF6B06"/>
    <w:rsid w:val="00C0135E"/>
    <w:rsid w:val="00C03AB7"/>
    <w:rsid w:val="00C117A5"/>
    <w:rsid w:val="00C11CA2"/>
    <w:rsid w:val="00C1734D"/>
    <w:rsid w:val="00C17F54"/>
    <w:rsid w:val="00C20DB3"/>
    <w:rsid w:val="00C21425"/>
    <w:rsid w:val="00C22B4B"/>
    <w:rsid w:val="00C30EB9"/>
    <w:rsid w:val="00C421B5"/>
    <w:rsid w:val="00C445A1"/>
    <w:rsid w:val="00C464BC"/>
    <w:rsid w:val="00C474A2"/>
    <w:rsid w:val="00C5046D"/>
    <w:rsid w:val="00C50DC7"/>
    <w:rsid w:val="00C50DDB"/>
    <w:rsid w:val="00C566A8"/>
    <w:rsid w:val="00C64196"/>
    <w:rsid w:val="00C728F2"/>
    <w:rsid w:val="00C73D1F"/>
    <w:rsid w:val="00C7613A"/>
    <w:rsid w:val="00C81843"/>
    <w:rsid w:val="00C87539"/>
    <w:rsid w:val="00C910E8"/>
    <w:rsid w:val="00C9265E"/>
    <w:rsid w:val="00C9762A"/>
    <w:rsid w:val="00CA4D87"/>
    <w:rsid w:val="00CA6AE3"/>
    <w:rsid w:val="00CB1984"/>
    <w:rsid w:val="00CB3E0F"/>
    <w:rsid w:val="00CB4FD9"/>
    <w:rsid w:val="00CB70CC"/>
    <w:rsid w:val="00CC0766"/>
    <w:rsid w:val="00CC0B4D"/>
    <w:rsid w:val="00CC7F5E"/>
    <w:rsid w:val="00CD1466"/>
    <w:rsid w:val="00CD54EA"/>
    <w:rsid w:val="00CE1C25"/>
    <w:rsid w:val="00CE75A2"/>
    <w:rsid w:val="00CF050B"/>
    <w:rsid w:val="00CF23F8"/>
    <w:rsid w:val="00CF4987"/>
    <w:rsid w:val="00CF7F3B"/>
    <w:rsid w:val="00D00361"/>
    <w:rsid w:val="00D014FC"/>
    <w:rsid w:val="00D0218C"/>
    <w:rsid w:val="00D11A8A"/>
    <w:rsid w:val="00D1473F"/>
    <w:rsid w:val="00D14827"/>
    <w:rsid w:val="00D16037"/>
    <w:rsid w:val="00D16AD5"/>
    <w:rsid w:val="00D170AB"/>
    <w:rsid w:val="00D20ABE"/>
    <w:rsid w:val="00D23712"/>
    <w:rsid w:val="00D2598B"/>
    <w:rsid w:val="00D30C4C"/>
    <w:rsid w:val="00D3314B"/>
    <w:rsid w:val="00D535E8"/>
    <w:rsid w:val="00D54A64"/>
    <w:rsid w:val="00D62D4A"/>
    <w:rsid w:val="00D65E64"/>
    <w:rsid w:val="00D71252"/>
    <w:rsid w:val="00D748F9"/>
    <w:rsid w:val="00D77D62"/>
    <w:rsid w:val="00D81711"/>
    <w:rsid w:val="00D81729"/>
    <w:rsid w:val="00D82CA4"/>
    <w:rsid w:val="00D87C70"/>
    <w:rsid w:val="00D90824"/>
    <w:rsid w:val="00D955ED"/>
    <w:rsid w:val="00D959F5"/>
    <w:rsid w:val="00D95AF2"/>
    <w:rsid w:val="00DA25AD"/>
    <w:rsid w:val="00DA41B0"/>
    <w:rsid w:val="00DB2004"/>
    <w:rsid w:val="00DB2828"/>
    <w:rsid w:val="00DB4F94"/>
    <w:rsid w:val="00DB55DE"/>
    <w:rsid w:val="00DC19FF"/>
    <w:rsid w:val="00DC26D4"/>
    <w:rsid w:val="00DC3392"/>
    <w:rsid w:val="00DC52A3"/>
    <w:rsid w:val="00DC7436"/>
    <w:rsid w:val="00DF1E3C"/>
    <w:rsid w:val="00DF5B1A"/>
    <w:rsid w:val="00DF6121"/>
    <w:rsid w:val="00E00AC1"/>
    <w:rsid w:val="00E00B1B"/>
    <w:rsid w:val="00E04279"/>
    <w:rsid w:val="00E06A0A"/>
    <w:rsid w:val="00E11A45"/>
    <w:rsid w:val="00E14961"/>
    <w:rsid w:val="00E20D70"/>
    <w:rsid w:val="00E21CB8"/>
    <w:rsid w:val="00E236D0"/>
    <w:rsid w:val="00E23B58"/>
    <w:rsid w:val="00E25573"/>
    <w:rsid w:val="00E25C28"/>
    <w:rsid w:val="00E32547"/>
    <w:rsid w:val="00E33F01"/>
    <w:rsid w:val="00E376F0"/>
    <w:rsid w:val="00E410F9"/>
    <w:rsid w:val="00E45236"/>
    <w:rsid w:val="00E50449"/>
    <w:rsid w:val="00E52032"/>
    <w:rsid w:val="00E53254"/>
    <w:rsid w:val="00E53BA7"/>
    <w:rsid w:val="00E54F06"/>
    <w:rsid w:val="00E621AC"/>
    <w:rsid w:val="00E62BD6"/>
    <w:rsid w:val="00E66783"/>
    <w:rsid w:val="00E667B6"/>
    <w:rsid w:val="00E671F9"/>
    <w:rsid w:val="00E72E04"/>
    <w:rsid w:val="00E73713"/>
    <w:rsid w:val="00E77D28"/>
    <w:rsid w:val="00E810AA"/>
    <w:rsid w:val="00E82CC8"/>
    <w:rsid w:val="00E95B68"/>
    <w:rsid w:val="00E95BD7"/>
    <w:rsid w:val="00E97024"/>
    <w:rsid w:val="00EA009D"/>
    <w:rsid w:val="00EA1967"/>
    <w:rsid w:val="00EA4400"/>
    <w:rsid w:val="00EA52CE"/>
    <w:rsid w:val="00EB2639"/>
    <w:rsid w:val="00EB34CF"/>
    <w:rsid w:val="00EC12B8"/>
    <w:rsid w:val="00EC7504"/>
    <w:rsid w:val="00EC7FE9"/>
    <w:rsid w:val="00ED1040"/>
    <w:rsid w:val="00EE14D1"/>
    <w:rsid w:val="00EE4A3D"/>
    <w:rsid w:val="00EE6543"/>
    <w:rsid w:val="00EF26C1"/>
    <w:rsid w:val="00EF32AB"/>
    <w:rsid w:val="00EF481C"/>
    <w:rsid w:val="00EF7CB2"/>
    <w:rsid w:val="00F02536"/>
    <w:rsid w:val="00F0391F"/>
    <w:rsid w:val="00F106AD"/>
    <w:rsid w:val="00F13053"/>
    <w:rsid w:val="00F31259"/>
    <w:rsid w:val="00F42DA9"/>
    <w:rsid w:val="00F4449C"/>
    <w:rsid w:val="00F458B1"/>
    <w:rsid w:val="00F462C9"/>
    <w:rsid w:val="00F53DEC"/>
    <w:rsid w:val="00F6026E"/>
    <w:rsid w:val="00F677CE"/>
    <w:rsid w:val="00F702C1"/>
    <w:rsid w:val="00F70763"/>
    <w:rsid w:val="00F730A7"/>
    <w:rsid w:val="00F8413E"/>
    <w:rsid w:val="00F87097"/>
    <w:rsid w:val="00F87ABE"/>
    <w:rsid w:val="00F92A04"/>
    <w:rsid w:val="00F93ACC"/>
    <w:rsid w:val="00F94221"/>
    <w:rsid w:val="00F969FF"/>
    <w:rsid w:val="00F97373"/>
    <w:rsid w:val="00FA1B2F"/>
    <w:rsid w:val="00FA45F6"/>
    <w:rsid w:val="00FA6F06"/>
    <w:rsid w:val="00FB429A"/>
    <w:rsid w:val="00FB760D"/>
    <w:rsid w:val="00FC3DE1"/>
    <w:rsid w:val="00FC79E8"/>
    <w:rsid w:val="00FD0C61"/>
    <w:rsid w:val="00FD35DD"/>
    <w:rsid w:val="00FD4199"/>
    <w:rsid w:val="00FD4BA1"/>
    <w:rsid w:val="00FD6A60"/>
    <w:rsid w:val="00FE031E"/>
    <w:rsid w:val="00FE1512"/>
    <w:rsid w:val="00FE1C07"/>
    <w:rsid w:val="00FE4B70"/>
    <w:rsid w:val="00FE5D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37C7EC"/>
  <w15:docId w15:val="{A35F310A-DECF-4423-862A-DDDA912E4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3A4"/>
  </w:style>
  <w:style w:type="paragraph" w:styleId="Heading3">
    <w:name w:val="heading 3"/>
    <w:basedOn w:val="Normal"/>
    <w:link w:val="Heading3Char"/>
    <w:uiPriority w:val="9"/>
    <w:qFormat/>
    <w:rsid w:val="00802E34"/>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1843"/>
    <w:rPr>
      <w:color w:val="808080"/>
    </w:rPr>
  </w:style>
  <w:style w:type="paragraph" w:styleId="ListParagraph">
    <w:name w:val="List Paragraph"/>
    <w:basedOn w:val="Normal"/>
    <w:uiPriority w:val="34"/>
    <w:qFormat/>
    <w:rsid w:val="00060D5F"/>
    <w:pPr>
      <w:ind w:left="720"/>
      <w:contextualSpacing/>
    </w:pPr>
  </w:style>
  <w:style w:type="paragraph" w:styleId="Header">
    <w:name w:val="header"/>
    <w:basedOn w:val="Normal"/>
    <w:link w:val="HeaderChar"/>
    <w:uiPriority w:val="99"/>
    <w:unhideWhenUsed/>
    <w:rsid w:val="008F5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8E"/>
  </w:style>
  <w:style w:type="paragraph" w:styleId="Footer">
    <w:name w:val="footer"/>
    <w:basedOn w:val="Normal"/>
    <w:link w:val="FooterChar"/>
    <w:uiPriority w:val="99"/>
    <w:unhideWhenUsed/>
    <w:rsid w:val="008F50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8E"/>
  </w:style>
  <w:style w:type="paragraph" w:styleId="Caption">
    <w:name w:val="caption"/>
    <w:basedOn w:val="Normal"/>
    <w:next w:val="Normal"/>
    <w:uiPriority w:val="35"/>
    <w:unhideWhenUsed/>
    <w:qFormat/>
    <w:rsid w:val="00CC7F5E"/>
    <w:pPr>
      <w:spacing w:after="200" w:line="240" w:lineRule="auto"/>
    </w:pPr>
    <w:rPr>
      <w:i/>
      <w:iCs/>
      <w:color w:val="44546A" w:themeColor="text2"/>
      <w:sz w:val="18"/>
      <w:szCs w:val="18"/>
    </w:rPr>
  </w:style>
  <w:style w:type="paragraph" w:styleId="NormalWeb">
    <w:name w:val="Normal (Web)"/>
    <w:basedOn w:val="Normal"/>
    <w:uiPriority w:val="99"/>
    <w:semiHidden/>
    <w:unhideWhenUsed/>
    <w:rsid w:val="009F6679"/>
    <w:pPr>
      <w:spacing w:before="100" w:beforeAutospacing="1" w:after="100" w:afterAutospacing="1" w:line="240" w:lineRule="auto"/>
    </w:pPr>
    <w:rPr>
      <w:rFonts w:eastAsia="Times New Roman"/>
    </w:rPr>
  </w:style>
  <w:style w:type="paragraph" w:styleId="BalloonText">
    <w:name w:val="Balloon Text"/>
    <w:basedOn w:val="Normal"/>
    <w:link w:val="BalloonTextChar"/>
    <w:uiPriority w:val="99"/>
    <w:semiHidden/>
    <w:unhideWhenUsed/>
    <w:rsid w:val="0093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566"/>
    <w:rPr>
      <w:rFonts w:ascii="Tahoma" w:hAnsi="Tahoma" w:cs="Tahoma"/>
      <w:sz w:val="16"/>
      <w:szCs w:val="16"/>
    </w:rPr>
  </w:style>
  <w:style w:type="character" w:styleId="CommentReference">
    <w:name w:val="annotation reference"/>
    <w:basedOn w:val="DefaultParagraphFont"/>
    <w:uiPriority w:val="99"/>
    <w:semiHidden/>
    <w:unhideWhenUsed/>
    <w:rsid w:val="00931566"/>
    <w:rPr>
      <w:sz w:val="16"/>
      <w:szCs w:val="16"/>
    </w:rPr>
  </w:style>
  <w:style w:type="paragraph" w:styleId="CommentText">
    <w:name w:val="annotation text"/>
    <w:basedOn w:val="Normal"/>
    <w:link w:val="CommentTextChar"/>
    <w:uiPriority w:val="99"/>
    <w:semiHidden/>
    <w:unhideWhenUsed/>
    <w:rsid w:val="00931566"/>
    <w:pPr>
      <w:spacing w:line="240" w:lineRule="auto"/>
    </w:pPr>
    <w:rPr>
      <w:sz w:val="20"/>
      <w:szCs w:val="20"/>
    </w:rPr>
  </w:style>
  <w:style w:type="character" w:customStyle="1" w:styleId="CommentTextChar">
    <w:name w:val="Comment Text Char"/>
    <w:basedOn w:val="DefaultParagraphFont"/>
    <w:link w:val="CommentText"/>
    <w:uiPriority w:val="99"/>
    <w:semiHidden/>
    <w:rsid w:val="00931566"/>
    <w:rPr>
      <w:sz w:val="20"/>
      <w:szCs w:val="20"/>
    </w:rPr>
  </w:style>
  <w:style w:type="paragraph" w:styleId="CommentSubject">
    <w:name w:val="annotation subject"/>
    <w:basedOn w:val="CommentText"/>
    <w:next w:val="CommentText"/>
    <w:link w:val="CommentSubjectChar"/>
    <w:uiPriority w:val="99"/>
    <w:semiHidden/>
    <w:unhideWhenUsed/>
    <w:rsid w:val="00931566"/>
    <w:rPr>
      <w:b/>
      <w:bCs/>
    </w:rPr>
  </w:style>
  <w:style w:type="character" w:customStyle="1" w:styleId="CommentSubjectChar">
    <w:name w:val="Comment Subject Char"/>
    <w:basedOn w:val="CommentTextChar"/>
    <w:link w:val="CommentSubject"/>
    <w:uiPriority w:val="99"/>
    <w:semiHidden/>
    <w:rsid w:val="00931566"/>
    <w:rPr>
      <w:b/>
      <w:bCs/>
      <w:sz w:val="20"/>
      <w:szCs w:val="20"/>
    </w:rPr>
  </w:style>
  <w:style w:type="character" w:styleId="Hyperlink">
    <w:name w:val="Hyperlink"/>
    <w:basedOn w:val="DefaultParagraphFont"/>
    <w:uiPriority w:val="99"/>
    <w:unhideWhenUsed/>
    <w:rsid w:val="00802E34"/>
    <w:rPr>
      <w:color w:val="0563C1" w:themeColor="hyperlink"/>
      <w:u w:val="single"/>
    </w:rPr>
  </w:style>
  <w:style w:type="character" w:customStyle="1" w:styleId="Heading3Char">
    <w:name w:val="Heading 3 Char"/>
    <w:basedOn w:val="DefaultParagraphFont"/>
    <w:link w:val="Heading3"/>
    <w:uiPriority w:val="9"/>
    <w:rsid w:val="00802E34"/>
    <w:rPr>
      <w:rFonts w:eastAsia="Times New Roman"/>
      <w:b/>
      <w:bCs/>
      <w:sz w:val="27"/>
      <w:szCs w:val="27"/>
    </w:rPr>
  </w:style>
  <w:style w:type="character" w:styleId="FollowedHyperlink">
    <w:name w:val="FollowedHyperlink"/>
    <w:basedOn w:val="DefaultParagraphFont"/>
    <w:uiPriority w:val="99"/>
    <w:semiHidden/>
    <w:unhideWhenUsed/>
    <w:rsid w:val="000B0F41"/>
    <w:rPr>
      <w:color w:val="954F72" w:themeColor="followedHyperlink"/>
      <w:u w:val="single"/>
    </w:rPr>
  </w:style>
  <w:style w:type="character" w:customStyle="1" w:styleId="apple-converted-space">
    <w:name w:val="apple-converted-space"/>
    <w:basedOn w:val="DefaultParagraphFont"/>
    <w:rsid w:val="00195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95429">
      <w:bodyDiv w:val="1"/>
      <w:marLeft w:val="0"/>
      <w:marRight w:val="0"/>
      <w:marTop w:val="0"/>
      <w:marBottom w:val="0"/>
      <w:divBdr>
        <w:top w:val="none" w:sz="0" w:space="0" w:color="auto"/>
        <w:left w:val="none" w:sz="0" w:space="0" w:color="auto"/>
        <w:bottom w:val="none" w:sz="0" w:space="0" w:color="auto"/>
        <w:right w:val="none" w:sz="0" w:space="0" w:color="auto"/>
      </w:divBdr>
    </w:div>
    <w:div w:id="475689265">
      <w:bodyDiv w:val="1"/>
      <w:marLeft w:val="0"/>
      <w:marRight w:val="0"/>
      <w:marTop w:val="0"/>
      <w:marBottom w:val="0"/>
      <w:divBdr>
        <w:top w:val="none" w:sz="0" w:space="0" w:color="auto"/>
        <w:left w:val="none" w:sz="0" w:space="0" w:color="auto"/>
        <w:bottom w:val="none" w:sz="0" w:space="0" w:color="auto"/>
        <w:right w:val="none" w:sz="0" w:space="0" w:color="auto"/>
      </w:divBdr>
    </w:div>
    <w:div w:id="688141056">
      <w:bodyDiv w:val="1"/>
      <w:marLeft w:val="0"/>
      <w:marRight w:val="0"/>
      <w:marTop w:val="0"/>
      <w:marBottom w:val="0"/>
      <w:divBdr>
        <w:top w:val="none" w:sz="0" w:space="0" w:color="auto"/>
        <w:left w:val="none" w:sz="0" w:space="0" w:color="auto"/>
        <w:bottom w:val="none" w:sz="0" w:space="0" w:color="auto"/>
        <w:right w:val="none" w:sz="0" w:space="0" w:color="auto"/>
      </w:divBdr>
    </w:div>
    <w:div w:id="721246984">
      <w:bodyDiv w:val="1"/>
      <w:marLeft w:val="0"/>
      <w:marRight w:val="0"/>
      <w:marTop w:val="0"/>
      <w:marBottom w:val="0"/>
      <w:divBdr>
        <w:top w:val="none" w:sz="0" w:space="0" w:color="auto"/>
        <w:left w:val="none" w:sz="0" w:space="0" w:color="auto"/>
        <w:bottom w:val="none" w:sz="0" w:space="0" w:color="auto"/>
        <w:right w:val="none" w:sz="0" w:space="0" w:color="auto"/>
      </w:divBdr>
    </w:div>
    <w:div w:id="937952625">
      <w:bodyDiv w:val="1"/>
      <w:marLeft w:val="0"/>
      <w:marRight w:val="0"/>
      <w:marTop w:val="0"/>
      <w:marBottom w:val="0"/>
      <w:divBdr>
        <w:top w:val="none" w:sz="0" w:space="0" w:color="auto"/>
        <w:left w:val="none" w:sz="0" w:space="0" w:color="auto"/>
        <w:bottom w:val="none" w:sz="0" w:space="0" w:color="auto"/>
        <w:right w:val="none" w:sz="0" w:space="0" w:color="auto"/>
      </w:divBdr>
    </w:div>
    <w:div w:id="959646989">
      <w:bodyDiv w:val="1"/>
      <w:marLeft w:val="0"/>
      <w:marRight w:val="0"/>
      <w:marTop w:val="0"/>
      <w:marBottom w:val="0"/>
      <w:divBdr>
        <w:top w:val="none" w:sz="0" w:space="0" w:color="auto"/>
        <w:left w:val="none" w:sz="0" w:space="0" w:color="auto"/>
        <w:bottom w:val="none" w:sz="0" w:space="0" w:color="auto"/>
        <w:right w:val="none" w:sz="0" w:space="0" w:color="auto"/>
      </w:divBdr>
    </w:div>
    <w:div w:id="991061291">
      <w:bodyDiv w:val="1"/>
      <w:marLeft w:val="0"/>
      <w:marRight w:val="0"/>
      <w:marTop w:val="0"/>
      <w:marBottom w:val="0"/>
      <w:divBdr>
        <w:top w:val="none" w:sz="0" w:space="0" w:color="auto"/>
        <w:left w:val="none" w:sz="0" w:space="0" w:color="auto"/>
        <w:bottom w:val="none" w:sz="0" w:space="0" w:color="auto"/>
        <w:right w:val="none" w:sz="0" w:space="0" w:color="auto"/>
      </w:divBdr>
    </w:div>
    <w:div w:id="1608930032">
      <w:bodyDiv w:val="1"/>
      <w:marLeft w:val="0"/>
      <w:marRight w:val="0"/>
      <w:marTop w:val="0"/>
      <w:marBottom w:val="0"/>
      <w:divBdr>
        <w:top w:val="none" w:sz="0" w:space="0" w:color="auto"/>
        <w:left w:val="none" w:sz="0" w:space="0" w:color="auto"/>
        <w:bottom w:val="none" w:sz="0" w:space="0" w:color="auto"/>
        <w:right w:val="none" w:sz="0" w:space="0" w:color="auto"/>
      </w:divBdr>
    </w:div>
    <w:div w:id="1825929507">
      <w:bodyDiv w:val="1"/>
      <w:marLeft w:val="0"/>
      <w:marRight w:val="0"/>
      <w:marTop w:val="0"/>
      <w:marBottom w:val="0"/>
      <w:divBdr>
        <w:top w:val="none" w:sz="0" w:space="0" w:color="auto"/>
        <w:left w:val="none" w:sz="0" w:space="0" w:color="auto"/>
        <w:bottom w:val="none" w:sz="0" w:space="0" w:color="auto"/>
        <w:right w:val="none" w:sz="0" w:space="0" w:color="auto"/>
      </w:divBdr>
    </w:div>
    <w:div w:id="208911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848A1-FA9B-47F7-8F0B-CE759DDF1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2306</Words>
  <Characters>13150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15426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cp:lastPrinted>2015-03-06T19:06:00Z</cp:lastPrinted>
  <dcterms:created xsi:type="dcterms:W3CDTF">2015-03-13T19:52:00Z</dcterms:created>
  <dcterms:modified xsi:type="dcterms:W3CDTF">2015-03-13T19:53:00Z</dcterms:modified>
</cp:coreProperties>
</file>