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6EE61" w14:textId="77777777" w:rsidR="00F27ECB" w:rsidRDefault="00F27ECB" w:rsidP="00700ABE">
      <w:pPr>
        <w:keepNext/>
        <w:keepLines/>
        <w:suppressLineNumbers/>
        <w:suppressAutoHyphens/>
        <w:jc w:val="center"/>
        <w:rPr>
          <w:b/>
          <w:u w:val="single"/>
        </w:rPr>
      </w:pPr>
      <w:r>
        <w:rPr>
          <w:b/>
          <w:u w:val="single"/>
        </w:rPr>
        <w:t>ATOC7500 – Application Lab #2</w:t>
      </w:r>
    </w:p>
    <w:p w14:paraId="7533B4E2" w14:textId="77777777" w:rsidR="00F27ECB" w:rsidRDefault="00F27ECB" w:rsidP="00700ABE">
      <w:pPr>
        <w:keepNext/>
        <w:keepLines/>
        <w:suppressLineNumbers/>
        <w:suppressAutoHyphens/>
        <w:jc w:val="center"/>
        <w:rPr>
          <w:b/>
          <w:u w:val="single"/>
        </w:rPr>
      </w:pPr>
      <w:r>
        <w:rPr>
          <w:b/>
          <w:u w:val="single"/>
        </w:rPr>
        <w:t>Regression, Autocorrelation, Red Noise Timeseries</w:t>
      </w:r>
    </w:p>
    <w:p w14:paraId="5BAF4467" w14:textId="77777777" w:rsidR="00F27ECB" w:rsidRPr="00323847" w:rsidRDefault="00F27ECB" w:rsidP="00700ABE">
      <w:pPr>
        <w:keepNext/>
        <w:keepLines/>
        <w:suppressLineNumbers/>
        <w:suppressAutoHyphens/>
        <w:jc w:val="center"/>
        <w:rPr>
          <w:b/>
          <w:u w:val="single"/>
        </w:rPr>
      </w:pPr>
      <w:r w:rsidRPr="006304B2">
        <w:rPr>
          <w:b/>
          <w:color w:val="FF0000"/>
          <w:u w:val="single"/>
        </w:rPr>
        <w:t>in class</w:t>
      </w:r>
      <w:r>
        <w:rPr>
          <w:b/>
          <w:u w:val="single"/>
        </w:rPr>
        <w:t xml:space="preserve"> Monday/Wednesday September 21/23, 2020</w:t>
      </w:r>
    </w:p>
    <w:p w14:paraId="6DDFF876" w14:textId="77777777" w:rsidR="00F27ECB" w:rsidRDefault="00F27ECB" w:rsidP="00700ABE">
      <w:pPr>
        <w:keepNext/>
        <w:keepLines/>
        <w:suppressLineNumbers/>
        <w:suppressAutoHyphens/>
        <w:jc w:val="both"/>
        <w:rPr>
          <w:b/>
        </w:rPr>
      </w:pPr>
    </w:p>
    <w:p w14:paraId="444BA6ED" w14:textId="77777777" w:rsidR="00F27ECB" w:rsidRPr="00B7404D" w:rsidRDefault="00F27ECB" w:rsidP="00700ABE">
      <w:pPr>
        <w:keepNext/>
        <w:keepLines/>
        <w:suppressLineNumbers/>
        <w:suppressAutoHyphens/>
        <w:jc w:val="both"/>
        <w:rPr>
          <w:b/>
          <w:u w:val="single"/>
        </w:rPr>
      </w:pPr>
      <w:r w:rsidRPr="00B7404D">
        <w:rPr>
          <w:b/>
          <w:u w:val="single"/>
        </w:rPr>
        <w:t xml:space="preserve">Notebook #1 – </w:t>
      </w:r>
      <w:r>
        <w:rPr>
          <w:b/>
          <w:u w:val="single"/>
        </w:rPr>
        <w:t>Autocorrelation and Effective Sample Size using Fort Collins, Colorado weather observations</w:t>
      </w:r>
    </w:p>
    <w:p w14:paraId="254FA6D8" w14:textId="77777777" w:rsidR="00F27ECB" w:rsidRPr="0002134A" w:rsidRDefault="00F27ECB" w:rsidP="00700ABE">
      <w:pPr>
        <w:keepNext/>
        <w:keepLines/>
        <w:suppressLineNumbers/>
        <w:suppressAutoHyphens/>
        <w:jc w:val="both"/>
        <w:rPr>
          <w:b/>
          <w:color w:val="3366FF"/>
        </w:rPr>
      </w:pPr>
      <w:r w:rsidRPr="001C5539">
        <w:rPr>
          <w:b/>
          <w:color w:val="3366FF"/>
        </w:rPr>
        <w:t>ATOC7500_applicationlab2_AR1_Nstar</w:t>
      </w:r>
      <w:r w:rsidRPr="0002134A">
        <w:rPr>
          <w:b/>
          <w:color w:val="3366FF"/>
        </w:rPr>
        <w:t>.ipynb</w:t>
      </w:r>
    </w:p>
    <w:p w14:paraId="7BC070A6" w14:textId="77777777" w:rsidR="00F27ECB" w:rsidRDefault="00F27ECB" w:rsidP="00700ABE">
      <w:pPr>
        <w:keepNext/>
        <w:keepLines/>
        <w:suppressLineNumbers/>
        <w:suppressAutoHyphens/>
        <w:jc w:val="both"/>
        <w:rPr>
          <w:b/>
        </w:rPr>
      </w:pPr>
    </w:p>
    <w:p w14:paraId="20AE9BC0" w14:textId="77777777" w:rsidR="00F27ECB" w:rsidRPr="00F82A18" w:rsidRDefault="00F27ECB" w:rsidP="00700ABE">
      <w:pPr>
        <w:keepNext/>
        <w:keepLines/>
        <w:suppressLineNumbers/>
        <w:suppressAutoHyphens/>
        <w:jc w:val="both"/>
        <w:rPr>
          <w:b/>
        </w:rPr>
      </w:pPr>
      <w:r w:rsidRPr="00F82A18">
        <w:rPr>
          <w:b/>
        </w:rPr>
        <w:t>LEARNING GOALS:</w:t>
      </w:r>
    </w:p>
    <w:p w14:paraId="6599C993" w14:textId="77777777" w:rsidR="00F27ECB" w:rsidRDefault="00F27ECB" w:rsidP="00700ABE">
      <w:pPr>
        <w:keepNext/>
        <w:keepLines/>
        <w:suppressLineNumbers/>
        <w:suppressAutoHyphens/>
        <w:jc w:val="both"/>
      </w:pPr>
      <w:r>
        <w:t>1) Calculate the a</w:t>
      </w:r>
      <w:r w:rsidRPr="001C5539">
        <w:t>utocorrelation</w:t>
      </w:r>
      <w:r>
        <w:t xml:space="preserve"> at a range of lags using two methods available in python (</w:t>
      </w:r>
      <w:proofErr w:type="spellStart"/>
      <w:r>
        <w:t>np.correlate</w:t>
      </w:r>
      <w:proofErr w:type="spellEnd"/>
      <w:r>
        <w:t>, dot products)</w:t>
      </w:r>
    </w:p>
    <w:p w14:paraId="57D6E86A" w14:textId="77777777" w:rsidR="00F27ECB" w:rsidRPr="00EF05E9" w:rsidRDefault="00F27ECB" w:rsidP="00700ABE">
      <w:pPr>
        <w:keepNext/>
        <w:keepLines/>
        <w:suppressLineNumbers/>
        <w:suppressAutoHyphens/>
        <w:jc w:val="both"/>
      </w:pPr>
      <w:r>
        <w:t xml:space="preserve">2) </w:t>
      </w:r>
      <w:r w:rsidRPr="001C5539">
        <w:t>Estimate the effective sample size (N*)</w:t>
      </w:r>
      <w:r>
        <w:t xml:space="preserve"> using the lag-1 autocorrelation</w:t>
      </w:r>
    </w:p>
    <w:p w14:paraId="6A9F0671" w14:textId="77777777" w:rsidR="00F27ECB" w:rsidRPr="009E7BCE" w:rsidRDefault="00F27ECB" w:rsidP="00700ABE">
      <w:pPr>
        <w:keepNext/>
        <w:keepLines/>
        <w:suppressLineNumbers/>
        <w:suppressAutoHyphens/>
      </w:pPr>
      <w:r>
        <w:t>3) Evaluate the influence of changing the sampling frequency and the specified weather variable on the memory/redness of the data as quantified by the autocorrelation and N*.</w:t>
      </w:r>
    </w:p>
    <w:p w14:paraId="71C71861" w14:textId="77777777" w:rsidR="00F27ECB" w:rsidRDefault="00F27ECB" w:rsidP="00700ABE">
      <w:pPr>
        <w:keepNext/>
        <w:keepLines/>
        <w:suppressLineNumbers/>
        <w:suppressAutoHyphens/>
        <w:jc w:val="both"/>
        <w:rPr>
          <w:b/>
        </w:rPr>
      </w:pPr>
    </w:p>
    <w:p w14:paraId="7DFF40B0" w14:textId="77777777" w:rsidR="00F27ECB" w:rsidRDefault="00F27ECB" w:rsidP="00700ABE">
      <w:pPr>
        <w:keepNext/>
        <w:keepLines/>
        <w:suppressLineNumbers/>
        <w:suppressAutoHyphens/>
        <w:jc w:val="both"/>
      </w:pPr>
      <w:r w:rsidRPr="00F82A18">
        <w:rPr>
          <w:b/>
        </w:rPr>
        <w:t xml:space="preserve">DATA and </w:t>
      </w:r>
      <w:r>
        <w:rPr>
          <w:b/>
        </w:rPr>
        <w:t>UNDERLYING SCIENCE</w:t>
      </w:r>
      <w:r w:rsidRPr="00F82A18">
        <w:rPr>
          <w:b/>
        </w:rPr>
        <w:t>:</w:t>
      </w:r>
      <w:r>
        <w:t xml:space="preserve">  </w:t>
      </w:r>
    </w:p>
    <w:p w14:paraId="44619F17" w14:textId="77777777" w:rsidR="00F27ECB" w:rsidRDefault="00F27ECB" w:rsidP="00700ABE">
      <w:pPr>
        <w:keepNext/>
        <w:keepLines/>
        <w:suppressLineNumbers/>
        <w:suppressAutoHyphens/>
        <w:jc w:val="both"/>
      </w:pPr>
      <w:r>
        <w:t xml:space="preserve">In this notebook, you will analyze the memory (red noise) in weather observations from Fort </w:t>
      </w:r>
      <w:proofErr w:type="spellStart"/>
      <w:r>
        <w:t>Colins</w:t>
      </w:r>
      <w:proofErr w:type="spellEnd"/>
      <w:r>
        <w:t xml:space="preserve">, Colorado at </w:t>
      </w:r>
      <w:proofErr w:type="spellStart"/>
      <w:r>
        <w:t>Christman</w:t>
      </w:r>
      <w:proofErr w:type="spellEnd"/>
      <w:r>
        <w:t xml:space="preserve"> Field.  The observations are from one year, but are sampled hourly. The default settings for the notebook analyze the air temperature in degrees F sampled once daily (every midnight).  But other standard weather variables and sampling frequencies can also be easily analyzed.  The file containing the data is called </w:t>
      </w:r>
      <w:r w:rsidRPr="00BE7ADA">
        <w:t>christman_2016.csv</w:t>
      </w:r>
      <w:r>
        <w:t xml:space="preserve"> and it is a comma-delimited text file.</w:t>
      </w:r>
    </w:p>
    <w:p w14:paraId="702118A2" w14:textId="77777777" w:rsidR="00F27ECB" w:rsidRDefault="00F27ECB" w:rsidP="00700ABE">
      <w:pPr>
        <w:keepNext/>
        <w:keepLines/>
        <w:suppressLineNumbers/>
        <w:suppressAutoHyphens/>
      </w:pPr>
    </w:p>
    <w:p w14:paraId="40BAF28B" w14:textId="77777777" w:rsidR="00F27ECB" w:rsidRDefault="00F27ECB" w:rsidP="00700ABE">
      <w:pPr>
        <w:keepNext/>
        <w:keepLines/>
        <w:suppressLineNumbers/>
        <w:suppressAutoHyphens/>
        <w:jc w:val="both"/>
      </w:pPr>
      <w:r>
        <w:rPr>
          <w:b/>
        </w:rPr>
        <w:t>Non-exhaustive Questions to guide your analysis of Notebook #1</w:t>
      </w:r>
      <w:r w:rsidRPr="00F82A18">
        <w:rPr>
          <w:b/>
        </w:rPr>
        <w:t>:</w:t>
      </w:r>
      <w:r>
        <w:t xml:space="preserve">  </w:t>
      </w:r>
    </w:p>
    <w:p w14:paraId="5EF7835B" w14:textId="77777777" w:rsidR="00F27ECB" w:rsidRDefault="00F27ECB" w:rsidP="00700ABE">
      <w:pPr>
        <w:keepNext/>
        <w:keepLines/>
        <w:suppressLineNumbers/>
        <w:suppressAutoHyphens/>
      </w:pPr>
    </w:p>
    <w:p w14:paraId="58771120" w14:textId="0701AD8B" w:rsidR="00F27ECB" w:rsidRDefault="00F27ECB" w:rsidP="00700ABE">
      <w:pPr>
        <w:keepNext/>
        <w:keepLines/>
        <w:suppressLineNumbers/>
        <w:suppressAutoHyphens/>
      </w:pPr>
      <w:r>
        <w:t xml:space="preserve">1) Start with the default settings in the code.  In other words – Read in the data and find the air temperature every 24 hours (every midnight) over the entire year.  Calculate the lag-1 autocorrelation using </w:t>
      </w:r>
      <w:proofErr w:type="spellStart"/>
      <w:r>
        <w:t>np.correlate</w:t>
      </w:r>
      <w:proofErr w:type="spellEnd"/>
      <w:r>
        <w:t xml:space="preserve"> and the direct method using dot products.  Compare the python syntax for calculating the autocorrelation with the formulas in Barnes.  Equation numbers are provided to refer you back to the Barnes Notes. What is the lag-1 autocorrelation?  </w:t>
      </w:r>
    </w:p>
    <w:p w14:paraId="666B54FB" w14:textId="381B09E5" w:rsidR="00F43090" w:rsidRDefault="00F43090" w:rsidP="00700ABE">
      <w:pPr>
        <w:keepNext/>
        <w:keepLines/>
        <w:suppressLineNumbers/>
        <w:suppressAutoHyphens/>
      </w:pPr>
    </w:p>
    <w:p w14:paraId="0057725B" w14:textId="3414EB22" w:rsidR="00F43090" w:rsidRPr="00F43090" w:rsidRDefault="00FB67CD" w:rsidP="00700ABE">
      <w:pPr>
        <w:keepNext/>
        <w:keepLines/>
        <w:suppressLineNumbers/>
        <w:suppressAutoHyphens/>
        <w:rPr>
          <w:b/>
          <w:bCs/>
        </w:rPr>
      </w:pPr>
      <w:r>
        <w:rPr>
          <w:b/>
          <w:bCs/>
          <w:color w:val="2F5496" w:themeColor="accent1" w:themeShade="BF"/>
        </w:rPr>
        <w:t>L</w:t>
      </w:r>
      <w:r w:rsidRPr="00FB67CD">
        <w:rPr>
          <w:b/>
          <w:bCs/>
          <w:color w:val="2F5496" w:themeColor="accent1" w:themeShade="BF"/>
        </w:rPr>
        <w:t xml:space="preserve">ag 1 autocorrelation </w:t>
      </w:r>
      <w:r>
        <w:rPr>
          <w:b/>
          <w:bCs/>
          <w:color w:val="2F5496" w:themeColor="accent1" w:themeShade="BF"/>
        </w:rPr>
        <w:t xml:space="preserve">= </w:t>
      </w:r>
      <w:r w:rsidR="00F43090" w:rsidRPr="00F43090">
        <w:rPr>
          <w:b/>
          <w:bCs/>
          <w:color w:val="2F5496" w:themeColor="accent1" w:themeShade="BF"/>
        </w:rPr>
        <w:t>0.8458</w:t>
      </w:r>
      <w:r>
        <w:rPr>
          <w:b/>
          <w:bCs/>
          <w:color w:val="2F5496" w:themeColor="accent1" w:themeShade="BF"/>
        </w:rPr>
        <w:t xml:space="preserve">70. This is the same number using </w:t>
      </w:r>
      <w:proofErr w:type="spellStart"/>
      <w:r>
        <w:rPr>
          <w:b/>
          <w:bCs/>
          <w:color w:val="2F5496" w:themeColor="accent1" w:themeShade="BF"/>
        </w:rPr>
        <w:t>numpy</w:t>
      </w:r>
      <w:proofErr w:type="spellEnd"/>
      <w:r>
        <w:rPr>
          <w:b/>
          <w:bCs/>
          <w:color w:val="2F5496" w:themeColor="accent1" w:themeShade="BF"/>
        </w:rPr>
        <w:t xml:space="preserve"> or the direct calculations. </w:t>
      </w:r>
    </w:p>
    <w:p w14:paraId="6AD8D502" w14:textId="77777777" w:rsidR="00F27ECB" w:rsidRDefault="00F27ECB" w:rsidP="00700ABE">
      <w:pPr>
        <w:keepNext/>
        <w:keepLines/>
        <w:suppressLineNumbers/>
        <w:suppressAutoHyphens/>
      </w:pPr>
    </w:p>
    <w:p w14:paraId="1B70AC82" w14:textId="77777777" w:rsidR="00F27ECB" w:rsidRDefault="00F27ECB" w:rsidP="00700ABE">
      <w:pPr>
        <w:keepNext/>
        <w:keepLines/>
        <w:suppressLineNumbers/>
        <w:suppressAutoHyphens/>
      </w:pPr>
      <w:r>
        <w:t xml:space="preserve">2) Calculate the autocorrelation at a range of lags using </w:t>
      </w:r>
      <w:proofErr w:type="spellStart"/>
      <w:r>
        <w:t>np.correlate</w:t>
      </w:r>
      <w:proofErr w:type="spellEnd"/>
      <w:r>
        <w:t xml:space="preserve"> and the direct method using dot products.  Compare the python syntax for calculating the autocorrelation with the formulas in Barnes.  Equation numbers are provided to refer you back to the Barnes Notes. How does the autocorrelation change as you vary the lag from -40 days to +40 days?</w:t>
      </w:r>
    </w:p>
    <w:p w14:paraId="4C96B797" w14:textId="6C301528" w:rsidR="00F27ECB" w:rsidRDefault="00F27ECB" w:rsidP="00700ABE">
      <w:pPr>
        <w:keepNext/>
        <w:keepLines/>
        <w:suppressLineNumbers/>
        <w:suppressAutoHyphens/>
      </w:pPr>
    </w:p>
    <w:p w14:paraId="0BA89CBD" w14:textId="71AD2D6D" w:rsidR="00417DF8" w:rsidRPr="00417DF8" w:rsidRDefault="00417DF8" w:rsidP="00700ABE">
      <w:pPr>
        <w:keepNext/>
        <w:keepLines/>
        <w:suppressLineNumbers/>
        <w:suppressAutoHyphens/>
        <w:rPr>
          <w:b/>
          <w:bCs/>
          <w:color w:val="2F5496" w:themeColor="accent1" w:themeShade="BF"/>
        </w:rPr>
      </w:pPr>
      <w:r w:rsidRPr="00417DF8">
        <w:rPr>
          <w:b/>
          <w:bCs/>
          <w:color w:val="2F5496" w:themeColor="accent1" w:themeShade="BF"/>
        </w:rPr>
        <w:lastRenderedPageBreak/>
        <w:t xml:space="preserve">Autocorrelation decreases slowly with increasing lag </w:t>
      </w:r>
      <w:proofErr w:type="gramStart"/>
      <w:r w:rsidRPr="00417DF8">
        <w:rPr>
          <w:b/>
          <w:bCs/>
          <w:color w:val="2F5496" w:themeColor="accent1" w:themeShade="BF"/>
        </w:rPr>
        <w:t>time,</w:t>
      </w:r>
      <w:proofErr w:type="gramEnd"/>
      <w:r w:rsidRPr="00417DF8">
        <w:rPr>
          <w:b/>
          <w:bCs/>
          <w:color w:val="2F5496" w:themeColor="accent1" w:themeShade="BF"/>
        </w:rPr>
        <w:t xml:space="preserve"> this is symmetric for positive and negative values. As autocorrelation remains elevated for large values of </w:t>
      </w:r>
      <w:proofErr w:type="gramStart"/>
      <w:r w:rsidRPr="00417DF8">
        <w:rPr>
          <w:b/>
          <w:bCs/>
          <w:color w:val="2F5496" w:themeColor="accent1" w:themeShade="BF"/>
        </w:rPr>
        <w:t>lag</w:t>
      </w:r>
      <w:proofErr w:type="gramEnd"/>
      <w:r w:rsidRPr="00417DF8">
        <w:rPr>
          <w:b/>
          <w:bCs/>
          <w:color w:val="2F5496" w:themeColor="accent1" w:themeShade="BF"/>
        </w:rPr>
        <w:t xml:space="preserve"> we can call this time series ‘red’.</w:t>
      </w:r>
    </w:p>
    <w:p w14:paraId="1BB4ACEE" w14:textId="77777777" w:rsidR="00417DF8" w:rsidRDefault="00417DF8" w:rsidP="00700ABE">
      <w:pPr>
        <w:keepNext/>
        <w:keepLines/>
        <w:suppressLineNumbers/>
        <w:suppressAutoHyphens/>
      </w:pPr>
    </w:p>
    <w:p w14:paraId="4D0DF6D1" w14:textId="7D5AE386" w:rsidR="00F27ECB" w:rsidRDefault="00F27ECB" w:rsidP="00700ABE">
      <w:pPr>
        <w:keepNext/>
        <w:keepLines/>
        <w:suppressLineNumbers/>
        <w:suppressAutoHyphens/>
      </w:pPr>
      <w:r>
        <w:t>3) Calculate the effective sample size (N*) and compare it to your original sample size (N). Equation numbers are provided to refer you back to the Barnes Notes.  How much memory is there in temperature sampled every midnight?</w:t>
      </w:r>
    </w:p>
    <w:p w14:paraId="22D78D4F" w14:textId="4254CC77" w:rsidR="00417DF8" w:rsidRDefault="00417DF8" w:rsidP="00700ABE">
      <w:pPr>
        <w:keepNext/>
        <w:keepLines/>
        <w:suppressLineNumbers/>
        <w:suppressAutoHyphens/>
      </w:pPr>
    </w:p>
    <w:p w14:paraId="410A42BD" w14:textId="77777777" w:rsidR="00FB798C" w:rsidRPr="00FB798C" w:rsidRDefault="00FB798C" w:rsidP="00FB798C">
      <w:pPr>
        <w:pStyle w:val="HTMLPreformatted"/>
        <w:shd w:val="clear" w:color="auto" w:fill="FFFFFF"/>
        <w:wordWrap w:val="0"/>
        <w:rPr>
          <w:rFonts w:asciiTheme="minorHAnsi" w:eastAsiaTheme="minorEastAsia" w:hAnsiTheme="minorHAnsi" w:cstheme="minorBidi"/>
          <w:b/>
          <w:bCs/>
          <w:color w:val="2F5496" w:themeColor="accent1" w:themeShade="BF"/>
          <w:sz w:val="24"/>
          <w:szCs w:val="24"/>
        </w:rPr>
      </w:pPr>
      <w:r w:rsidRPr="00FB798C">
        <w:rPr>
          <w:rFonts w:asciiTheme="minorHAnsi" w:eastAsiaTheme="minorEastAsia" w:hAnsiTheme="minorHAnsi" w:cstheme="minorBidi"/>
          <w:b/>
          <w:bCs/>
          <w:color w:val="2F5496" w:themeColor="accent1" w:themeShade="BF"/>
          <w:sz w:val="24"/>
          <w:szCs w:val="24"/>
        </w:rPr>
        <w:t># samples, N:  366</w:t>
      </w:r>
    </w:p>
    <w:p w14:paraId="41AF2BE5" w14:textId="4287D7AA" w:rsidR="00FB798C" w:rsidRPr="00FB798C" w:rsidRDefault="00FB798C" w:rsidP="00FB798C">
      <w:pPr>
        <w:pStyle w:val="HTMLPreformatted"/>
        <w:shd w:val="clear" w:color="auto" w:fill="FFFFFF"/>
        <w:wordWrap w:val="0"/>
        <w:rPr>
          <w:rFonts w:asciiTheme="minorHAnsi" w:eastAsiaTheme="minorEastAsia" w:hAnsiTheme="minorHAnsi" w:cstheme="minorBidi"/>
          <w:b/>
          <w:bCs/>
          <w:color w:val="2F5496" w:themeColor="accent1" w:themeShade="BF"/>
          <w:sz w:val="24"/>
          <w:szCs w:val="24"/>
        </w:rPr>
      </w:pPr>
      <w:r w:rsidRPr="00FB798C">
        <w:rPr>
          <w:rFonts w:asciiTheme="minorHAnsi" w:eastAsiaTheme="minorEastAsia" w:hAnsiTheme="minorHAnsi" w:cstheme="minorBidi"/>
          <w:b/>
          <w:bCs/>
          <w:color w:val="2F5496" w:themeColor="accent1" w:themeShade="BF"/>
          <w:sz w:val="24"/>
          <w:szCs w:val="24"/>
        </w:rPr>
        <w:t>lag-1 autocorrelation:  0.8</w:t>
      </w:r>
      <w:r>
        <w:rPr>
          <w:rFonts w:asciiTheme="minorHAnsi" w:eastAsiaTheme="minorEastAsia" w:hAnsiTheme="minorHAnsi" w:cstheme="minorBidi"/>
          <w:b/>
          <w:bCs/>
          <w:color w:val="2F5496" w:themeColor="accent1" w:themeShade="BF"/>
          <w:sz w:val="24"/>
          <w:szCs w:val="24"/>
        </w:rPr>
        <w:t>459</w:t>
      </w:r>
    </w:p>
    <w:p w14:paraId="7430DAA7" w14:textId="38549A65" w:rsidR="00BC02D5" w:rsidRDefault="00FB798C" w:rsidP="00FB798C">
      <w:pPr>
        <w:pStyle w:val="HTMLPreformatted"/>
        <w:shd w:val="clear" w:color="auto" w:fill="FFFFFF"/>
        <w:wordWrap w:val="0"/>
        <w:rPr>
          <w:rFonts w:asciiTheme="minorHAnsi" w:eastAsiaTheme="minorEastAsia" w:hAnsiTheme="minorHAnsi" w:cstheme="minorBidi"/>
          <w:b/>
          <w:bCs/>
          <w:color w:val="2F5496" w:themeColor="accent1" w:themeShade="BF"/>
          <w:sz w:val="24"/>
          <w:szCs w:val="24"/>
        </w:rPr>
      </w:pPr>
      <w:r w:rsidRPr="00FB798C">
        <w:rPr>
          <w:rFonts w:asciiTheme="minorHAnsi" w:eastAsiaTheme="minorEastAsia" w:hAnsiTheme="minorHAnsi" w:cstheme="minorBidi"/>
          <w:b/>
          <w:bCs/>
          <w:color w:val="2F5496" w:themeColor="accent1" w:themeShade="BF"/>
          <w:sz w:val="24"/>
          <w:szCs w:val="24"/>
        </w:rPr>
        <w:t xml:space="preserve">#independent samples, N*:  </w:t>
      </w:r>
      <w:r>
        <w:rPr>
          <w:rFonts w:asciiTheme="minorHAnsi" w:eastAsiaTheme="minorEastAsia" w:hAnsiTheme="minorHAnsi" w:cstheme="minorBidi"/>
          <w:b/>
          <w:bCs/>
          <w:color w:val="2F5496" w:themeColor="accent1" w:themeShade="BF"/>
          <w:sz w:val="24"/>
          <w:szCs w:val="24"/>
        </w:rPr>
        <w:t>30.561</w:t>
      </w:r>
      <w:r w:rsidR="00BC02D5">
        <w:rPr>
          <w:rFonts w:asciiTheme="minorHAnsi" w:eastAsiaTheme="minorEastAsia" w:hAnsiTheme="minorHAnsi" w:cstheme="minorBidi"/>
          <w:b/>
          <w:bCs/>
          <w:color w:val="2F5496" w:themeColor="accent1" w:themeShade="BF"/>
          <w:sz w:val="24"/>
          <w:szCs w:val="24"/>
        </w:rPr>
        <w:t xml:space="preserve"> = 31 (needs to be rounded as discrete quantity)</w:t>
      </w:r>
    </w:p>
    <w:p w14:paraId="1DA38AC7" w14:textId="260FAFB7" w:rsidR="00FB798C" w:rsidRDefault="00FB798C" w:rsidP="00FB798C">
      <w:pPr>
        <w:pStyle w:val="HTMLPreformatted"/>
        <w:shd w:val="clear" w:color="auto" w:fill="FFFFFF"/>
        <w:wordWrap w:val="0"/>
        <w:rPr>
          <w:rFonts w:asciiTheme="minorHAnsi" w:eastAsiaTheme="minorEastAsia" w:hAnsiTheme="minorHAnsi" w:cstheme="minorBidi"/>
          <w:b/>
          <w:bCs/>
          <w:color w:val="2F5496" w:themeColor="accent1" w:themeShade="BF"/>
          <w:sz w:val="24"/>
          <w:szCs w:val="24"/>
        </w:rPr>
      </w:pPr>
    </w:p>
    <w:p w14:paraId="42D4B488" w14:textId="0DB16A15" w:rsidR="00FB798C" w:rsidRDefault="00FB798C" w:rsidP="00FB798C">
      <w:pPr>
        <w:pStyle w:val="HTMLPreformatted"/>
        <w:shd w:val="clear" w:color="auto" w:fill="FFFFFF"/>
        <w:wordWrap w:val="0"/>
        <w:rPr>
          <w:rFonts w:asciiTheme="minorHAnsi" w:eastAsiaTheme="minorEastAsia" w:hAnsiTheme="minorHAnsi" w:cstheme="minorBidi"/>
          <w:b/>
          <w:bCs/>
          <w:color w:val="2F5496" w:themeColor="accent1" w:themeShade="BF"/>
          <w:sz w:val="24"/>
          <w:szCs w:val="24"/>
        </w:rPr>
      </w:pPr>
      <w:r>
        <w:rPr>
          <w:rFonts w:asciiTheme="minorHAnsi" w:eastAsiaTheme="minorEastAsia" w:hAnsiTheme="minorHAnsi" w:cstheme="minorBidi"/>
          <w:b/>
          <w:bCs/>
          <w:color w:val="2F5496" w:themeColor="accent1" w:themeShade="BF"/>
          <w:sz w:val="24"/>
          <w:szCs w:val="24"/>
        </w:rPr>
        <w:t xml:space="preserve">From Barnes Ch 2 (90) </w:t>
      </w:r>
      <m:oMath>
        <m:f>
          <m:fPr>
            <m:ctrlPr>
              <w:rPr>
                <w:rFonts w:ascii="Cambria Math" w:eastAsiaTheme="minorEastAsia" w:hAnsi="Cambria Math" w:cstheme="minorBidi"/>
                <w:b/>
                <w:bCs/>
                <w:i/>
                <w:color w:val="2F5496" w:themeColor="accent1" w:themeShade="BF"/>
                <w:sz w:val="24"/>
                <w:szCs w:val="24"/>
              </w:rPr>
            </m:ctrlPr>
          </m:fPr>
          <m:num>
            <m:sSup>
              <m:sSupPr>
                <m:ctrlPr>
                  <w:rPr>
                    <w:rFonts w:ascii="Cambria Math" w:eastAsiaTheme="minorEastAsia" w:hAnsi="Cambria Math" w:cstheme="minorBidi"/>
                    <w:b/>
                    <w:bCs/>
                    <w:i/>
                    <w:color w:val="2F5496" w:themeColor="accent1" w:themeShade="BF"/>
                    <w:sz w:val="24"/>
                    <w:szCs w:val="24"/>
                  </w:rPr>
                </m:ctrlPr>
              </m:sSupPr>
              <m:e>
                <m:r>
                  <m:rPr>
                    <m:sty m:val="bi"/>
                  </m:rPr>
                  <w:rPr>
                    <w:rFonts w:ascii="Cambria Math" w:eastAsiaTheme="minorEastAsia" w:hAnsi="Cambria Math" w:cstheme="minorBidi"/>
                    <w:color w:val="2F5496" w:themeColor="accent1" w:themeShade="BF"/>
                    <w:sz w:val="24"/>
                    <w:szCs w:val="24"/>
                  </w:rPr>
                  <m:t>N</m:t>
                </m:r>
              </m:e>
              <m:sup>
                <m:r>
                  <m:rPr>
                    <m:sty m:val="bi"/>
                  </m:rPr>
                  <w:rPr>
                    <w:rFonts w:ascii="Cambria Math" w:eastAsiaTheme="minorEastAsia" w:hAnsi="Cambria Math" w:cstheme="minorBidi"/>
                    <w:color w:val="2F5496" w:themeColor="accent1" w:themeShade="BF"/>
                    <w:sz w:val="24"/>
                    <w:szCs w:val="24"/>
                  </w:rPr>
                  <m:t>*</m:t>
                </m:r>
              </m:sup>
            </m:sSup>
          </m:num>
          <m:den>
            <m:r>
              <m:rPr>
                <m:sty m:val="bi"/>
              </m:rPr>
              <w:rPr>
                <w:rFonts w:ascii="Cambria Math" w:eastAsiaTheme="minorEastAsia" w:hAnsi="Cambria Math" w:cstheme="minorBidi"/>
                <w:color w:val="2F5496" w:themeColor="accent1" w:themeShade="BF"/>
                <w:sz w:val="24"/>
                <w:szCs w:val="24"/>
              </w:rPr>
              <m:t>N</m:t>
            </m:r>
          </m:den>
        </m:f>
        <m:r>
          <m:rPr>
            <m:sty m:val="bi"/>
          </m:rPr>
          <w:rPr>
            <w:rFonts w:ascii="Cambria Math" w:eastAsiaTheme="minorEastAsia" w:hAnsi="Cambria Math" w:cstheme="minorBidi"/>
            <w:color w:val="2F5496" w:themeColor="accent1" w:themeShade="BF"/>
            <w:sz w:val="24"/>
            <w:szCs w:val="24"/>
          </w:rPr>
          <m:t>≅</m:t>
        </m:r>
        <m:f>
          <m:fPr>
            <m:ctrlPr>
              <w:rPr>
                <w:rFonts w:ascii="Cambria Math" w:eastAsiaTheme="minorEastAsia" w:hAnsi="Cambria Math" w:cstheme="minorBidi"/>
                <w:b/>
                <w:bCs/>
                <w:i/>
                <w:color w:val="2F5496" w:themeColor="accent1" w:themeShade="BF"/>
                <w:sz w:val="24"/>
                <w:szCs w:val="24"/>
              </w:rPr>
            </m:ctrlPr>
          </m:fPr>
          <m:num>
            <m:r>
              <m:rPr>
                <m:sty m:val="bi"/>
              </m:rPr>
              <w:rPr>
                <w:rFonts w:ascii="Cambria Math" w:eastAsiaTheme="minorEastAsia" w:hAnsi="Cambria Math" w:cstheme="minorBidi"/>
                <w:color w:val="2F5496" w:themeColor="accent1" w:themeShade="BF"/>
                <w:sz w:val="24"/>
                <w:szCs w:val="24"/>
              </w:rPr>
              <m:t>ln(a)</m:t>
            </m:r>
          </m:num>
          <m:den>
            <m:r>
              <m:rPr>
                <m:sty m:val="bi"/>
              </m:rPr>
              <w:rPr>
                <w:rFonts w:ascii="Cambria Math" w:eastAsiaTheme="minorEastAsia" w:hAnsi="Cambria Math" w:cstheme="minorBidi"/>
                <w:color w:val="2F5496" w:themeColor="accent1" w:themeShade="BF"/>
                <w:sz w:val="24"/>
                <w:szCs w:val="24"/>
              </w:rPr>
              <m:t>-2</m:t>
            </m:r>
          </m:den>
        </m:f>
      </m:oMath>
      <w:r>
        <w:rPr>
          <w:rFonts w:asciiTheme="minorHAnsi" w:eastAsiaTheme="minorEastAsia" w:hAnsiTheme="minorHAnsi" w:cstheme="minorBidi"/>
          <w:b/>
          <w:bCs/>
          <w:color w:val="2F5496" w:themeColor="accent1" w:themeShade="BF"/>
          <w:sz w:val="24"/>
          <w:szCs w:val="24"/>
        </w:rPr>
        <w:t xml:space="preserve"> so </w:t>
      </w:r>
      <m:oMath>
        <m:r>
          <m:rPr>
            <m:sty m:val="bi"/>
          </m:rPr>
          <w:rPr>
            <w:rFonts w:ascii="Cambria Math" w:eastAsiaTheme="minorEastAsia" w:hAnsi="Cambria Math" w:cstheme="minorBidi"/>
            <w:color w:val="2F5496" w:themeColor="accent1" w:themeShade="BF"/>
            <w:sz w:val="24"/>
            <w:szCs w:val="24"/>
          </w:rPr>
          <m:t>a≅</m:t>
        </m:r>
        <m:sSup>
          <m:sSupPr>
            <m:ctrlPr>
              <w:rPr>
                <w:rFonts w:ascii="Cambria Math" w:eastAsiaTheme="minorEastAsia" w:hAnsi="Cambria Math" w:cstheme="minorBidi"/>
                <w:b/>
                <w:bCs/>
                <w:i/>
                <w:color w:val="2F5496" w:themeColor="accent1" w:themeShade="BF"/>
                <w:sz w:val="24"/>
                <w:szCs w:val="24"/>
              </w:rPr>
            </m:ctrlPr>
          </m:sSupPr>
          <m:e>
            <m:r>
              <m:rPr>
                <m:sty m:val="bi"/>
              </m:rPr>
              <w:rPr>
                <w:rFonts w:ascii="Cambria Math" w:eastAsiaTheme="minorEastAsia" w:hAnsi="Cambria Math" w:cstheme="minorBidi"/>
                <w:color w:val="2F5496" w:themeColor="accent1" w:themeShade="BF"/>
                <w:sz w:val="24"/>
                <w:szCs w:val="24"/>
              </w:rPr>
              <m:t>e</m:t>
            </m:r>
          </m:e>
          <m:sup>
            <m:f>
              <m:fPr>
                <m:ctrlPr>
                  <w:rPr>
                    <w:rFonts w:ascii="Cambria Math" w:eastAsiaTheme="minorEastAsia" w:hAnsi="Cambria Math" w:cstheme="minorBidi"/>
                    <w:b/>
                    <w:bCs/>
                    <w:i/>
                    <w:color w:val="2F5496" w:themeColor="accent1" w:themeShade="BF"/>
                    <w:sz w:val="24"/>
                    <w:szCs w:val="24"/>
                  </w:rPr>
                </m:ctrlPr>
              </m:fPr>
              <m:num>
                <m:r>
                  <m:rPr>
                    <m:sty m:val="bi"/>
                  </m:rPr>
                  <w:rPr>
                    <w:rFonts w:ascii="Cambria Math" w:eastAsiaTheme="minorEastAsia" w:hAnsi="Cambria Math" w:cstheme="minorBidi"/>
                    <w:color w:val="2F5496" w:themeColor="accent1" w:themeShade="BF"/>
                    <w:sz w:val="24"/>
                    <w:szCs w:val="24"/>
                  </w:rPr>
                  <m:t>-2</m:t>
                </m:r>
                <m:sSup>
                  <m:sSupPr>
                    <m:ctrlPr>
                      <w:rPr>
                        <w:rFonts w:ascii="Cambria Math" w:eastAsiaTheme="minorEastAsia" w:hAnsi="Cambria Math" w:cstheme="minorBidi"/>
                        <w:b/>
                        <w:bCs/>
                        <w:i/>
                        <w:color w:val="2F5496" w:themeColor="accent1" w:themeShade="BF"/>
                        <w:sz w:val="24"/>
                        <w:szCs w:val="24"/>
                      </w:rPr>
                    </m:ctrlPr>
                  </m:sSupPr>
                  <m:e>
                    <m:r>
                      <m:rPr>
                        <m:sty m:val="bi"/>
                      </m:rPr>
                      <w:rPr>
                        <w:rFonts w:ascii="Cambria Math" w:eastAsiaTheme="minorEastAsia" w:hAnsi="Cambria Math" w:cstheme="minorBidi"/>
                        <w:color w:val="2F5496" w:themeColor="accent1" w:themeShade="BF"/>
                        <w:sz w:val="24"/>
                        <w:szCs w:val="24"/>
                      </w:rPr>
                      <m:t>N</m:t>
                    </m:r>
                  </m:e>
                  <m:sup>
                    <m:r>
                      <m:rPr>
                        <m:sty m:val="bi"/>
                      </m:rPr>
                      <w:rPr>
                        <w:rFonts w:ascii="Cambria Math" w:eastAsiaTheme="minorEastAsia" w:hAnsi="Cambria Math" w:cstheme="minorBidi"/>
                        <w:color w:val="2F5496" w:themeColor="accent1" w:themeShade="BF"/>
                        <w:sz w:val="24"/>
                        <w:szCs w:val="24"/>
                      </w:rPr>
                      <m:t>*</m:t>
                    </m:r>
                  </m:sup>
                </m:sSup>
              </m:num>
              <m:den>
                <m:r>
                  <m:rPr>
                    <m:sty m:val="bi"/>
                  </m:rPr>
                  <w:rPr>
                    <w:rFonts w:ascii="Cambria Math" w:eastAsiaTheme="minorEastAsia" w:hAnsi="Cambria Math" w:cstheme="minorBidi"/>
                    <w:color w:val="2F5496" w:themeColor="accent1" w:themeShade="BF"/>
                    <w:sz w:val="24"/>
                    <w:szCs w:val="24"/>
                  </w:rPr>
                  <m:t>N</m:t>
                </m:r>
              </m:den>
            </m:f>
          </m:sup>
        </m:sSup>
        <m:r>
          <m:rPr>
            <m:sty m:val="bi"/>
          </m:rPr>
          <w:rPr>
            <w:rFonts w:ascii="Cambria Math" w:eastAsiaTheme="minorEastAsia" w:hAnsi="Cambria Math" w:cstheme="minorBidi"/>
            <w:color w:val="2F5496" w:themeColor="accent1" w:themeShade="BF"/>
            <w:sz w:val="24"/>
            <w:szCs w:val="24"/>
          </w:rPr>
          <m:t>=</m:t>
        </m:r>
      </m:oMath>
      <w:r w:rsidR="00BC02D5">
        <w:rPr>
          <w:rFonts w:asciiTheme="minorHAnsi" w:eastAsiaTheme="minorEastAsia" w:hAnsiTheme="minorHAnsi" w:cstheme="minorBidi"/>
          <w:b/>
          <w:bCs/>
          <w:color w:val="2F5496" w:themeColor="accent1" w:themeShade="BF"/>
          <w:sz w:val="24"/>
          <w:szCs w:val="24"/>
        </w:rPr>
        <w:t>0.8441</w:t>
      </w:r>
    </w:p>
    <w:p w14:paraId="6A3F5555" w14:textId="1AB99671" w:rsidR="00BC02D5" w:rsidRDefault="00BC02D5" w:rsidP="00FB798C">
      <w:pPr>
        <w:pStyle w:val="HTMLPreformatted"/>
        <w:shd w:val="clear" w:color="auto" w:fill="FFFFFF"/>
        <w:wordWrap w:val="0"/>
        <w:rPr>
          <w:rFonts w:asciiTheme="minorHAnsi" w:eastAsiaTheme="minorEastAsia" w:hAnsiTheme="minorHAnsi" w:cstheme="minorBidi"/>
          <w:b/>
          <w:bCs/>
          <w:color w:val="2F5496" w:themeColor="accent1" w:themeShade="BF"/>
          <w:sz w:val="24"/>
          <w:szCs w:val="24"/>
        </w:rPr>
      </w:pPr>
    </w:p>
    <w:p w14:paraId="5CCD2A7E" w14:textId="4753D526" w:rsidR="00BC02D5" w:rsidRPr="00FB798C" w:rsidRDefault="00BC02D5" w:rsidP="00FB798C">
      <w:pPr>
        <w:pStyle w:val="HTMLPreformatted"/>
        <w:shd w:val="clear" w:color="auto" w:fill="FFFFFF"/>
        <w:wordWrap w:val="0"/>
        <w:rPr>
          <w:rFonts w:asciiTheme="minorHAnsi" w:eastAsiaTheme="minorEastAsia" w:hAnsiTheme="minorHAnsi" w:cstheme="minorBidi"/>
          <w:b/>
          <w:bCs/>
          <w:color w:val="2F5496" w:themeColor="accent1" w:themeShade="BF"/>
          <w:sz w:val="24"/>
          <w:szCs w:val="24"/>
        </w:rPr>
      </w:pPr>
      <w:r>
        <w:rPr>
          <w:rFonts w:asciiTheme="minorHAnsi" w:eastAsiaTheme="minorEastAsia" w:hAnsiTheme="minorHAnsi" w:cstheme="minorBidi"/>
          <w:b/>
          <w:bCs/>
          <w:color w:val="2F5496" w:themeColor="accent1" w:themeShade="BF"/>
          <w:sz w:val="24"/>
          <w:szCs w:val="24"/>
        </w:rPr>
        <w:t xml:space="preserve">As </w:t>
      </w:r>
      <m:oMath>
        <m:r>
          <m:rPr>
            <m:sty m:val="bi"/>
          </m:rPr>
          <w:rPr>
            <w:rFonts w:ascii="Cambria Math" w:eastAsiaTheme="minorEastAsia" w:hAnsi="Cambria Math" w:cstheme="minorBidi"/>
            <w:color w:val="2F5496" w:themeColor="accent1" w:themeShade="BF"/>
            <w:sz w:val="24"/>
            <w:szCs w:val="24"/>
          </w:rPr>
          <m:t>a</m:t>
        </m:r>
      </m:oMath>
      <w:r>
        <w:rPr>
          <w:rFonts w:asciiTheme="minorHAnsi" w:eastAsiaTheme="minorEastAsia" w:hAnsiTheme="minorHAnsi" w:cstheme="minorBidi"/>
          <w:b/>
          <w:bCs/>
          <w:color w:val="2F5496" w:themeColor="accent1" w:themeShade="BF"/>
          <w:sz w:val="24"/>
          <w:szCs w:val="24"/>
        </w:rPr>
        <w:t xml:space="preserve"> is a measure of memory in the system, 0.8441 is a high </w:t>
      </w:r>
      <w:proofErr w:type="gramStart"/>
      <w:r>
        <w:rPr>
          <w:rFonts w:asciiTheme="minorHAnsi" w:eastAsiaTheme="minorEastAsia" w:hAnsiTheme="minorHAnsi" w:cstheme="minorBidi"/>
          <w:b/>
          <w:bCs/>
          <w:color w:val="2F5496" w:themeColor="accent1" w:themeShade="BF"/>
          <w:sz w:val="24"/>
          <w:szCs w:val="24"/>
        </w:rPr>
        <w:t>value .</w:t>
      </w:r>
      <w:proofErr w:type="gramEnd"/>
    </w:p>
    <w:p w14:paraId="4A34D6FC" w14:textId="77777777" w:rsidR="00417DF8" w:rsidRDefault="00417DF8" w:rsidP="00700ABE">
      <w:pPr>
        <w:keepNext/>
        <w:keepLines/>
        <w:suppressLineNumbers/>
        <w:suppressAutoHyphens/>
      </w:pPr>
    </w:p>
    <w:p w14:paraId="2BC29D66" w14:textId="77777777" w:rsidR="00F27ECB" w:rsidRDefault="00F27ECB" w:rsidP="00700ABE">
      <w:pPr>
        <w:keepNext/>
        <w:keepLines/>
        <w:suppressLineNumbers/>
        <w:suppressAutoHyphens/>
      </w:pPr>
    </w:p>
    <w:p w14:paraId="641D13FD" w14:textId="44FE8D3F" w:rsidR="00F27ECB" w:rsidRDefault="00F27ECB" w:rsidP="00700ABE">
      <w:pPr>
        <w:keepNext/>
        <w:keepLines/>
        <w:suppressLineNumbers/>
        <w:suppressAutoHyphens/>
      </w:pPr>
      <w:r>
        <w:t xml:space="preserve">4) Now you are ready to tinker … i.e., make minor adjustments to the code with the parameters set in the code to see how your results change.  </w:t>
      </w:r>
      <w:r>
        <w:rPr>
          <w:i/>
          <w:u w:val="single"/>
        </w:rPr>
        <w:t>Suggestion: Make</w:t>
      </w:r>
      <w:r w:rsidRPr="00742637">
        <w:rPr>
          <w:i/>
          <w:u w:val="single"/>
        </w:rPr>
        <w:t xml:space="preserve"> a copy of the notebook</w:t>
      </w:r>
      <w:r>
        <w:rPr>
          <w:i/>
          <w:u w:val="single"/>
        </w:rPr>
        <w:t xml:space="preserve"> for your tinkering</w:t>
      </w:r>
      <w:r w:rsidRPr="00742637">
        <w:rPr>
          <w:i/>
          <w:u w:val="single"/>
        </w:rPr>
        <w:t xml:space="preserve"> so that you can refer back to your original answers</w:t>
      </w:r>
      <w:r>
        <w:rPr>
          <w:i/>
          <w:u w:val="single"/>
        </w:rPr>
        <w:t xml:space="preserve"> and the unmodified original code. </w:t>
      </w:r>
      <w:r>
        <w:t>For example: Repeat steps 1-3) above with a different variable (e.g., relative humidity (RH), wind speed (</w:t>
      </w:r>
      <w:proofErr w:type="spellStart"/>
      <w:r>
        <w:t>wind_mph</w:t>
      </w:r>
      <w:proofErr w:type="spellEnd"/>
      <w:r>
        <w:t xml:space="preserve">)).  Repeat steps 1-3) above with a different temporal sampling frequency (e.g., every 12 hours, every 6 hours, every 4 days).  How do you </w:t>
      </w:r>
      <w:proofErr w:type="gramStart"/>
      <w:r>
        <w:t>answers</w:t>
      </w:r>
      <w:proofErr w:type="gramEnd"/>
      <w:r>
        <w:t xml:space="preserve"> change?  </w:t>
      </w:r>
    </w:p>
    <w:p w14:paraId="747D77CF" w14:textId="0C6A3CCF" w:rsidR="00BC02D5" w:rsidRPr="00F37C32" w:rsidRDefault="00BC02D5" w:rsidP="00700ABE">
      <w:pPr>
        <w:keepNext/>
        <w:keepLines/>
        <w:suppressLineNumbers/>
        <w:suppressAutoHyphens/>
        <w:rPr>
          <w:b/>
          <w:bCs/>
          <w:color w:val="2F5496" w:themeColor="accent1" w:themeShade="BF"/>
        </w:rPr>
      </w:pPr>
    </w:p>
    <w:p w14:paraId="62AB875F" w14:textId="239369AF" w:rsidR="00BC02D5" w:rsidRPr="00F37C32" w:rsidRDefault="00BC02D5" w:rsidP="00700ABE">
      <w:pPr>
        <w:keepNext/>
        <w:keepLines/>
        <w:suppressLineNumbers/>
        <w:suppressAutoHyphens/>
        <w:rPr>
          <w:b/>
          <w:bCs/>
          <w:color w:val="2F5496" w:themeColor="accent1" w:themeShade="BF"/>
        </w:rPr>
      </w:pPr>
      <w:r w:rsidRPr="00F37C32">
        <w:rPr>
          <w:b/>
          <w:bCs/>
          <w:color w:val="2F5496" w:themeColor="accent1" w:themeShade="BF"/>
        </w:rPr>
        <w:t>RH is much less autocorrelated</w:t>
      </w:r>
      <w:r w:rsidR="00F37C32" w:rsidRPr="00F37C32">
        <w:rPr>
          <w:b/>
          <w:bCs/>
          <w:color w:val="2F5496" w:themeColor="accent1" w:themeShade="BF"/>
        </w:rPr>
        <w:t xml:space="preserve"> with only a small lag it quickly drops to near zero. This suggests little memory for this variable.</w:t>
      </w:r>
      <w:r w:rsidR="00F37C32">
        <w:rPr>
          <w:b/>
          <w:bCs/>
          <w:color w:val="2F5496" w:themeColor="accent1" w:themeShade="BF"/>
        </w:rPr>
        <w:t xml:space="preserve"> N* = 198 with N=366 so many independent samples!</w:t>
      </w:r>
    </w:p>
    <w:p w14:paraId="4A94CB1E" w14:textId="3972267C" w:rsidR="00F27ECB" w:rsidRDefault="00F37C32" w:rsidP="00700ABE">
      <w:pPr>
        <w:keepNext/>
        <w:keepLines/>
        <w:suppressLineNumbers/>
        <w:suppressAutoHyphens/>
      </w:pPr>
      <w:r w:rsidRPr="00F37C32">
        <w:rPr>
          <w:noProof/>
        </w:rPr>
        <w:drawing>
          <wp:inline distT="0" distB="0" distL="0" distR="0" wp14:anchorId="6B3B31A5" wp14:editId="476906E2">
            <wp:extent cx="2773180" cy="1869638"/>
            <wp:effectExtent l="0" t="0" r="0" b="0"/>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4981" cy="1870852"/>
                    </a:xfrm>
                    <a:prstGeom prst="rect">
                      <a:avLst/>
                    </a:prstGeom>
                  </pic:spPr>
                </pic:pic>
              </a:graphicData>
            </a:graphic>
          </wp:inline>
        </w:drawing>
      </w:r>
    </w:p>
    <w:p w14:paraId="4941218E" w14:textId="77777777" w:rsidR="00F27ECB" w:rsidRDefault="00F27ECB" w:rsidP="00700ABE">
      <w:pPr>
        <w:keepNext/>
        <w:keepLines/>
        <w:suppressLineNumbers/>
        <w:suppressAutoHyphens/>
        <w:rPr>
          <w:b/>
          <w:u w:val="single"/>
        </w:rPr>
      </w:pPr>
      <w:r>
        <w:rPr>
          <w:b/>
          <w:u w:val="single"/>
        </w:rPr>
        <w:br w:type="page"/>
      </w:r>
    </w:p>
    <w:p w14:paraId="62B10E63" w14:textId="77777777" w:rsidR="00F27ECB" w:rsidRPr="00B7404D" w:rsidRDefault="00F27ECB" w:rsidP="00700ABE">
      <w:pPr>
        <w:keepNext/>
        <w:keepLines/>
        <w:suppressLineNumbers/>
        <w:suppressAutoHyphens/>
        <w:jc w:val="both"/>
        <w:rPr>
          <w:b/>
          <w:u w:val="single"/>
        </w:rPr>
      </w:pPr>
      <w:r w:rsidRPr="00B7404D">
        <w:rPr>
          <w:b/>
          <w:u w:val="single"/>
        </w:rPr>
        <w:lastRenderedPageBreak/>
        <w:t xml:space="preserve">Notebook </w:t>
      </w:r>
      <w:r>
        <w:rPr>
          <w:b/>
          <w:u w:val="single"/>
        </w:rPr>
        <w:t>#2</w:t>
      </w:r>
      <w:r w:rsidRPr="00B7404D">
        <w:rPr>
          <w:b/>
          <w:u w:val="single"/>
        </w:rPr>
        <w:t xml:space="preserve"> – </w:t>
      </w:r>
      <w:r>
        <w:rPr>
          <w:b/>
          <w:u w:val="single"/>
        </w:rPr>
        <w:t>Red noise time series generation, Regression, and Statistical Significance Testing While Regressing</w:t>
      </w:r>
    </w:p>
    <w:p w14:paraId="3D81E8F2" w14:textId="77777777" w:rsidR="00F27ECB" w:rsidRPr="0002134A" w:rsidRDefault="00F27ECB" w:rsidP="00700ABE">
      <w:pPr>
        <w:keepNext/>
        <w:keepLines/>
        <w:suppressLineNumbers/>
        <w:suppressAutoHyphens/>
        <w:jc w:val="both"/>
        <w:rPr>
          <w:b/>
          <w:color w:val="3366FF"/>
        </w:rPr>
      </w:pPr>
      <w:r w:rsidRPr="00997EBC">
        <w:rPr>
          <w:b/>
          <w:color w:val="3366FF"/>
        </w:rPr>
        <w:t>ATOC7500_applicationlab2_AR1_regression_AO</w:t>
      </w:r>
      <w:r w:rsidRPr="0002134A">
        <w:rPr>
          <w:b/>
          <w:color w:val="3366FF"/>
        </w:rPr>
        <w:t>.ipynb</w:t>
      </w:r>
    </w:p>
    <w:p w14:paraId="3BD264DB" w14:textId="77777777" w:rsidR="00F27ECB" w:rsidRDefault="00F27ECB" w:rsidP="00700ABE">
      <w:pPr>
        <w:keepNext/>
        <w:keepLines/>
        <w:suppressLineNumbers/>
        <w:suppressAutoHyphens/>
        <w:jc w:val="both"/>
        <w:rPr>
          <w:b/>
        </w:rPr>
      </w:pPr>
    </w:p>
    <w:p w14:paraId="1173F057" w14:textId="77777777" w:rsidR="00F27ECB" w:rsidRPr="00F82A18" w:rsidRDefault="00F27ECB" w:rsidP="00700ABE">
      <w:pPr>
        <w:keepNext/>
        <w:keepLines/>
        <w:suppressLineNumbers/>
        <w:suppressAutoHyphens/>
        <w:jc w:val="both"/>
        <w:rPr>
          <w:b/>
        </w:rPr>
      </w:pPr>
      <w:r w:rsidRPr="00F82A18">
        <w:rPr>
          <w:b/>
        </w:rPr>
        <w:t>LEARNING GOALS:</w:t>
      </w:r>
    </w:p>
    <w:p w14:paraId="27D7F7B9" w14:textId="77777777" w:rsidR="00F27ECB" w:rsidRDefault="00F27ECB" w:rsidP="00700ABE">
      <w:pPr>
        <w:keepNext/>
        <w:keepLines/>
        <w:suppressLineNumbers/>
        <w:suppressAutoHyphens/>
        <w:jc w:val="both"/>
      </w:pPr>
      <w:r>
        <w:t>1) Calculate and analyze the a</w:t>
      </w:r>
      <w:r w:rsidRPr="001C5539">
        <w:t>utocorrelation</w:t>
      </w:r>
      <w:r>
        <w:t xml:space="preserve"> at a range of lags using output from an EOF analysis (the Arctic Oscillation Index).</w:t>
      </w:r>
    </w:p>
    <w:p w14:paraId="23473DF0" w14:textId="77777777" w:rsidR="00F27ECB" w:rsidRPr="00EF05E9" w:rsidRDefault="00F27ECB" w:rsidP="00700ABE">
      <w:pPr>
        <w:keepNext/>
        <w:keepLines/>
        <w:suppressLineNumbers/>
        <w:suppressAutoHyphens/>
        <w:jc w:val="both"/>
      </w:pPr>
      <w:r>
        <w:t>2) Generate a red noise time series with equivalent memory as an observed time series (i.e., given lag-1 autocorrelation).</w:t>
      </w:r>
    </w:p>
    <w:p w14:paraId="7F1FEFD5" w14:textId="77777777" w:rsidR="00F27ECB" w:rsidRDefault="00F27ECB" w:rsidP="00700ABE">
      <w:pPr>
        <w:keepNext/>
        <w:keepLines/>
        <w:suppressLineNumbers/>
        <w:suppressAutoHyphens/>
      </w:pPr>
      <w:r>
        <w:t>3) Correlate two time series and calculate the statistical significance.</w:t>
      </w:r>
    </w:p>
    <w:p w14:paraId="0740C1CF" w14:textId="77777777" w:rsidR="00F27ECB" w:rsidRPr="00EF05E9" w:rsidRDefault="00F27ECB" w:rsidP="00700ABE">
      <w:pPr>
        <w:keepNext/>
        <w:keepLines/>
        <w:suppressLineNumbers/>
        <w:suppressAutoHyphens/>
      </w:pPr>
      <w:r>
        <w:t>4) Evaluate the statistical significance obtained in the context of the number of chances provided for success.  What happens when you go “fishing” for correlations and give yourself lots of opportunity for success?  Can you critically evaluate the chances that your regression is statistically different than 0 just by chance?</w:t>
      </w:r>
    </w:p>
    <w:p w14:paraId="5A57C663" w14:textId="77777777" w:rsidR="00F27ECB" w:rsidRDefault="00F27ECB" w:rsidP="00700ABE">
      <w:pPr>
        <w:keepNext/>
        <w:keepLines/>
        <w:suppressLineNumbers/>
        <w:suppressAutoHyphens/>
        <w:jc w:val="both"/>
        <w:rPr>
          <w:b/>
        </w:rPr>
      </w:pPr>
    </w:p>
    <w:p w14:paraId="7462B9E6" w14:textId="77777777" w:rsidR="00F27ECB" w:rsidRDefault="00F27ECB" w:rsidP="00700ABE">
      <w:pPr>
        <w:keepNext/>
        <w:keepLines/>
        <w:suppressLineNumbers/>
        <w:suppressAutoHyphens/>
        <w:jc w:val="both"/>
      </w:pPr>
      <w:r w:rsidRPr="00F82A18">
        <w:rPr>
          <w:b/>
        </w:rPr>
        <w:t xml:space="preserve">DATA and </w:t>
      </w:r>
      <w:r>
        <w:rPr>
          <w:b/>
        </w:rPr>
        <w:t>UNDERLYING SCIENCE</w:t>
      </w:r>
      <w:r w:rsidRPr="00F82A18">
        <w:rPr>
          <w:b/>
        </w:rPr>
        <w:t>:</w:t>
      </w:r>
      <w:r>
        <w:t xml:space="preserve">  </w:t>
      </w:r>
    </w:p>
    <w:p w14:paraId="0A82A904" w14:textId="77777777" w:rsidR="00F27ECB" w:rsidRDefault="00F27ECB" w:rsidP="00700ABE">
      <w:pPr>
        <w:keepNext/>
        <w:keepLines/>
        <w:suppressLineNumbers/>
        <w:suppressAutoHyphens/>
        <w:jc w:val="both"/>
      </w:pPr>
      <w:r>
        <w:t xml:space="preserve">In this notebook, you will analyze the monthly Arctic Oscillation (AO) timeseries from January 1950 to present. The AO timeseries comes from an Empirical Orthogonal Function (EOF) analysis. We will implement EOFs in the next application lab so in this lab we are actually using multiple analysis methods introduced in this class, some that you have learned and some that you are still yet to learn </w:t>
      </w:r>
      <w:r>
        <w:sym w:font="Wingdings" w:char="F04A"/>
      </w:r>
      <w:r>
        <w:t>.</w:t>
      </w:r>
    </w:p>
    <w:p w14:paraId="519AA6B0" w14:textId="77777777" w:rsidR="00F27ECB" w:rsidRDefault="00F27ECB" w:rsidP="00700ABE">
      <w:pPr>
        <w:keepNext/>
        <w:keepLines/>
        <w:suppressLineNumbers/>
        <w:suppressAutoHyphens/>
        <w:jc w:val="both"/>
      </w:pPr>
    </w:p>
    <w:p w14:paraId="34F99C88" w14:textId="77777777" w:rsidR="00F27ECB" w:rsidRDefault="00F27ECB" w:rsidP="00700ABE">
      <w:pPr>
        <w:keepNext/>
        <w:keepLines/>
        <w:suppressLineNumbers/>
        <w:suppressAutoHyphens/>
        <w:jc w:val="both"/>
      </w:pPr>
      <w:r>
        <w:t>How do you find the AO value each month?  To identify the atmospheric circulation patterns that explain the most variance, NOAA regularly applies EOF analysis to the monthly mean 1000-hPa height anomalies poleward of 20° latitude for the Northern Hemisphere. The AO spatial pattern (Figure 1 below) emerges as the first EOF (explaining the most variance, 19%). The AO timeseries we will analyze is a measure of the amplitude of the pattern in Figure 1 in a given month.  In other words – the AO timeseries is the first principal component (a timeseries) associated with the first EOF (a spatial structure). More information on the EOF analysis here:</w:t>
      </w:r>
    </w:p>
    <w:p w14:paraId="66F6EB24" w14:textId="77777777" w:rsidR="00F27ECB" w:rsidRDefault="00F27ECB" w:rsidP="00700ABE">
      <w:pPr>
        <w:keepNext/>
        <w:keepLines/>
        <w:suppressLineNumbers/>
        <w:suppressAutoHyphens/>
        <w:jc w:val="both"/>
      </w:pPr>
      <w:r w:rsidRPr="00AE0F3C">
        <w:t>http://www.cpc.ncep.noaa.gov/products/precip/CWlink/daily_ao_index/history/method.shtml</w:t>
      </w:r>
    </w:p>
    <w:p w14:paraId="29A7A6D6" w14:textId="77777777" w:rsidR="00F27ECB" w:rsidRDefault="00F27ECB" w:rsidP="00700ABE">
      <w:pPr>
        <w:keepNext/>
        <w:keepLines/>
        <w:suppressLineNumbers/>
        <w:suppressAutoHyphens/>
        <w:jc w:val="both"/>
      </w:pPr>
    </w:p>
    <w:p w14:paraId="1FB822A8" w14:textId="77777777" w:rsidR="00F27ECB" w:rsidRDefault="00F27ECB" w:rsidP="00700ABE">
      <w:pPr>
        <w:keepNext/>
        <w:keepLines/>
        <w:suppressLineNumbers/>
        <w:suppressAutoHyphens/>
        <w:jc w:val="both"/>
      </w:pPr>
      <w:r>
        <w:rPr>
          <w:noProof/>
        </w:rPr>
        <mc:AlternateContent>
          <mc:Choice Requires="wps">
            <w:drawing>
              <wp:anchor distT="0" distB="0" distL="114300" distR="114300" simplePos="0" relativeHeight="251659264" behindDoc="0" locked="0" layoutInCell="1" allowOverlap="1" wp14:anchorId="3BA1CC95" wp14:editId="49323836">
                <wp:simplePos x="0" y="0"/>
                <wp:positionH relativeFrom="column">
                  <wp:posOffset>2971800</wp:posOffset>
                </wp:positionH>
                <wp:positionV relativeFrom="paragraph">
                  <wp:posOffset>340360</wp:posOffset>
                </wp:positionV>
                <wp:extent cx="1828800" cy="1714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714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A1CC95" id="_x0000_t202" coordsize="21600,21600" o:spt="202" path="m,l,21600r21600,l21600,xe">
                <v:stroke joinstyle="miter"/>
                <v:path gradientshapeok="t" o:connecttype="rect"/>
              </v:shapetype>
              <v:shape id="Text Box 2" o:spid="_x0000_s1026" type="#_x0000_t202" style="position:absolute;left:0;text-align:left;margin-left:234pt;margin-top:26.8pt;width:2in;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" filled="f" stroked="f">
                <v:textbo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v:textbox>
                <w10:wrap type="square"/>
              </v:shape>
            </w:pict>
          </mc:Fallback>
        </mc:AlternateContent>
      </w:r>
      <w:r>
        <w:rPr>
          <w:noProof/>
        </w:rPr>
        <w:drawing>
          <wp:inline distT="0" distB="0" distL="0" distR="0" wp14:anchorId="26A33F6B" wp14:editId="5FC4B081">
            <wp:extent cx="2276632"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ao.loading.g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77623" cy="2058296"/>
                    </a:xfrm>
                    <a:prstGeom prst="rect">
                      <a:avLst/>
                    </a:prstGeom>
                  </pic:spPr>
                </pic:pic>
              </a:graphicData>
            </a:graphic>
          </wp:inline>
        </w:drawing>
      </w:r>
    </w:p>
    <w:p w14:paraId="7616425F" w14:textId="77777777" w:rsidR="00F27ECB" w:rsidRDefault="00F27ECB" w:rsidP="00700ABE">
      <w:pPr>
        <w:keepNext/>
        <w:keepLines/>
        <w:suppressLineNumbers/>
        <w:suppressAutoHyphens/>
        <w:jc w:val="both"/>
      </w:pPr>
    </w:p>
    <w:p w14:paraId="4EFD3152" w14:textId="77777777" w:rsidR="00F27ECB" w:rsidRDefault="00F27ECB" w:rsidP="00700ABE">
      <w:pPr>
        <w:keepNext/>
        <w:keepLines/>
        <w:suppressLineNumbers/>
        <w:suppressAutoHyphens/>
        <w:jc w:val="both"/>
      </w:pPr>
      <w:r>
        <w:t>The data are available and regularly updated here:</w:t>
      </w:r>
    </w:p>
    <w:p w14:paraId="6259E589" w14:textId="77777777" w:rsidR="00F27ECB" w:rsidRDefault="00151089" w:rsidP="00700ABE">
      <w:pPr>
        <w:keepNext/>
        <w:keepLines/>
        <w:suppressLineNumbers/>
        <w:suppressAutoHyphens/>
        <w:jc w:val="both"/>
      </w:pPr>
      <w:hyperlink r:id="rId7" w:history="1">
        <w:r w:rsidR="00F27ECB" w:rsidRPr="00926157">
          <w:rPr>
            <w:rStyle w:val="Hyperlink"/>
          </w:rPr>
          <w:t>http://www.cpc.ncep.noaa.gov/products/precip/CWlink/pna/norm.nao.monthly.b5001.current.ascii</w:t>
        </w:r>
      </w:hyperlink>
    </w:p>
    <w:p w14:paraId="2DC7B54D" w14:textId="77777777" w:rsidR="00F27ECB" w:rsidRPr="00BD5102" w:rsidRDefault="00F27ECB" w:rsidP="00700ABE">
      <w:pPr>
        <w:keepNext/>
        <w:keepLines/>
        <w:suppressLineNumbers/>
        <w:suppressAutoHyphens/>
        <w:jc w:val="both"/>
      </w:pPr>
    </w:p>
    <w:p w14:paraId="61832077" w14:textId="77777777" w:rsidR="00F27ECB" w:rsidRDefault="00F27ECB" w:rsidP="00700ABE">
      <w:pPr>
        <w:keepNext/>
        <w:keepLines/>
        <w:suppressLineNumbers/>
        <w:suppressAutoHyphens/>
      </w:pPr>
      <w:r>
        <w:t>You can work with the data directly on the web (assuming you have an internet connection).  I have also downloaded the data and made them available – The name of the data file is “</w:t>
      </w:r>
      <w:r w:rsidRPr="00B927D4">
        <w:t>monthly.ao.index.b50.current.ascii</w:t>
      </w:r>
      <w:r>
        <w:t>”.</w:t>
      </w:r>
    </w:p>
    <w:p w14:paraId="7E8158BB" w14:textId="77777777" w:rsidR="00F27ECB" w:rsidRDefault="00F27ECB" w:rsidP="00700ABE">
      <w:pPr>
        <w:keepNext/>
        <w:keepLines/>
        <w:suppressLineNumbers/>
        <w:suppressAutoHyphens/>
      </w:pPr>
    </w:p>
    <w:p w14:paraId="43360687" w14:textId="77777777" w:rsidR="00F27ECB" w:rsidRDefault="00F27ECB" w:rsidP="00700ABE">
      <w:pPr>
        <w:keepNext/>
        <w:keepLines/>
        <w:suppressLineNumbers/>
        <w:suppressAutoHyphens/>
        <w:jc w:val="both"/>
      </w:pPr>
      <w:r>
        <w:rPr>
          <w:b/>
        </w:rPr>
        <w:t>Questions to guide your analysis of Notebook #2</w:t>
      </w:r>
      <w:r w:rsidRPr="00F82A18">
        <w:rPr>
          <w:b/>
        </w:rPr>
        <w:t>:</w:t>
      </w:r>
      <w:r>
        <w:t xml:space="preserve">  </w:t>
      </w:r>
    </w:p>
    <w:p w14:paraId="0AA547FB" w14:textId="77777777" w:rsidR="00F27ECB" w:rsidRDefault="00F27ECB" w:rsidP="00700ABE">
      <w:pPr>
        <w:keepNext/>
        <w:keepLines/>
        <w:suppressLineNumbers/>
        <w:suppressAutoHyphens/>
      </w:pPr>
    </w:p>
    <w:p w14:paraId="01C720FC" w14:textId="5E82474B" w:rsidR="00F27ECB" w:rsidRDefault="00F27ECB" w:rsidP="00700ABE">
      <w:pPr>
        <w:keepNext/>
        <w:keepLines/>
        <w:suppressLineNumbers/>
        <w:suppressAutoHyphens/>
      </w:pPr>
      <w:r>
        <w:t>1) Start with the default settings in the code.  First read in the Arctic Oscillation (AO) data.  Look at your data!!  Plot it as a timeseries.  Save the timeseries plot as a postscript file and put it in this document.</w:t>
      </w:r>
    </w:p>
    <w:p w14:paraId="46F5FAD0" w14:textId="142234AD" w:rsidR="00700ABE" w:rsidRDefault="00700ABE" w:rsidP="00700ABE">
      <w:pPr>
        <w:keepNext/>
        <w:keepLines/>
        <w:suppressLineNumbers/>
        <w:suppressAutoHyphens/>
      </w:pPr>
    </w:p>
    <w:p w14:paraId="4F490AE2" w14:textId="48D17D7D" w:rsidR="00F27ECB" w:rsidRDefault="00700ABE" w:rsidP="00700ABE">
      <w:pPr>
        <w:keepNext/>
        <w:keepLines/>
        <w:suppressLineNumbers/>
        <w:suppressAutoHyphens/>
      </w:pPr>
      <w:r w:rsidRPr="00700ABE">
        <w:rPr>
          <w:noProof/>
        </w:rPr>
        <w:drawing>
          <wp:inline distT="0" distB="0" distL="0" distR="0" wp14:anchorId="27C8054B" wp14:editId="68F5B5A2">
            <wp:extent cx="5486400" cy="2416810"/>
            <wp:effectExtent l="0" t="0" r="0" b="0"/>
            <wp:docPr id="4" name="Picture 4" descr="A picture containing outdoor, water, sitting, bea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416810"/>
                    </a:xfrm>
                    <a:prstGeom prst="rect">
                      <a:avLst/>
                    </a:prstGeom>
                  </pic:spPr>
                </pic:pic>
              </a:graphicData>
            </a:graphic>
          </wp:inline>
        </w:drawing>
      </w:r>
    </w:p>
    <w:p w14:paraId="403367CE" w14:textId="77777777" w:rsidR="00F27ECB" w:rsidRDefault="00F27ECB" w:rsidP="00700ABE">
      <w:pPr>
        <w:keepNext/>
        <w:keepLines/>
        <w:suppressLineNumbers/>
        <w:suppressAutoHyphens/>
      </w:pPr>
    </w:p>
    <w:p w14:paraId="0F22234E" w14:textId="77777777" w:rsidR="00F27ECB" w:rsidRDefault="00F27ECB" w:rsidP="00700ABE">
      <w:pPr>
        <w:keepNext/>
        <w:keepLines/>
        <w:suppressLineNumbers/>
        <w:suppressAutoHyphens/>
      </w:pPr>
      <w:r>
        <w:t>2) Calculate the lag-one autocorrelation (AR1) of the AO data and record it here. Use two methods (</w:t>
      </w:r>
      <w:proofErr w:type="spellStart"/>
      <w:r>
        <w:t>np.correlate</w:t>
      </w:r>
      <w:proofErr w:type="spellEnd"/>
      <w:r>
        <w:t>, dot products).  Check that they give you the same result.  Interpret the value.  How much memory (red noise) is there in the AO from month to month?</w:t>
      </w:r>
    </w:p>
    <w:p w14:paraId="2BB1162B" w14:textId="77777777" w:rsidR="00F27ECB" w:rsidRDefault="00F27ECB" w:rsidP="00700ABE">
      <w:pPr>
        <w:keepNext/>
        <w:keepLines/>
        <w:suppressLineNumbers/>
        <w:suppressAutoHyphens/>
      </w:pPr>
    </w:p>
    <w:p w14:paraId="58B90094" w14:textId="1B4F5C3B" w:rsidR="00700ABE" w:rsidRPr="00700ABE" w:rsidRDefault="00700ABE" w:rsidP="00700ABE">
      <w:pPr>
        <w:pStyle w:val="HTMLPreformatted"/>
        <w:keepNext/>
        <w:keepLines/>
        <w:suppressLineNumbers/>
        <w:shd w:val="clear" w:color="auto" w:fill="FFFFFF"/>
        <w:suppressAutoHyphens/>
        <w:rPr>
          <w:rFonts w:asciiTheme="minorHAnsi" w:eastAsiaTheme="minorEastAsia" w:hAnsiTheme="minorHAnsi" w:cstheme="minorBidi"/>
          <w:b/>
          <w:bCs/>
          <w:color w:val="2F5496" w:themeColor="accent1" w:themeShade="BF"/>
          <w:sz w:val="24"/>
          <w:szCs w:val="24"/>
        </w:rPr>
      </w:pPr>
      <w:r w:rsidRPr="008E28EB">
        <w:rPr>
          <w:rFonts w:asciiTheme="minorHAnsi" w:eastAsiaTheme="minorEastAsia" w:hAnsiTheme="minorHAnsi" w:cstheme="minorBidi"/>
          <w:b/>
          <w:bCs/>
          <w:color w:val="2F5496" w:themeColor="accent1" w:themeShade="BF"/>
          <w:sz w:val="24"/>
          <w:szCs w:val="24"/>
          <w:highlight w:val="yellow"/>
        </w:rPr>
        <w:t xml:space="preserve">AR1 = 0.31526373511169. Exactly the same by using </w:t>
      </w:r>
      <w:proofErr w:type="spellStart"/>
      <w:proofErr w:type="gramStart"/>
      <w:r w:rsidRPr="008E28EB">
        <w:rPr>
          <w:rFonts w:asciiTheme="minorHAnsi" w:eastAsiaTheme="minorEastAsia" w:hAnsiTheme="minorHAnsi" w:cstheme="minorBidi"/>
          <w:b/>
          <w:bCs/>
          <w:color w:val="2F5496" w:themeColor="accent1" w:themeShade="BF"/>
          <w:sz w:val="24"/>
          <w:szCs w:val="24"/>
          <w:highlight w:val="yellow"/>
        </w:rPr>
        <w:t>np.correlate</w:t>
      </w:r>
      <w:proofErr w:type="spellEnd"/>
      <w:proofErr w:type="gramEnd"/>
      <w:r w:rsidRPr="008E28EB">
        <w:rPr>
          <w:rFonts w:asciiTheme="minorHAnsi" w:eastAsiaTheme="minorEastAsia" w:hAnsiTheme="minorHAnsi" w:cstheme="minorBidi"/>
          <w:b/>
          <w:bCs/>
          <w:color w:val="2F5496" w:themeColor="accent1" w:themeShade="BF"/>
          <w:sz w:val="24"/>
          <w:szCs w:val="24"/>
          <w:highlight w:val="yellow"/>
        </w:rPr>
        <w:t xml:space="preserve"> and equation 67</w:t>
      </w:r>
      <w:r>
        <w:rPr>
          <w:rFonts w:asciiTheme="minorHAnsi" w:eastAsiaTheme="minorEastAsia" w:hAnsiTheme="minorHAnsi" w:cstheme="minorBidi"/>
          <w:b/>
          <w:bCs/>
          <w:color w:val="2F5496" w:themeColor="accent1" w:themeShade="BF"/>
          <w:sz w:val="24"/>
          <w:szCs w:val="24"/>
        </w:rPr>
        <w:t xml:space="preserve">. This is effectively an r value between the time series and the lagged time series. If we square this </w:t>
      </w:r>
      <w:proofErr w:type="gramStart"/>
      <w:r>
        <w:rPr>
          <w:rFonts w:asciiTheme="minorHAnsi" w:eastAsiaTheme="minorEastAsia" w:hAnsiTheme="minorHAnsi" w:cstheme="minorBidi"/>
          <w:b/>
          <w:bCs/>
          <w:color w:val="2F5496" w:themeColor="accent1" w:themeShade="BF"/>
          <w:sz w:val="24"/>
          <w:szCs w:val="24"/>
        </w:rPr>
        <w:t>value</w:t>
      </w:r>
      <w:proofErr w:type="gramEnd"/>
      <w:r>
        <w:rPr>
          <w:rFonts w:asciiTheme="minorHAnsi" w:eastAsiaTheme="minorEastAsia" w:hAnsiTheme="minorHAnsi" w:cstheme="minorBidi"/>
          <w:b/>
          <w:bCs/>
          <w:color w:val="2F5496" w:themeColor="accent1" w:themeShade="BF"/>
          <w:sz w:val="24"/>
          <w:szCs w:val="24"/>
        </w:rPr>
        <w:t xml:space="preserve"> we obtain r</w:t>
      </w:r>
      <w:r w:rsidRPr="008E28EB">
        <w:rPr>
          <w:rFonts w:asciiTheme="minorHAnsi" w:eastAsiaTheme="minorEastAsia" w:hAnsiTheme="minorHAnsi" w:cstheme="minorBidi"/>
          <w:b/>
          <w:bCs/>
          <w:color w:val="2F5496" w:themeColor="accent1" w:themeShade="BF"/>
          <w:sz w:val="24"/>
          <w:szCs w:val="24"/>
          <w:vertAlign w:val="superscript"/>
        </w:rPr>
        <w:t>2</w:t>
      </w:r>
      <w:r>
        <w:rPr>
          <w:rFonts w:asciiTheme="minorHAnsi" w:eastAsiaTheme="minorEastAsia" w:hAnsiTheme="minorHAnsi" w:cstheme="minorBidi"/>
          <w:b/>
          <w:bCs/>
          <w:color w:val="2F5496" w:themeColor="accent1" w:themeShade="BF"/>
          <w:sz w:val="24"/>
          <w:szCs w:val="24"/>
        </w:rPr>
        <w:t>=</w:t>
      </w:r>
      <w:r w:rsidRPr="00700ABE">
        <w:rPr>
          <w:rFonts w:asciiTheme="minorHAnsi" w:eastAsiaTheme="minorEastAsia" w:hAnsiTheme="minorHAnsi" w:cstheme="minorBidi"/>
          <w:b/>
          <w:bCs/>
          <w:color w:val="2F5496" w:themeColor="accent1" w:themeShade="BF"/>
          <w:sz w:val="24"/>
          <w:szCs w:val="24"/>
        </w:rPr>
        <w:t>0.0993</w:t>
      </w:r>
      <w:r>
        <w:rPr>
          <w:rFonts w:asciiTheme="minorHAnsi" w:eastAsiaTheme="minorEastAsia" w:hAnsiTheme="minorHAnsi" w:cstheme="minorBidi"/>
          <w:b/>
          <w:bCs/>
          <w:color w:val="2F5496" w:themeColor="accent1" w:themeShade="BF"/>
          <w:sz w:val="24"/>
          <w:szCs w:val="24"/>
        </w:rPr>
        <w:t xml:space="preserve"> or </w:t>
      </w:r>
      <w:r w:rsidRPr="008E28EB">
        <w:rPr>
          <w:rFonts w:asciiTheme="minorHAnsi" w:eastAsiaTheme="minorEastAsia" w:hAnsiTheme="minorHAnsi" w:cstheme="minorBidi"/>
          <w:b/>
          <w:bCs/>
          <w:color w:val="2F5496" w:themeColor="accent1" w:themeShade="BF"/>
          <w:sz w:val="24"/>
          <w:szCs w:val="24"/>
          <w:highlight w:val="yellow"/>
        </w:rPr>
        <w:t xml:space="preserve">9.9% of the variance in the time series is due to the timestep </w:t>
      </w:r>
      <w:r w:rsidR="008E28EB" w:rsidRPr="008E28EB">
        <w:rPr>
          <w:rFonts w:asciiTheme="minorHAnsi" w:eastAsiaTheme="minorEastAsia" w:hAnsiTheme="minorHAnsi" w:cstheme="minorBidi"/>
          <w:b/>
          <w:bCs/>
          <w:color w:val="2F5496" w:themeColor="accent1" w:themeShade="BF"/>
          <w:sz w:val="24"/>
          <w:szCs w:val="24"/>
          <w:highlight w:val="yellow"/>
        </w:rPr>
        <w:t>before</w:t>
      </w:r>
      <w:r w:rsidR="008E28EB">
        <w:rPr>
          <w:rFonts w:asciiTheme="minorHAnsi" w:eastAsiaTheme="minorEastAsia" w:hAnsiTheme="minorHAnsi" w:cstheme="minorBidi"/>
          <w:b/>
          <w:bCs/>
          <w:color w:val="2F5496" w:themeColor="accent1" w:themeShade="BF"/>
          <w:sz w:val="24"/>
          <w:szCs w:val="24"/>
        </w:rPr>
        <w:t>. This means there is little memory in the time series.</w:t>
      </w:r>
    </w:p>
    <w:p w14:paraId="47B40BAC" w14:textId="77777777" w:rsidR="00700ABE" w:rsidRDefault="00700ABE" w:rsidP="00700ABE">
      <w:pPr>
        <w:keepNext/>
        <w:keepLines/>
        <w:suppressLineNumbers/>
        <w:suppressAutoHyphens/>
      </w:pPr>
    </w:p>
    <w:p w14:paraId="43AC3741" w14:textId="448F476D" w:rsidR="00F27ECB" w:rsidRDefault="00F27ECB" w:rsidP="00700ABE">
      <w:pPr>
        <w:keepNext/>
        <w:keepLines/>
        <w:suppressLineNumbers/>
        <w:suppressAutoHyphens/>
      </w:pPr>
      <w:r>
        <w:t xml:space="preserve">3) </w:t>
      </w:r>
      <w:r w:rsidRPr="00AD2769">
        <w:t>Calculate and plot the autocorrelation</w:t>
      </w:r>
      <w:r>
        <w:t xml:space="preserve"> of the AO data</w:t>
      </w:r>
      <w:r w:rsidRPr="00AD2769">
        <w:t xml:space="preserve"> at all lags</w:t>
      </w:r>
      <w:r>
        <w:t>.  Describe your results.  How red are the data at lags other than lag=1?  Is there any interesting behavior of the autocorrelation as a function of lag?  What would you expect for red noise timeseries with an AR1=value reported in 2)?</w:t>
      </w:r>
    </w:p>
    <w:p w14:paraId="40D084F7" w14:textId="20FF5717" w:rsidR="00F27ECB" w:rsidRDefault="008E28EB" w:rsidP="00700ABE">
      <w:pPr>
        <w:keepNext/>
        <w:keepLines/>
        <w:suppressLineNumbers/>
        <w:suppressAutoHyphens/>
      </w:pPr>
      <w:r w:rsidRPr="008E28EB">
        <w:rPr>
          <w:noProof/>
        </w:rPr>
        <w:lastRenderedPageBreak/>
        <w:drawing>
          <wp:inline distT="0" distB="0" distL="0" distR="0" wp14:anchorId="7EBCE3D2" wp14:editId="61134C8C">
            <wp:extent cx="5486400" cy="3145790"/>
            <wp:effectExtent l="0" t="0" r="0" b="0"/>
            <wp:docPr id="5" name="Picture 5" descr="A close up of a tiled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145790"/>
                    </a:xfrm>
                    <a:prstGeom prst="rect">
                      <a:avLst/>
                    </a:prstGeom>
                  </pic:spPr>
                </pic:pic>
              </a:graphicData>
            </a:graphic>
          </wp:inline>
        </w:drawing>
      </w:r>
    </w:p>
    <w:p w14:paraId="5177D1C8" w14:textId="1C005D6F" w:rsidR="008E28EB" w:rsidRPr="008E28EB" w:rsidRDefault="00810435" w:rsidP="00700ABE">
      <w:pPr>
        <w:keepNext/>
        <w:keepLines/>
        <w:suppressLineNumbers/>
        <w:suppressAutoHyphens/>
        <w:rPr>
          <w:b/>
          <w:bCs/>
          <w:color w:val="2F5496" w:themeColor="accent1" w:themeShade="BF"/>
        </w:rPr>
      </w:pPr>
      <w:r>
        <w:rPr>
          <w:b/>
          <w:bCs/>
          <w:color w:val="2F5496" w:themeColor="accent1" w:themeShade="BF"/>
        </w:rPr>
        <w:t xml:space="preserve">At lags of 1,2, and 3 months there is a reasonably high autocorrelation, but this quickly dies away suggesting that the datasets </w:t>
      </w:r>
      <w:proofErr w:type="gramStart"/>
      <w:r>
        <w:rPr>
          <w:b/>
          <w:bCs/>
          <w:color w:val="2F5496" w:themeColor="accent1" w:themeShade="BF"/>
        </w:rPr>
        <w:t>is</w:t>
      </w:r>
      <w:proofErr w:type="gramEnd"/>
      <w:r>
        <w:rPr>
          <w:b/>
          <w:bCs/>
          <w:color w:val="2F5496" w:themeColor="accent1" w:themeShade="BF"/>
        </w:rPr>
        <w:t xml:space="preserve"> not very red as a whole. </w:t>
      </w:r>
      <w:r w:rsidR="008E28EB" w:rsidRPr="008E28EB">
        <w:rPr>
          <w:b/>
          <w:bCs/>
          <w:color w:val="2F5496" w:themeColor="accent1" w:themeShade="BF"/>
        </w:rPr>
        <w:t xml:space="preserve">At 6 and 7 and </w:t>
      </w:r>
      <w:proofErr w:type="gramStart"/>
      <w:r w:rsidR="008E28EB" w:rsidRPr="008E28EB">
        <w:rPr>
          <w:b/>
          <w:bCs/>
          <w:color w:val="2F5496" w:themeColor="accent1" w:themeShade="BF"/>
        </w:rPr>
        <w:t>12 and 13 months</w:t>
      </w:r>
      <w:proofErr w:type="gramEnd"/>
      <w:r w:rsidR="008E28EB" w:rsidRPr="008E28EB">
        <w:rPr>
          <w:b/>
          <w:bCs/>
          <w:color w:val="2F5496" w:themeColor="accent1" w:themeShade="BF"/>
        </w:rPr>
        <w:t xml:space="preserve"> lag there appears more autocorrelation</w:t>
      </w:r>
      <w:r w:rsidR="008E28EB">
        <w:rPr>
          <w:b/>
          <w:bCs/>
          <w:color w:val="2F5496" w:themeColor="accent1" w:themeShade="BF"/>
        </w:rPr>
        <w:t>, which suggests persistence</w:t>
      </w:r>
      <w:r w:rsidR="004111DF">
        <w:rPr>
          <w:b/>
          <w:bCs/>
          <w:color w:val="2F5496" w:themeColor="accent1" w:themeShade="BF"/>
        </w:rPr>
        <w:t xml:space="preserve"> based on previous season or year</w:t>
      </w:r>
      <w:r w:rsidR="008E28EB" w:rsidRPr="008E28EB">
        <w:rPr>
          <w:b/>
          <w:bCs/>
          <w:color w:val="2F5496" w:themeColor="accent1" w:themeShade="BF"/>
        </w:rPr>
        <w:t>.</w:t>
      </w:r>
      <w:r w:rsidR="004111DF">
        <w:rPr>
          <w:b/>
          <w:bCs/>
          <w:color w:val="2F5496" w:themeColor="accent1" w:themeShade="BF"/>
        </w:rPr>
        <w:t xml:space="preserve"> </w:t>
      </w:r>
      <w:r w:rsidR="0092158C">
        <w:rPr>
          <w:b/>
          <w:bCs/>
          <w:color w:val="2F5496" w:themeColor="accent1" w:themeShade="BF"/>
        </w:rPr>
        <w:t xml:space="preserve">Fourier series analysis would have to be done to properly assess this. </w:t>
      </w:r>
      <w:r w:rsidR="004111DF">
        <w:rPr>
          <w:b/>
          <w:bCs/>
          <w:color w:val="2F5496" w:themeColor="accent1" w:themeShade="BF"/>
        </w:rPr>
        <w:t>A time series which is entirely white noise would have near-zero autocorrelation for all lags.</w:t>
      </w:r>
      <w:r w:rsidR="0092158C">
        <w:rPr>
          <w:b/>
          <w:bCs/>
          <w:color w:val="2F5496" w:themeColor="accent1" w:themeShade="BF"/>
        </w:rPr>
        <w:t xml:space="preserve"> </w:t>
      </w:r>
    </w:p>
    <w:p w14:paraId="55CD6B03" w14:textId="77777777" w:rsidR="00700ABE" w:rsidRDefault="00700ABE" w:rsidP="00700ABE">
      <w:pPr>
        <w:keepNext/>
        <w:keepLines/>
        <w:suppressLineNumbers/>
        <w:suppressAutoHyphens/>
      </w:pPr>
    </w:p>
    <w:p w14:paraId="1A89D518" w14:textId="550D2518" w:rsidR="00F27ECB" w:rsidRDefault="00F27ECB" w:rsidP="00700ABE">
      <w:pPr>
        <w:keepNext/>
        <w:keepLines/>
        <w:suppressLineNumbers/>
        <w:suppressAutoHyphens/>
      </w:pPr>
      <w:r>
        <w:t>4) Generate a synthetic red noise time series with the same lag-1 autocorrelation as the AO data. Your synthetic dataset should have different time evolution but the same memory as the AO.  Plot the AO timeseries and the synthetic red noise time series. Put the plot below.</w:t>
      </w:r>
    </w:p>
    <w:p w14:paraId="7454E547" w14:textId="77ECD3A5" w:rsidR="00810435" w:rsidRDefault="00810435" w:rsidP="00700ABE">
      <w:pPr>
        <w:keepNext/>
        <w:keepLines/>
        <w:suppressLineNumbers/>
        <w:suppressAutoHyphens/>
      </w:pPr>
    </w:p>
    <w:p w14:paraId="53804EB6" w14:textId="1E875178" w:rsidR="00810435" w:rsidRDefault="006615F8" w:rsidP="00700ABE">
      <w:pPr>
        <w:keepNext/>
        <w:keepLines/>
        <w:suppressLineNumbers/>
        <w:suppressAutoHyphens/>
      </w:pPr>
      <w:r w:rsidRPr="006615F8">
        <w:rPr>
          <w:noProof/>
        </w:rPr>
        <w:drawing>
          <wp:inline distT="0" distB="0" distL="0" distR="0" wp14:anchorId="484D3326" wp14:editId="66A55C9D">
            <wp:extent cx="5486400" cy="1769110"/>
            <wp:effectExtent l="0" t="0" r="0" b="0"/>
            <wp:docPr id="6" name="Picture 6" descr="A picture containing sitting, long, lined,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769110"/>
                    </a:xfrm>
                    <a:prstGeom prst="rect">
                      <a:avLst/>
                    </a:prstGeom>
                  </pic:spPr>
                </pic:pic>
              </a:graphicData>
            </a:graphic>
          </wp:inline>
        </w:drawing>
      </w:r>
    </w:p>
    <w:p w14:paraId="34C0B9A2" w14:textId="77777777" w:rsidR="00F27ECB" w:rsidRDefault="00F27ECB" w:rsidP="00700ABE">
      <w:pPr>
        <w:keepNext/>
        <w:keepLines/>
        <w:suppressLineNumbers/>
        <w:suppressAutoHyphens/>
      </w:pPr>
    </w:p>
    <w:p w14:paraId="609E535E" w14:textId="7C587A00" w:rsidR="00F27ECB" w:rsidRDefault="00F27ECB" w:rsidP="00700ABE">
      <w:pPr>
        <w:keepNext/>
        <w:keepLines/>
        <w:suppressLineNumbers/>
        <w:suppressAutoHyphens/>
      </w:pPr>
      <w:r>
        <w:t xml:space="preserve">5) Do you expect to find any correlation between the two datasets, i.e., </w:t>
      </w:r>
      <w:r w:rsidRPr="009F0E7A">
        <w:t xml:space="preserve">the synthetic red noise and the actual </w:t>
      </w:r>
      <w:r>
        <w:t xml:space="preserve">AO </w:t>
      </w:r>
      <w:r w:rsidRPr="009F0E7A">
        <w:t>data</w:t>
      </w:r>
      <w:r>
        <w:t xml:space="preserve">? </w:t>
      </w:r>
      <w:r w:rsidRPr="00E30B4C">
        <w:t>What is the correlation between the synthetic red noise and the actual AO data?</w:t>
      </w:r>
      <w:r>
        <w:t xml:space="preserve">  Calculate a regression coefficient and other associated regression statistics.</w:t>
      </w:r>
      <w:r w:rsidRPr="00E30B4C">
        <w:t xml:space="preserve"> </w:t>
      </w:r>
    </w:p>
    <w:p w14:paraId="4716DC56" w14:textId="22E9E041" w:rsidR="00810435" w:rsidRPr="006615F8" w:rsidRDefault="006615F8" w:rsidP="00700ABE">
      <w:pPr>
        <w:keepNext/>
        <w:keepLines/>
        <w:suppressLineNumbers/>
        <w:suppressAutoHyphens/>
        <w:rPr>
          <w:b/>
          <w:bCs/>
          <w:color w:val="2F5496" w:themeColor="accent1" w:themeShade="BF"/>
        </w:rPr>
      </w:pPr>
      <w:r w:rsidRPr="006615F8">
        <w:rPr>
          <w:b/>
          <w:bCs/>
          <w:color w:val="2F5496" w:themeColor="accent1" w:themeShade="BF"/>
        </w:rPr>
        <w:lastRenderedPageBreak/>
        <w:t xml:space="preserve">There should be no correlation between the two datasets, r=0.00824876 and r2=0.006804%. </w:t>
      </w:r>
    </w:p>
    <w:p w14:paraId="34F11CFC" w14:textId="77777777" w:rsidR="00F27ECB" w:rsidRDefault="00F27ECB" w:rsidP="00700ABE">
      <w:pPr>
        <w:keepNext/>
        <w:keepLines/>
        <w:suppressLineNumbers/>
        <w:suppressAutoHyphens/>
      </w:pPr>
    </w:p>
    <w:p w14:paraId="20F1AF3D" w14:textId="2BE4AB0D" w:rsidR="00F27ECB" w:rsidRDefault="00F27ECB" w:rsidP="00700ABE">
      <w:pPr>
        <w:keepNext/>
        <w:keepLines/>
        <w:suppressLineNumbers/>
        <w:suppressAutoHyphens/>
        <w:rPr>
          <w:i/>
          <w:color w:val="FF0000"/>
        </w:rPr>
      </w:pPr>
      <w:r>
        <w:t xml:space="preserve">6) Next -- Have some fun and go “fishing for correlations”.   What happens if you try correlating subsets of the two datasets many times?  When you try 200 times -- what is the maximum correlation/variance explained you can obtain between the synthetic red noise and the actual data?  </w:t>
      </w:r>
      <w:r w:rsidRPr="00EE6D39">
        <w:rPr>
          <w:i/>
          <w:color w:val="FF0000"/>
        </w:rPr>
        <w:t xml:space="preserve">Note: you are effectively searching for a high correlation with no a priori reason to do so.... THIS IS NOT good practice for </w:t>
      </w:r>
      <w:proofErr w:type="gramStart"/>
      <w:r w:rsidRPr="00EE6D39">
        <w:rPr>
          <w:i/>
          <w:color w:val="FF0000"/>
        </w:rPr>
        <w:t>science</w:t>
      </w:r>
      <w:proofErr w:type="gramEnd"/>
      <w:r w:rsidRPr="00EE6D39">
        <w:rPr>
          <w:i/>
          <w:color w:val="FF0000"/>
        </w:rPr>
        <w:t xml:space="preserve"> but</w:t>
      </w:r>
      <w:r>
        <w:rPr>
          <w:i/>
          <w:color w:val="FF0000"/>
        </w:rPr>
        <w:t xml:space="preserve"> we are doing it here because</w:t>
      </w:r>
      <w:r w:rsidRPr="00EE6D39">
        <w:rPr>
          <w:i/>
          <w:color w:val="FF0000"/>
        </w:rPr>
        <w:t xml:space="preserve"> </w:t>
      </w:r>
      <w:r>
        <w:rPr>
          <w:i/>
          <w:color w:val="FF0000"/>
        </w:rPr>
        <w:t>it is instructive to see what happens</w:t>
      </w:r>
      <w:r w:rsidRPr="00EE6D39">
        <w:rPr>
          <w:i/>
          <w:color w:val="FF0000"/>
        </w:rPr>
        <w:t xml:space="preserve"> :)</w:t>
      </w:r>
    </w:p>
    <w:p w14:paraId="7E82DDD9" w14:textId="7D85BCA6" w:rsidR="006615F8" w:rsidRDefault="006615F8" w:rsidP="00700ABE">
      <w:pPr>
        <w:keepNext/>
        <w:keepLines/>
        <w:suppressLineNumbers/>
        <w:suppressAutoHyphens/>
        <w:rPr>
          <w:i/>
          <w:color w:val="FF0000"/>
        </w:rPr>
      </w:pPr>
    </w:p>
    <w:p w14:paraId="0EA31F06" w14:textId="252E2376" w:rsidR="006615F8" w:rsidRPr="006615F8" w:rsidRDefault="006615F8" w:rsidP="00700ABE">
      <w:pPr>
        <w:keepNext/>
        <w:keepLines/>
        <w:suppressLineNumbers/>
        <w:suppressAutoHyphens/>
        <w:rPr>
          <w:b/>
          <w:bCs/>
          <w:color w:val="2F5496" w:themeColor="accent1" w:themeShade="BF"/>
        </w:rPr>
      </w:pPr>
      <w:r w:rsidRPr="006615F8">
        <w:rPr>
          <w:b/>
          <w:bCs/>
          <w:color w:val="2F5496" w:themeColor="accent1" w:themeShade="BF"/>
        </w:rPr>
        <w:t>Highest r=-0.50025, so highest r2=25.02479%.</w:t>
      </w:r>
    </w:p>
    <w:p w14:paraId="72DC79C5" w14:textId="77777777" w:rsidR="00F27ECB" w:rsidRPr="00E30B4C" w:rsidRDefault="00F27ECB" w:rsidP="00700ABE">
      <w:pPr>
        <w:keepNext/>
        <w:keepLines/>
        <w:suppressLineNumbers/>
        <w:suppressAutoHyphens/>
      </w:pPr>
    </w:p>
    <w:p w14:paraId="01CB2BC6" w14:textId="03528DE4" w:rsidR="00F27ECB" w:rsidRDefault="00F27ECB" w:rsidP="00700ABE">
      <w:pPr>
        <w:keepNext/>
        <w:keepLines/>
        <w:suppressLineNumbers/>
        <w:suppressAutoHyphens/>
      </w:pPr>
      <w:r>
        <w:t>7)  Calculate the correlation statistics for the highest correlation obtained in question 6). Two methods are provided - they should give you the same answers. Place a confidence interval on your correlation. Because you have found a correlation that is not equal to 0, use the Fisher-Z Transformation. Did your "fishing" for a statistically significant correlation work?  Is your highest correlation statistically significant (i.e., can you reject the null hypothesis that the correlation is zero)?  Write out the steps for hypothesis testing and use the values you calculate to formally assess.</w:t>
      </w:r>
    </w:p>
    <w:p w14:paraId="111A19A1" w14:textId="3155F901" w:rsidR="0021511F" w:rsidRDefault="0021511F" w:rsidP="00700ABE">
      <w:pPr>
        <w:keepNext/>
        <w:keepLines/>
        <w:suppressLineNumbers/>
        <w:suppressAutoHyphens/>
      </w:pPr>
    </w:p>
    <w:p w14:paraId="05EE2D16" w14:textId="77777777" w:rsidR="00550686" w:rsidRDefault="00550686" w:rsidP="00700ABE">
      <w:pPr>
        <w:keepNext/>
        <w:keepLines/>
        <w:suppressLineNumbers/>
        <w:suppressAutoHyphens/>
        <w:rPr>
          <w:b/>
          <w:bCs/>
          <w:color w:val="2F5496" w:themeColor="accent1" w:themeShade="BF"/>
        </w:rPr>
      </w:pPr>
      <w:r>
        <w:rPr>
          <w:b/>
          <w:bCs/>
          <w:color w:val="2F5496" w:themeColor="accent1" w:themeShade="BF"/>
        </w:rPr>
        <w:t>Linear r</w:t>
      </w:r>
      <w:r w:rsidR="0021511F">
        <w:rPr>
          <w:b/>
          <w:bCs/>
          <w:color w:val="2F5496" w:themeColor="accent1" w:themeShade="BF"/>
        </w:rPr>
        <w:t>egression: y=</w:t>
      </w:r>
      <w:proofErr w:type="spellStart"/>
      <w:r w:rsidR="0021511F">
        <w:rPr>
          <w:b/>
          <w:bCs/>
          <w:color w:val="2F5496" w:themeColor="accent1" w:themeShade="BF"/>
        </w:rPr>
        <w:t>mx+c</w:t>
      </w:r>
      <w:proofErr w:type="spellEnd"/>
      <w:r w:rsidR="0021511F">
        <w:rPr>
          <w:b/>
          <w:bCs/>
          <w:color w:val="2F5496" w:themeColor="accent1" w:themeShade="BF"/>
        </w:rPr>
        <w:t xml:space="preserve">, y = -0.34009x -0.44417. </w:t>
      </w:r>
      <w:r>
        <w:rPr>
          <w:b/>
          <w:bCs/>
          <w:color w:val="2F5496" w:themeColor="accent1" w:themeShade="BF"/>
        </w:rPr>
        <w:t>The fishing didn’t quite work, as outlined below:</w:t>
      </w:r>
    </w:p>
    <w:p w14:paraId="60C9735C" w14:textId="77777777" w:rsidR="00550686" w:rsidRDefault="00550686" w:rsidP="00700ABE">
      <w:pPr>
        <w:keepNext/>
        <w:keepLines/>
        <w:suppressLineNumbers/>
        <w:suppressAutoHyphens/>
        <w:rPr>
          <w:b/>
          <w:bCs/>
          <w:color w:val="2F5496" w:themeColor="accent1" w:themeShade="BF"/>
        </w:rPr>
      </w:pPr>
    </w:p>
    <w:p w14:paraId="710A8FD7" w14:textId="17AD24B3" w:rsidR="00550686" w:rsidRDefault="00550686" w:rsidP="00550686">
      <w:pPr>
        <w:pStyle w:val="ListParagraph"/>
        <w:keepNext/>
        <w:keepLines/>
        <w:numPr>
          <w:ilvl w:val="0"/>
          <w:numId w:val="1"/>
        </w:numPr>
        <w:suppressLineNumbers/>
        <w:suppressAutoHyphens/>
        <w:rPr>
          <w:b/>
          <w:bCs/>
          <w:color w:val="2F5496" w:themeColor="accent1" w:themeShade="BF"/>
        </w:rPr>
      </w:pPr>
      <w:r w:rsidRPr="00550686">
        <w:rPr>
          <w:b/>
          <w:bCs/>
          <w:color w:val="2F5496" w:themeColor="accent1" w:themeShade="BF"/>
          <w:u w:val="single"/>
        </w:rPr>
        <w:t>Confidence interval</w:t>
      </w:r>
      <w:r>
        <w:rPr>
          <w:b/>
          <w:bCs/>
          <w:color w:val="2F5496" w:themeColor="accent1" w:themeShade="BF"/>
        </w:rPr>
        <w:t>: 95%</w:t>
      </w:r>
    </w:p>
    <w:p w14:paraId="68659F99" w14:textId="428EAE60" w:rsidR="00550686" w:rsidRDefault="00550686" w:rsidP="00550686">
      <w:pPr>
        <w:pStyle w:val="ListParagraph"/>
        <w:keepNext/>
        <w:keepLines/>
        <w:numPr>
          <w:ilvl w:val="0"/>
          <w:numId w:val="1"/>
        </w:numPr>
        <w:suppressLineNumbers/>
        <w:suppressAutoHyphens/>
        <w:rPr>
          <w:b/>
          <w:bCs/>
          <w:color w:val="2F5496" w:themeColor="accent1" w:themeShade="BF"/>
        </w:rPr>
      </w:pPr>
      <w:r w:rsidRPr="00550686">
        <w:rPr>
          <w:b/>
          <w:bCs/>
          <w:color w:val="2F5496" w:themeColor="accent1" w:themeShade="BF"/>
          <w:u w:val="single"/>
        </w:rPr>
        <w:t>Null Hypothesis</w:t>
      </w:r>
      <w:r>
        <w:rPr>
          <w:b/>
          <w:bCs/>
          <w:color w:val="2F5496" w:themeColor="accent1" w:themeShade="BF"/>
        </w:rPr>
        <w:t>: The regression coefficient is not statistically different from zero, i.e. there is more than a 5% chance that it could be found by random chance.</w:t>
      </w:r>
    </w:p>
    <w:p w14:paraId="76C46453" w14:textId="541CA0F3" w:rsidR="00550686" w:rsidRDefault="00550686" w:rsidP="00550686">
      <w:pPr>
        <w:pStyle w:val="ListParagraph"/>
        <w:keepNext/>
        <w:keepLines/>
        <w:numPr>
          <w:ilvl w:val="0"/>
          <w:numId w:val="1"/>
        </w:numPr>
        <w:suppressLineNumbers/>
        <w:suppressAutoHyphens/>
        <w:rPr>
          <w:b/>
          <w:bCs/>
          <w:color w:val="2F5496" w:themeColor="accent1" w:themeShade="BF"/>
        </w:rPr>
      </w:pPr>
      <w:r w:rsidRPr="00550686">
        <w:rPr>
          <w:b/>
          <w:bCs/>
          <w:color w:val="2F5496" w:themeColor="accent1" w:themeShade="BF"/>
          <w:u w:val="single"/>
        </w:rPr>
        <w:t>Statistic Used</w:t>
      </w:r>
      <w:r>
        <w:rPr>
          <w:b/>
          <w:bCs/>
          <w:color w:val="2F5496" w:themeColor="accent1" w:themeShade="BF"/>
        </w:rPr>
        <w:t>:</w:t>
      </w:r>
      <w:r w:rsidR="00E73195">
        <w:rPr>
          <w:b/>
          <w:bCs/>
          <w:color w:val="2F5496" w:themeColor="accent1" w:themeShade="BF"/>
        </w:rPr>
        <w:t xml:space="preserve"> Fisher-T transformation </w:t>
      </w:r>
      <w:r w:rsidR="00FB67CD">
        <w:rPr>
          <w:b/>
          <w:bCs/>
          <w:color w:val="2F5496" w:themeColor="accent1" w:themeShade="BF"/>
        </w:rPr>
        <w:t>with t-test to find confidence limits.</w:t>
      </w:r>
      <w:r w:rsidR="00E73195">
        <w:rPr>
          <w:b/>
          <w:bCs/>
          <w:color w:val="2F5496" w:themeColor="accent1" w:themeShade="BF"/>
        </w:rPr>
        <w:t xml:space="preserve"> </w:t>
      </w:r>
    </w:p>
    <w:p w14:paraId="7E73F09D" w14:textId="69575FEB" w:rsidR="00550686" w:rsidRDefault="00550686" w:rsidP="00550686">
      <w:pPr>
        <w:pStyle w:val="ListParagraph"/>
        <w:keepNext/>
        <w:keepLines/>
        <w:numPr>
          <w:ilvl w:val="0"/>
          <w:numId w:val="1"/>
        </w:numPr>
        <w:suppressLineNumbers/>
        <w:suppressAutoHyphens/>
        <w:rPr>
          <w:b/>
          <w:bCs/>
          <w:color w:val="2F5496" w:themeColor="accent1" w:themeShade="BF"/>
        </w:rPr>
      </w:pPr>
      <w:r>
        <w:rPr>
          <w:b/>
          <w:bCs/>
          <w:color w:val="2F5496" w:themeColor="accent1" w:themeShade="BF"/>
          <w:u w:val="single"/>
        </w:rPr>
        <w:t>Critical Region</w:t>
      </w:r>
      <w:r w:rsidRPr="00550686">
        <w:rPr>
          <w:b/>
          <w:bCs/>
          <w:color w:val="2F5496" w:themeColor="accent1" w:themeShade="BF"/>
        </w:rPr>
        <w:t xml:space="preserve">: </w:t>
      </w:r>
      <w:r>
        <w:rPr>
          <w:b/>
          <w:bCs/>
          <w:color w:val="2F5496" w:themeColor="accent1" w:themeShade="BF"/>
        </w:rPr>
        <w:t xml:space="preserve">The confidence limits on the value of </w:t>
      </w:r>
      <m:oMath>
        <m:r>
          <m:rPr>
            <m:sty m:val="bi"/>
          </m:rPr>
          <w:rPr>
            <w:rFonts w:ascii="Cambria Math" w:hAnsi="Cambria Math"/>
            <w:color w:val="2F5496" w:themeColor="accent1" w:themeShade="BF"/>
          </w:rPr>
          <m:t>ρ</m:t>
        </m:r>
      </m:oMath>
      <w:r>
        <w:rPr>
          <w:b/>
          <w:bCs/>
          <w:color w:val="2F5496" w:themeColor="accent1" w:themeShade="BF"/>
        </w:rPr>
        <w:t xml:space="preserve"> is -0.37533 to 0.55722</w:t>
      </w:r>
      <w:r w:rsidR="00FB67CD">
        <w:rPr>
          <w:b/>
          <w:bCs/>
          <w:color w:val="2F5496" w:themeColor="accent1" w:themeShade="BF"/>
        </w:rPr>
        <w:t>.</w:t>
      </w:r>
    </w:p>
    <w:p w14:paraId="4A3E58BB" w14:textId="4853DBBB" w:rsidR="0021511F" w:rsidRPr="00E73195" w:rsidRDefault="00FB67CD" w:rsidP="00700ABE">
      <w:pPr>
        <w:pStyle w:val="ListParagraph"/>
        <w:keepNext/>
        <w:keepLines/>
        <w:numPr>
          <w:ilvl w:val="0"/>
          <w:numId w:val="1"/>
        </w:numPr>
        <w:suppressLineNumbers/>
        <w:suppressAutoHyphens/>
        <w:rPr>
          <w:b/>
          <w:bCs/>
          <w:color w:val="2F5496" w:themeColor="accent1" w:themeShade="BF"/>
        </w:rPr>
      </w:pPr>
      <w:r>
        <w:rPr>
          <w:b/>
          <w:bCs/>
          <w:color w:val="2F5496" w:themeColor="accent1" w:themeShade="BF"/>
          <w:u w:val="single"/>
        </w:rPr>
        <w:t>Reject</w:t>
      </w:r>
      <w:r w:rsidR="00550686">
        <w:rPr>
          <w:b/>
          <w:bCs/>
          <w:color w:val="2F5496" w:themeColor="accent1" w:themeShade="BF"/>
          <w:u w:val="single"/>
        </w:rPr>
        <w:t xml:space="preserve"> null hypothesis</w:t>
      </w:r>
      <w:r w:rsidR="00550686" w:rsidRPr="00550686">
        <w:rPr>
          <w:b/>
          <w:bCs/>
          <w:color w:val="2F5496" w:themeColor="accent1" w:themeShade="BF"/>
        </w:rPr>
        <w:t>:</w:t>
      </w:r>
      <w:r w:rsidR="00550686">
        <w:rPr>
          <w:b/>
          <w:bCs/>
          <w:color w:val="2F5496" w:themeColor="accent1" w:themeShade="BF"/>
        </w:rPr>
        <w:t xml:space="preserve"> </w:t>
      </w:r>
      <w:r>
        <w:rPr>
          <w:b/>
          <w:bCs/>
          <w:color w:val="2F5496" w:themeColor="accent1" w:themeShade="BF"/>
        </w:rPr>
        <w:t>T</w:t>
      </w:r>
      <w:r w:rsidR="00550686">
        <w:rPr>
          <w:b/>
          <w:bCs/>
          <w:color w:val="2F5496" w:themeColor="accent1" w:themeShade="BF"/>
        </w:rPr>
        <w:t>he highest r value was -0.50025 this exceed</w:t>
      </w:r>
      <w:r>
        <w:rPr>
          <w:b/>
          <w:bCs/>
          <w:color w:val="2F5496" w:themeColor="accent1" w:themeShade="BF"/>
        </w:rPr>
        <w:t>s</w:t>
      </w:r>
      <w:r w:rsidR="00550686">
        <w:rPr>
          <w:b/>
          <w:bCs/>
          <w:color w:val="2F5496" w:themeColor="accent1" w:themeShade="BF"/>
        </w:rPr>
        <w:t xml:space="preserve"> the confidence limit </w:t>
      </w:r>
      <w:r w:rsidR="00E73195">
        <w:rPr>
          <w:b/>
          <w:bCs/>
          <w:color w:val="2F5496" w:themeColor="accent1" w:themeShade="BF"/>
        </w:rPr>
        <w:t xml:space="preserve">of </w:t>
      </w:r>
      <w:r>
        <w:rPr>
          <w:b/>
          <w:bCs/>
          <w:color w:val="2F5496" w:themeColor="accent1" w:themeShade="BF"/>
        </w:rPr>
        <w:t>-0.37533 so we can say that it is less likely than 5% that this strong of a regression coefficient happened by chance.</w:t>
      </w:r>
    </w:p>
    <w:p w14:paraId="02ACC841" w14:textId="398B1891" w:rsidR="0021511F" w:rsidRDefault="0021511F" w:rsidP="00700ABE">
      <w:pPr>
        <w:keepNext/>
        <w:keepLines/>
        <w:suppressLineNumbers/>
        <w:suppressAutoHyphens/>
      </w:pPr>
    </w:p>
    <w:p w14:paraId="283A39F0" w14:textId="77777777" w:rsidR="0021511F" w:rsidRDefault="0021511F" w:rsidP="00700ABE">
      <w:pPr>
        <w:keepNext/>
        <w:keepLines/>
        <w:suppressLineNumbers/>
        <w:suppressAutoHyphens/>
      </w:pPr>
    </w:p>
    <w:p w14:paraId="6A5AF1BE" w14:textId="77777777" w:rsidR="00F27ECB" w:rsidRDefault="00F27ECB" w:rsidP="00700ABE">
      <w:pPr>
        <w:keepNext/>
        <w:keepLines/>
        <w:suppressLineNumbers/>
        <w:suppressAutoHyphens/>
      </w:pPr>
      <w:r>
        <w:t>8) You went searching for correlations, you searched long and hard (200 times!) You should have been concerned that the largest correlation you found would be a false positive.  Do you think you found a false positive?  Explain what you found and potentially why you think it is important statistically but not physically.  What lessons did you learn by “fishing for correlations”?</w:t>
      </w:r>
    </w:p>
    <w:p w14:paraId="3DF8E350" w14:textId="77777777" w:rsidR="00F27ECB" w:rsidRDefault="00F27ECB" w:rsidP="00700ABE">
      <w:pPr>
        <w:keepNext/>
        <w:keepLines/>
        <w:suppressLineNumbers/>
        <w:suppressAutoHyphens/>
      </w:pPr>
    </w:p>
    <w:p w14:paraId="777A01D2" w14:textId="694A1605" w:rsidR="00D318A6" w:rsidRDefault="00FB67CD" w:rsidP="00700ABE">
      <w:pPr>
        <w:keepNext/>
        <w:keepLines/>
        <w:suppressLineNumbers/>
        <w:suppressAutoHyphens/>
      </w:pPr>
      <w:r w:rsidRPr="00FB67CD">
        <w:rPr>
          <w:b/>
          <w:bCs/>
          <w:color w:val="2F5496" w:themeColor="accent1" w:themeShade="BF"/>
        </w:rPr>
        <w:t xml:space="preserve">The probability of correctly rejecting all is only 0.003505%. If this was used instead of the 5% confidence interval to calculate the </w:t>
      </w:r>
      <m:oMath>
        <m:sSub>
          <m:sSubPr>
            <m:ctrlPr>
              <w:rPr>
                <w:rFonts w:ascii="Cambria Math" w:hAnsi="Cambria Math"/>
                <w:b/>
                <w:bCs/>
                <w:color w:val="2F5496" w:themeColor="accent1" w:themeShade="BF"/>
              </w:rPr>
            </m:ctrlPr>
          </m:sSubPr>
          <m:e>
            <m:r>
              <m:rPr>
                <m:sty m:val="bi"/>
              </m:rPr>
              <w:rPr>
                <w:rFonts w:ascii="Cambria Math" w:hAnsi="Cambria Math"/>
                <w:color w:val="2F5496" w:themeColor="accent1" w:themeShade="BF"/>
              </w:rPr>
              <m:t>ρ</m:t>
            </m:r>
          </m:e>
          <m:sub>
            <m:r>
              <m:rPr>
                <m:sty m:val="bi"/>
              </m:rPr>
              <w:rPr>
                <w:rFonts w:ascii="Cambria Math" w:hAnsi="Cambria Math"/>
                <w:color w:val="2F5496" w:themeColor="accent1" w:themeShade="BF"/>
              </w:rPr>
              <m:t>min</m:t>
            </m:r>
          </m:sub>
        </m:sSub>
        <m:r>
          <m:rPr>
            <m:sty m:val="bi"/>
          </m:rPr>
          <w:rPr>
            <w:rFonts w:ascii="Cambria Math" w:hAnsi="Cambria Math"/>
            <w:color w:val="2F5496" w:themeColor="accent1" w:themeShade="BF"/>
          </w:rPr>
          <m:t xml:space="preserve"> </m:t>
        </m:r>
      </m:oMath>
      <w:r>
        <w:rPr>
          <w:b/>
          <w:bCs/>
          <w:color w:val="2F5496" w:themeColor="accent1" w:themeShade="BF"/>
        </w:rPr>
        <w:t>this would yield a much smaller critical region and thus support the null hypothesis.</w:t>
      </w:r>
    </w:p>
    <w:sectPr w:rsidR="00D318A6"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E832B8"/>
    <w:multiLevelType w:val="hybridMultilevel"/>
    <w:tmpl w:val="E2E62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CB"/>
    <w:rsid w:val="00151089"/>
    <w:rsid w:val="0021511F"/>
    <w:rsid w:val="004111DF"/>
    <w:rsid w:val="00417DF8"/>
    <w:rsid w:val="00550686"/>
    <w:rsid w:val="006615F8"/>
    <w:rsid w:val="006A3BC9"/>
    <w:rsid w:val="00700ABE"/>
    <w:rsid w:val="00810435"/>
    <w:rsid w:val="008E28EB"/>
    <w:rsid w:val="0092158C"/>
    <w:rsid w:val="00BC02D5"/>
    <w:rsid w:val="00D318A6"/>
    <w:rsid w:val="00E73195"/>
    <w:rsid w:val="00F27ECB"/>
    <w:rsid w:val="00F37C32"/>
    <w:rsid w:val="00F43090"/>
    <w:rsid w:val="00FB67CD"/>
    <w:rsid w:val="00FB7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6EB940"/>
  <w15:chartTrackingRefBased/>
  <w15:docId w15:val="{2305381A-2A11-474F-A428-CD4E3811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ECB"/>
    <w:rPr>
      <w:color w:val="0563C1" w:themeColor="hyperlink"/>
      <w:u w:val="single"/>
    </w:rPr>
  </w:style>
  <w:style w:type="paragraph" w:styleId="ListParagraph">
    <w:name w:val="List Paragraph"/>
    <w:basedOn w:val="Normal"/>
    <w:uiPriority w:val="34"/>
    <w:qFormat/>
    <w:rsid w:val="00F43090"/>
    <w:pPr>
      <w:ind w:left="720"/>
      <w:contextualSpacing/>
    </w:pPr>
  </w:style>
  <w:style w:type="paragraph" w:styleId="HTMLPreformatted">
    <w:name w:val="HTML Preformatted"/>
    <w:basedOn w:val="Normal"/>
    <w:link w:val="HTMLPreformattedChar"/>
    <w:uiPriority w:val="99"/>
    <w:semiHidden/>
    <w:unhideWhenUsed/>
    <w:rsid w:val="00F4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3090"/>
    <w:rPr>
      <w:rFonts w:ascii="Courier New" w:eastAsia="Times New Roman" w:hAnsi="Courier New" w:cs="Courier New"/>
      <w:sz w:val="20"/>
      <w:szCs w:val="20"/>
    </w:rPr>
  </w:style>
  <w:style w:type="character" w:styleId="PlaceholderText">
    <w:name w:val="Placeholder Text"/>
    <w:basedOn w:val="DefaultParagraphFont"/>
    <w:uiPriority w:val="99"/>
    <w:semiHidden/>
    <w:rsid w:val="005506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036171">
      <w:bodyDiv w:val="1"/>
      <w:marLeft w:val="0"/>
      <w:marRight w:val="0"/>
      <w:marTop w:val="0"/>
      <w:marBottom w:val="0"/>
      <w:divBdr>
        <w:top w:val="none" w:sz="0" w:space="0" w:color="auto"/>
        <w:left w:val="none" w:sz="0" w:space="0" w:color="auto"/>
        <w:bottom w:val="none" w:sz="0" w:space="0" w:color="auto"/>
        <w:right w:val="none" w:sz="0" w:space="0" w:color="auto"/>
      </w:divBdr>
    </w:div>
    <w:div w:id="338385320">
      <w:bodyDiv w:val="1"/>
      <w:marLeft w:val="0"/>
      <w:marRight w:val="0"/>
      <w:marTop w:val="0"/>
      <w:marBottom w:val="0"/>
      <w:divBdr>
        <w:top w:val="none" w:sz="0" w:space="0" w:color="auto"/>
        <w:left w:val="none" w:sz="0" w:space="0" w:color="auto"/>
        <w:bottom w:val="none" w:sz="0" w:space="0" w:color="auto"/>
        <w:right w:val="none" w:sz="0" w:space="0" w:color="auto"/>
      </w:divBdr>
    </w:div>
    <w:div w:id="370495445">
      <w:bodyDiv w:val="1"/>
      <w:marLeft w:val="0"/>
      <w:marRight w:val="0"/>
      <w:marTop w:val="0"/>
      <w:marBottom w:val="0"/>
      <w:divBdr>
        <w:top w:val="none" w:sz="0" w:space="0" w:color="auto"/>
        <w:left w:val="none" w:sz="0" w:space="0" w:color="auto"/>
        <w:bottom w:val="none" w:sz="0" w:space="0" w:color="auto"/>
        <w:right w:val="none" w:sz="0" w:space="0" w:color="auto"/>
      </w:divBdr>
    </w:div>
    <w:div w:id="746463581">
      <w:bodyDiv w:val="1"/>
      <w:marLeft w:val="0"/>
      <w:marRight w:val="0"/>
      <w:marTop w:val="0"/>
      <w:marBottom w:val="0"/>
      <w:divBdr>
        <w:top w:val="none" w:sz="0" w:space="0" w:color="auto"/>
        <w:left w:val="none" w:sz="0" w:space="0" w:color="auto"/>
        <w:bottom w:val="none" w:sz="0" w:space="0" w:color="auto"/>
        <w:right w:val="none" w:sz="0" w:space="0" w:color="auto"/>
      </w:divBdr>
    </w:div>
    <w:div w:id="1007634750">
      <w:bodyDiv w:val="1"/>
      <w:marLeft w:val="0"/>
      <w:marRight w:val="0"/>
      <w:marTop w:val="0"/>
      <w:marBottom w:val="0"/>
      <w:divBdr>
        <w:top w:val="none" w:sz="0" w:space="0" w:color="auto"/>
        <w:left w:val="none" w:sz="0" w:space="0" w:color="auto"/>
        <w:bottom w:val="none" w:sz="0" w:space="0" w:color="auto"/>
        <w:right w:val="none" w:sz="0" w:space="0" w:color="auto"/>
      </w:divBdr>
    </w:div>
    <w:div w:id="1329401441">
      <w:bodyDiv w:val="1"/>
      <w:marLeft w:val="0"/>
      <w:marRight w:val="0"/>
      <w:marTop w:val="0"/>
      <w:marBottom w:val="0"/>
      <w:divBdr>
        <w:top w:val="none" w:sz="0" w:space="0" w:color="auto"/>
        <w:left w:val="none" w:sz="0" w:space="0" w:color="auto"/>
        <w:bottom w:val="none" w:sz="0" w:space="0" w:color="auto"/>
        <w:right w:val="none" w:sz="0" w:space="0" w:color="auto"/>
      </w:divBdr>
    </w:div>
    <w:div w:id="203365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cpc.ncep.noaa.gov/products/precip/CWlink/pna/norm.nao.monthly.b5001.current.asci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 Wyburn-Powell</cp:lastModifiedBy>
  <cp:revision>2</cp:revision>
  <dcterms:created xsi:type="dcterms:W3CDTF">2020-09-24T23:35:00Z</dcterms:created>
  <dcterms:modified xsi:type="dcterms:W3CDTF">2020-09-24T23:35:00Z</dcterms:modified>
</cp:coreProperties>
</file>