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3FFA3" w14:textId="77777777" w:rsidR="009B414D" w:rsidRPr="004A5F8B" w:rsidRDefault="009B414D" w:rsidP="004A5F8B">
      <w:pPr>
        <w:pStyle w:val="p1"/>
        <w:jc w:val="center"/>
        <w:rPr>
          <w:rFonts w:ascii="Times New Roman" w:hAnsi="Times New Roman"/>
          <w:b/>
          <w:bCs/>
          <w:sz w:val="32"/>
          <w:szCs w:val="32"/>
        </w:rPr>
      </w:pPr>
      <w:r w:rsidRPr="004A5F8B">
        <w:rPr>
          <w:rFonts w:ascii="Times New Roman" w:hAnsi="Times New Roman"/>
          <w:b/>
          <w:bCs/>
          <w:sz w:val="32"/>
          <w:szCs w:val="32"/>
        </w:rPr>
        <w:t>1. Theory Questions:</w:t>
      </w:r>
    </w:p>
    <w:p w14:paraId="1F22D959" w14:textId="5E9F31F4" w:rsidR="009B414D" w:rsidRDefault="009B414D" w:rsidP="004A5F8B">
      <w:pPr>
        <w:pStyle w:val="p2"/>
        <w:jc w:val="both"/>
        <w:rPr>
          <w:rFonts w:ascii="Times New Roman" w:hAnsi="Times New Roman"/>
          <w:b/>
          <w:bCs/>
          <w:sz w:val="24"/>
          <w:szCs w:val="24"/>
        </w:rPr>
      </w:pPr>
      <w:r w:rsidRPr="00A15B37">
        <w:rPr>
          <w:rFonts w:ascii="Times New Roman" w:hAnsi="Times New Roman"/>
          <w:b/>
          <w:bCs/>
          <w:sz w:val="24"/>
          <w:szCs w:val="24"/>
        </w:rPr>
        <w:t>Q1: Why is the KL Divergence term important in the VAE loss function?</w:t>
      </w:r>
    </w:p>
    <w:p w14:paraId="72574C09" w14:textId="3D10CFFB" w:rsidR="00181D40" w:rsidRPr="004A5F8B" w:rsidRDefault="00181D40" w:rsidP="004A5F8B">
      <w:pPr>
        <w:jc w:val="both"/>
        <w:rPr>
          <w:rFonts w:ascii="Times New Roman" w:hAnsi="Times New Roman"/>
        </w:rPr>
      </w:pPr>
      <w:r w:rsidRPr="004A5F8B">
        <w:rPr>
          <w:rFonts w:ascii="Times New Roman" w:hAnsi="Times New Roman"/>
        </w:rPr>
        <w:t>The Ku</w:t>
      </w:r>
      <w:proofErr w:type="spellStart"/>
      <w:r w:rsidRPr="004A5F8B">
        <w:rPr>
          <w:rFonts w:ascii="Times New Roman" w:hAnsi="Times New Roman"/>
        </w:rPr>
        <w:t>llback-Leibler</w:t>
      </w:r>
      <w:proofErr w:type="spellEnd"/>
      <w:r w:rsidRPr="004A5F8B">
        <w:rPr>
          <w:rFonts w:ascii="Times New Roman" w:hAnsi="Times New Roman"/>
        </w:rPr>
        <w:t xml:space="preserve"> (KL) Divergence term is important to the VAE loss function because it</w:t>
      </w:r>
      <w:r w:rsidRPr="004A5F8B">
        <w:rPr>
          <w:rFonts w:ascii="Times New Roman" w:hAnsi="Times New Roman"/>
        </w:rPr>
        <w:t xml:space="preserve"> is responsible for minimizing the difference between the learned latent distribution which is defined by the encoder and a standard Gaussian Distribution. By minimizing the difference, it keeps the latent space smooth and continuous which </w:t>
      </w:r>
      <w:r w:rsidR="00280385" w:rsidRPr="004A5F8B">
        <w:rPr>
          <w:rFonts w:ascii="Times New Roman" w:hAnsi="Times New Roman"/>
        </w:rPr>
        <w:t xml:space="preserve">ensures that the data generated is meaningful from any point within the latent space. </w:t>
      </w:r>
    </w:p>
    <w:p w14:paraId="1B3CE49D" w14:textId="77777777" w:rsidR="00280385" w:rsidRDefault="00280385" w:rsidP="004A5F8B">
      <w:pPr>
        <w:pStyle w:val="ListParagraph"/>
        <w:jc w:val="both"/>
        <w:rPr>
          <w:rFonts w:ascii="Times New Roman" w:hAnsi="Times New Roman"/>
        </w:rPr>
      </w:pPr>
    </w:p>
    <w:p w14:paraId="4DF9A761" w14:textId="3AA6D09E" w:rsidR="00280385" w:rsidRPr="00181D40" w:rsidRDefault="00280385" w:rsidP="004A5F8B">
      <w:pPr>
        <w:jc w:val="both"/>
      </w:pPr>
      <w:r w:rsidRPr="004A5F8B">
        <w:rPr>
          <w:rFonts w:ascii="Times New Roman" w:hAnsi="Times New Roman"/>
        </w:rPr>
        <w:t>If the KL divergence term was removed, the learned representations would become disjointed or overfitted, reducing the generative capabilities of the VAE</w:t>
      </w:r>
      <w:r w:rsidRPr="004A5F8B">
        <w:rPr>
          <w:rFonts w:ascii="Times New Roman" w:hAnsi="Times New Roman"/>
        </w:rPr>
        <w:t xml:space="preserve"> leading to poor generalization and degraded generative quality.</w:t>
      </w:r>
    </w:p>
    <w:p w14:paraId="76D0CD23" w14:textId="77777777" w:rsidR="009B414D" w:rsidRPr="009B414D" w:rsidRDefault="009B414D" w:rsidP="004A5F8B">
      <w:pPr>
        <w:pStyle w:val="p2"/>
        <w:ind w:left="720"/>
        <w:jc w:val="both"/>
        <w:rPr>
          <w:rFonts w:ascii="Times New Roman" w:hAnsi="Times New Roman"/>
          <w:sz w:val="24"/>
          <w:szCs w:val="24"/>
        </w:rPr>
      </w:pPr>
    </w:p>
    <w:p w14:paraId="20801880" w14:textId="13815265" w:rsidR="004A5F8B" w:rsidRDefault="009B414D" w:rsidP="004A5F8B">
      <w:pPr>
        <w:pStyle w:val="p2"/>
        <w:jc w:val="both"/>
        <w:rPr>
          <w:rFonts w:ascii="Times New Roman" w:hAnsi="Times New Roman"/>
          <w:b/>
          <w:bCs/>
          <w:sz w:val="24"/>
          <w:szCs w:val="24"/>
        </w:rPr>
      </w:pPr>
      <w:r w:rsidRPr="00A15B37">
        <w:rPr>
          <w:rFonts w:ascii="Times New Roman" w:hAnsi="Times New Roman"/>
          <w:b/>
          <w:bCs/>
          <w:sz w:val="24"/>
          <w:szCs w:val="24"/>
        </w:rPr>
        <w:t>Q2: How does the reparameterization trick enable backpropagation through the stochastic layers of a VAE?</w:t>
      </w:r>
    </w:p>
    <w:p w14:paraId="1C110FD0" w14:textId="77777777" w:rsidR="004A5F8B" w:rsidRDefault="00FC76A9" w:rsidP="004A5F8B">
      <w:pPr>
        <w:pStyle w:val="p1"/>
        <w:jc w:val="both"/>
        <w:rPr>
          <w:rFonts w:ascii="Times New Roman" w:hAnsi="Times New Roman"/>
          <w:sz w:val="24"/>
          <w:szCs w:val="24"/>
        </w:rPr>
      </w:pPr>
      <w:r w:rsidRPr="004A5F8B">
        <w:rPr>
          <w:rFonts w:ascii="Times New Roman" w:hAnsi="Times New Roman"/>
          <w:sz w:val="24"/>
          <w:szCs w:val="24"/>
        </w:rPr>
        <w:t>The reparameterization trick enables backpropagation through the stochastic layers of a VAE by producing the deterministic parameters, mean (</w:t>
      </w:r>
      <w:r w:rsidRPr="004A5F8B">
        <w:rPr>
          <w:rFonts w:ascii="Cambria Math" w:hAnsi="Cambria Math" w:cs="Cambria Math"/>
          <w:sz w:val="24"/>
          <w:szCs w:val="24"/>
        </w:rPr>
        <w:t>𝜇</w:t>
      </w:r>
      <w:r w:rsidRPr="004A5F8B">
        <w:rPr>
          <w:rFonts w:ascii="Times New Roman" w:hAnsi="Times New Roman"/>
          <w:sz w:val="24"/>
          <w:szCs w:val="24"/>
        </w:rPr>
        <w:t>)</w:t>
      </w:r>
      <w:r w:rsidRPr="004A5F8B">
        <w:rPr>
          <w:rFonts w:ascii="Times New Roman" w:hAnsi="Times New Roman"/>
          <w:sz w:val="24"/>
          <w:szCs w:val="24"/>
        </w:rPr>
        <w:t xml:space="preserve"> and the standard deviation </w:t>
      </w:r>
      <w:r w:rsidRPr="004A5F8B">
        <w:rPr>
          <w:rFonts w:ascii="Times New Roman" w:hAnsi="Times New Roman"/>
          <w:sz w:val="24"/>
          <w:szCs w:val="24"/>
        </w:rPr>
        <w:t>(</w:t>
      </w:r>
      <w:r w:rsidRPr="004A5F8B">
        <w:rPr>
          <w:rFonts w:ascii="Cambria Math" w:hAnsi="Cambria Math" w:cs="Cambria Math"/>
          <w:sz w:val="24"/>
          <w:szCs w:val="24"/>
        </w:rPr>
        <w:t>𝜎</w:t>
      </w:r>
      <w:r w:rsidRPr="004A5F8B">
        <w:rPr>
          <w:rFonts w:ascii="Times New Roman" w:hAnsi="Times New Roman"/>
          <w:sz w:val="24"/>
          <w:szCs w:val="24"/>
        </w:rPr>
        <w:t>) which are functions of the input and the network parameters as an alternative to sampling the latent variable (</w:t>
      </w:r>
      <w:r w:rsidRPr="004A5F8B">
        <w:rPr>
          <w:rFonts w:ascii="Times New Roman" w:hAnsi="Times New Roman"/>
          <w:sz w:val="24"/>
          <w:szCs w:val="24"/>
        </w:rPr>
        <w:t>z</w:t>
      </w:r>
      <w:r w:rsidRPr="004A5F8B">
        <w:rPr>
          <w:rFonts w:ascii="Times New Roman" w:hAnsi="Times New Roman"/>
          <w:sz w:val="24"/>
          <w:szCs w:val="24"/>
        </w:rPr>
        <w:t xml:space="preserve">) straight from the probability distribution. </w:t>
      </w:r>
    </w:p>
    <w:p w14:paraId="4FE9374B" w14:textId="77777777" w:rsidR="004A5F8B" w:rsidRDefault="004A5F8B" w:rsidP="004A5F8B">
      <w:pPr>
        <w:pStyle w:val="p1"/>
        <w:ind w:left="720"/>
        <w:jc w:val="both"/>
        <w:rPr>
          <w:rFonts w:ascii="Times New Roman" w:hAnsi="Times New Roman"/>
          <w:sz w:val="24"/>
          <w:szCs w:val="24"/>
        </w:rPr>
      </w:pPr>
    </w:p>
    <w:p w14:paraId="4C1BF592" w14:textId="6ACF78BD" w:rsidR="004A5F8B" w:rsidRPr="004A5F8B" w:rsidRDefault="00FC76A9" w:rsidP="004A5F8B">
      <w:pPr>
        <w:pStyle w:val="p1"/>
        <w:jc w:val="both"/>
        <w:rPr>
          <w:rFonts w:ascii="Times New Roman" w:hAnsi="Times New Roman"/>
          <w:sz w:val="24"/>
          <w:szCs w:val="24"/>
        </w:rPr>
      </w:pPr>
      <w:r w:rsidRPr="004A5F8B">
        <w:rPr>
          <w:rFonts w:ascii="Times New Roman" w:hAnsi="Times New Roman"/>
          <w:sz w:val="24"/>
          <w:szCs w:val="24"/>
        </w:rPr>
        <w:t>The trick then introduces “controlled” randomness via the noise term (</w:t>
      </w:r>
      <w:r w:rsidRPr="004A5F8B">
        <w:rPr>
          <w:rFonts w:ascii="Times New Roman" w:hAnsi="Times New Roman"/>
          <w:sz w:val="24"/>
          <w:szCs w:val="24"/>
        </w:rPr>
        <w:t>ϵ</w:t>
      </w:r>
      <w:r w:rsidRPr="004A5F8B">
        <w:rPr>
          <w:rFonts w:ascii="Times New Roman" w:hAnsi="Times New Roman"/>
          <w:sz w:val="24"/>
          <w:szCs w:val="24"/>
        </w:rPr>
        <w:t>)</w:t>
      </w:r>
      <w:r w:rsidRPr="004A5F8B">
        <w:rPr>
          <w:rFonts w:ascii="Times New Roman" w:hAnsi="Times New Roman"/>
        </w:rPr>
        <w:t xml:space="preserve"> </w:t>
      </w:r>
      <w:r w:rsidRPr="004A5F8B">
        <w:rPr>
          <w:rFonts w:ascii="Times New Roman" w:hAnsi="Times New Roman"/>
          <w:sz w:val="24"/>
          <w:szCs w:val="24"/>
        </w:rPr>
        <w:t xml:space="preserve">which is drawn from </w:t>
      </w:r>
      <w:r w:rsidR="004A5F8B" w:rsidRPr="004A5F8B">
        <w:rPr>
          <w:rFonts w:ascii="Times New Roman" w:hAnsi="Times New Roman"/>
          <w:sz w:val="24"/>
          <w:szCs w:val="24"/>
        </w:rPr>
        <w:t xml:space="preserve">a standard normal distribution N (0,1). </w:t>
      </w:r>
      <w:r w:rsidR="004A5F8B">
        <w:rPr>
          <w:rFonts w:ascii="Times New Roman" w:hAnsi="Times New Roman"/>
          <w:sz w:val="24"/>
          <w:szCs w:val="24"/>
        </w:rPr>
        <w:t xml:space="preserve">The full equation for </w:t>
      </w:r>
      <w:r w:rsidR="004A5F8B" w:rsidRPr="004A5F8B">
        <w:rPr>
          <w:rFonts w:ascii="Times New Roman" w:hAnsi="Times New Roman"/>
          <w:sz w:val="24"/>
          <w:szCs w:val="24"/>
        </w:rPr>
        <w:t xml:space="preserve">reparameterization </w:t>
      </w:r>
      <w:r w:rsidR="004A5F8B">
        <w:rPr>
          <w:rFonts w:ascii="Times New Roman" w:hAnsi="Times New Roman"/>
          <w:sz w:val="24"/>
          <w:szCs w:val="24"/>
        </w:rPr>
        <w:t>(</w:t>
      </w:r>
      <w:r w:rsidR="004A5F8B" w:rsidRPr="004A5F8B">
        <w:rPr>
          <w:rFonts w:ascii="Cambria Math" w:hAnsi="Cambria Math" w:cs="Cambria Math"/>
          <w:sz w:val="24"/>
          <w:szCs w:val="24"/>
        </w:rPr>
        <w:t>𝑧</w:t>
      </w:r>
      <w:r w:rsidR="004A5F8B" w:rsidRPr="004A5F8B">
        <w:rPr>
          <w:rFonts w:ascii="Times New Roman" w:hAnsi="Times New Roman"/>
          <w:sz w:val="24"/>
          <w:szCs w:val="24"/>
        </w:rPr>
        <w:t xml:space="preserve"> = </w:t>
      </w:r>
      <w:r w:rsidR="004A5F8B" w:rsidRPr="004A5F8B">
        <w:rPr>
          <w:rFonts w:ascii="Cambria Math" w:hAnsi="Cambria Math" w:cs="Cambria Math"/>
          <w:sz w:val="24"/>
          <w:szCs w:val="24"/>
        </w:rPr>
        <w:t>𝜇</w:t>
      </w:r>
      <w:r w:rsidR="004A5F8B" w:rsidRPr="004A5F8B">
        <w:rPr>
          <w:rFonts w:ascii="Times New Roman" w:hAnsi="Times New Roman"/>
          <w:sz w:val="24"/>
          <w:szCs w:val="24"/>
        </w:rPr>
        <w:t xml:space="preserve"> + </w:t>
      </w:r>
      <w:r w:rsidR="004A5F8B" w:rsidRPr="004A5F8B">
        <w:rPr>
          <w:rFonts w:ascii="Cambria Math" w:hAnsi="Cambria Math" w:cs="Cambria Math"/>
          <w:sz w:val="24"/>
          <w:szCs w:val="24"/>
        </w:rPr>
        <w:t>𝜎</w:t>
      </w:r>
      <w:r w:rsidR="004A5F8B">
        <w:rPr>
          <w:rFonts w:ascii="Times New Roman" w:hAnsi="Times New Roman"/>
          <w:sz w:val="24"/>
          <w:szCs w:val="24"/>
        </w:rPr>
        <w:t xml:space="preserve"> * </w:t>
      </w:r>
      <w:r w:rsidR="004A5F8B" w:rsidRPr="004A5F8B">
        <w:rPr>
          <w:rFonts w:ascii="Cambria Math" w:hAnsi="Cambria Math" w:cs="Cambria Math"/>
          <w:sz w:val="24"/>
          <w:szCs w:val="24"/>
        </w:rPr>
        <w:t>𝜖</w:t>
      </w:r>
      <w:r w:rsidR="004A5F8B">
        <w:rPr>
          <w:rFonts w:ascii="Cambria Math" w:hAnsi="Cambria Math" w:cs="Cambria Math"/>
          <w:sz w:val="24"/>
          <w:szCs w:val="24"/>
        </w:rPr>
        <w:t xml:space="preserve">) separates the randomness contained in </w:t>
      </w:r>
      <w:r w:rsidR="004A5F8B" w:rsidRPr="004A5F8B">
        <w:rPr>
          <w:rFonts w:ascii="Cambria Math" w:hAnsi="Cambria Math" w:cs="Cambria Math"/>
          <w:sz w:val="24"/>
          <w:szCs w:val="24"/>
        </w:rPr>
        <w:t>𝜖</w:t>
      </w:r>
      <w:r w:rsidR="004A5F8B">
        <w:rPr>
          <w:rFonts w:ascii="Cambria Math" w:hAnsi="Cambria Math" w:cs="Cambria Math"/>
          <w:sz w:val="24"/>
          <w:szCs w:val="24"/>
        </w:rPr>
        <w:t xml:space="preserve"> from the mean plus the standard deviation, because the mean and standard deviation are differentiable, noise </w:t>
      </w:r>
      <w:r w:rsidR="004A5F8B" w:rsidRPr="004A5F8B">
        <w:rPr>
          <w:rFonts w:ascii="Times New Roman" w:hAnsi="Times New Roman"/>
          <w:sz w:val="24"/>
          <w:szCs w:val="24"/>
        </w:rPr>
        <w:t>(ϵ</w:t>
      </w:r>
      <w:r w:rsidR="004A5F8B">
        <w:rPr>
          <w:rFonts w:ascii="Times New Roman" w:hAnsi="Times New Roman"/>
          <w:sz w:val="24"/>
          <w:szCs w:val="24"/>
        </w:rPr>
        <w:t xml:space="preserve">) is independent of those parameters, allowing the full equation to be differentiable. This allows gradients to flow through the mean and standard deviation through backpropagation, enabling the network to learn even though there is stochastic sampling. </w:t>
      </w:r>
    </w:p>
    <w:p w14:paraId="4BF96770" w14:textId="67A8ACD1" w:rsidR="00FC76A9" w:rsidRPr="004A5F8B" w:rsidRDefault="00FC76A9" w:rsidP="00FC76A9">
      <w:pPr>
        <w:pStyle w:val="p2"/>
        <w:ind w:left="720"/>
        <w:rPr>
          <w:rFonts w:ascii="Times New Roman" w:hAnsi="Times New Roman"/>
          <w:sz w:val="24"/>
          <w:szCs w:val="24"/>
        </w:rPr>
      </w:pPr>
    </w:p>
    <w:p w14:paraId="590C5285" w14:textId="790D9DAF" w:rsidR="009B414D" w:rsidRDefault="009B414D" w:rsidP="004A5F8B">
      <w:pPr>
        <w:pStyle w:val="p2"/>
        <w:rPr>
          <w:rFonts w:ascii="Times New Roman" w:hAnsi="Times New Roman"/>
          <w:b/>
          <w:bCs/>
          <w:sz w:val="24"/>
          <w:szCs w:val="24"/>
        </w:rPr>
      </w:pPr>
      <w:r w:rsidRPr="00A15B37">
        <w:rPr>
          <w:rFonts w:ascii="Times New Roman" w:hAnsi="Times New Roman"/>
          <w:b/>
          <w:bCs/>
          <w:sz w:val="24"/>
          <w:szCs w:val="24"/>
        </w:rPr>
        <w:t>Q3: Why does a VAE use a probabilistic latent space instead of a fixed latent space?</w:t>
      </w:r>
    </w:p>
    <w:p w14:paraId="5E7AA8BA" w14:textId="52823534" w:rsidR="001F7B0B" w:rsidRPr="001F7B0B" w:rsidRDefault="001F7B0B" w:rsidP="004A5F8B">
      <w:pPr>
        <w:pStyle w:val="p2"/>
        <w:rPr>
          <w:rFonts w:ascii="Times New Roman" w:hAnsi="Times New Roman"/>
          <w:sz w:val="24"/>
          <w:szCs w:val="24"/>
        </w:rPr>
      </w:pPr>
      <w:r w:rsidRPr="001F7B0B">
        <w:rPr>
          <w:rFonts w:ascii="Times New Roman" w:hAnsi="Times New Roman"/>
          <w:sz w:val="24"/>
          <w:szCs w:val="24"/>
        </w:rPr>
        <w:t>The VAE uses</w:t>
      </w:r>
      <w:r>
        <w:rPr>
          <w:rFonts w:ascii="Times New Roman" w:hAnsi="Times New Roman"/>
          <w:sz w:val="24"/>
          <w:szCs w:val="24"/>
        </w:rPr>
        <w:t xml:space="preserve"> a probabilistic latent space instead of a fixed latent space such that it can generate diverse and varied outputs from the same input. The encoder maps to a distribution instead of to a fixed point allowing the decoder to sample different points from its continuous latent space.</w:t>
      </w:r>
    </w:p>
    <w:p w14:paraId="23394DE3" w14:textId="77777777" w:rsidR="00381E70" w:rsidRDefault="00381E70" w:rsidP="00381E70">
      <w:pPr>
        <w:pStyle w:val="p2"/>
        <w:ind w:left="720"/>
        <w:rPr>
          <w:rFonts w:ascii="Times New Roman" w:hAnsi="Times New Roman"/>
          <w:b/>
          <w:bCs/>
          <w:sz w:val="24"/>
          <w:szCs w:val="24"/>
        </w:rPr>
      </w:pPr>
    </w:p>
    <w:p w14:paraId="07EF4D3B" w14:textId="77777777" w:rsidR="00A15B37" w:rsidRPr="00A15B37" w:rsidRDefault="00A15B37" w:rsidP="00A15B37">
      <w:pPr>
        <w:pStyle w:val="p2"/>
        <w:rPr>
          <w:rFonts w:ascii="Times New Roman" w:hAnsi="Times New Roman"/>
          <w:b/>
          <w:bCs/>
          <w:sz w:val="24"/>
          <w:szCs w:val="24"/>
        </w:rPr>
      </w:pPr>
    </w:p>
    <w:p w14:paraId="6AA56AD7" w14:textId="69A64AC0" w:rsidR="009B414D" w:rsidRDefault="009B414D" w:rsidP="004A5F8B">
      <w:pPr>
        <w:pStyle w:val="p2"/>
        <w:rPr>
          <w:rFonts w:ascii="Times New Roman" w:hAnsi="Times New Roman"/>
          <w:b/>
          <w:bCs/>
          <w:sz w:val="24"/>
          <w:szCs w:val="24"/>
        </w:rPr>
      </w:pPr>
      <w:r w:rsidRPr="00A15B37">
        <w:rPr>
          <w:rFonts w:ascii="Times New Roman" w:hAnsi="Times New Roman"/>
          <w:b/>
          <w:bCs/>
          <w:sz w:val="24"/>
          <w:szCs w:val="24"/>
        </w:rPr>
        <w:t>Q4: What role does KL Divergence play in ensuring a smooth latent space?</w:t>
      </w:r>
    </w:p>
    <w:p w14:paraId="001E7238" w14:textId="731EA588" w:rsidR="0047413B" w:rsidRPr="001F7B0B" w:rsidRDefault="001F7B0B">
      <w:pPr>
        <w:rPr>
          <w:rFonts w:ascii="Times New Roman" w:hAnsi="Times New Roman"/>
        </w:rPr>
      </w:pPr>
      <w:r w:rsidRPr="004A5F8B">
        <w:rPr>
          <w:rFonts w:ascii="Times New Roman" w:hAnsi="Times New Roman"/>
        </w:rPr>
        <w:t xml:space="preserve">The </w:t>
      </w:r>
      <w:proofErr w:type="spellStart"/>
      <w:r w:rsidRPr="004A5F8B">
        <w:rPr>
          <w:rFonts w:ascii="Times New Roman" w:hAnsi="Times New Roman"/>
        </w:rPr>
        <w:t>Kullback-Leibler</w:t>
      </w:r>
      <w:proofErr w:type="spellEnd"/>
      <w:r w:rsidRPr="004A5F8B">
        <w:rPr>
          <w:rFonts w:ascii="Times New Roman" w:hAnsi="Times New Roman"/>
        </w:rPr>
        <w:t xml:space="preserve"> (KL) Divergence </w:t>
      </w:r>
      <w:r>
        <w:rPr>
          <w:rFonts w:ascii="Times New Roman" w:hAnsi="Times New Roman"/>
        </w:rPr>
        <w:t>ensures a smooth latent space by regularizing the learned latent distributions towards a standard Gaussian distribution.</w:t>
      </w:r>
    </w:p>
    <w:p w14:paraId="23D9C2FE" w14:textId="77777777" w:rsidR="00B80ECC" w:rsidRPr="00DD3686" w:rsidRDefault="00B80ECC"/>
    <w:p w14:paraId="748C4A66" w14:textId="77777777" w:rsidR="00CE03FA" w:rsidRPr="00DD3686" w:rsidRDefault="00CE03FA"/>
    <w:p w14:paraId="3015A586" w14:textId="77777777" w:rsidR="00B80ECC" w:rsidRDefault="00B80ECC"/>
    <w:p w14:paraId="6210235F" w14:textId="77777777" w:rsidR="00FC76A9" w:rsidRDefault="00FC76A9"/>
    <w:sectPr w:rsidR="00FC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58656A"/>
    <w:multiLevelType w:val="hybridMultilevel"/>
    <w:tmpl w:val="E36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7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4D"/>
    <w:rsid w:val="000949A7"/>
    <w:rsid w:val="000E0DE1"/>
    <w:rsid w:val="000E6FDC"/>
    <w:rsid w:val="00181D40"/>
    <w:rsid w:val="001D64D3"/>
    <w:rsid w:val="001F7B0B"/>
    <w:rsid w:val="00280385"/>
    <w:rsid w:val="00306921"/>
    <w:rsid w:val="00381E70"/>
    <w:rsid w:val="0047413B"/>
    <w:rsid w:val="004A5F8B"/>
    <w:rsid w:val="007024B6"/>
    <w:rsid w:val="00826808"/>
    <w:rsid w:val="00877BFD"/>
    <w:rsid w:val="009B414D"/>
    <w:rsid w:val="00A15B37"/>
    <w:rsid w:val="00B706B8"/>
    <w:rsid w:val="00B80ECC"/>
    <w:rsid w:val="00BC664E"/>
    <w:rsid w:val="00C16F17"/>
    <w:rsid w:val="00CE03FA"/>
    <w:rsid w:val="00CF547C"/>
    <w:rsid w:val="00D2409F"/>
    <w:rsid w:val="00D9326A"/>
    <w:rsid w:val="00DD3686"/>
    <w:rsid w:val="00F2271D"/>
    <w:rsid w:val="00FC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6B739"/>
  <w15:chartTrackingRefBased/>
  <w15:docId w15:val="{66A4FCDE-3D54-4547-8EF1-BA61A53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1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41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41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41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41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41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1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1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1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4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41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41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41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4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14D"/>
    <w:rPr>
      <w:rFonts w:eastAsiaTheme="majorEastAsia" w:cstheme="majorBidi"/>
      <w:color w:val="272727" w:themeColor="text1" w:themeTint="D8"/>
    </w:rPr>
  </w:style>
  <w:style w:type="paragraph" w:styleId="Title">
    <w:name w:val="Title"/>
    <w:basedOn w:val="Normal"/>
    <w:next w:val="Normal"/>
    <w:link w:val="TitleChar"/>
    <w:uiPriority w:val="10"/>
    <w:qFormat/>
    <w:rsid w:val="009B41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1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1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414D"/>
    <w:rPr>
      <w:i/>
      <w:iCs/>
      <w:color w:val="404040" w:themeColor="text1" w:themeTint="BF"/>
    </w:rPr>
  </w:style>
  <w:style w:type="paragraph" w:styleId="ListParagraph">
    <w:name w:val="List Paragraph"/>
    <w:basedOn w:val="Normal"/>
    <w:uiPriority w:val="34"/>
    <w:qFormat/>
    <w:rsid w:val="009B414D"/>
    <w:pPr>
      <w:ind w:left="720"/>
      <w:contextualSpacing/>
    </w:pPr>
  </w:style>
  <w:style w:type="character" w:styleId="IntenseEmphasis">
    <w:name w:val="Intense Emphasis"/>
    <w:basedOn w:val="DefaultParagraphFont"/>
    <w:uiPriority w:val="21"/>
    <w:qFormat/>
    <w:rsid w:val="009B414D"/>
    <w:rPr>
      <w:i/>
      <w:iCs/>
      <w:color w:val="2F5496" w:themeColor="accent1" w:themeShade="BF"/>
    </w:rPr>
  </w:style>
  <w:style w:type="paragraph" w:styleId="IntenseQuote">
    <w:name w:val="Intense Quote"/>
    <w:basedOn w:val="Normal"/>
    <w:next w:val="Normal"/>
    <w:link w:val="IntenseQuoteChar"/>
    <w:uiPriority w:val="30"/>
    <w:qFormat/>
    <w:rsid w:val="009B41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414D"/>
    <w:rPr>
      <w:i/>
      <w:iCs/>
      <w:color w:val="2F5496" w:themeColor="accent1" w:themeShade="BF"/>
    </w:rPr>
  </w:style>
  <w:style w:type="character" w:styleId="IntenseReference">
    <w:name w:val="Intense Reference"/>
    <w:basedOn w:val="DefaultParagraphFont"/>
    <w:uiPriority w:val="32"/>
    <w:qFormat/>
    <w:rsid w:val="009B414D"/>
    <w:rPr>
      <w:b/>
      <w:bCs/>
      <w:smallCaps/>
      <w:color w:val="2F5496" w:themeColor="accent1" w:themeShade="BF"/>
      <w:spacing w:val="5"/>
    </w:rPr>
  </w:style>
  <w:style w:type="paragraph" w:customStyle="1" w:styleId="p1">
    <w:name w:val="p1"/>
    <w:basedOn w:val="Normal"/>
    <w:rsid w:val="009B414D"/>
    <w:rPr>
      <w:rFonts w:ascii="Helvetica" w:eastAsia="Times New Roman" w:hAnsi="Helvetica" w:cs="Times New Roman"/>
      <w:color w:val="000000"/>
      <w:kern w:val="0"/>
      <w:sz w:val="18"/>
      <w:szCs w:val="18"/>
      <w14:ligatures w14:val="none"/>
    </w:rPr>
  </w:style>
  <w:style w:type="paragraph" w:customStyle="1" w:styleId="p2">
    <w:name w:val="p2"/>
    <w:basedOn w:val="Normal"/>
    <w:rsid w:val="009B414D"/>
    <w:rPr>
      <w:rFonts w:ascii="Helvetica" w:eastAsia="Times New Roman" w:hAnsi="Helvetica" w:cs="Times New Roman"/>
      <w:color w:val="000000"/>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22587">
      <w:bodyDiv w:val="1"/>
      <w:marLeft w:val="0"/>
      <w:marRight w:val="0"/>
      <w:marTop w:val="0"/>
      <w:marBottom w:val="0"/>
      <w:divBdr>
        <w:top w:val="none" w:sz="0" w:space="0" w:color="auto"/>
        <w:left w:val="none" w:sz="0" w:space="0" w:color="auto"/>
        <w:bottom w:val="none" w:sz="0" w:space="0" w:color="auto"/>
        <w:right w:val="none" w:sz="0" w:space="0" w:color="auto"/>
      </w:divBdr>
    </w:div>
    <w:div w:id="694966901">
      <w:bodyDiv w:val="1"/>
      <w:marLeft w:val="0"/>
      <w:marRight w:val="0"/>
      <w:marTop w:val="0"/>
      <w:marBottom w:val="0"/>
      <w:divBdr>
        <w:top w:val="none" w:sz="0" w:space="0" w:color="auto"/>
        <w:left w:val="none" w:sz="0" w:space="0" w:color="auto"/>
        <w:bottom w:val="none" w:sz="0" w:space="0" w:color="auto"/>
        <w:right w:val="none" w:sz="0" w:space="0" w:color="auto"/>
      </w:divBdr>
    </w:div>
    <w:div w:id="983194351">
      <w:bodyDiv w:val="1"/>
      <w:marLeft w:val="0"/>
      <w:marRight w:val="0"/>
      <w:marTop w:val="0"/>
      <w:marBottom w:val="0"/>
      <w:divBdr>
        <w:top w:val="none" w:sz="0" w:space="0" w:color="auto"/>
        <w:left w:val="none" w:sz="0" w:space="0" w:color="auto"/>
        <w:bottom w:val="none" w:sz="0" w:space="0" w:color="auto"/>
        <w:right w:val="none" w:sz="0" w:space="0" w:color="auto"/>
      </w:divBdr>
    </w:div>
    <w:div w:id="1274483383">
      <w:bodyDiv w:val="1"/>
      <w:marLeft w:val="0"/>
      <w:marRight w:val="0"/>
      <w:marTop w:val="0"/>
      <w:marBottom w:val="0"/>
      <w:divBdr>
        <w:top w:val="none" w:sz="0" w:space="0" w:color="auto"/>
        <w:left w:val="none" w:sz="0" w:space="0" w:color="auto"/>
        <w:bottom w:val="none" w:sz="0" w:space="0" w:color="auto"/>
        <w:right w:val="none" w:sz="0" w:space="0" w:color="auto"/>
      </w:divBdr>
    </w:div>
    <w:div w:id="1670212206">
      <w:bodyDiv w:val="1"/>
      <w:marLeft w:val="0"/>
      <w:marRight w:val="0"/>
      <w:marTop w:val="0"/>
      <w:marBottom w:val="0"/>
      <w:divBdr>
        <w:top w:val="none" w:sz="0" w:space="0" w:color="auto"/>
        <w:left w:val="none" w:sz="0" w:space="0" w:color="auto"/>
        <w:bottom w:val="none" w:sz="0" w:space="0" w:color="auto"/>
        <w:right w:val="none" w:sz="0" w:space="0" w:color="auto"/>
      </w:divBdr>
    </w:div>
    <w:div w:id="212195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Santorelli, Christopher</dc:creator>
  <cp:keywords/>
  <dc:description/>
  <cp:lastModifiedBy>Santorelli, Christopher</cp:lastModifiedBy>
  <cp:revision>7</cp:revision>
  <dcterms:created xsi:type="dcterms:W3CDTF">2025-02-01T17:56:00Z</dcterms:created>
  <dcterms:modified xsi:type="dcterms:W3CDTF">2025-02-02T17:42:00Z</dcterms:modified>
</cp:coreProperties>
</file>