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BA1" w14:textId="15AFD6C7" w:rsidR="001602FB" w:rsidRPr="00795AC8" w:rsidRDefault="00257ADA" w:rsidP="001602FB">
      <w:pPr>
        <w:rPr>
          <w:b/>
          <w:bCs/>
        </w:rPr>
      </w:pPr>
      <w:r>
        <w:rPr>
          <w:b/>
          <w:bCs/>
        </w:rPr>
        <w:t>5</w:t>
      </w:r>
      <w:r w:rsidR="00E8157A" w:rsidRPr="00E8157A">
        <w:rPr>
          <w:b/>
          <w:bCs/>
        </w:rPr>
        <w:t>5</w:t>
      </w:r>
      <w:r w:rsidR="006D75CD">
        <w:rPr>
          <w:b/>
          <w:bCs/>
        </w:rPr>
        <w:t xml:space="preserve"> </w:t>
      </w:r>
      <w:r w:rsidR="00E8157A">
        <w:rPr>
          <w:b/>
          <w:bCs/>
        </w:rPr>
        <w:t>Облачные сервисы</w:t>
      </w:r>
    </w:p>
    <w:p w14:paraId="34BDE577" w14:textId="68739730" w:rsidR="00795AC8" w:rsidRDefault="00E8157A" w:rsidP="001B217A">
      <w:pPr>
        <w:spacing w:line="240" w:lineRule="auto"/>
      </w:pPr>
      <w:r>
        <w:t xml:space="preserve">Хранение данных в облаке. Выделен какой-то сервер, на котором хранятся данные. Эти данные можно вытянуть в любое время, на любом компьютере. Сейчас это происходит по аккаунту в облачном сервисе. Например </w:t>
      </w:r>
      <w:r>
        <w:rPr>
          <w:lang w:val="en-US"/>
        </w:rPr>
        <w:t>iCLoud</w:t>
      </w:r>
      <w:r w:rsidRPr="00E8157A">
        <w:t xml:space="preserve">, </w:t>
      </w:r>
      <w:r>
        <w:rPr>
          <w:lang w:val="en-US"/>
        </w:rPr>
        <w:t>Google</w:t>
      </w:r>
      <w:r w:rsidRPr="00E8157A">
        <w:t xml:space="preserve"> </w:t>
      </w:r>
      <w:r>
        <w:rPr>
          <w:lang w:val="en-US"/>
        </w:rPr>
        <w:t>Cloud</w:t>
      </w:r>
      <w:r w:rsidRPr="00E8157A">
        <w:t xml:space="preserve">, </w:t>
      </w:r>
      <w:r>
        <w:rPr>
          <w:lang w:val="en-US"/>
        </w:rPr>
        <w:t>Google</w:t>
      </w:r>
      <w:r w:rsidRPr="00E8157A">
        <w:t xml:space="preserve"> </w:t>
      </w:r>
      <w:r>
        <w:rPr>
          <w:lang w:val="en-US"/>
        </w:rPr>
        <w:t>Disk</w:t>
      </w:r>
      <w:r w:rsidRPr="00E8157A">
        <w:t xml:space="preserve">, </w:t>
      </w:r>
      <w:r>
        <w:t>Яндекс диск. Амазон Веб Сервис – топовый сервис для аренды серверов. Надежный, быстрый, недороги в использовании. Инфраструктура топчик</w:t>
      </w:r>
    </w:p>
    <w:p w14:paraId="30A1BF48" w14:textId="3E80E70B" w:rsidR="00E8157A" w:rsidRDefault="00E8157A" w:rsidP="001B217A">
      <w:pPr>
        <w:spacing w:line="240" w:lineRule="auto"/>
      </w:pPr>
      <w:r>
        <w:t>Облачные делятся на три сегмента:</w:t>
      </w:r>
    </w:p>
    <w:p w14:paraId="722C62BD" w14:textId="76C9635A" w:rsidR="00E8157A" w:rsidRDefault="00E8157A" w:rsidP="001B217A">
      <w:pPr>
        <w:spacing w:line="240" w:lineRule="auto"/>
      </w:pPr>
      <w:r>
        <w:t>Инфраструктура как услуга (Infrastructure-as-a-Service) — аренда виртуальных вычислительных ресурсов, хранилищ и сопутствующих сервисов. Заказчику предоставляются виртуальные процессорные ядра, оперативная память и дисковое пространство</w:t>
      </w:r>
    </w:p>
    <w:p w14:paraId="26F57D31" w14:textId="453D73AB" w:rsidR="00E8157A" w:rsidRDefault="00E8157A" w:rsidP="001B217A">
      <w:pPr>
        <w:spacing w:line="240" w:lineRule="auto"/>
      </w:pPr>
      <w:r>
        <w:t>Платформа как услуга (Platform-as-a-Service) — аренда не только инфраструктурных виртуальных ресурсов, но и готовых к использованию операционных систем, СУБД, средств разработки, тестирования и развертывания программ</w:t>
      </w:r>
    </w:p>
    <w:p w14:paraId="618B4082" w14:textId="78A2FE73" w:rsidR="00E8157A" w:rsidRPr="00E8157A" w:rsidRDefault="00E8157A" w:rsidP="001B217A">
      <w:pPr>
        <w:spacing w:line="240" w:lineRule="auto"/>
      </w:pPr>
      <w:r>
        <w:t>Программное обеспечение как услуга (Software-as-a-Service) — это готовые к использованию приложения и сервисы, не требующие установки, обслуживания и обновления со стороны пользователя. Здесь предполагается пользование конкретным программным продуктом (CRM-системой, офисными приложениями, бухгалтерским сервисом и т.д.). При этом сам программный продукт развернут на физических мощностях провайдера и не требует локальной установки у пользователя</w:t>
      </w:r>
    </w:p>
    <w:sectPr w:rsidR="00E8157A" w:rsidRPr="00E8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6CCF"/>
    <w:multiLevelType w:val="hybridMultilevel"/>
    <w:tmpl w:val="3AF2D5DA"/>
    <w:lvl w:ilvl="0" w:tplc="D6807E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BBF47E6"/>
    <w:multiLevelType w:val="hybridMultilevel"/>
    <w:tmpl w:val="F23EF01C"/>
    <w:lvl w:ilvl="0" w:tplc="B632111E">
      <w:start w:val="2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B8714AF"/>
    <w:multiLevelType w:val="hybridMultilevel"/>
    <w:tmpl w:val="91B2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83BE9"/>
    <w:multiLevelType w:val="hybridMultilevel"/>
    <w:tmpl w:val="FE409210"/>
    <w:lvl w:ilvl="0" w:tplc="5FD01E26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3526818"/>
    <w:multiLevelType w:val="hybridMultilevel"/>
    <w:tmpl w:val="E5545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6A"/>
    <w:rsid w:val="000E2BB2"/>
    <w:rsid w:val="00103275"/>
    <w:rsid w:val="001602FB"/>
    <w:rsid w:val="001B217A"/>
    <w:rsid w:val="00257ADA"/>
    <w:rsid w:val="00345691"/>
    <w:rsid w:val="003A10BF"/>
    <w:rsid w:val="00427C03"/>
    <w:rsid w:val="0044780D"/>
    <w:rsid w:val="004C346A"/>
    <w:rsid w:val="004D7FF1"/>
    <w:rsid w:val="0050470D"/>
    <w:rsid w:val="005A4D5B"/>
    <w:rsid w:val="006123FE"/>
    <w:rsid w:val="006C218D"/>
    <w:rsid w:val="006D75CD"/>
    <w:rsid w:val="00795AC8"/>
    <w:rsid w:val="007E2D41"/>
    <w:rsid w:val="00801012"/>
    <w:rsid w:val="00835076"/>
    <w:rsid w:val="00885576"/>
    <w:rsid w:val="00895222"/>
    <w:rsid w:val="008D13FE"/>
    <w:rsid w:val="008D4F84"/>
    <w:rsid w:val="00923CFC"/>
    <w:rsid w:val="00993522"/>
    <w:rsid w:val="009B7A75"/>
    <w:rsid w:val="009F5DC9"/>
    <w:rsid w:val="00A53519"/>
    <w:rsid w:val="00C3725D"/>
    <w:rsid w:val="00CF4344"/>
    <w:rsid w:val="00DF4AAB"/>
    <w:rsid w:val="00E459A1"/>
    <w:rsid w:val="00E8157A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7FC5"/>
  <w15:chartTrackingRefBased/>
  <w15:docId w15:val="{0F38BFB2-B2D4-410D-BA2B-555DA630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2022-12-20T15:27:00Z</dcterms:created>
  <dcterms:modified xsi:type="dcterms:W3CDTF">2022-12-24T14:28:00Z</dcterms:modified>
</cp:coreProperties>
</file>