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Tooth</w:t>
      </w:r>
      <w:r>
        <w:t xml:space="preserve"> </w:t>
      </w:r>
      <w:r>
        <w:t xml:space="preserve">Growth</w:t>
      </w:r>
      <w:r>
        <w:t xml:space="preserve"> </w:t>
      </w:r>
      <w:r>
        <w:t xml:space="preserve">Analysis</w:t>
      </w:r>
      <w:r>
        <w:t xml:space="preserve"> </w:t>
      </w:r>
      <w:r>
        <w:t xml:space="preserve">in</w:t>
      </w:r>
      <w:r>
        <w:t xml:space="preserve"> </w:t>
      </w:r>
      <w:r>
        <w:t xml:space="preserve">Guinea</w:t>
      </w:r>
      <w:r>
        <w:t xml:space="preserve"> </w:t>
      </w:r>
      <w:r>
        <w:t xml:space="preserve">Pigs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Selig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7,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part-2"/>
      <w:bookmarkEnd w:id="21"/>
      <w:r>
        <w:t xml:space="preserve">Part 2</w:t>
      </w:r>
    </w:p>
    <w:p>
      <w:pPr>
        <w:pStyle w:val="Heading1"/>
      </w:pPr>
      <w:bookmarkStart w:id="22" w:name="overview"/>
      <w:bookmarkEnd w:id="22"/>
      <w:r>
        <w:t xml:space="preserve">Overview</w:t>
      </w:r>
    </w:p>
    <w:p>
      <w:pPr>
        <w:pStyle w:val="FirstParagraph"/>
      </w:pPr>
      <w:r>
        <w:t xml:space="preserve">In the second part of this report, I will perform hypothesis testing on tooth growth rate in guinea pigs to show that for a dose level of 0.5mg/day or 1.0mg/da, the orange juice delivery method is superior to the ascorbic acid method.</w:t>
      </w:r>
    </w:p>
    <w:p>
      <w:pPr>
        <w:pStyle w:val="Heading3"/>
      </w:pPr>
      <w:bookmarkStart w:id="23" w:name="data"/>
      <w:bookmarkEnd w:id="23"/>
      <w:r>
        <w:t xml:space="preserve">Data</w:t>
      </w:r>
    </w:p>
    <w:p>
      <w:pPr>
        <w:pStyle w:val="FirstParagraph"/>
      </w:pPr>
      <w:r>
        <w:t xml:space="preserve">We will be exploring the response length of odontoblasts in guinea pigs to three different dose levels of vitamin C (0.5, 1, and 2 mg/day) and through two different delivery methods (orange juice, coded as "OJ" and ascorbic acid, coded as "VJ").</w:t>
      </w:r>
    </w:p>
    <w:p>
      <w:pPr>
        <w:pStyle w:val="Heading3"/>
      </w:pPr>
      <w:bookmarkStart w:id="24" w:name="exploratory-data-analysis"/>
      <w:bookmarkEnd w:id="24"/>
      <w:r>
        <w:t xml:space="preserve">Exploratory Data Analysis</w:t>
      </w:r>
    </w:p>
    <w:p>
      <w:pPr>
        <w:pStyle w:val="FirstParagraph"/>
      </w:pPr>
      <w:r>
        <w:t xml:space="preserve">Basic structure of the data is 60 observations in 3 variables, with a length (len), supp (delivery method), and dose (dose level of vitamin C).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FirstParagraph"/>
      </w:pPr>
      <w:r>
        <w:t xml:space="preserve">Furthermore, it appears that as you increase the dose level, the length of tooth growth also increases.</w:t>
      </w:r>
      <w:r>
        <w:t xml:space="preserve"> 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par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Also, here are some summary statistics of the data.</w:t>
      </w:r>
    </w:p>
    <w:p>
      <w:pPr>
        <w:pStyle w:val="SourceCode"/>
      </w:pPr>
      <w:r>
        <w:rPr>
          <w:rStyle w:val="VerbatimChar"/>
        </w:rPr>
        <w:t xml:space="preserve">## Source: local data frame [6 x 5]</w:t>
      </w:r>
      <w:r>
        <w:br w:type="textWrapping"/>
      </w:r>
      <w:r>
        <w:rPr>
          <w:rStyle w:val="VerbatimChar"/>
        </w:rPr>
        <w:t xml:space="preserve">## Groups: supp [?]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supp  dose  mean    sd   var</w:t>
      </w:r>
      <w:r>
        <w:br w:type="textWrapping"/>
      </w:r>
      <w:r>
        <w:rPr>
          <w:rStyle w:val="VerbatimChar"/>
        </w:rPr>
        <w:t xml:space="preserve">##   &lt;fctr&gt; &lt;dbl&gt; &lt;dbl&gt; &lt;dbl&gt; &lt;dbl&gt;</w:t>
      </w:r>
      <w:r>
        <w:br w:type="textWrapping"/>
      </w:r>
      <w:r>
        <w:rPr>
          <w:rStyle w:val="VerbatimChar"/>
        </w:rPr>
        <w:t xml:space="preserve">## 1     OJ   0.5 13.23  4.46 19.89</w:t>
      </w:r>
      <w:r>
        <w:br w:type="textWrapping"/>
      </w:r>
      <w:r>
        <w:rPr>
          <w:rStyle w:val="VerbatimChar"/>
        </w:rPr>
        <w:t xml:space="preserve">## 2     OJ   1.0 22.70  3.91 15.30</w:t>
      </w:r>
      <w:r>
        <w:br w:type="textWrapping"/>
      </w:r>
      <w:r>
        <w:rPr>
          <w:rStyle w:val="VerbatimChar"/>
        </w:rPr>
        <w:t xml:space="preserve">## 3     OJ   2.0 26.06  2.66  7.05</w:t>
      </w:r>
      <w:r>
        <w:br w:type="textWrapping"/>
      </w:r>
      <w:r>
        <w:rPr>
          <w:rStyle w:val="VerbatimChar"/>
        </w:rPr>
        <w:t xml:space="preserve">## 4     VC   0.5  7.98  2.75  7.54</w:t>
      </w:r>
      <w:r>
        <w:br w:type="textWrapping"/>
      </w:r>
      <w:r>
        <w:rPr>
          <w:rStyle w:val="VerbatimChar"/>
        </w:rPr>
        <w:t xml:space="preserve">## 5     VC   1.0 16.77  2.52  6.33</w:t>
      </w:r>
      <w:r>
        <w:br w:type="textWrapping"/>
      </w:r>
      <w:r>
        <w:rPr>
          <w:rStyle w:val="VerbatimChar"/>
        </w:rPr>
        <w:t xml:space="preserve">## 6     VC   2.0 26.14  4.80 23.02</w:t>
      </w:r>
    </w:p>
    <w:p>
      <w:pPr>
        <w:pStyle w:val="FirstParagraph"/>
      </w:pPr>
      <w:r>
        <w:t xml:space="preserve">Indeed, you can see that the means all increase when the dose level increases.</w:t>
      </w:r>
    </w:p>
    <w:p>
      <w:pPr>
        <w:pStyle w:val="Heading3"/>
      </w:pPr>
      <w:bookmarkStart w:id="26" w:name="hypothesis-testing"/>
      <w:bookmarkEnd w:id="26"/>
      <w:r>
        <w:t xml:space="preserve">Hypothesis Testing</w:t>
      </w:r>
    </w:p>
    <w:p>
      <w:pPr>
        <w:pStyle w:val="FirstParagraph"/>
      </w:pPr>
      <w:r>
        <w:t xml:space="preserve">First up, we will do a high level test to see if the means of each delivery method equal each other. So:</w:t>
      </w:r>
      <w:r>
        <w:t xml:space="preserve"> </w:t>
      </w:r>
      <w:r>
        <w:t xml:space="preserve">Ho: muOJ = muVC</w:t>
      </w:r>
      <w:r>
        <w:br w:type="textWrapping"/>
      </w:r>
      <w:r>
        <w:t xml:space="preserve">Ha: muOJ != to muVC</w:t>
      </w:r>
    </w:p>
    <w:p>
      <w:pPr>
        <w:pStyle w:val="SourceCode"/>
      </w:pPr>
      <w:r>
        <w:rPr>
          <w:rStyle w:val="VerbatimChar"/>
        </w:rPr>
        <w:t xml:space="preserve">## [1] -0.1670064  7.5670064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VerbatimChar"/>
        </w:rPr>
        <w:t xml:space="preserve">## [1] 0.06039337</w:t>
      </w:r>
    </w:p>
    <w:p>
      <w:pPr>
        <w:pStyle w:val="FirstParagraph"/>
      </w:pPr>
      <w:r>
        <w:t xml:space="preserve">The difference in means is not significant (confidence interval includes 0), and the p-value &gt; 0.05, so we fail to reject the null hypothesis. Surprisingly, it appears that the means could equal each other for the two delivery methods.</w:t>
      </w:r>
    </w:p>
    <w:p>
      <w:pPr>
        <w:pStyle w:val="BodyText"/>
      </w:pPr>
      <w:r>
        <w:t xml:space="preserve">Lets explore a bit further. From our calculated means, it appears that the orange juice (OJ) delivery method is better for all doses except 2mg/day. Lets test to see if the difference is significant.</w:t>
      </w:r>
    </w:p>
    <w:p>
      <w:pPr>
        <w:pStyle w:val="BodyText"/>
      </w:pPr>
      <w:r>
        <w:t xml:space="preserve">First up, 0.5mg/day. Our hypotheis to test are:</w:t>
      </w:r>
      <w:r>
        <w:t xml:space="preserve"> </w:t>
      </w:r>
      <w:r>
        <w:t xml:space="preserve">Ho: muOJ0.5 = muVC0.5 and Ha: muOJ0.5 &gt; muVC0.5</w:t>
      </w:r>
    </w:p>
    <w:p>
      <w:pPr>
        <w:pStyle w:val="SourceCode"/>
      </w:pPr>
      <w:r>
        <w:rPr>
          <w:rStyle w:val="VerbatimChar"/>
        </w:rPr>
        <w:t xml:space="preserve">## [1] 1.770262 8.729738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At a 95% confidence interval, we get a p-value = 0.0053037, which means we can reject the null hypothesis, and it appears that OJ is the better delivery method at the 0.5mg/day dose level.</w:t>
      </w:r>
    </w:p>
    <w:p>
      <w:pPr>
        <w:pStyle w:val="BodyText"/>
      </w:pPr>
      <w:r>
        <w:t xml:space="preserve">Next, we will do the same for the 1mg/day dose level.</w:t>
      </w:r>
      <w:r>
        <w:t xml:space="preserve"> </w:t>
      </w:r>
      <w:r>
        <w:t xml:space="preserve">#Ho muOJ1.0 = muVC1.0 and Ha muOJ1.0 &gt; muVC1.0</w:t>
      </w:r>
    </w:p>
    <w:p>
      <w:pPr>
        <w:pStyle w:val="BodyText"/>
      </w:pPr>
      <w:r>
        <w:t xml:space="preserve">At a 95% confidence interval, we get a p-value = 7.8072617</w:t>
      </w:r>
      <w:r>
        <w:t xml:space="preserve">10^{-4}, which means we can reject the null hypothesis, and it appears that OJ is the better delivery method at the 1mg/day dose level.</w:t>
      </w:r>
    </w:p>
    <w:p>
      <w:pPr>
        <w:pStyle w:val="BodyText"/>
      </w:pPr>
      <w:r>
        <w:t xml:space="preserve">And for the 2mg/day dose level, we find that the p-value = 0.9637098, which is greather than 5%, so we fail to reject the null hypothesis. So, we cannot say that OJ is the better delivery for 2mg/day</w:t>
      </w:r>
    </w:p>
    <w:p>
      <w:pPr>
        <w:pStyle w:val="BodyText"/>
      </w:pPr>
      <w:r>
        <w:t xml:space="preserve">Finally, lets test to see, for the OJ delivery method, if an increase in dose is significant for tooth growth. First up, is checking if 1mg/day is greater than 0.5mg/day, so our hypothesis test is:</w:t>
      </w:r>
      <w:r>
        <w:t xml:space="preserve"> </w:t>
      </w:r>
      <w:r>
        <w:t xml:space="preserve">Ho: mu0.5 = mu1.0 and Ha: mu1.0 &gt; mu0.5</w:t>
      </w:r>
    </w:p>
    <w:p>
      <w:pPr>
        <w:pStyle w:val="BodyText"/>
      </w:pPr>
      <w:r>
        <w:t xml:space="preserve">At a 95% confidence interval, we get a p-value = 1.266297</w:t>
      </w:r>
      <w:r>
        <w:t xml:space="preserve">10^{-7}, which means we can reject the null hypothesis, and it appears 1mg/day is greather than 0.5mg/day.</w:t>
      </w:r>
    </w:p>
    <w:p>
      <w:pPr>
        <w:pStyle w:val="BodyText"/>
      </w:pPr>
      <w:r>
        <w:t xml:space="preserve">And, for:</w:t>
      </w:r>
      <w:r>
        <w:t xml:space="preserve"> </w:t>
      </w:r>
      <w:r>
        <w:t xml:space="preserve">Ho: mu1.0 = mu2.0 and Ha: mu2.0 &gt; mu1.0, we get a p-value of 1.8108285</w:t>
      </w:r>
      <w:r>
        <w:t xml:space="preserve">10^{-5}, so we can reject the null hypothesis heare as well. 2mg/day seems better than 1.0mg/day, and by default, better than 0.5mg/day.</w:t>
      </w:r>
    </w:p>
    <w:p>
      <w:pPr>
        <w:pStyle w:val="Heading3"/>
      </w:pPr>
      <w:bookmarkStart w:id="27" w:name="assumptions"/>
      <w:bookmarkEnd w:id="27"/>
      <w:r>
        <w:t xml:space="preserve">Assumptions</w:t>
      </w:r>
    </w:p>
    <w:p>
      <w:pPr>
        <w:pStyle w:val="FirstParagraph"/>
      </w:pPr>
      <w:r>
        <w:t xml:space="preserve">To conduct the hypothesis tests, I used t-tests due to low sample size (n = 10) for each dose and delivery method. This assumes that given enough observations, the data would be approximately normal. Furthermore, to conduct the t-tests, I assumed the group variances were equal. Finally, I did not adjust for false positive errors because with so few hypothesis tests, I would only have 0.3 false positives, which I believe is an acceptable number for this analysis.</w:t>
      </w:r>
    </w:p>
    <w:p>
      <w:pPr>
        <w:pStyle w:val="Heading3"/>
      </w:pPr>
      <w:bookmarkStart w:id="28" w:name="conclusion"/>
      <w:bookmarkEnd w:id="28"/>
      <w:r>
        <w:t xml:space="preserve">Conclusion</w:t>
      </w:r>
    </w:p>
    <w:p>
      <w:pPr>
        <w:pStyle w:val="FirstParagraph"/>
      </w:pPr>
      <w:r>
        <w:t xml:space="preserve">We concluded that the orange juice delivery is the better delivery method, and that the 2mg/day is the prefered dosage.</w:t>
      </w:r>
    </w:p>
    <w:p>
      <w:pPr>
        <w:pStyle w:val="Heading2"/>
      </w:pPr>
      <w:bookmarkStart w:id="29" w:name="part-2-appendix"/>
      <w:bookmarkEnd w:id="29"/>
      <w:r>
        <w:t xml:space="preserve">Part 2 Appendix</w:t>
      </w:r>
    </w:p>
    <w:p>
      <w:pPr>
        <w:pStyle w:val="Heading3"/>
      </w:pPr>
      <w:bookmarkStart w:id="30" w:name="false-positive-rate"/>
      <w:bookmarkEnd w:id="30"/>
      <w:r>
        <w:t xml:space="preserve">False Positive Rate</w:t>
      </w:r>
    </w:p>
    <w:p>
      <w:pPr>
        <w:pStyle w:val="FirstParagraph"/>
      </w:pPr>
      <w:r>
        <w:t xml:space="preserve">Checking for the rate of false positives. Didn't correct for a false positive rate, due to the limited number of hypothesis tests.</w:t>
      </w:r>
      <w:r>
        <w:br w:type="textWrapping"/>
      </w:r>
      <w:r>
        <w:t xml:space="preserve">For the amount of tests conducted, only 0.3 tests could be false positive, which I view as an acceptable level.</w:t>
      </w:r>
    </w:p>
    <w:p>
      <w:pPr>
        <w:pStyle w:val="SourceCode"/>
      </w:pPr>
      <w:r>
        <w:rPr>
          <w:rStyle w:val="NormalTok"/>
        </w:rPr>
        <w:t xml:space="preserve">numhypotheistests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levelsignificance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numhypotheistests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levelsignificance</w:t>
      </w:r>
    </w:p>
    <w:p>
      <w:pPr>
        <w:pStyle w:val="SourceCode"/>
      </w:pPr>
      <w:r>
        <w:rPr>
          <w:rStyle w:val="VerbatimChar"/>
        </w:rPr>
        <w:t xml:space="preserve">## [1] 0.3</w:t>
      </w:r>
    </w:p>
    <w:p>
      <w:pPr>
        <w:pStyle w:val="Heading3"/>
      </w:pPr>
      <w:bookmarkStart w:id="31" w:name="entire-code"/>
      <w:bookmarkEnd w:id="31"/>
      <w:r>
        <w:t xml:space="preserve">Entire 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CommentTok"/>
        </w:rPr>
        <w:t xml:space="preserve">#Load Data</w:t>
      </w:r>
      <w:r>
        <w:br w:type="textWrapping"/>
      </w:r>
      <w:r>
        <w:rPr>
          <w:rStyle w:val="NormalTok"/>
        </w:rPr>
        <w:t xml:space="preserve">toothgrowthdata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datasets::ToothGrowth</w:t>
      </w:r>
      <w:r>
        <w:br w:type="textWrapping"/>
      </w:r>
      <w:r>
        <w:br w:type="textWrapping"/>
      </w:r>
      <w:r>
        <w:rPr>
          <w:rStyle w:val="CommentTok"/>
        </w:rPr>
        <w:t xml:space="preserve">#Group the data by supp and then dose.</w:t>
      </w:r>
      <w:r>
        <w:br w:type="textWrapping"/>
      </w: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(supp, dose)</w:t>
      </w:r>
      <w:r>
        <w:br w:type="textWrapping"/>
      </w:r>
      <w:r>
        <w:br w:type="textWrapping"/>
      </w:r>
      <w:r>
        <w:rPr>
          <w:rStyle w:val="CommentTok"/>
        </w:rPr>
        <w:t xml:space="preserve">#Basic Structure of the data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(toothgrowthdata)</w:t>
      </w:r>
    </w:p>
    <w:p>
      <w:pPr>
        <w:pStyle w:val="SourceCode"/>
      </w:pPr>
      <w:r>
        <w:rPr>
          <w:rStyle w:val="VerbatimChar"/>
        </w:rPr>
        <w:t xml:space="preserve">## [1] 60  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(toothgrowthdata)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(toothgrowthdata)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pPr>
        <w:pStyle w:val="SourceCode"/>
      </w:pPr>
      <w:r>
        <w:rPr>
          <w:rStyle w:val="CommentTok"/>
        </w:rPr>
        <w:t xml:space="preserve">#Exploratory Plot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ToothGrowth)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part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#Confirm What the PLot Shows, Calulate Mean, Sd, Var</w:t>
      </w:r>
      <w:r>
        <w:br w:type="textWrapping"/>
      </w:r>
      <w:r>
        <w:rPr>
          <w:rStyle w:val="NormalTok"/>
        </w:rPr>
        <w:t xml:space="preserve">summarizedgroupdata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(groupeddata,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(len),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(len),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summarizedgroupdata</w:t>
      </w:r>
    </w:p>
    <w:p>
      <w:pPr>
        <w:pStyle w:val="SourceCode"/>
      </w:pPr>
      <w:r>
        <w:rPr>
          <w:rStyle w:val="VerbatimChar"/>
        </w:rPr>
        <w:t xml:space="preserve">## Source: local data frame [6 x 5]</w:t>
      </w:r>
      <w:r>
        <w:br w:type="textWrapping"/>
      </w:r>
      <w:r>
        <w:rPr>
          <w:rStyle w:val="VerbatimChar"/>
        </w:rPr>
        <w:t xml:space="preserve">## Groups: supp [?]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supp  dose  mean    sd   var</w:t>
      </w:r>
      <w:r>
        <w:br w:type="textWrapping"/>
      </w:r>
      <w:r>
        <w:rPr>
          <w:rStyle w:val="VerbatimChar"/>
        </w:rPr>
        <w:t xml:space="preserve">##   &lt;fctr&gt; &lt;dbl&gt; &lt;dbl&gt; &lt;dbl&gt; &lt;dbl&gt;</w:t>
      </w:r>
      <w:r>
        <w:br w:type="textWrapping"/>
      </w:r>
      <w:r>
        <w:rPr>
          <w:rStyle w:val="VerbatimChar"/>
        </w:rPr>
        <w:t xml:space="preserve">## 1     OJ   0.5 13.23  4.46 19.89</w:t>
      </w:r>
      <w:r>
        <w:br w:type="textWrapping"/>
      </w:r>
      <w:r>
        <w:rPr>
          <w:rStyle w:val="VerbatimChar"/>
        </w:rPr>
        <w:t xml:space="preserve">## 2     OJ   1.0 22.70  3.91 15.30</w:t>
      </w:r>
      <w:r>
        <w:br w:type="textWrapping"/>
      </w:r>
      <w:r>
        <w:rPr>
          <w:rStyle w:val="VerbatimChar"/>
        </w:rPr>
        <w:t xml:space="preserve">## 3     OJ   2.0 26.06  2.66  7.05</w:t>
      </w:r>
      <w:r>
        <w:br w:type="textWrapping"/>
      </w:r>
      <w:r>
        <w:rPr>
          <w:rStyle w:val="VerbatimChar"/>
        </w:rPr>
        <w:t xml:space="preserve">## 4     VC   0.5  7.98  2.75  7.54</w:t>
      </w:r>
      <w:r>
        <w:br w:type="textWrapping"/>
      </w:r>
      <w:r>
        <w:rPr>
          <w:rStyle w:val="VerbatimChar"/>
        </w:rPr>
        <w:t xml:space="preserve">## 5     VC   1.0 16.77  2.52  6.33</w:t>
      </w:r>
      <w:r>
        <w:br w:type="textWrapping"/>
      </w:r>
      <w:r>
        <w:rPr>
          <w:rStyle w:val="VerbatimChar"/>
        </w:rPr>
        <w:t xml:space="preserve">## 6     VC   2.0 26.14  4.80 23.02</w:t>
      </w:r>
    </w:p>
    <w:p>
      <w:pPr>
        <w:pStyle w:val="SourceCode"/>
      </w:pPr>
      <w:r>
        <w:rPr>
          <w:rStyle w:val="CommentTok"/>
        </w:rPr>
        <w:t xml:space="preserve">#Test if OJ is better than VC for each dose level</w:t>
      </w:r>
      <w:r>
        <w:br w:type="textWrapping"/>
      </w:r>
      <w:r>
        <w:br w:type="textWrapping"/>
      </w:r>
      <w:r>
        <w:rPr>
          <w:rStyle w:val="NormalTok"/>
        </w:rPr>
        <w:t xml:space="preserve">##Statistical Tests</w:t>
      </w:r>
      <w:r>
        <w:br w:type="textWrapping"/>
      </w:r>
      <w:r>
        <w:rPr>
          <w:rStyle w:val="CommentTok"/>
        </w:rPr>
        <w:t xml:space="preserve">#Ho = muOJ = muVC  </w:t>
      </w:r>
      <w:r>
        <w:br w:type="textWrapping"/>
      </w:r>
      <w:r>
        <w:rPr>
          <w:rStyle w:val="CommentTok"/>
        </w:rPr>
        <w:t xml:space="preserve">#Ha = muOJ != to muVC</w:t>
      </w:r>
      <w:r>
        <w:br w:type="textWrapping"/>
      </w: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toothgrowthdata)</w:t>
      </w:r>
      <w:r>
        <w:br w:type="textWrapping"/>
      </w:r>
      <w:r>
        <w:rPr>
          <w:rStyle w:val="NormalTok"/>
        </w:rPr>
        <w:t xml:space="preserve">t1$conf.int</w:t>
      </w:r>
    </w:p>
    <w:p>
      <w:pPr>
        <w:pStyle w:val="SourceCode"/>
      </w:pPr>
      <w:r>
        <w:rPr>
          <w:rStyle w:val="VerbatimChar"/>
        </w:rPr>
        <w:t xml:space="preserve">## [1] -0.1670064  7.5670064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t1$p.value</w:t>
      </w:r>
    </w:p>
    <w:p>
      <w:pPr>
        <w:pStyle w:val="SourceCode"/>
      </w:pPr>
      <w:r>
        <w:rPr>
          <w:rStyle w:val="VerbatimChar"/>
        </w:rPr>
        <w:t xml:space="preserve">## [1] 0.06039337</w:t>
      </w:r>
    </w:p>
    <w:p>
      <w:pPr>
        <w:pStyle w:val="SourceCode"/>
      </w:pPr>
      <w:r>
        <w:rPr>
          <w:rStyle w:val="CommentTok"/>
        </w:rPr>
        <w:t xml:space="preserve">#Since we didn't find that overall there was a significant differenct between delivery methods, I will check to each dose individually.</w:t>
      </w:r>
      <w:r>
        <w:br w:type="textWrapping"/>
      </w:r>
      <w:r>
        <w:rPr>
          <w:rStyle w:val="CommentTok"/>
        </w:rPr>
        <w:t xml:space="preserve">#Subset data for the following hypothesis tests</w:t>
      </w:r>
      <w:r>
        <w:br w:type="textWrapping"/>
      </w:r>
      <w:r>
        <w:rPr>
          <w:rStyle w:val="NormalTok"/>
        </w:rPr>
        <w:t xml:space="preserve">dose0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(toothgrowthdata, 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dose1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(toothgrowthdata, 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dose2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(toothgrowthdata, 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################################Check to see, for each dose level, if there is a difference between delivery methods</w:t>
      </w:r>
      <w:r>
        <w:br w:type="textWrapping"/>
      </w:r>
      <w:r>
        <w:rPr>
          <w:rStyle w:val="CommentTok"/>
        </w:rPr>
        <w:t xml:space="preserve">#Ho muOJ0.5 = muVC0.5</w:t>
      </w:r>
      <w:r>
        <w:br w:type="textWrapping"/>
      </w:r>
      <w:r>
        <w:rPr>
          <w:rStyle w:val="CommentTok"/>
        </w:rPr>
        <w:t xml:space="preserve">#Ha muOJ0.5 &gt; muVC0.5</w:t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(dose0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[dose0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$supp==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dose0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[dose0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$supp==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dose0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t2$conf.int</w:t>
      </w:r>
    </w:p>
    <w:p>
      <w:pPr>
        <w:pStyle w:val="SourceCode"/>
      </w:pPr>
      <w:r>
        <w:rPr>
          <w:rStyle w:val="VerbatimChar"/>
        </w:rPr>
        <w:t xml:space="preserve">## [1] 1.770262 8.729738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t2$p.value</w:t>
      </w:r>
    </w:p>
    <w:p>
      <w:pPr>
        <w:pStyle w:val="SourceCode"/>
      </w:pPr>
      <w:r>
        <w:rPr>
          <w:rStyle w:val="VerbatimChar"/>
        </w:rPr>
        <w:t xml:space="preserve">## [1] 0.005303661</w:t>
      </w:r>
    </w:p>
    <w:p>
      <w:pPr>
        <w:pStyle w:val="SourceCode"/>
      </w:pPr>
      <w:r>
        <w:rPr>
          <w:rStyle w:val="CommentTok"/>
        </w:rPr>
        <w:t xml:space="preserve">#Check to see, for each dose level, if there is a difference between delivery methods</w:t>
      </w:r>
      <w:r>
        <w:br w:type="textWrapping"/>
      </w:r>
      <w:r>
        <w:rPr>
          <w:rStyle w:val="CommentTok"/>
        </w:rPr>
        <w:t xml:space="preserve">#Ho muOJ1.0 = muVC1.0</w:t>
      </w:r>
      <w:r>
        <w:br w:type="textWrapping"/>
      </w:r>
      <w:r>
        <w:rPr>
          <w:rStyle w:val="CommentTok"/>
        </w:rPr>
        <w:t xml:space="preserve">#Ha muOJ1.0 &gt; muVC1.0</w:t>
      </w:r>
      <w:r>
        <w:br w:type="textWrapping"/>
      </w:r>
      <w:r>
        <w:rPr>
          <w:rStyle w:val="NormalTok"/>
        </w:rPr>
        <w:t xml:space="preserve">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(dose1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[dose1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$supp==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dose1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[dose1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$supp==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dose1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t3$conf.int</w:t>
      </w:r>
    </w:p>
    <w:p>
      <w:pPr>
        <w:pStyle w:val="SourceCode"/>
      </w:pPr>
      <w:r>
        <w:rPr>
          <w:rStyle w:val="VerbatimChar"/>
        </w:rPr>
        <w:t xml:space="preserve">## [1] 2.840692 9.019308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t3$p.value</w:t>
      </w:r>
    </w:p>
    <w:p>
      <w:pPr>
        <w:pStyle w:val="SourceCode"/>
      </w:pPr>
      <w:r>
        <w:rPr>
          <w:rStyle w:val="VerbatimChar"/>
        </w:rPr>
        <w:t xml:space="preserve">## [1] 0.0007807262</w:t>
      </w:r>
    </w:p>
    <w:p>
      <w:pPr>
        <w:pStyle w:val="SourceCode"/>
      </w:pPr>
      <w:r>
        <w:rPr>
          <w:rStyle w:val="CommentTok"/>
        </w:rPr>
        <w:t xml:space="preserve">#Check to see, for each dose level, if there is a difference between delivery methods</w:t>
      </w:r>
      <w:r>
        <w:br w:type="textWrapping"/>
      </w:r>
      <w:r>
        <w:rPr>
          <w:rStyle w:val="CommentTok"/>
        </w:rPr>
        <w:t xml:space="preserve">#Ho muOJ2.0 = muVC2.0</w:t>
      </w:r>
      <w:r>
        <w:br w:type="textWrapping"/>
      </w:r>
      <w:r>
        <w:rPr>
          <w:rStyle w:val="CommentTok"/>
        </w:rPr>
        <w:t xml:space="preserve">#Ha muOJ2.0 &gt; muVC2.0</w:t>
      </w:r>
      <w:r>
        <w:br w:type="textWrapping"/>
      </w:r>
      <w:r>
        <w:rPr>
          <w:rStyle w:val="NormalTok"/>
        </w:rPr>
        <w:t xml:space="preserve">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(dose2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[dose2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$supp==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dose2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[dose2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$supp==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dose2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t4$conf.int</w:t>
      </w:r>
    </w:p>
    <w:p>
      <w:pPr>
        <w:pStyle w:val="SourceCode"/>
      </w:pPr>
      <w:r>
        <w:rPr>
          <w:rStyle w:val="VerbatimChar"/>
        </w:rPr>
        <w:t xml:space="preserve">## [1] -3.722999  3.562999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t4$p.value</w:t>
      </w:r>
    </w:p>
    <w:p>
      <w:pPr>
        <w:pStyle w:val="SourceCode"/>
      </w:pPr>
      <w:r>
        <w:rPr>
          <w:rStyle w:val="VerbatimChar"/>
        </w:rPr>
        <w:t xml:space="preserve">## [1] 0.9637098</w:t>
      </w:r>
    </w:p>
    <w:p>
      <w:pPr>
        <w:pStyle w:val="SourceCode"/>
      </w:pPr>
      <w:r>
        <w:rPr>
          <w:rStyle w:val="NormalTok"/>
        </w:rPr>
        <w:t xml:space="preserve">###########################Now, lets test to see if the increase is doses is significant for the OJ delivery method</w:t>
      </w:r>
      <w:r>
        <w:br w:type="textWrapping"/>
      </w:r>
      <w:r>
        <w:rPr>
          <w:rStyle w:val="CommentTok"/>
        </w:rPr>
        <w:t xml:space="preserve">#Ho = mu0.5 = mu1.0</w:t>
      </w:r>
      <w:r>
        <w:br w:type="textWrapping"/>
      </w:r>
      <w:r>
        <w:rPr>
          <w:rStyle w:val="CommentTok"/>
        </w:rPr>
        <w:t xml:space="preserve">#Ha = mu1.0 &gt; mu0.5 </w:t>
      </w:r>
      <w:r>
        <w:br w:type="textWrapping"/>
      </w:r>
      <w:r>
        <w:rPr>
          <w:rStyle w:val="NormalTok"/>
        </w:rPr>
        <w:t xml:space="preserve">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(toothgrowthdata[toothgrowthdata$dose==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toothgrowthdata[toothgrowthdata$dose==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toothgrowthdata)</w:t>
      </w:r>
      <w:r>
        <w:br w:type="textWrapping"/>
      </w:r>
      <w:r>
        <w:rPr>
          <w:rStyle w:val="NormalTok"/>
        </w:rPr>
        <w:t xml:space="preserve">t5$conf.int</w:t>
      </w:r>
    </w:p>
    <w:p>
      <w:pPr>
        <w:pStyle w:val="SourceCode"/>
      </w:pPr>
      <w:r>
        <w:rPr>
          <w:rStyle w:val="VerbatimChar"/>
        </w:rPr>
        <w:t xml:space="preserve">## [1]  6.276252 11.983748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t5$p.value</w:t>
      </w:r>
    </w:p>
    <w:p>
      <w:pPr>
        <w:pStyle w:val="SourceCode"/>
      </w:pPr>
      <w:r>
        <w:rPr>
          <w:rStyle w:val="VerbatimChar"/>
        </w:rPr>
        <w:t xml:space="preserve">## [1] 1.266297e-07</w:t>
      </w:r>
    </w:p>
    <w:p>
      <w:pPr>
        <w:pStyle w:val="SourceCode"/>
      </w:pPr>
      <w:r>
        <w:rPr>
          <w:rStyle w:val="CommentTok"/>
        </w:rPr>
        <w:t xml:space="preserve">#Ho = mu1.0 = mu2.0</w:t>
      </w:r>
      <w:r>
        <w:br w:type="textWrapping"/>
      </w:r>
      <w:r>
        <w:rPr>
          <w:rStyle w:val="CommentTok"/>
        </w:rPr>
        <w:t xml:space="preserve">#Ha = mu2.0 &gt; mu0.5 </w:t>
      </w:r>
      <w:r>
        <w:br w:type="textWrapping"/>
      </w:r>
      <w:r>
        <w:rPr>
          <w:rStyle w:val="NormalTok"/>
        </w:rPr>
        <w:t xml:space="preserve">t6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(toothgrowthdata[toothgrowthdata$dose==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toothgrowthdata[toothgrowthdata$dose==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toothgrowthdata)</w:t>
      </w:r>
      <w:r>
        <w:br w:type="textWrapping"/>
      </w:r>
      <w:r>
        <w:rPr>
          <w:rStyle w:val="NormalTok"/>
        </w:rPr>
        <w:t xml:space="preserve">t6$conf.int</w:t>
      </w:r>
    </w:p>
    <w:p>
      <w:pPr>
        <w:pStyle w:val="SourceCode"/>
      </w:pPr>
      <w:r>
        <w:rPr>
          <w:rStyle w:val="VerbatimChar"/>
        </w:rPr>
        <w:t xml:space="preserve">## [1] 3.735613 8.994387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NormalTok"/>
        </w:rPr>
        <w:t xml:space="preserve">t6$p.value</w:t>
      </w:r>
    </w:p>
    <w:p>
      <w:pPr>
        <w:pStyle w:val="SourceCode"/>
      </w:pPr>
      <w:r>
        <w:rPr>
          <w:rStyle w:val="VerbatimChar"/>
        </w:rPr>
        <w:t xml:space="preserve">## [1] 1.810829e-05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59e5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Tooth Growth Analysis in Guinea Pigs</dc:title>
  <dc:creator>Chris Selig</dc:creator>
  <dcterms:created xsi:type="dcterms:W3CDTF">2017-01-07T20:44:08Z</dcterms:created>
  <dcterms:modified xsi:type="dcterms:W3CDTF">2017-01-07T20:44:08Z</dcterms:modified>
</cp:coreProperties>
</file>