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90492" w14:textId="77777777" w:rsidR="00226980" w:rsidRDefault="009F7000" w:rsidP="009F7000">
      <w:pPr>
        <w:pStyle w:val="Title"/>
        <w:rPr>
          <w:sz w:val="36"/>
          <w:szCs w:val="36"/>
        </w:rPr>
      </w:pPr>
      <w:bookmarkStart w:id="0" w:name="_Hlk189968583"/>
      <w:r w:rsidRPr="001917DC">
        <w:rPr>
          <w:sz w:val="36"/>
          <w:szCs w:val="36"/>
        </w:rPr>
        <w:t xml:space="preserve">Caribbean Hispanic Sociodemographic Heterogeneity: </w:t>
      </w:r>
    </w:p>
    <w:p w14:paraId="2B87F14A" w14:textId="33C0EB8B" w:rsidR="009F7000" w:rsidRPr="001917DC" w:rsidRDefault="009F7000" w:rsidP="009F7000">
      <w:pPr>
        <w:pStyle w:val="Title"/>
        <w:rPr>
          <w:sz w:val="36"/>
          <w:szCs w:val="36"/>
        </w:rPr>
      </w:pPr>
      <w:r w:rsidRPr="001917DC">
        <w:rPr>
          <w:sz w:val="36"/>
          <w:szCs w:val="36"/>
        </w:rPr>
        <w:t>Comparing Older Adults by Country and U.S. Migration Status</w:t>
      </w:r>
    </w:p>
    <w:bookmarkEnd w:id="0"/>
    <w:p w14:paraId="2BFE728C" w14:textId="77777777" w:rsidR="007C3379" w:rsidRDefault="007C3379" w:rsidP="007C3379">
      <w:pPr>
        <w:pStyle w:val="Author"/>
      </w:pPr>
    </w:p>
    <w:p w14:paraId="4915DF64" w14:textId="543A7479" w:rsidR="006D7089" w:rsidRDefault="00444969" w:rsidP="00FF47F7">
      <w:pPr>
        <w:pStyle w:val="Author"/>
      </w:pPr>
      <w:r>
        <w:t>William H. Dow</w:t>
      </w:r>
      <w:r w:rsidR="007C3379">
        <w:t>, PhD</w:t>
      </w:r>
      <w:r w:rsidR="00996736">
        <w:t xml:space="preserve"> (Corresponding author)</w:t>
      </w:r>
    </w:p>
    <w:p w14:paraId="2CB44717" w14:textId="668E72BD" w:rsidR="007C3379" w:rsidRDefault="007C3379" w:rsidP="00FF47F7">
      <w:pPr>
        <w:pStyle w:val="Author"/>
      </w:pPr>
      <w:bookmarkStart w:id="1" w:name="_Hlk189968391"/>
      <w:r>
        <w:t>University of California</w:t>
      </w:r>
      <w:r w:rsidR="006553A2">
        <w:t>,</w:t>
      </w:r>
      <w:r>
        <w:t xml:space="preserve"> Berkeley</w:t>
      </w:r>
    </w:p>
    <w:p w14:paraId="5F0BD92B" w14:textId="4D501FC1" w:rsidR="006553A2" w:rsidRPr="006553A2" w:rsidRDefault="006553A2" w:rsidP="00704FED">
      <w:pPr>
        <w:pStyle w:val="BodyText"/>
        <w:jc w:val="center"/>
      </w:pPr>
      <w:hyperlink r:id="rId8" w:history="1">
        <w:r w:rsidRPr="00FB23FC">
          <w:rPr>
            <w:rStyle w:val="Hyperlink"/>
          </w:rPr>
          <w:t>wdow@berkeley.edu</w:t>
        </w:r>
      </w:hyperlink>
    </w:p>
    <w:bookmarkEnd w:id="1"/>
    <w:p w14:paraId="295E8D98" w14:textId="77777777" w:rsidR="006553A2" w:rsidRDefault="006553A2">
      <w:pPr>
        <w:pStyle w:val="Author"/>
      </w:pPr>
    </w:p>
    <w:p w14:paraId="6292D77C" w14:textId="1E61FD2B" w:rsidR="00B227E9" w:rsidRDefault="00444969">
      <w:pPr>
        <w:pStyle w:val="Author"/>
      </w:pPr>
      <w:r>
        <w:t>Chris Soria</w:t>
      </w:r>
      <w:r w:rsidR="006553A2">
        <w:t xml:space="preserve">, </w:t>
      </w:r>
      <w:r w:rsidR="000958B1">
        <w:t>M</w:t>
      </w:r>
      <w:r w:rsidR="006553A2">
        <w:t>A</w:t>
      </w:r>
    </w:p>
    <w:p w14:paraId="3FC8A196" w14:textId="2ADFC0F6" w:rsidR="006553A2" w:rsidRDefault="006553A2" w:rsidP="006553A2">
      <w:pPr>
        <w:pStyle w:val="Author"/>
      </w:pPr>
      <w:r>
        <w:t>University of California, Berkeley</w:t>
      </w:r>
    </w:p>
    <w:p w14:paraId="0D800A65" w14:textId="4FE2B8F8" w:rsidR="006553A2" w:rsidRPr="006553A2" w:rsidRDefault="00405C46" w:rsidP="00704FED">
      <w:pPr>
        <w:pStyle w:val="BodyText"/>
        <w:jc w:val="center"/>
      </w:pPr>
      <w:hyperlink r:id="rId9" w:history="1">
        <w:r w:rsidRPr="004C7AAB">
          <w:rPr>
            <w:rStyle w:val="Hyperlink"/>
          </w:rPr>
          <w:t>chrissoria@berkeley.edu</w:t>
        </w:r>
      </w:hyperlink>
    </w:p>
    <w:p w14:paraId="496D136F" w14:textId="77777777" w:rsidR="00405C46" w:rsidRDefault="00405C46">
      <w:pPr>
        <w:pStyle w:val="Author"/>
      </w:pPr>
    </w:p>
    <w:p w14:paraId="366190A1" w14:textId="12A119F2" w:rsidR="00B227E9" w:rsidRDefault="00444969">
      <w:pPr>
        <w:pStyle w:val="Author"/>
      </w:pPr>
      <w:r>
        <w:t>Henry T. Dow</w:t>
      </w:r>
    </w:p>
    <w:p w14:paraId="4118B425" w14:textId="696939F2" w:rsidR="006A610D" w:rsidRDefault="006A610D" w:rsidP="006A610D">
      <w:pPr>
        <w:pStyle w:val="Author"/>
      </w:pPr>
      <w:r>
        <w:t>University of California, Berkeley</w:t>
      </w:r>
    </w:p>
    <w:p w14:paraId="6BC3D0D9" w14:textId="1B5DFBBB" w:rsidR="006A610D" w:rsidRPr="006553A2" w:rsidRDefault="008E3C04" w:rsidP="006A610D">
      <w:pPr>
        <w:pStyle w:val="BodyText"/>
        <w:jc w:val="center"/>
      </w:pPr>
      <w:hyperlink r:id="rId10" w:history="1">
        <w:r w:rsidRPr="008E3C04">
          <w:rPr>
            <w:rStyle w:val="Hyperlink"/>
          </w:rPr>
          <w:t>htdow@berkeley.edu</w:t>
        </w:r>
      </w:hyperlink>
    </w:p>
    <w:p w14:paraId="5F553190" w14:textId="77777777" w:rsidR="006553A2" w:rsidRDefault="006553A2">
      <w:pPr>
        <w:pStyle w:val="Date"/>
      </w:pPr>
    </w:p>
    <w:p w14:paraId="57F64F7F" w14:textId="74ACB8DA" w:rsidR="00B227E9" w:rsidRDefault="002E3821">
      <w:pPr>
        <w:pStyle w:val="Date"/>
      </w:pPr>
      <w:r>
        <w:t xml:space="preserve">March </w:t>
      </w:r>
      <w:r w:rsidR="009F7000">
        <w:t>31</w:t>
      </w:r>
      <w:r w:rsidR="006D7089">
        <w:t>, 2025</w:t>
      </w:r>
    </w:p>
    <w:p w14:paraId="452ECE29" w14:textId="77777777" w:rsidR="006D7089" w:rsidRDefault="006D7089">
      <w:pPr>
        <w:rPr>
          <w:b/>
          <w:color w:val="345A8A"/>
          <w:sz w:val="20"/>
          <w:szCs w:val="20"/>
        </w:rPr>
      </w:pPr>
      <w:r>
        <w:br w:type="page"/>
      </w:r>
    </w:p>
    <w:p w14:paraId="46541E31" w14:textId="77777777" w:rsidR="00226980" w:rsidRDefault="009F7000" w:rsidP="009F7000">
      <w:pPr>
        <w:pStyle w:val="Title"/>
        <w:rPr>
          <w:sz w:val="36"/>
          <w:szCs w:val="36"/>
        </w:rPr>
      </w:pPr>
      <w:r w:rsidRPr="001917DC">
        <w:rPr>
          <w:sz w:val="36"/>
          <w:szCs w:val="36"/>
        </w:rPr>
        <w:lastRenderedPageBreak/>
        <w:t xml:space="preserve">Caribbean Hispanic Sociodemographic Heterogeneity: </w:t>
      </w:r>
    </w:p>
    <w:p w14:paraId="337587D5" w14:textId="59D11D0B" w:rsidR="009F7000" w:rsidRPr="001917DC" w:rsidRDefault="009F7000" w:rsidP="009F7000">
      <w:pPr>
        <w:pStyle w:val="Title"/>
        <w:rPr>
          <w:sz w:val="36"/>
          <w:szCs w:val="36"/>
        </w:rPr>
      </w:pPr>
      <w:r w:rsidRPr="001917DC">
        <w:rPr>
          <w:sz w:val="36"/>
          <w:szCs w:val="36"/>
        </w:rPr>
        <w:t>Comparing Older Adults by Country and U.S. Migration Status</w:t>
      </w:r>
    </w:p>
    <w:p w14:paraId="66D4E4AC" w14:textId="77777777" w:rsidR="006D2C4E" w:rsidRDefault="006D2C4E">
      <w:pPr>
        <w:pStyle w:val="AbstractTitle"/>
      </w:pPr>
    </w:p>
    <w:p w14:paraId="1F54A144" w14:textId="35D4D4C7" w:rsidR="00B227E9" w:rsidRPr="00704FED" w:rsidRDefault="00444969" w:rsidP="00704FED">
      <w:pPr>
        <w:pStyle w:val="AbstractTitle"/>
        <w:jc w:val="left"/>
        <w:rPr>
          <w:sz w:val="32"/>
          <w:szCs w:val="32"/>
        </w:rPr>
      </w:pPr>
      <w:r w:rsidRPr="00704FED">
        <w:rPr>
          <w:sz w:val="32"/>
          <w:szCs w:val="32"/>
        </w:rPr>
        <w:t>Abstract</w:t>
      </w:r>
      <w:r w:rsidR="00C40B73">
        <w:rPr>
          <w:sz w:val="32"/>
          <w:szCs w:val="32"/>
        </w:rPr>
        <w:t xml:space="preserve"> </w:t>
      </w:r>
    </w:p>
    <w:p w14:paraId="558A3125" w14:textId="77777777" w:rsidR="00334A6C" w:rsidRDefault="00334A6C" w:rsidP="00334A6C">
      <w:pPr>
        <w:pStyle w:val="Abstract"/>
        <w:spacing w:before="0" w:after="0"/>
        <w:rPr>
          <w:b/>
          <w:bCs/>
          <w:sz w:val="24"/>
          <w:szCs w:val="24"/>
        </w:rPr>
      </w:pPr>
    </w:p>
    <w:p w14:paraId="60B60B50" w14:textId="25081142" w:rsidR="00A94320" w:rsidRDefault="00C25141" w:rsidP="00334A6C">
      <w:pPr>
        <w:pStyle w:val="BodyText"/>
        <w:spacing w:before="0" w:after="0"/>
      </w:pPr>
      <w:r w:rsidRPr="00C25141">
        <w:rPr>
          <w:b/>
          <w:bCs/>
        </w:rPr>
        <w:t>Background and Objectives:</w:t>
      </w:r>
      <w:r>
        <w:t xml:space="preserve"> </w:t>
      </w:r>
      <w:r w:rsidR="00415ACA">
        <w:t xml:space="preserve">Over 30 percent of older adult Hispanic immigrants </w:t>
      </w:r>
      <w:r w:rsidR="00FD786C">
        <w:t xml:space="preserve">in the U.S. in 2020 </w:t>
      </w:r>
      <w:r w:rsidR="00415ACA">
        <w:t xml:space="preserve">were born in the Caribbean countries of Cuba, Dominican Republic, and </w:t>
      </w:r>
      <w:r w:rsidR="00A94320">
        <w:t xml:space="preserve">Puerto Rico. We explore heterogeneity in the sociodemographic </w:t>
      </w:r>
      <w:r w:rsidR="0070795E">
        <w:t>characteristics</w:t>
      </w:r>
      <w:r w:rsidR="00A94320">
        <w:t xml:space="preserve"> of</w:t>
      </w:r>
      <w:r w:rsidR="009E6FD1">
        <w:t xml:space="preserve"> Caribbean Hispanics by birth country</w:t>
      </w:r>
      <w:r w:rsidR="008E5E72">
        <w:t xml:space="preserve"> and</w:t>
      </w:r>
      <w:r w:rsidR="009E6FD1">
        <w:t xml:space="preserve"> </w:t>
      </w:r>
      <w:r w:rsidR="008E5E72">
        <w:t xml:space="preserve">by U.S. migration status, </w:t>
      </w:r>
      <w:commentRangeStart w:id="2"/>
      <w:r w:rsidR="000958B1">
        <w:t>and</w:t>
      </w:r>
      <w:r w:rsidR="00FD786C">
        <w:t xml:space="preserve"> compare them to</w:t>
      </w:r>
      <w:r w:rsidR="00B30AC0">
        <w:t xml:space="preserve"> the better-stud</w:t>
      </w:r>
      <w:r w:rsidR="0034328D">
        <w:t>i</w:t>
      </w:r>
      <w:r w:rsidR="00B30AC0">
        <w:t>ed Mexican-born</w:t>
      </w:r>
      <w:r w:rsidR="008D1E4D">
        <w:t>.</w:t>
      </w:r>
      <w:commentRangeEnd w:id="2"/>
      <w:r w:rsidR="002A7F1D">
        <w:rPr>
          <w:rStyle w:val="CommentReference"/>
        </w:rPr>
        <w:commentReference w:id="2"/>
      </w:r>
    </w:p>
    <w:p w14:paraId="19E60109" w14:textId="56B4EBC9" w:rsidR="00C311B7" w:rsidRDefault="00C25141" w:rsidP="005A6B6D">
      <w:pPr>
        <w:pStyle w:val="BodyText"/>
      </w:pPr>
      <w:r w:rsidRPr="00C25141">
        <w:rPr>
          <w:b/>
          <w:bCs/>
        </w:rPr>
        <w:t>Research Design and Methods:</w:t>
      </w:r>
      <w:r>
        <w:t xml:space="preserve"> </w:t>
      </w:r>
      <w:r w:rsidR="00A3153B">
        <w:t>We compare adults</w:t>
      </w:r>
      <w:r w:rsidR="00B31D05">
        <w:t xml:space="preserve"> ages 60 and over</w:t>
      </w:r>
      <w:r w:rsidR="00A3153B">
        <w:t xml:space="preserve"> in these sending countries</w:t>
      </w:r>
      <w:r w:rsidR="00B650ED">
        <w:t xml:space="preserve">’ </w:t>
      </w:r>
      <w:r w:rsidR="00BB7289">
        <w:t>c</w:t>
      </w:r>
      <w:r w:rsidR="00B650ED">
        <w:t>ensus data</w:t>
      </w:r>
      <w:r w:rsidR="00A3153B">
        <w:t xml:space="preserve"> to country-specific immigrant samples in the U.S. American Community Survey</w:t>
      </w:r>
      <w:r w:rsidR="00B650ED">
        <w:t>. We</w:t>
      </w:r>
      <w:r w:rsidR="004D3249">
        <w:t xml:space="preserve"> analyze</w:t>
      </w:r>
      <w:r w:rsidR="00F278AB">
        <w:t xml:space="preserve"> </w:t>
      </w:r>
      <w:r w:rsidR="0007257B">
        <w:t xml:space="preserve">patterns of education, </w:t>
      </w:r>
      <w:r w:rsidR="00F278AB">
        <w:t>co-residence</w:t>
      </w:r>
      <w:r w:rsidR="007C59AE">
        <w:t xml:space="preserve">, </w:t>
      </w:r>
      <w:r w:rsidR="00C91E0A">
        <w:t>migration</w:t>
      </w:r>
      <w:r w:rsidR="00226E08">
        <w:t xml:space="preserve"> timing</w:t>
      </w:r>
      <w:r w:rsidR="001D54C0">
        <w:t>,</w:t>
      </w:r>
      <w:r w:rsidR="00226E08">
        <w:t xml:space="preserve"> and assimilation</w:t>
      </w:r>
      <w:r w:rsidR="00C91E0A">
        <w:t xml:space="preserve"> </w:t>
      </w:r>
      <w:r w:rsidR="00032834">
        <w:t>of</w:t>
      </w:r>
      <w:r w:rsidR="00C91E0A">
        <w:t xml:space="preserve"> language and citizenship. </w:t>
      </w:r>
    </w:p>
    <w:p w14:paraId="5228DF35" w14:textId="3082E60F" w:rsidR="00226E08" w:rsidRDefault="00C25141" w:rsidP="005A6B6D">
      <w:pPr>
        <w:pStyle w:val="BodyText"/>
      </w:pPr>
      <w:r w:rsidRPr="00C25141">
        <w:rPr>
          <w:b/>
          <w:bCs/>
        </w:rPr>
        <w:t>Results:</w:t>
      </w:r>
      <w:r>
        <w:t xml:space="preserve"> </w:t>
      </w:r>
      <w:r w:rsidR="001B7E32">
        <w:t>Immigrant characteristics and selectivity patterns vary markedly across these countries and by cohort</w:t>
      </w:r>
      <w:r w:rsidR="00B55845">
        <w:t xml:space="preserve">. </w:t>
      </w:r>
      <w:r w:rsidR="00581C50">
        <w:t xml:space="preserve">Caribbean </w:t>
      </w:r>
      <w:r w:rsidR="00136F62">
        <w:t>older adult</w:t>
      </w:r>
      <w:r w:rsidR="00B55845">
        <w:t xml:space="preserve"> immigrants have substantially higher education</w:t>
      </w:r>
      <w:r w:rsidR="00136F62">
        <w:t xml:space="preserve"> and citizenship</w:t>
      </w:r>
      <w:r w:rsidR="00B55845">
        <w:t xml:space="preserve"> levels than those from Mex</w:t>
      </w:r>
      <w:r w:rsidR="00667E3D">
        <w:t>ico, but are less likely to be married or live with</w:t>
      </w:r>
      <w:r w:rsidR="00136F62">
        <w:t xml:space="preserve"> children</w:t>
      </w:r>
      <w:r w:rsidR="00F83D74">
        <w:t>. Dominican immigrants are mo</w:t>
      </w:r>
      <w:r w:rsidR="00BA20A7">
        <w:t>st</w:t>
      </w:r>
      <w:r w:rsidR="00F83D74">
        <w:t xml:space="preserve"> similar to those from Mexico, but</w:t>
      </w:r>
      <w:r w:rsidR="00803D1B">
        <w:t xml:space="preserve"> </w:t>
      </w:r>
      <w:r w:rsidR="00F30304">
        <w:t>have</w:t>
      </w:r>
      <w:r w:rsidR="00DF6481">
        <w:t xml:space="preserve"> even</w:t>
      </w:r>
      <w:r w:rsidR="00F30304">
        <w:t xml:space="preserve"> strong</w:t>
      </w:r>
      <w:r w:rsidR="00DF6481">
        <w:t>er</w:t>
      </w:r>
      <w:r w:rsidR="00F30304">
        <w:t xml:space="preserve"> positiv</w:t>
      </w:r>
      <w:r w:rsidR="00BA20A7">
        <w:t>e immigrant</w:t>
      </w:r>
      <w:r w:rsidR="00F30304">
        <w:t xml:space="preserve"> selectivity on education</w:t>
      </w:r>
      <w:r w:rsidR="00D373E2">
        <w:t xml:space="preserve">. </w:t>
      </w:r>
      <w:r w:rsidR="00DB3A3F">
        <w:t xml:space="preserve">These patterns have </w:t>
      </w:r>
      <w:r w:rsidR="009C3065">
        <w:t xml:space="preserve">evolved </w:t>
      </w:r>
      <w:r w:rsidR="00696383">
        <w:t>in recent decades</w:t>
      </w:r>
      <w:r w:rsidR="009C3065">
        <w:t>, with rising citizenship and English-speaking among Mexican and Dominican immigrants</w:t>
      </w:r>
      <w:r w:rsidR="00696383">
        <w:t>,</w:t>
      </w:r>
      <w:r w:rsidR="00431222">
        <w:t xml:space="preserve"> and markedly increased education </w:t>
      </w:r>
      <w:r w:rsidR="007B4011">
        <w:t xml:space="preserve">among </w:t>
      </w:r>
      <w:r w:rsidR="00431222">
        <w:t>those both</w:t>
      </w:r>
      <w:r w:rsidR="00020669">
        <w:t xml:space="preserve"> remaining</w:t>
      </w:r>
      <w:r w:rsidR="007B4011">
        <w:t xml:space="preserve"> in and </w:t>
      </w:r>
      <w:r w:rsidR="00020669">
        <w:t xml:space="preserve">immigrating </w:t>
      </w:r>
      <w:r w:rsidR="007B4011">
        <w:t>from all</w:t>
      </w:r>
      <w:r w:rsidR="00020669">
        <w:t xml:space="preserve"> four</w:t>
      </w:r>
      <w:r w:rsidR="007B4011">
        <w:t xml:space="preserve"> of these countrie</w:t>
      </w:r>
      <w:r w:rsidR="00020669">
        <w:t>s</w:t>
      </w:r>
      <w:r w:rsidR="00C311B7">
        <w:t>.</w:t>
      </w:r>
    </w:p>
    <w:p w14:paraId="058F6D76" w14:textId="1E24C2A0" w:rsidR="00F617E2" w:rsidRDefault="00C25141" w:rsidP="005A6B6D">
      <w:pPr>
        <w:pStyle w:val="BodyText"/>
      </w:pPr>
      <w:r w:rsidRPr="00C25141">
        <w:rPr>
          <w:b/>
          <w:bCs/>
        </w:rPr>
        <w:t>Discussion and Implications:</w:t>
      </w:r>
      <w:r>
        <w:t xml:space="preserve"> </w:t>
      </w:r>
      <w:r w:rsidR="007D1B30">
        <w:t>As the</w:t>
      </w:r>
      <w:r w:rsidR="00F617E2">
        <w:t>se countries and the</w:t>
      </w:r>
      <w:r w:rsidR="003E1C35">
        <w:t xml:space="preserve"> characteristics</w:t>
      </w:r>
      <w:r w:rsidR="00F617E2">
        <w:t xml:space="preserve"> of their immigrants have been rapidly changing, it will be valuable to continue </w:t>
      </w:r>
      <w:r w:rsidR="004F1911">
        <w:t>understanding changes in their</w:t>
      </w:r>
      <w:r w:rsidR="007A3E30">
        <w:t xml:space="preserve"> heterogeneous</w:t>
      </w:r>
      <w:r w:rsidR="004F1911">
        <w:t xml:space="preserve"> healthy aging patterns. This will be </w:t>
      </w:r>
      <w:r w:rsidR="00DD1CC3">
        <w:t>facilitated</w:t>
      </w:r>
      <w:r w:rsidR="004F1911">
        <w:t xml:space="preserve"> by</w:t>
      </w:r>
      <w:r w:rsidR="00AB4D09">
        <w:t xml:space="preserve"> harmonized </w:t>
      </w:r>
      <w:r w:rsidR="00300392">
        <w:t>research</w:t>
      </w:r>
      <w:r w:rsidR="00AB4D09">
        <w:t xml:space="preserve"> such as through the</w:t>
      </w:r>
      <w:r w:rsidR="00DD1CC3">
        <w:t xml:space="preserve"> expanding</w:t>
      </w:r>
      <w:r w:rsidR="00F96946">
        <w:t xml:space="preserve"> </w:t>
      </w:r>
      <w:r w:rsidR="004F1911" w:rsidRPr="004F1911">
        <w:t>global family of health and retirement studies</w:t>
      </w:r>
      <w:r w:rsidR="00DD1CC3">
        <w:t xml:space="preserve"> in Latin America</w:t>
      </w:r>
      <w:r w:rsidR="004F1911" w:rsidRPr="004F1911">
        <w:t>.</w:t>
      </w:r>
    </w:p>
    <w:p w14:paraId="3F7AB3CA" w14:textId="77777777" w:rsidR="00C25141" w:rsidRDefault="00C25141" w:rsidP="005A6B6D">
      <w:pPr>
        <w:pStyle w:val="BodyText"/>
      </w:pPr>
    </w:p>
    <w:p w14:paraId="426B7EAD" w14:textId="77777777" w:rsidR="00DC2C07" w:rsidRDefault="00DC2C07" w:rsidP="00DC2C07">
      <w:pPr>
        <w:rPr>
          <w:rFonts w:asciiTheme="majorHAnsi" w:eastAsiaTheme="majorEastAsia" w:hAnsiTheme="majorHAnsi" w:cstheme="majorBidi"/>
          <w:color w:val="0F4761" w:themeColor="accent1" w:themeShade="BF"/>
          <w:sz w:val="32"/>
          <w:szCs w:val="32"/>
        </w:rPr>
      </w:pPr>
      <w:r w:rsidRPr="00704FED">
        <w:rPr>
          <w:b/>
          <w:bCs/>
        </w:rPr>
        <w:t>Keywords</w:t>
      </w:r>
      <w:r>
        <w:t xml:space="preserve">: International comparisons, Latin America, Cuba, Dominican Republic, Mexico, Puerto Rico. </w:t>
      </w:r>
      <w:r>
        <w:br w:type="page"/>
      </w:r>
    </w:p>
    <w:p w14:paraId="0EDBED3C" w14:textId="72221E35" w:rsidR="00B227E9" w:rsidRDefault="00444969">
      <w:pPr>
        <w:pStyle w:val="Heading2"/>
      </w:pPr>
      <w:bookmarkStart w:id="3" w:name="sec-intro"/>
      <w:r>
        <w:t>Introducti</w:t>
      </w:r>
      <w:r w:rsidR="009068B6">
        <w:t>on</w:t>
      </w:r>
    </w:p>
    <w:p w14:paraId="16B12AAC" w14:textId="5EC28A83" w:rsidR="00912446" w:rsidRDefault="00C36FF5">
      <w:pPr>
        <w:pStyle w:val="FirstParagraph"/>
      </w:pPr>
      <w:r>
        <w:t xml:space="preserve">Among Hispanics ages 60 and above in the U.S., 64 percent </w:t>
      </w:r>
      <w:r w:rsidR="00F71CF0">
        <w:t>are immigrants</w:t>
      </w:r>
      <w:r w:rsidR="00AB0E47">
        <w:t>.</w:t>
      </w:r>
      <w:r w:rsidR="00E2281A">
        <w:t xml:space="preserve"> </w:t>
      </w:r>
      <w:r w:rsidR="007608C6">
        <w:t xml:space="preserve">There is considerable heterogeneity </w:t>
      </w:r>
      <w:r w:rsidR="00AB0E47">
        <w:t>by</w:t>
      </w:r>
      <w:r w:rsidR="00132B0E">
        <w:t xml:space="preserve"> cohort and</w:t>
      </w:r>
      <w:r w:rsidR="00AB0E47">
        <w:t xml:space="preserve"> country of origin </w:t>
      </w:r>
      <w:r w:rsidR="007608C6">
        <w:t>in the sociodemographic characteristics of</w:t>
      </w:r>
      <w:r w:rsidR="00AB0E47">
        <w:t xml:space="preserve"> these</w:t>
      </w:r>
      <w:r w:rsidR="007608C6">
        <w:t xml:space="preserve"> older adult Hispanic</w:t>
      </w:r>
      <w:r w:rsidR="002740FB">
        <w:t xml:space="preserve"> immigrants, just as there is</w:t>
      </w:r>
      <w:r w:rsidR="00185C84">
        <w:t xml:space="preserve"> between</w:t>
      </w:r>
      <w:r w:rsidR="002740FB">
        <w:t xml:space="preserve"> those non-immigrants living in their native</w:t>
      </w:r>
      <w:r w:rsidR="00185C84">
        <w:t xml:space="preserve"> Latin American countrie</w:t>
      </w:r>
      <w:r w:rsidR="002740FB">
        <w:t>s</w:t>
      </w:r>
      <w:r w:rsidR="00693B28">
        <w:t>.</w:t>
      </w:r>
      <w:r w:rsidR="00132B0E">
        <w:t xml:space="preserve"> </w:t>
      </w:r>
      <w:r w:rsidR="004C22B3">
        <w:t>Mexic</w:t>
      </w:r>
      <w:r w:rsidR="001163F0">
        <w:t>an</w:t>
      </w:r>
      <w:r w:rsidR="004C22B3">
        <w:t xml:space="preserve"> immigration patterns have been extensively studied, justifiably so given that 44 percent of older adult Hispanic immigrant</w:t>
      </w:r>
      <w:r w:rsidR="001163F0">
        <w:t xml:space="preserve">s in the U.S. were born in Mexico (we refer to </w:t>
      </w:r>
      <w:r w:rsidR="00912446">
        <w:t>“</w:t>
      </w:r>
      <w:r w:rsidR="001163F0">
        <w:t>older adults</w:t>
      </w:r>
      <w:r w:rsidR="00912446">
        <w:t>”</w:t>
      </w:r>
      <w:r w:rsidR="001163F0">
        <w:t xml:space="preserve"> as those ages 60 </w:t>
      </w:r>
      <w:r w:rsidR="009233EB">
        <w:t xml:space="preserve">plus, and </w:t>
      </w:r>
      <w:r w:rsidR="00912446">
        <w:t xml:space="preserve">cite U.S. immigrant data from the 2016-2020 American Community Survey (ACS)). </w:t>
      </w:r>
      <w:r w:rsidR="009233EB">
        <w:t xml:space="preserve">Less studied has been the over 30 percent of </w:t>
      </w:r>
      <w:r w:rsidR="00047FC1">
        <w:t xml:space="preserve">older </w:t>
      </w:r>
      <w:r w:rsidR="00F230A4">
        <w:t>U.S.</w:t>
      </w:r>
      <w:r w:rsidR="008775A4">
        <w:t xml:space="preserve"> Hispanic</w:t>
      </w:r>
      <w:r w:rsidR="00F230A4">
        <w:t xml:space="preserve"> immigrants</w:t>
      </w:r>
      <w:r w:rsidR="0014054C">
        <w:t xml:space="preserve"> from the next three largest </w:t>
      </w:r>
      <w:r w:rsidR="00CF6604">
        <w:t>senders</w:t>
      </w:r>
      <w:r w:rsidR="001340BE">
        <w:t>:</w:t>
      </w:r>
      <w:r w:rsidR="0014054C">
        <w:t xml:space="preserve"> </w:t>
      </w:r>
      <w:r w:rsidR="00F230A4">
        <w:t xml:space="preserve">the Hispanic Caribbean countries </w:t>
      </w:r>
      <w:r w:rsidR="008775A4">
        <w:t>Puerto Rico, Cuba, and the</w:t>
      </w:r>
      <w:r w:rsidR="00F230A4">
        <w:t xml:space="preserve"> Dominican Republic (Table 1). </w:t>
      </w:r>
    </w:p>
    <w:p w14:paraId="2628D5BD" w14:textId="2BAECFBF" w:rsidR="00B227E9" w:rsidRDefault="00444969">
      <w:pPr>
        <w:pStyle w:val="FirstParagraph"/>
      </w:pPr>
      <w:r>
        <w:t xml:space="preserve">In this paper we explore sociodemographic </w:t>
      </w:r>
      <w:r w:rsidR="000141FA">
        <w:t>variation</w:t>
      </w:r>
      <w:r>
        <w:t xml:space="preserve"> of U.S. older adult immigrants by country and cohort of migration, compar</w:t>
      </w:r>
      <w:r w:rsidR="009A0992">
        <w:t>ing</w:t>
      </w:r>
      <w:r>
        <w:t xml:space="preserve"> these U.S. immigrants to the corresponding cohorts of older adults</w:t>
      </w:r>
      <w:r w:rsidR="002977E1">
        <w:t xml:space="preserve"> living in their countries of origin</w:t>
      </w:r>
      <w:r w:rsidR="001D1AA6">
        <w:t xml:space="preserve"> to better understand migrant selectivity. We quantify </w:t>
      </w:r>
      <w:r w:rsidR="009D60CC">
        <w:t xml:space="preserve">heterogeneity across these </w:t>
      </w:r>
      <w:r w:rsidR="003246E1">
        <w:t xml:space="preserve">three </w:t>
      </w:r>
      <w:r w:rsidR="009D60CC">
        <w:t xml:space="preserve">Hispanic Caribbean </w:t>
      </w:r>
      <w:r w:rsidR="00F55AE7">
        <w:t>populations</w:t>
      </w:r>
      <w:r w:rsidR="009D60CC">
        <w:t xml:space="preserve"> and their comparison with the better-studied patterns from Mexico</w:t>
      </w:r>
      <w:r w:rsidR="005A2DFD">
        <w:t xml:space="preserve"> (Garcia and Cantu 2022)</w:t>
      </w:r>
      <w:r w:rsidR="009D60CC">
        <w:t>.</w:t>
      </w:r>
      <w:r w:rsidR="00F55AE7">
        <w:t xml:space="preserve"> We also highlight rapid changes</w:t>
      </w:r>
      <w:r w:rsidR="00DD482D">
        <w:t xml:space="preserve"> across birth cohorts</w:t>
      </w:r>
      <w:r w:rsidR="00F55AE7">
        <w:t xml:space="preserve"> in characteristics such as education</w:t>
      </w:r>
      <w:r w:rsidR="001D1AA6">
        <w:t xml:space="preserve"> and assimilation</w:t>
      </w:r>
      <w:r w:rsidR="00F55AE7">
        <w:t>.</w:t>
      </w:r>
    </w:p>
    <w:p w14:paraId="4AF398FF" w14:textId="747F527B" w:rsidR="009068B6" w:rsidRDefault="006A251E" w:rsidP="00860687">
      <w:r>
        <w:t xml:space="preserve">We </w:t>
      </w:r>
      <w:r w:rsidR="00F77058">
        <w:t>focus on key</w:t>
      </w:r>
      <w:r w:rsidR="00B54E45">
        <w:t xml:space="preserve"> sociodemographic</w:t>
      </w:r>
      <w:r w:rsidR="001D1AA6">
        <w:t xml:space="preserve"> characteristics that are</w:t>
      </w:r>
      <w:r w:rsidR="00F77058">
        <w:t xml:space="preserve"> </w:t>
      </w:r>
      <w:r w:rsidR="001D1AA6">
        <w:t>measured</w:t>
      </w:r>
      <w:r w:rsidR="00F77058">
        <w:t xml:space="preserve"> in </w:t>
      </w:r>
      <w:r w:rsidR="00B54E45">
        <w:t xml:space="preserve">the largest representative household </w:t>
      </w:r>
      <w:r w:rsidR="00F4086E">
        <w:t>survey dataset</w:t>
      </w:r>
      <w:r w:rsidR="00B54E45">
        <w:t xml:space="preserve"> in the U.S. with </w:t>
      </w:r>
      <w:r w:rsidR="002079BC">
        <w:t xml:space="preserve">reported </w:t>
      </w:r>
      <w:r w:rsidR="00B54E45">
        <w:t>country of origin</w:t>
      </w:r>
      <w:r w:rsidR="001D1AA6">
        <w:t xml:space="preserve"> (</w:t>
      </w:r>
      <w:r w:rsidR="00B54E45">
        <w:t>the ACS</w:t>
      </w:r>
      <w:r w:rsidR="001D1AA6">
        <w:t>)</w:t>
      </w:r>
      <w:r w:rsidR="002079BC">
        <w:t xml:space="preserve"> </w:t>
      </w:r>
      <w:r w:rsidR="001D1AA6">
        <w:t>and</w:t>
      </w:r>
      <w:r w:rsidR="002079BC">
        <w:t xml:space="preserve"> comparably measured in </w:t>
      </w:r>
      <w:r w:rsidR="003246E1">
        <w:t>Census data from these four origin countries.</w:t>
      </w:r>
      <w:r w:rsidR="00F4086E">
        <w:t xml:space="preserve"> </w:t>
      </w:r>
      <w:r w:rsidR="009C6887">
        <w:t>These</w:t>
      </w:r>
      <w:r w:rsidR="001D1AA6">
        <w:t xml:space="preserve"> characteristics</w:t>
      </w:r>
      <w:r w:rsidR="009C6887">
        <w:t xml:space="preserve"> include </w:t>
      </w:r>
      <w:r w:rsidR="001E5008" w:rsidRPr="001E5008">
        <w:t>patterns of education</w:t>
      </w:r>
      <w:r w:rsidR="009C6887">
        <w:t xml:space="preserve"> and</w:t>
      </w:r>
      <w:r w:rsidR="001E5008" w:rsidRPr="001E5008">
        <w:t xml:space="preserve"> co-residence, and</w:t>
      </w:r>
      <w:r w:rsidR="009C6887">
        <w:t xml:space="preserve"> among U.S. immigrants their</w:t>
      </w:r>
      <w:r w:rsidR="001E5008" w:rsidRPr="001E5008">
        <w:t xml:space="preserve"> migration timing and assimilation characteristics including language and citizenship. </w:t>
      </w:r>
      <w:r w:rsidR="00086417">
        <w:t>Together these</w:t>
      </w:r>
      <w:r w:rsidR="00C2566A">
        <w:t xml:space="preserve"> are key</w:t>
      </w:r>
      <w:r w:rsidR="00086417">
        <w:t xml:space="preserve"> factors</w:t>
      </w:r>
      <w:r w:rsidR="00C2566A">
        <w:t xml:space="preserve"> in</w:t>
      </w:r>
      <w:r w:rsidR="00086417">
        <w:t xml:space="preserve"> determin</w:t>
      </w:r>
      <w:r w:rsidR="00C2566A">
        <w:t>ing</w:t>
      </w:r>
      <w:r w:rsidR="00086417">
        <w:t xml:space="preserve"> the health risks and </w:t>
      </w:r>
      <w:r w:rsidR="00BB2587">
        <w:t>possibilities for healthy aging</w:t>
      </w:r>
      <w:r w:rsidR="00C2566A">
        <w:t xml:space="preserve"> in each population</w:t>
      </w:r>
      <w:r w:rsidR="00DD482D">
        <w:t>. S</w:t>
      </w:r>
      <w:r w:rsidR="003E2506">
        <w:t>ystematically documenting them</w:t>
      </w:r>
      <w:r w:rsidR="00B06DE8">
        <w:t xml:space="preserve"> </w:t>
      </w:r>
      <w:r w:rsidR="00090B95">
        <w:t xml:space="preserve">will </w:t>
      </w:r>
      <w:r w:rsidR="003E2506">
        <w:t>support</w:t>
      </w:r>
      <w:r w:rsidR="00090B95">
        <w:t xml:space="preserve"> future research</w:t>
      </w:r>
      <w:r w:rsidR="00BB2587">
        <w:t xml:space="preserve"> to better understand </w:t>
      </w:r>
      <w:r w:rsidR="0027254F">
        <w:t xml:space="preserve">existing </w:t>
      </w:r>
      <w:r w:rsidR="00BB2587">
        <w:t>heterogeneity in</w:t>
      </w:r>
      <w:r w:rsidR="00090B95">
        <w:t xml:space="preserve"> older adult</w:t>
      </w:r>
      <w:r w:rsidR="00BB2587">
        <w:t xml:space="preserve"> </w:t>
      </w:r>
      <w:r w:rsidR="00090B95">
        <w:t xml:space="preserve">Hispanic </w:t>
      </w:r>
      <w:r w:rsidR="00BB2587">
        <w:t>health and mortality, and</w:t>
      </w:r>
      <w:r w:rsidR="0027254F">
        <w:t xml:space="preserve"> hypothesis generation regardi</w:t>
      </w:r>
      <w:r w:rsidR="00C103A9">
        <w:t xml:space="preserve">ng future evolution of healthy aging </w:t>
      </w:r>
      <w:r w:rsidR="00D5140F">
        <w:t xml:space="preserve">trends in these populations. </w:t>
      </w:r>
      <w:r w:rsidR="00BB2587">
        <w:t xml:space="preserve"> </w:t>
      </w:r>
      <w:r w:rsidR="008C03F9">
        <w:t>We build on prior research</w:t>
      </w:r>
      <w:r w:rsidR="00D50E05">
        <w:t xml:space="preserve"> that has documented varying </w:t>
      </w:r>
      <w:r w:rsidR="004B7163">
        <w:t xml:space="preserve">chronic disease and </w:t>
      </w:r>
      <w:r w:rsidR="00D50E05">
        <w:t>mortality</w:t>
      </w:r>
      <w:r w:rsidR="008145FB">
        <w:t xml:space="preserve"> in the U.S.</w:t>
      </w:r>
      <w:r w:rsidR="00D50E05">
        <w:t xml:space="preserve"> by Hispanic country of origin and nativity, but which ha</w:t>
      </w:r>
      <w:r w:rsidR="001D1AA6">
        <w:t>s</w:t>
      </w:r>
      <w:r w:rsidR="00D50E05">
        <w:t xml:space="preserve"> had to address limited Hispanic Caribbean sample sizes by pooling</w:t>
      </w:r>
      <w:r w:rsidR="003D149B">
        <w:t xml:space="preserve"> often</w:t>
      </w:r>
      <w:r w:rsidR="00FE2BEE">
        <w:t xml:space="preserve"> </w:t>
      </w:r>
      <w:r w:rsidR="00F83786">
        <w:t>15 or more years</w:t>
      </w:r>
      <w:r w:rsidR="00BC56DB">
        <w:t xml:space="preserve"> of</w:t>
      </w:r>
      <w:r w:rsidR="00D50E05">
        <w:t xml:space="preserve"> repeated cross-sections</w:t>
      </w:r>
      <w:r w:rsidR="00361773">
        <w:t xml:space="preserve"> of e.g. the National Health Interview Survey</w:t>
      </w:r>
      <w:r w:rsidR="001D1AA6">
        <w:t xml:space="preserve"> and thus masking rapidly changing cohort characteristics</w:t>
      </w:r>
      <w:r w:rsidR="00361773">
        <w:t xml:space="preserve"> (</w:t>
      </w:r>
      <w:r w:rsidR="00361773" w:rsidRPr="00361773">
        <w:t>Fenelon et al. 2017;</w:t>
      </w:r>
      <w:r w:rsidR="00F83786">
        <w:t xml:space="preserve"> </w:t>
      </w:r>
      <w:bookmarkStart w:id="4" w:name="_Hlk194366612"/>
      <w:r w:rsidR="00F83786">
        <w:t>Garcia et al. 2018;</w:t>
      </w:r>
      <w:r w:rsidR="00361773" w:rsidRPr="00361773">
        <w:t xml:space="preserve"> </w:t>
      </w:r>
      <w:bookmarkEnd w:id="4"/>
      <w:r w:rsidR="00361773" w:rsidRPr="00361773">
        <w:t>Lo et al. 2020</w:t>
      </w:r>
      <w:r w:rsidR="00361773">
        <w:t>)</w:t>
      </w:r>
      <w:r w:rsidR="00860687">
        <w:t>, or are drawn from non-national sampling frames in a small set of cities such as the</w:t>
      </w:r>
      <w:r w:rsidR="00860687" w:rsidRPr="00860687">
        <w:t xml:space="preserve"> Hispanic Community Health Study/Study of Latinos</w:t>
      </w:r>
      <w:r w:rsidR="00860687">
        <w:t xml:space="preserve"> </w:t>
      </w:r>
      <w:r w:rsidR="00197D2A">
        <w:t>(Cai et al. 2024)</w:t>
      </w:r>
      <w:r w:rsidR="00D50E05">
        <w:t>.</w:t>
      </w:r>
    </w:p>
    <w:p w14:paraId="29AE802F" w14:textId="773DB8C8" w:rsidR="009068B6" w:rsidRDefault="00972B34">
      <w:pPr>
        <w:pStyle w:val="BodyText"/>
      </w:pPr>
      <w:r w:rsidRPr="00972B34">
        <w:t>With the growing understanding of implications of early life conditions for later adult health,</w:t>
      </w:r>
      <w:r w:rsidR="00644235">
        <w:t xml:space="preserve"> </w:t>
      </w:r>
      <w:r w:rsidR="002E7A33">
        <w:t xml:space="preserve">it can be particularly valuable to </w:t>
      </w:r>
      <w:r w:rsidRPr="00972B34">
        <w:t>study</w:t>
      </w:r>
      <w:r w:rsidR="002E7A33">
        <w:t xml:space="preserve"> immigrants </w:t>
      </w:r>
      <w:r w:rsidR="00BF7F84">
        <w:t xml:space="preserve">in comparison to older adults living in their countries of origin. </w:t>
      </w:r>
      <w:r w:rsidR="003D1652">
        <w:t>This is aided by better u</w:t>
      </w:r>
      <w:r w:rsidR="00B91882">
        <w:t>nderstanding variation in immigration selectivity patterns</w:t>
      </w:r>
      <w:r w:rsidR="001D1AA6">
        <w:t xml:space="preserve"> </w:t>
      </w:r>
      <w:r w:rsidR="001D1AA6" w:rsidRPr="001D1AA6">
        <w:t>(</w:t>
      </w:r>
      <w:r w:rsidR="00364F52">
        <w:t xml:space="preserve">Feliciano 2020; </w:t>
      </w:r>
      <w:r w:rsidR="001D1AA6" w:rsidRPr="001D1AA6">
        <w:t>Fernandez et al. 2023)</w:t>
      </w:r>
      <w:r w:rsidR="003D1652">
        <w:t xml:space="preserve">. An intriguing aspect of the Hispanic Caribbean is the especially high </w:t>
      </w:r>
      <w:r w:rsidR="00282376" w:rsidRPr="00282376">
        <w:t xml:space="preserve">ratio of older adults born in the </w:t>
      </w:r>
      <w:r w:rsidR="00282376" w:rsidRPr="00282376">
        <w:lastRenderedPageBreak/>
        <w:t xml:space="preserve">Hispanic Caribbean who are currently living in the U.S.: for every 100 older adults living in Mexico there are currently 11 Mexican immigrants living in the U.S., but the corresponding ratios are 17 for Dominicans, 19 for Cubans, and a remarkable 53 for Puerto Ricans. </w:t>
      </w:r>
      <w:r w:rsidR="00244CB2">
        <w:t>Comparative research</w:t>
      </w:r>
      <w:r w:rsidR="002405EA">
        <w:t xml:space="preserve"> to better understand cross-country</w:t>
      </w:r>
      <w:r w:rsidR="00B65A1B">
        <w:t xml:space="preserve"> aging</w:t>
      </w:r>
      <w:r w:rsidR="002405EA">
        <w:t xml:space="preserve"> patterns</w:t>
      </w:r>
      <w:r w:rsidR="006F6A4B">
        <w:t xml:space="preserve"> and immigrant select</w:t>
      </w:r>
      <w:r w:rsidR="00361773">
        <w:t>iv</w:t>
      </w:r>
      <w:r w:rsidR="006F6A4B">
        <w:t>ity</w:t>
      </w:r>
      <w:r w:rsidR="00244CB2">
        <w:t xml:space="preserve"> is being</w:t>
      </w:r>
      <w:r w:rsidR="000D0E52" w:rsidRPr="000D0E52">
        <w:t xml:space="preserve"> enabled by </w:t>
      </w:r>
      <w:r w:rsidR="00075F99">
        <w:t>the growing</w:t>
      </w:r>
      <w:r w:rsidR="000D0E52" w:rsidRPr="000D0E52">
        <w:t xml:space="preserve"> global family of </w:t>
      </w:r>
      <w:r w:rsidR="002B7CC0">
        <w:t xml:space="preserve">harmonized </w:t>
      </w:r>
      <w:r w:rsidR="000D0E52" w:rsidRPr="000D0E52">
        <w:t xml:space="preserve">health and retirement studies, including the </w:t>
      </w:r>
      <w:r w:rsidR="00B13FF3">
        <w:t>new</w:t>
      </w:r>
      <w:r w:rsidR="000D0E52" w:rsidRPr="000D0E52">
        <w:t xml:space="preserve"> Caribbean American Dementia and Aging Study (CADAS</w:t>
      </w:r>
      <w:r w:rsidR="00DE0289">
        <w:t>)</w:t>
      </w:r>
      <w:r w:rsidR="00735DBB">
        <w:t xml:space="preserve"> which is studying Puerto Rico and the Dominican Republic (</w:t>
      </w:r>
      <w:r w:rsidR="00FA2736">
        <w:t>Llibre-Guerra et al. 2021</w:t>
      </w:r>
      <w:r w:rsidR="000D0E52" w:rsidRPr="000D0E52">
        <w:t>)</w:t>
      </w:r>
      <w:r w:rsidR="00735DBB">
        <w:t xml:space="preserve"> </w:t>
      </w:r>
      <w:r w:rsidR="008614D9">
        <w:t>and with which</w:t>
      </w:r>
      <w:r w:rsidR="00735DBB">
        <w:t xml:space="preserve"> </w:t>
      </w:r>
      <w:r w:rsidR="002B7CC0">
        <w:t>parallel</w:t>
      </w:r>
      <w:r w:rsidR="008614D9">
        <w:t xml:space="preserve"> data are being collected in Cuba, </w:t>
      </w:r>
      <w:r w:rsidR="000F6997">
        <w:t>as well as the long-</w:t>
      </w:r>
      <w:r w:rsidR="001C37C8">
        <w:t>running</w:t>
      </w:r>
      <w:r w:rsidR="000F6997">
        <w:t xml:space="preserve"> Mexican Health and Aging Study</w:t>
      </w:r>
      <w:r w:rsidR="0048514B">
        <w:t xml:space="preserve"> (MHAS)</w:t>
      </w:r>
      <w:r w:rsidR="000F6997">
        <w:t xml:space="preserve"> and</w:t>
      </w:r>
      <w:r w:rsidR="00E814E1">
        <w:t xml:space="preserve"> the U.S. Health and Retirement Study</w:t>
      </w:r>
      <w:r w:rsidR="0048514B">
        <w:t xml:space="preserve"> (HRS)</w:t>
      </w:r>
      <w:r w:rsidR="00A46CE3">
        <w:t xml:space="preserve"> (Wong, Michaels-Obregon, Palloni 2017; Sonega et al</w:t>
      </w:r>
      <w:r w:rsidR="00CF209E">
        <w:t>.,</w:t>
      </w:r>
      <w:r w:rsidR="00A46CE3">
        <w:t xml:space="preserve"> 2014)</w:t>
      </w:r>
      <w:r w:rsidR="000D0E52" w:rsidRPr="000D0E52">
        <w:t>.</w:t>
      </w:r>
      <w:r w:rsidR="004921E4">
        <w:t xml:space="preserve"> </w:t>
      </w:r>
      <w:r w:rsidR="00151405">
        <w:t xml:space="preserve">The current paper </w:t>
      </w:r>
      <w:r w:rsidR="00C93CA7">
        <w:t xml:space="preserve">is designed to </w:t>
      </w:r>
      <w:r w:rsidR="00034466">
        <w:t>provide</w:t>
      </w:r>
      <w:r w:rsidR="00C93CA7">
        <w:t xml:space="preserve"> high-level</w:t>
      </w:r>
      <w:r w:rsidR="00533270">
        <w:t xml:space="preserve"> demographic</w:t>
      </w:r>
      <w:r w:rsidR="00034466">
        <w:t xml:space="preserve"> context to</w:t>
      </w:r>
      <w:r w:rsidR="008A6858">
        <w:t xml:space="preserve"> the growing body o</w:t>
      </w:r>
      <w:r w:rsidR="00533270">
        <w:t>f</w:t>
      </w:r>
      <w:r w:rsidR="00C93CA7">
        <w:t xml:space="preserve"> </w:t>
      </w:r>
      <w:r w:rsidR="008A6858">
        <w:t>research on healthy aging among Caribbean</w:t>
      </w:r>
      <w:r w:rsidR="008A1B56">
        <w:t xml:space="preserve">-origin </w:t>
      </w:r>
      <w:r w:rsidR="00533270">
        <w:t>populations</w:t>
      </w:r>
      <w:r w:rsidR="00587800">
        <w:t xml:space="preserve">, both in their </w:t>
      </w:r>
      <w:r w:rsidR="00727D01">
        <w:t>native countries and in the U.S.,</w:t>
      </w:r>
      <w:r w:rsidR="00533270">
        <w:t xml:space="preserve"> and comparisons with</w:t>
      </w:r>
      <w:r w:rsidR="008A1B56">
        <w:t xml:space="preserve"> Hispanic</w:t>
      </w:r>
      <w:r w:rsidR="00533270">
        <w:t>s</w:t>
      </w:r>
      <w:r w:rsidR="006F6A4B">
        <w:t xml:space="preserve"> born</w:t>
      </w:r>
      <w:r w:rsidR="00533270">
        <w:t xml:space="preserve"> elsewhere</w:t>
      </w:r>
      <w:r w:rsidR="008A6858">
        <w:t xml:space="preserve">. </w:t>
      </w:r>
    </w:p>
    <w:p w14:paraId="3E921901" w14:textId="77777777" w:rsidR="00EC430F" w:rsidRDefault="00EC430F">
      <w:pPr>
        <w:pStyle w:val="BodyText"/>
      </w:pPr>
    </w:p>
    <w:p w14:paraId="1980551C" w14:textId="5FB82553" w:rsidR="00B227E9" w:rsidRDefault="00B7220B">
      <w:pPr>
        <w:pStyle w:val="Heading2"/>
      </w:pPr>
      <w:bookmarkStart w:id="5" w:name="sec-lit"/>
      <w:bookmarkEnd w:id="3"/>
      <w:r>
        <w:t>Background</w:t>
      </w:r>
    </w:p>
    <w:p w14:paraId="6B4DCDFD" w14:textId="127E9D5E" w:rsidR="00B227E9" w:rsidRDefault="00444969">
      <w:pPr>
        <w:pStyle w:val="FirstParagraph"/>
      </w:pPr>
      <w:r>
        <w:t xml:space="preserve">Latin American and Caribbean </w:t>
      </w:r>
      <w:r w:rsidR="00321E9B">
        <w:t>c</w:t>
      </w:r>
      <w:r>
        <w:t xml:space="preserve">ountries are </w:t>
      </w:r>
      <w:r w:rsidR="00321E9B">
        <w:t>major</w:t>
      </w:r>
      <w:r>
        <w:t xml:space="preserve"> sources of immigrants to the United Sates. In 2022, people of Mexican origin</w:t>
      </w:r>
      <w:r w:rsidR="001A4045">
        <w:t xml:space="preserve"> (regardless of birthplace)</w:t>
      </w:r>
      <w:r>
        <w:t xml:space="preserve"> made up </w:t>
      </w:r>
      <w:r w:rsidR="00604620">
        <w:t>59</w:t>
      </w:r>
      <w:r w:rsidR="00321E9B">
        <w:t xml:space="preserve"> percent</w:t>
      </w:r>
      <w:r>
        <w:t xml:space="preserve"> of the U.S. Hispanic population</w:t>
      </w:r>
      <w:r w:rsidR="002A2DEB">
        <w:t xml:space="preserve"> across all ages</w:t>
      </w:r>
      <w:r>
        <w:t>, totaling about 37.4 million. Puerto Ricans were the next largest group at 5.9 million, with an additional 3.2 million living on the island.  Cubans</w:t>
      </w:r>
      <w:r w:rsidR="005142DD">
        <w:t xml:space="preserve"> and </w:t>
      </w:r>
      <w:r>
        <w:t xml:space="preserve">Dominicans </w:t>
      </w:r>
      <w:r w:rsidR="00312A3E">
        <w:t xml:space="preserve">were the fourth and fifth largest Hispanic origin populations, with </w:t>
      </w:r>
      <w:r w:rsidR="009C2950">
        <w:t>2.4</w:t>
      </w:r>
      <w:r>
        <w:t xml:space="preserve"> million </w:t>
      </w:r>
      <w:r w:rsidR="00312A3E">
        <w:t xml:space="preserve">each </w:t>
      </w:r>
      <w:r>
        <w:t>in the U</w:t>
      </w:r>
      <w:r w:rsidR="00B07721">
        <w:t>.S.</w:t>
      </w:r>
      <w:r>
        <w:t xml:space="preserve"> (</w:t>
      </w:r>
      <w:r w:rsidR="004E75B7">
        <w:t>Krogstad et al.</w:t>
      </w:r>
      <w:r>
        <w:t xml:space="preserve"> 2023). These</w:t>
      </w:r>
      <w:r w:rsidR="0077367E">
        <w:t xml:space="preserve"> Hispanic</w:t>
      </w:r>
      <w:r>
        <w:t xml:space="preserve"> populations include </w:t>
      </w:r>
      <w:r w:rsidR="006F2FC4">
        <w:t>large</w:t>
      </w:r>
      <w:r>
        <w:t xml:space="preserve"> subgroup</w:t>
      </w:r>
      <w:r w:rsidR="00144CDE">
        <w:t>s</w:t>
      </w:r>
      <w:r>
        <w:t xml:space="preserve"> who are</w:t>
      </w:r>
      <w:r w:rsidR="0077367E">
        <w:t xml:space="preserve"> imm</w:t>
      </w:r>
      <w:r w:rsidR="00144CDE">
        <w:t>igrants</w:t>
      </w:r>
      <w:r>
        <w:t xml:space="preserve"> aged 60 and above</w:t>
      </w:r>
      <w:r w:rsidR="0077367E">
        <w:t>,</w:t>
      </w:r>
      <w:r w:rsidR="00144CDE">
        <w:t xml:space="preserve"> with </w:t>
      </w:r>
      <w:r w:rsidR="009C2950">
        <w:t xml:space="preserve">1.8 million from </w:t>
      </w:r>
      <w:r w:rsidR="00144CDE">
        <w:t>Mexico and then the three Hispanic Caribbean</w:t>
      </w:r>
      <w:r w:rsidR="009C2950">
        <w:t xml:space="preserve"> countries being the next largest </w:t>
      </w:r>
      <w:r w:rsidR="002D0202">
        <w:t>origin</w:t>
      </w:r>
      <w:r w:rsidR="006F6FBD">
        <w:t>s</w:t>
      </w:r>
      <w:r w:rsidR="002D0202">
        <w:t xml:space="preserve"> of older adults</w:t>
      </w:r>
      <w:r w:rsidR="009C2950">
        <w:t xml:space="preserve"> with </w:t>
      </w:r>
      <w:r w:rsidR="002D0202">
        <w:t>over 1.2</w:t>
      </w:r>
      <w:r w:rsidR="000F0CF6">
        <w:t>5</w:t>
      </w:r>
      <w:r w:rsidR="002D0202">
        <w:t xml:space="preserve"> million combined</w:t>
      </w:r>
      <w:r w:rsidR="000F0CF6">
        <w:t xml:space="preserve"> (Table 1).</w:t>
      </w:r>
    </w:p>
    <w:p w14:paraId="71DA889D" w14:textId="67C41F88" w:rsidR="0086045E" w:rsidRDefault="00364F52" w:rsidP="00F247E4">
      <w:pPr>
        <w:pStyle w:val="BodyText"/>
      </w:pPr>
      <w:r>
        <w:t>M</w:t>
      </w:r>
      <w:r w:rsidR="00444969">
        <w:t>igration patterns</w:t>
      </w:r>
      <w:r>
        <w:t xml:space="preserve"> from Latin America to the U.S.</w:t>
      </w:r>
      <w:r w:rsidR="00444969">
        <w:t xml:space="preserve"> are shaped by a complex interplay of factors including labor market</w:t>
      </w:r>
      <w:r w:rsidR="00502F43">
        <w:t>s</w:t>
      </w:r>
      <w:r w:rsidR="00444969">
        <w:t xml:space="preserve">, educational opportunities, and political and economic instability (McAuliffe, Bauloz, and Kitimbo 2024; Valentine et al. 2017). </w:t>
      </w:r>
      <w:r w:rsidR="0086045E" w:rsidRPr="0086045E">
        <w:t>Informal factors are instrumental as well</w:t>
      </w:r>
      <w:r w:rsidR="0086045E">
        <w:t xml:space="preserve">, </w:t>
      </w:r>
      <w:r w:rsidR="009A373F">
        <w:t>with family reunification and social networks</w:t>
      </w:r>
      <w:r w:rsidR="00577990">
        <w:t xml:space="preserve"> helping to motivate</w:t>
      </w:r>
      <w:r w:rsidR="009A373F">
        <w:t xml:space="preserve"> </w:t>
      </w:r>
      <w:r w:rsidR="00577990">
        <w:t>and facilitate</w:t>
      </w:r>
      <w:r w:rsidR="00EE6DC4">
        <w:t xml:space="preserve"> migration </w:t>
      </w:r>
      <w:r w:rsidR="0086045E" w:rsidRPr="0086045E">
        <w:t>(</w:t>
      </w:r>
      <w:r w:rsidR="007F79AA">
        <w:t xml:space="preserve">Massey et al. 1994; </w:t>
      </w:r>
      <w:r w:rsidR="0086045E" w:rsidRPr="0086045E">
        <w:t>Silva and Massey 2014).</w:t>
      </w:r>
    </w:p>
    <w:p w14:paraId="65EC7A60" w14:textId="322FE114" w:rsidR="00275238" w:rsidRDefault="00F247E4" w:rsidP="00F247E4">
      <w:pPr>
        <w:pStyle w:val="BodyText"/>
      </w:pPr>
      <w:r>
        <w:t xml:space="preserve">Economic factors underlying </w:t>
      </w:r>
      <w:r w:rsidR="00B07721">
        <w:t>m</w:t>
      </w:r>
      <w:r>
        <w:t>igration from Latin America to the</w:t>
      </w:r>
      <w:r w:rsidR="00B07721">
        <w:t xml:space="preserve"> U.S. </w:t>
      </w:r>
      <w:r w:rsidR="003D660D">
        <w:t>have been conceptualized using</w:t>
      </w:r>
      <w:r>
        <w:t xml:space="preserve"> push-pull migration theory (Hanson, Orrenius, and Zavodny 2023). Economic insecurity in Latin American countries acts as a push factor (Capielo Rosario et al. 2023; Larotta Silva 2019), while periods of U</w:t>
      </w:r>
      <w:r w:rsidR="00275238">
        <w:t>.</w:t>
      </w:r>
      <w:r>
        <w:t>S</w:t>
      </w:r>
      <w:r w:rsidR="00275238">
        <w:t>.</w:t>
      </w:r>
      <w:r>
        <w:t xml:space="preserve"> economic growth</w:t>
      </w:r>
      <w:r w:rsidR="00392088">
        <w:t xml:space="preserve"> pull migrants with increasing</w:t>
      </w:r>
      <w:r w:rsidR="00275238">
        <w:t xml:space="preserve"> employment</w:t>
      </w:r>
      <w:r w:rsidR="00392088">
        <w:t xml:space="preserve"> opportunities and growing</w:t>
      </w:r>
      <w:r>
        <w:t xml:space="preserve"> wage differentials (Bahar 2024). </w:t>
      </w:r>
    </w:p>
    <w:p w14:paraId="48555D25" w14:textId="6B20ABE8" w:rsidR="00F71EDB" w:rsidRDefault="00F247E4">
      <w:pPr>
        <w:pStyle w:val="BodyText"/>
      </w:pPr>
      <w:r>
        <w:t>Alongside economic factors, political instability has been a significant driver of migration from Latin American countries to th</w:t>
      </w:r>
      <w:r w:rsidR="00CB157F">
        <w:t>e U.S.</w:t>
      </w:r>
      <w:r>
        <w:t xml:space="preserve"> (FitzGerald and Arar 2018). </w:t>
      </w:r>
      <w:r w:rsidR="00FF67CA">
        <w:t>In the Hispanic Caribbean, t</w:t>
      </w:r>
      <w:r>
        <w:t xml:space="preserve">he Cuban Revolution of 1959 </w:t>
      </w:r>
      <w:r w:rsidR="00C40E22">
        <w:t>started</w:t>
      </w:r>
      <w:r>
        <w:t xml:space="preserve"> the largest refugee movement to the United States in history (Duany 2017)</w:t>
      </w:r>
      <w:r w:rsidR="00B9784F">
        <w:t xml:space="preserve">; </w:t>
      </w:r>
      <w:r w:rsidR="00B9784F" w:rsidRPr="00B9784F">
        <w:t>the Cuban Adjustment Act of 1966 and subsequent policies, such as the “wet foot, dry foot” policy (1995-2017), have significantly influenced Cuban migration to the United States</w:t>
      </w:r>
      <w:r w:rsidR="00C505EB">
        <w:t>. T</w:t>
      </w:r>
      <w:r w:rsidR="00FF1621">
        <w:t xml:space="preserve">his has been followed by large subsequent flows </w:t>
      </w:r>
      <w:r w:rsidR="00FF1621">
        <w:lastRenderedPageBreak/>
        <w:t>from countries elsewhere with political instability (</w:t>
      </w:r>
      <w:r w:rsidR="00FF1621" w:rsidRPr="00FF1621">
        <w:t>González 2024</w:t>
      </w:r>
      <w:r w:rsidR="00FF1621">
        <w:t>)</w:t>
      </w:r>
      <w:r w:rsidR="00264248">
        <w:t>; e.g.,</w:t>
      </w:r>
      <w:r>
        <w:t xml:space="preserve"> in the first 11 months of 2023, over 50% of approximately 412,000 asylum applications to the </w:t>
      </w:r>
      <w:r w:rsidR="00264248">
        <w:t xml:space="preserve">U.S. </w:t>
      </w:r>
      <w:r>
        <w:t>Department of Homeland Security came from Venezuela, Cuba, Colombia, and Nicaragua (U.S. Customs and Border Protection 2024).</w:t>
      </w:r>
      <w:r w:rsidR="00F71EDB">
        <w:t xml:space="preserve"> </w:t>
      </w:r>
      <w:r w:rsidR="00CD44CC">
        <w:t xml:space="preserve">By contrast, </w:t>
      </w:r>
      <w:r w:rsidR="00444969">
        <w:t>Puerto Rico’s special status as a U.S. territory since 1898 has facilitated legal entry to the U.S. mainland for its residents</w:t>
      </w:r>
      <w:r w:rsidR="003A05C0">
        <w:t xml:space="preserve">. </w:t>
      </w:r>
      <w:r w:rsidR="004E58AF">
        <w:t>This</w:t>
      </w:r>
      <w:r w:rsidR="00444969">
        <w:t xml:space="preserve"> illustrate</w:t>
      </w:r>
      <w:r w:rsidR="00E67FE4">
        <w:t>s</w:t>
      </w:r>
      <w:r w:rsidR="00444969">
        <w:t xml:space="preserve"> how political arrangements can create facilitated migration channels, potentially leading to what migration theorists </w:t>
      </w:r>
      <w:r w:rsidR="00364F52">
        <w:t xml:space="preserve">have </w:t>
      </w:r>
      <w:r w:rsidR="00444969">
        <w:t>term</w:t>
      </w:r>
      <w:r w:rsidR="00364F52">
        <w:t>ed</w:t>
      </w:r>
      <w:r w:rsidR="00444969">
        <w:t xml:space="preserve"> “migration systems” or “transnational social spaces” (Kritz, Lim, and Zlotnik 1992).</w:t>
      </w:r>
      <w:r w:rsidR="00E67FE4">
        <w:t xml:space="preserve"> </w:t>
      </w:r>
    </w:p>
    <w:p w14:paraId="228F9E3F" w14:textId="28C0ACFC" w:rsidR="006E6625" w:rsidRDefault="00C855A4">
      <w:pPr>
        <w:pStyle w:val="BodyText"/>
      </w:pPr>
      <w:r>
        <w:t>Other changes in U.S. immigration policy have also shaped the patterns of flows from different countries. In the below analysis</w:t>
      </w:r>
      <w:r w:rsidR="00003320">
        <w:t xml:space="preserve"> w</w:t>
      </w:r>
      <w:r w:rsidR="00F02E4C">
        <w:t xml:space="preserve">e </w:t>
      </w:r>
      <w:r w:rsidR="00003320">
        <w:t>examine</w:t>
      </w:r>
      <w:r w:rsidR="00F02E4C">
        <w:t xml:space="preserve"> the </w:t>
      </w:r>
      <w:r w:rsidR="00B546B4">
        <w:t xml:space="preserve">varying migration timing of </w:t>
      </w:r>
      <w:r w:rsidR="00632043">
        <w:t xml:space="preserve">older adult immigrants currently in the </w:t>
      </w:r>
      <w:r w:rsidR="00B546B4">
        <w:t>U.S.,</w:t>
      </w:r>
      <w:r w:rsidR="00003320">
        <w:t xml:space="preserve"> distinguishing several broad periods. </w:t>
      </w:r>
      <w:r w:rsidR="00632043">
        <w:t xml:space="preserve">The period </w:t>
      </w:r>
      <w:r w:rsidR="00D13241">
        <w:t>before 1965</w:t>
      </w:r>
      <w:r w:rsidR="008528A0">
        <w:t xml:space="preserve"> </w:t>
      </w:r>
      <w:r w:rsidR="008528A0" w:rsidRPr="008528A0">
        <w:t>was characterized by relatively higher immigration from Puerto Rico but also the initial wave of post-Castro Cuban immigration</w:t>
      </w:r>
      <w:r w:rsidR="00C7380D">
        <w:t>; its end is marked by t</w:t>
      </w:r>
      <w:r w:rsidR="00FE1269">
        <w:t>he</w:t>
      </w:r>
      <w:r w:rsidR="00984E95">
        <w:t xml:space="preserve"> passage of the</w:t>
      </w:r>
      <w:r w:rsidR="00FE1269">
        <w:t xml:space="preserve"> 1965 Immigration and Naturalization Act </w:t>
      </w:r>
      <w:r w:rsidR="00984E95">
        <w:t xml:space="preserve">that </w:t>
      </w:r>
      <w:r w:rsidR="00FE1269">
        <w:t xml:space="preserve">shifted </w:t>
      </w:r>
      <w:r w:rsidR="00C57DBA">
        <w:t>away from country quotas and towards family reunification</w:t>
      </w:r>
      <w:r w:rsidR="00EF7903">
        <w:t>, and</w:t>
      </w:r>
      <w:r w:rsidR="009E4F24">
        <w:t xml:space="preserve"> the 1964</w:t>
      </w:r>
      <w:r w:rsidR="00EF7903">
        <w:t xml:space="preserve"> </w:t>
      </w:r>
      <w:r w:rsidR="00EF7903" w:rsidRPr="00EF7903">
        <w:t>end of the Mexican Bracero program</w:t>
      </w:r>
      <w:r w:rsidR="00984E95">
        <w:t>. The period from 1965</w:t>
      </w:r>
      <w:r w:rsidR="00EF7903">
        <w:t xml:space="preserve">-1979 captures </w:t>
      </w:r>
      <w:r w:rsidR="009E4F24">
        <w:t>the subsequent rapid rise of permanent Mexic</w:t>
      </w:r>
      <w:r w:rsidR="00B45027">
        <w:t>an</w:t>
      </w:r>
      <w:r w:rsidR="009E4F24">
        <w:t xml:space="preserve"> immigration</w:t>
      </w:r>
      <w:r w:rsidR="00C7380D">
        <w:t>;</w:t>
      </w:r>
      <w:r w:rsidR="00C2099B">
        <w:t xml:space="preserve"> </w:t>
      </w:r>
      <w:r w:rsidR="009E4F24">
        <w:t xml:space="preserve">the 1980-99 period covers the </w:t>
      </w:r>
      <w:r w:rsidR="00045836">
        <w:t>Reagan</w:t>
      </w:r>
      <w:r w:rsidR="009E4F24">
        <w:t xml:space="preserve">-era </w:t>
      </w:r>
      <w:r w:rsidR="00203972">
        <w:t>Immigration</w:t>
      </w:r>
      <w:r w:rsidR="0071519E">
        <w:t xml:space="preserve"> Reform</w:t>
      </w:r>
      <w:r w:rsidR="00203972">
        <w:t xml:space="preserve"> and Control</w:t>
      </w:r>
      <w:r w:rsidR="0071519E">
        <w:t xml:space="preserve"> Act of 1986</w:t>
      </w:r>
      <w:r w:rsidR="00823C39">
        <w:t xml:space="preserve"> </w:t>
      </w:r>
      <w:r w:rsidR="00C2099B">
        <w:t xml:space="preserve">and a period of rapid </w:t>
      </w:r>
      <w:r w:rsidR="00C7380D">
        <w:t xml:space="preserve">increase in Dominican immigration. The post-2000 period captures </w:t>
      </w:r>
      <w:r w:rsidR="00AA7C00">
        <w:t xml:space="preserve">more recent </w:t>
      </w:r>
      <w:r w:rsidR="003D14F1">
        <w:t>inflows</w:t>
      </w:r>
      <w:r w:rsidR="00AA7C00">
        <w:t>, which includes mid-to later-adult</w:t>
      </w:r>
      <w:r w:rsidR="003D14F1">
        <w:t xml:space="preserve"> migration</w:t>
      </w:r>
      <w:r w:rsidR="00AA7C00">
        <w:t xml:space="preserve"> </w:t>
      </w:r>
      <w:r w:rsidR="003D14F1">
        <w:t>among the current</w:t>
      </w:r>
      <w:r w:rsidR="00AA7C00">
        <w:t xml:space="preserve"> population of older adult</w:t>
      </w:r>
      <w:r w:rsidR="003D14F1">
        <w:t xml:space="preserve"> immigrants.</w:t>
      </w:r>
      <w:r w:rsidR="00AA7C00">
        <w:t xml:space="preserve"> </w:t>
      </w:r>
    </w:p>
    <w:p w14:paraId="4CDADAC9" w14:textId="6983F651" w:rsidR="00602A7A" w:rsidRPr="00602A7A" w:rsidRDefault="004A0FEA" w:rsidP="00602A7A">
      <w:commentRangeStart w:id="6"/>
      <w:r w:rsidRPr="004A0FEA">
        <w:t xml:space="preserve">Of particular interest for the present study are the selection processes </w:t>
      </w:r>
      <w:r w:rsidR="00804F32">
        <w:t>impacting</w:t>
      </w:r>
      <w:r w:rsidRPr="004A0FEA">
        <w:t xml:space="preserve"> the sociodemographic characteristics of </w:t>
      </w:r>
      <w:r w:rsidR="00804F32">
        <w:t>migrants</w:t>
      </w:r>
      <w:r w:rsidRPr="004A0FEA">
        <w:t xml:space="preserve"> in any given country cohort.</w:t>
      </w:r>
      <w:r w:rsidR="003D14F1">
        <w:t xml:space="preserve"> </w:t>
      </w:r>
      <w:r w:rsidR="006E017F">
        <w:t xml:space="preserve">Age is among the starkest determinants of migration, with </w:t>
      </w:r>
      <w:r w:rsidR="00051C32">
        <w:t xml:space="preserve">working age adults </w:t>
      </w:r>
      <w:r w:rsidR="00B45027">
        <w:t xml:space="preserve">typically dominating flows, </w:t>
      </w:r>
      <w:r w:rsidR="00DF4700">
        <w:t>while older individuals migrate less frequently</w:t>
      </w:r>
      <w:r w:rsidR="00FA406E">
        <w:t>. T</w:t>
      </w:r>
      <w:r w:rsidR="0033789E">
        <w:t>here are also varying patterns of selection by education, depending on</w:t>
      </w:r>
      <w:r w:rsidR="00FA406E">
        <w:t xml:space="preserve"> other</w:t>
      </w:r>
      <w:r w:rsidR="0033789E">
        <w:t xml:space="preserve"> immigration</w:t>
      </w:r>
      <w:r w:rsidR="00FA406E">
        <w:t xml:space="preserve"> determinants</w:t>
      </w:r>
      <w:r w:rsidR="001E7AD3">
        <w:t xml:space="preserve"> </w:t>
      </w:r>
      <w:r w:rsidR="00096AC8" w:rsidRPr="00096AC8">
        <w:t>(</w:t>
      </w:r>
      <w:r w:rsidR="00364F52" w:rsidRPr="00364F52">
        <w:t>Fe</w:t>
      </w:r>
      <w:r w:rsidR="00364F52">
        <w:t>lic</w:t>
      </w:r>
      <w:r w:rsidR="0081343F">
        <w:t xml:space="preserve">iano 2020; </w:t>
      </w:r>
      <w:r w:rsidR="00096AC8" w:rsidRPr="00096AC8">
        <w:t>Hanson, Orrenius, and Zavodny 2023).</w:t>
      </w:r>
      <w:commentRangeEnd w:id="6"/>
      <w:r w:rsidR="00AC17D1">
        <w:rPr>
          <w:rStyle w:val="CommentReference"/>
        </w:rPr>
        <w:commentReference w:id="6"/>
      </w:r>
      <w:r w:rsidR="00096AC8">
        <w:t xml:space="preserve"> </w:t>
      </w:r>
      <w:r w:rsidR="00FA406E">
        <w:t xml:space="preserve">The current study is not able to </w:t>
      </w:r>
      <w:r w:rsidR="00602A7A">
        <w:t>analyze selectivity by health status</w:t>
      </w:r>
      <w:r w:rsidR="00F10A76">
        <w:t>;</w:t>
      </w:r>
      <w:r w:rsidR="00602A7A">
        <w:t xml:space="preserve"> a large body of </w:t>
      </w:r>
      <w:r w:rsidR="00F10A76">
        <w:t xml:space="preserve">previous </w:t>
      </w:r>
      <w:r w:rsidR="00602A7A">
        <w:t xml:space="preserve">research has </w:t>
      </w:r>
      <w:r w:rsidR="007D6BDA">
        <w:t>investigated positive selectivity on health attributes (</w:t>
      </w:r>
      <w:r w:rsidR="00602A7A" w:rsidRPr="00602A7A">
        <w:t>Fe</w:t>
      </w:r>
      <w:r w:rsidR="0081343F">
        <w:t>rnandez 2023</w:t>
      </w:r>
      <w:r w:rsidR="00602A7A" w:rsidRPr="00602A7A">
        <w:t>)</w:t>
      </w:r>
      <w:r w:rsidR="001611A6">
        <w:t>, and we encourage future work to build on this paper to better understand health selectivity in the Hispanic Caribbean</w:t>
      </w:r>
      <w:r w:rsidR="00602A7A" w:rsidRPr="00602A7A">
        <w:t>.</w:t>
      </w:r>
      <w:r w:rsidR="004E6453">
        <w:t xml:space="preserve"> The analyses below </w:t>
      </w:r>
      <w:r w:rsidR="0081343F">
        <w:t>move this work forward by</w:t>
      </w:r>
      <w:r w:rsidR="004E6453">
        <w:t xml:space="preserve"> elucidat</w:t>
      </w:r>
      <w:r w:rsidR="0081343F">
        <w:t>ing</w:t>
      </w:r>
      <w:r w:rsidR="004E6453">
        <w:t xml:space="preserve"> selectivity on sociodemographic characteristics.</w:t>
      </w:r>
    </w:p>
    <w:p w14:paraId="58F49F68" w14:textId="77777777" w:rsidR="00EC430F" w:rsidRDefault="00EC430F">
      <w:pPr>
        <w:pStyle w:val="Heading2"/>
      </w:pPr>
      <w:bookmarkStart w:id="7" w:name="sec-methods"/>
      <w:bookmarkEnd w:id="5"/>
    </w:p>
    <w:p w14:paraId="7204BD76" w14:textId="4A8B3171" w:rsidR="00B227E9" w:rsidRDefault="00444969">
      <w:pPr>
        <w:pStyle w:val="Heading2"/>
      </w:pPr>
      <w:r>
        <w:t>Data and Methods</w:t>
      </w:r>
    </w:p>
    <w:p w14:paraId="7895B5D1" w14:textId="67B27B89" w:rsidR="005A5F57" w:rsidRPr="008E6C8D" w:rsidRDefault="005A5F57">
      <w:pPr>
        <w:pStyle w:val="FirstParagraph"/>
        <w:rPr>
          <w:b/>
          <w:bCs/>
          <w:i/>
          <w:iCs/>
        </w:rPr>
      </w:pPr>
      <w:r w:rsidRPr="008E6C8D">
        <w:rPr>
          <w:b/>
          <w:bCs/>
          <w:i/>
          <w:iCs/>
        </w:rPr>
        <w:t>Samples</w:t>
      </w:r>
    </w:p>
    <w:p w14:paraId="19355084" w14:textId="5D7A61DC" w:rsidR="00D30D7D" w:rsidRDefault="0005536B">
      <w:pPr>
        <w:pStyle w:val="FirstParagraph"/>
      </w:pPr>
      <w:r w:rsidRPr="0005536B">
        <w:t xml:space="preserve">We </w:t>
      </w:r>
      <w:r w:rsidR="00B92630">
        <w:t>analyze</w:t>
      </w:r>
      <w:r w:rsidRPr="0005536B">
        <w:t xml:space="preserve"> adults ages 60 and over in </w:t>
      </w:r>
      <w:r>
        <w:t>our focal</w:t>
      </w:r>
      <w:r w:rsidRPr="0005536B">
        <w:t xml:space="preserve"> </w:t>
      </w:r>
      <w:r>
        <w:t>Hispanic Caribbean countries (Cuba, Dominican Republic, and Puerto Rico) and Mexican</w:t>
      </w:r>
      <w:r w:rsidRPr="0005536B">
        <w:t xml:space="preserve"> </w:t>
      </w:r>
      <w:r w:rsidR="00B55F48">
        <w:t>c</w:t>
      </w:r>
      <w:r w:rsidRPr="0005536B">
        <w:t>ensus data</w:t>
      </w:r>
      <w:r w:rsidR="00B92630">
        <w:t>, comparing them</w:t>
      </w:r>
      <w:r w:rsidRPr="0005536B">
        <w:t xml:space="preserve"> to country-specific immigrant samples in the U.S. </w:t>
      </w:r>
      <w:r w:rsidR="00B92630">
        <w:t xml:space="preserve">The </w:t>
      </w:r>
      <w:r w:rsidR="009C657E">
        <w:t>U.S. data is from the</w:t>
      </w:r>
      <w:r w:rsidR="00B92630">
        <w:t xml:space="preserve"> </w:t>
      </w:r>
      <w:r w:rsidR="009C657E">
        <w:t>ACS</w:t>
      </w:r>
      <w:r w:rsidR="00B92630">
        <w:t>,</w:t>
      </w:r>
      <w:r w:rsidR="00363FDF">
        <w:t xml:space="preserve"> provided by IPUMS (Ruggles, Flood et al. 2024)</w:t>
      </w:r>
      <w:r w:rsidR="00B92630">
        <w:t>; it</w:t>
      </w:r>
      <w:r w:rsidR="00C679C5">
        <w:t xml:space="preserve"> is the largest representative household survey in the U.S. that reports country of birth. The most recent available </w:t>
      </w:r>
      <w:r w:rsidR="00A438DB">
        <w:t>ACS data</w:t>
      </w:r>
      <w:r w:rsidR="0008483C">
        <w:t xml:space="preserve"> in our analysis</w:t>
      </w:r>
      <w:r w:rsidR="00A438DB">
        <w:t xml:space="preserve"> pools the 2016-2020 </w:t>
      </w:r>
      <w:r w:rsidR="0048215E">
        <w:t>repeated cross-sections for sufficient sample sizes</w:t>
      </w:r>
      <w:r w:rsidR="00A438DB">
        <w:t xml:space="preserve">. </w:t>
      </w:r>
      <w:r w:rsidR="000B27F1">
        <w:t xml:space="preserve">For certain </w:t>
      </w:r>
      <w:r w:rsidR="000B27F1">
        <w:lastRenderedPageBreak/>
        <w:t>comparisons we</w:t>
      </w:r>
      <w:r w:rsidR="00F04BF6">
        <w:t xml:space="preserve"> also </w:t>
      </w:r>
      <w:r w:rsidR="0048215E">
        <w:t>present</w:t>
      </w:r>
      <w:r w:rsidR="00F04BF6">
        <w:t xml:space="preserve"> data from </w:t>
      </w:r>
      <w:r w:rsidR="0008483C">
        <w:t xml:space="preserve">roughly </w:t>
      </w:r>
      <w:r w:rsidR="00F04BF6">
        <w:t xml:space="preserve">a decade earlier, </w:t>
      </w:r>
      <w:r w:rsidR="0048215E">
        <w:t>using</w:t>
      </w:r>
      <w:r w:rsidR="00F04BF6">
        <w:t xml:space="preserve"> the 2008-</w:t>
      </w:r>
      <w:r w:rsidR="0048215E">
        <w:t>10 pooled ACS samples</w:t>
      </w:r>
      <w:r w:rsidR="000B27F1">
        <w:t xml:space="preserve"> (waves </w:t>
      </w:r>
      <w:r w:rsidR="00F4282A">
        <w:t>earlier than this are less comparable due to different</w:t>
      </w:r>
      <w:r w:rsidR="000B27F1">
        <w:t xml:space="preserve"> </w:t>
      </w:r>
      <w:r w:rsidR="00F4282A">
        <w:t>variable coding)</w:t>
      </w:r>
      <w:r w:rsidR="0048215E">
        <w:t xml:space="preserve">. </w:t>
      </w:r>
      <w:r w:rsidR="0008483C">
        <w:t xml:space="preserve">For </w:t>
      </w:r>
      <w:r w:rsidR="00065B44">
        <w:t>presentation purposes</w:t>
      </w:r>
      <w:r w:rsidR="0008483C">
        <w:t xml:space="preserve"> we refer to these as the 2020 and 2010 ACS data.</w:t>
      </w:r>
      <w:r w:rsidR="00DD4319">
        <w:t xml:space="preserve"> Puerto Rican migrants are defined as those born in Puerto Rico who are living in the 50 United States or District of Columbia at the time of the survey. </w:t>
      </w:r>
    </w:p>
    <w:p w14:paraId="48F26821" w14:textId="136517F8" w:rsidR="0073440D" w:rsidRPr="0073440D" w:rsidRDefault="002D3DF9" w:rsidP="0073440D">
      <w:pPr>
        <w:pStyle w:val="BodyText"/>
      </w:pPr>
      <w:r>
        <w:t>For Hispanic Caribbean</w:t>
      </w:r>
      <w:r w:rsidR="00E80C8C">
        <w:t xml:space="preserve"> populations</w:t>
      </w:r>
      <w:r>
        <w:t xml:space="preserve"> we analyze census </w:t>
      </w:r>
      <w:r w:rsidR="00A92829">
        <w:t>microsamples</w:t>
      </w:r>
      <w:r>
        <w:t xml:space="preserve"> </w:t>
      </w:r>
      <w:r w:rsidR="00E31375">
        <w:t>provided by</w:t>
      </w:r>
      <w:r>
        <w:t xml:space="preserve"> IPUMS International</w:t>
      </w:r>
      <w:r w:rsidR="0062534F">
        <w:t xml:space="preserve"> (Ruggles, Cleveland et al. 2024). </w:t>
      </w:r>
      <w:r w:rsidR="00E31375">
        <w:t>The most recent available census data at IPUMS for Dominican Republic and Cuba are from 2010 and 2012</w:t>
      </w:r>
      <w:r w:rsidR="00A92829">
        <w:t>, respectively</w:t>
      </w:r>
      <w:r w:rsidR="00E31375">
        <w:t xml:space="preserve">. </w:t>
      </w:r>
      <w:r w:rsidR="00A92829">
        <w:t xml:space="preserve">Puerto Rico </w:t>
      </w:r>
      <w:r w:rsidR="00822D95">
        <w:t xml:space="preserve">and Mexico each have census data available from both </w:t>
      </w:r>
      <w:r w:rsidR="00A92829">
        <w:t>2010 and 202</w:t>
      </w:r>
      <w:r w:rsidR="00822D95">
        <w:t>0</w:t>
      </w:r>
      <w:r w:rsidR="00A92829">
        <w:t>; we use</w:t>
      </w:r>
      <w:r w:rsidR="00822D95">
        <w:t xml:space="preserve"> 2010</w:t>
      </w:r>
      <w:r w:rsidR="00A92829">
        <w:t xml:space="preserve"> for our main analyses for</w:t>
      </w:r>
      <w:r w:rsidR="00DA2ABA">
        <w:t xml:space="preserve"> purposes of comparability with Dominican Republic and Cuba</w:t>
      </w:r>
      <w:r w:rsidR="00A92829">
        <w:t>, but report</w:t>
      </w:r>
      <w:r w:rsidR="00DA2ABA">
        <w:t xml:space="preserve"> </w:t>
      </w:r>
      <w:r w:rsidR="009C625A">
        <w:t>extensions</w:t>
      </w:r>
      <w:r w:rsidR="00DA2ABA">
        <w:t xml:space="preserve"> using 2020</w:t>
      </w:r>
      <w:r w:rsidR="00822D95">
        <w:t xml:space="preserve"> in the supplemental tables.</w:t>
      </w:r>
      <w:r w:rsidR="00D26A15">
        <w:t xml:space="preserve"> We do not attempt to correct for census undercounts, as differential undercounts by </w:t>
      </w:r>
      <w:r w:rsidR="002174FF">
        <w:t>socio</w:t>
      </w:r>
      <w:r w:rsidR="00D26A15">
        <w:t xml:space="preserve">demographic characteristics are not available across our </w:t>
      </w:r>
      <w:r w:rsidR="002174FF">
        <w:t>measures of interest.</w:t>
      </w:r>
    </w:p>
    <w:p w14:paraId="0D120BE5" w14:textId="62EBA0C6" w:rsidR="00BE252C" w:rsidRDefault="00BE252C">
      <w:pPr>
        <w:pStyle w:val="FirstParagraph"/>
      </w:pPr>
      <w:r>
        <w:t xml:space="preserve">Within each sample we analyze all individuals ages 60 and over. </w:t>
      </w:r>
      <w:r w:rsidR="00690BC9">
        <w:t>In the U.S. data we stratify by self-reported country of birth,</w:t>
      </w:r>
      <w:r w:rsidR="00384F94">
        <w:t xml:space="preserve"> presenting data for those born in each of our three Hispanic Caribbean focal countries and Mexico</w:t>
      </w:r>
      <w:r w:rsidR="00D91D5A">
        <w:t>, as well as those born in Central America, elsewhere in Latin America, and the rest of the world. For</w:t>
      </w:r>
      <w:r w:rsidR="00384F94">
        <w:t xml:space="preserve"> comparison purposes</w:t>
      </w:r>
      <w:r w:rsidR="00DB6337">
        <w:t xml:space="preserve"> </w:t>
      </w:r>
      <w:r w:rsidR="00D91D5A">
        <w:t xml:space="preserve">we </w:t>
      </w:r>
      <w:r w:rsidR="00DB6337">
        <w:t xml:space="preserve">separately show </w:t>
      </w:r>
      <w:r w:rsidR="00CB7DA1">
        <w:t>data for US-born older adults stratified by self-reported race/ethnicity: Hispanics, and non-Hispanic Blacks, Whites, and others.</w:t>
      </w:r>
    </w:p>
    <w:p w14:paraId="241173F8" w14:textId="7160A970" w:rsidR="00037627" w:rsidRPr="00037627" w:rsidRDefault="00037627" w:rsidP="00037627">
      <w:pPr>
        <w:pStyle w:val="BodyText"/>
      </w:pPr>
      <w:r>
        <w:t xml:space="preserve">All analyses are weighted by person-weights provided by IPUMS to make the </w:t>
      </w:r>
      <w:r w:rsidR="00897FF8">
        <w:t>results nationally representative for the relevant group.</w:t>
      </w:r>
      <w:r w:rsidR="008A694F">
        <w:t xml:space="preserve"> The supplemental tables include an analysis that age-standardizes results</w:t>
      </w:r>
      <w:r w:rsidR="007946A6">
        <w:t xml:space="preserve"> by 5-year age group to the U.S. population</w:t>
      </w:r>
      <w:r w:rsidR="00FD3639">
        <w:t xml:space="preserve">; because </w:t>
      </w:r>
      <w:r w:rsidR="009C625A">
        <w:t>patterns were large similar</w:t>
      </w:r>
      <w:r w:rsidR="00FD3639">
        <w:t xml:space="preserve"> when age-standardized, we present the more transparent unstandardized results in the main analysis.</w:t>
      </w:r>
      <w:r w:rsidR="00897FF8">
        <w:t xml:space="preserve"> </w:t>
      </w:r>
      <w:r w:rsidR="00897FF8" w:rsidRPr="00897FF8">
        <w:t>Given the large sample sizes, we do not show formal statistical inference in the tables; differences of substantively meaningful magnitudes were</w:t>
      </w:r>
      <w:r w:rsidR="009C625A">
        <w:t xml:space="preserve"> generally</w:t>
      </w:r>
      <w:r w:rsidR="00897FF8" w:rsidRPr="00897FF8">
        <w:t xml:space="preserve"> statistically significant.</w:t>
      </w:r>
    </w:p>
    <w:p w14:paraId="6E8D097F" w14:textId="77777777" w:rsidR="008E6C8D" w:rsidRDefault="008E6C8D" w:rsidP="00037627">
      <w:pPr>
        <w:pStyle w:val="BodyText"/>
        <w:rPr>
          <w:u w:val="single"/>
        </w:rPr>
      </w:pPr>
    </w:p>
    <w:p w14:paraId="6264E245" w14:textId="79954535" w:rsidR="005A5F57" w:rsidRPr="008E6C8D" w:rsidRDefault="008E6C8D" w:rsidP="00037627">
      <w:pPr>
        <w:pStyle w:val="BodyText"/>
        <w:rPr>
          <w:b/>
          <w:bCs/>
          <w:i/>
          <w:iCs/>
        </w:rPr>
      </w:pPr>
      <w:r w:rsidRPr="008E6C8D">
        <w:rPr>
          <w:b/>
          <w:bCs/>
          <w:i/>
          <w:iCs/>
        </w:rPr>
        <w:t>Sociodemographic Characteristics</w:t>
      </w:r>
    </w:p>
    <w:p w14:paraId="378B7278" w14:textId="733B4CD9" w:rsidR="00037627" w:rsidRPr="00037627" w:rsidRDefault="00C43D14" w:rsidP="00037627">
      <w:pPr>
        <w:pStyle w:val="BodyText"/>
      </w:pPr>
      <w:r>
        <w:t>Variable definitions are include</w:t>
      </w:r>
      <w:r w:rsidR="005268F5">
        <w:t>d</w:t>
      </w:r>
      <w:r>
        <w:t xml:space="preserve"> in the Supplemental Materials. </w:t>
      </w:r>
      <w:r w:rsidR="00461C30">
        <w:t>We report current age at the time of the survey in the 10-year age groups of 6</w:t>
      </w:r>
      <w:r w:rsidR="00D52283">
        <w:t>0</w:t>
      </w:r>
      <w:r w:rsidR="00461C30">
        <w:t xml:space="preserve">-69, 70-79, 80-89, and 90 plus; </w:t>
      </w:r>
      <w:r w:rsidR="0080655C">
        <w:t>we do not attempt to adjust for any mis-reporting at older ages, though note that such mis-reporting may be most likely within the open-ended 90-plus category.</w:t>
      </w:r>
      <w:r w:rsidR="00F17209">
        <w:t xml:space="preserve"> </w:t>
      </w:r>
    </w:p>
    <w:p w14:paraId="7828E22A" w14:textId="1C8AC034" w:rsidR="00CA22A0" w:rsidRDefault="00CA22A0" w:rsidP="00CA22A0">
      <w:pPr>
        <w:pStyle w:val="FirstParagraph"/>
      </w:pPr>
      <w:r>
        <w:t>For education comparisons</w:t>
      </w:r>
      <w:r w:rsidR="00582F79">
        <w:t xml:space="preserve"> across </w:t>
      </w:r>
      <w:r w:rsidR="00E80C8C">
        <w:t>countries,</w:t>
      </w:r>
      <w:r>
        <w:t xml:space="preserve"> we </w:t>
      </w:r>
      <w:r w:rsidR="00582F79">
        <w:t>coded</w:t>
      </w:r>
      <w:r>
        <w:t xml:space="preserve"> categories using self-report</w:t>
      </w:r>
      <w:r w:rsidR="00802F9B">
        <w:t>s of</w:t>
      </w:r>
      <w:r w:rsidR="00582F79">
        <w:t xml:space="preserve"> educational years and attainment</w:t>
      </w:r>
      <w:r w:rsidR="0027629B">
        <w:t xml:space="preserve"> per UNESCO (2012)</w:t>
      </w:r>
      <w:r w:rsidR="00582F79">
        <w:t>:</w:t>
      </w:r>
      <w:r w:rsidR="00802F9B">
        <w:t xml:space="preserve"> “less than primary” (five or fewer years of education), “primary completed” (</w:t>
      </w:r>
      <w:r w:rsidR="00582F79">
        <w:t>six to eleven years of education), “</w:t>
      </w:r>
      <w:r w:rsidR="00245874">
        <w:t>secondary completed” (twelve years of schooling, a high school diploma,</w:t>
      </w:r>
      <w:r w:rsidR="00274C29">
        <w:t xml:space="preserve"> associate’s degree,</w:t>
      </w:r>
      <w:r w:rsidR="00245874">
        <w:t xml:space="preserve"> or some college without a bachelor’s degree), and “university completed” (</w:t>
      </w:r>
      <w:r w:rsidR="00817006">
        <w:t>bachelor’s degree or higher).</w:t>
      </w:r>
      <w:r w:rsidR="00657F23">
        <w:t xml:space="preserve"> </w:t>
      </w:r>
      <w:r w:rsidR="0027629B">
        <w:t>To investigate sensitivity, S</w:t>
      </w:r>
      <w:r w:rsidR="00657F23">
        <w:t xml:space="preserve">upplemental Table 8 </w:t>
      </w:r>
      <w:r w:rsidR="0027629B">
        <w:t>reports education levels when</w:t>
      </w:r>
      <w:r w:rsidR="00657F23">
        <w:t xml:space="preserve"> instead coding those with five years of education as also having “primary completed”; </w:t>
      </w:r>
      <w:r w:rsidR="00657F23">
        <w:lastRenderedPageBreak/>
        <w:t xml:space="preserve">although this different cutpoint </w:t>
      </w:r>
      <w:r w:rsidR="0027629B">
        <w:t>decreases</w:t>
      </w:r>
      <w:r w:rsidR="00657F23">
        <w:t xml:space="preserve"> the proportions coded as less than primary versus primary completed, the relative differences between countries are robust to this alternative coding.</w:t>
      </w:r>
      <w:r w:rsidR="00817006">
        <w:t xml:space="preserve"> </w:t>
      </w:r>
      <w:r w:rsidR="00997771">
        <w:t xml:space="preserve">A small proportion of people were missing education; we do not show this category in the tables but included them in the denominators, thus the education proportions </w:t>
      </w:r>
      <w:r w:rsidR="00770F2C">
        <w:t>can sum to less than one in some samples.</w:t>
      </w:r>
      <w:r w:rsidR="00997771">
        <w:t xml:space="preserve"> </w:t>
      </w:r>
    </w:p>
    <w:p w14:paraId="5C285030" w14:textId="4D91A8AB" w:rsidR="001E6FDD" w:rsidRDefault="00AD52ED" w:rsidP="002174FF">
      <w:pPr>
        <w:pStyle w:val="BodyText"/>
      </w:pPr>
      <w:r>
        <w:t>Household composition</w:t>
      </w:r>
      <w:r w:rsidR="0023720D">
        <w:t xml:space="preserve"> and marital status</w:t>
      </w:r>
      <w:r>
        <w:t xml:space="preserve"> measures</w:t>
      </w:r>
      <w:r w:rsidR="00374B3E">
        <w:t xml:space="preserve"> analyzed</w:t>
      </w:r>
      <w:r>
        <w:t xml:space="preserve"> are </w:t>
      </w:r>
      <w:r w:rsidR="0023720D">
        <w:t xml:space="preserve">household size, living alone, living with child, and married/cohabiting. </w:t>
      </w:r>
      <w:r w:rsidR="001D2E75">
        <w:t xml:space="preserve">There was minor variation across surveys in wording for </w:t>
      </w:r>
      <w:r w:rsidR="00EC4BCB">
        <w:t>categorizing marital status</w:t>
      </w:r>
      <w:r w:rsidR="00C712F3">
        <w:t xml:space="preserve"> for</w:t>
      </w:r>
      <w:r w:rsidR="00EC4BCB">
        <w:t xml:space="preserve"> civil</w:t>
      </w:r>
      <w:r w:rsidR="00C712F3">
        <w:t xml:space="preserve"> and religious</w:t>
      </w:r>
      <w:r w:rsidR="00EC4BCB">
        <w:t xml:space="preserve"> unions</w:t>
      </w:r>
      <w:r w:rsidR="00D66F9A">
        <w:t xml:space="preserve"> (MacDonald 2016)</w:t>
      </w:r>
      <w:r w:rsidR="001A5FF0">
        <w:t>;</w:t>
      </w:r>
      <w:r w:rsidR="00E4551F">
        <w:t xml:space="preserve"> </w:t>
      </w:r>
      <w:r w:rsidR="001A5FF0">
        <w:t xml:space="preserve">a </w:t>
      </w:r>
      <w:r w:rsidR="000B5E15">
        <w:t xml:space="preserve">methodological </w:t>
      </w:r>
      <w:r w:rsidR="00E4551F">
        <w:t>study of the ACS found</w:t>
      </w:r>
      <w:r w:rsidR="000B5E15">
        <w:t xml:space="preserve"> that four percent of </w:t>
      </w:r>
      <w:r w:rsidR="00102740">
        <w:t>those listed as unmarried in the U.S. were in “d</w:t>
      </w:r>
      <w:r w:rsidR="000B5E15" w:rsidRPr="000B5E15">
        <w:t xml:space="preserve">omestic </w:t>
      </w:r>
      <w:r w:rsidR="00102740">
        <w:t>p</w:t>
      </w:r>
      <w:r w:rsidR="000B5E15" w:rsidRPr="000B5E15">
        <w:t>artnership</w:t>
      </w:r>
      <w:r w:rsidR="00102740">
        <w:t>s or c</w:t>
      </w:r>
      <w:r w:rsidR="000B5E15" w:rsidRPr="000B5E15">
        <w:t xml:space="preserve">ivil </w:t>
      </w:r>
      <w:r w:rsidR="00102740">
        <w:t>u</w:t>
      </w:r>
      <w:r w:rsidR="000B5E15" w:rsidRPr="000B5E15">
        <w:t>nion</w:t>
      </w:r>
      <w:r w:rsidR="00102740">
        <w:t>s”</w:t>
      </w:r>
      <w:r w:rsidR="00E4551F">
        <w:t xml:space="preserve"> (Lewis 2014</w:t>
      </w:r>
      <w:r w:rsidR="00102740">
        <w:t>)</w:t>
      </w:r>
      <w:r w:rsidR="001A5FF0">
        <w:t xml:space="preserve"> but comparable data are not available from other settings to determine if effects were </w:t>
      </w:r>
      <w:r w:rsidR="001E6FDD">
        <w:t>of similar magnitudes elsewhere</w:t>
      </w:r>
      <w:r w:rsidR="00102740">
        <w:t>.</w:t>
      </w:r>
    </w:p>
    <w:p w14:paraId="3B1CB46E" w14:textId="1E5692F5" w:rsidR="001E6FDD" w:rsidRDefault="00B25973" w:rsidP="002174FF">
      <w:pPr>
        <w:pStyle w:val="BodyText"/>
      </w:pPr>
      <w:r>
        <w:t>Among U.S. immigrants we also examine heterogeneity in age at migration</w:t>
      </w:r>
      <w:r w:rsidR="002B122A">
        <w:t xml:space="preserve"> and migration cohort. For age at </w:t>
      </w:r>
      <w:r w:rsidR="00E80C8C">
        <w:t>migration,</w:t>
      </w:r>
      <w:r w:rsidR="002B122A">
        <w:t xml:space="preserve"> we use the categories</w:t>
      </w:r>
      <w:r w:rsidR="005E6E44">
        <w:t xml:space="preserve">: in childhood before age 15, young adult ages 15-24, prime adult working ages 25-49, and later adult years at ages 50 plus. </w:t>
      </w:r>
      <w:r w:rsidR="006F589E">
        <w:t>For immigration cohort we distinguish those arriving before 1965, 1965-1979, 1980-1999, and more recent migrants in 2000 or later.</w:t>
      </w:r>
    </w:p>
    <w:p w14:paraId="78441522" w14:textId="065271A4" w:rsidR="00817006" w:rsidRDefault="006F589E" w:rsidP="002174FF">
      <w:pPr>
        <w:pStyle w:val="BodyText"/>
      </w:pPr>
      <w:r>
        <w:t xml:space="preserve">Finally, we also </w:t>
      </w:r>
      <w:r w:rsidR="004B53C8">
        <w:t xml:space="preserve">examine heterogeneity in two key assimilation characteristics measured in the ACS: </w:t>
      </w:r>
      <w:r w:rsidR="00DF4700">
        <w:t xml:space="preserve">self-reported </w:t>
      </w:r>
      <w:r w:rsidR="004B53C8">
        <w:t>U.S. citizenship</w:t>
      </w:r>
      <w:r w:rsidR="0048463F">
        <w:t xml:space="preserve"> (naturalized)</w:t>
      </w:r>
      <w:r w:rsidR="004B53C8">
        <w:t xml:space="preserve">, and </w:t>
      </w:r>
      <w:r w:rsidR="0048463F">
        <w:t>whether they self-report speaking English (</w:t>
      </w:r>
      <w:r w:rsidR="0037696C">
        <w:t xml:space="preserve">“yes, but not well” or better). </w:t>
      </w:r>
    </w:p>
    <w:p w14:paraId="19F1BBDC" w14:textId="77777777" w:rsidR="0034454D" w:rsidRPr="002174FF" w:rsidRDefault="0034454D" w:rsidP="002174FF">
      <w:pPr>
        <w:pStyle w:val="BodyText"/>
      </w:pPr>
    </w:p>
    <w:p w14:paraId="39AB2CDE" w14:textId="37E6D5CF" w:rsidR="00B227E9" w:rsidRDefault="0034454D">
      <w:pPr>
        <w:pStyle w:val="Heading2"/>
      </w:pPr>
      <w:bookmarkStart w:id="8" w:name="sec-results"/>
      <w:bookmarkEnd w:id="7"/>
      <w:r>
        <w:t>R</w:t>
      </w:r>
      <w:r w:rsidR="00444969">
        <w:t xml:space="preserve">esults </w:t>
      </w:r>
    </w:p>
    <w:p w14:paraId="510E1627" w14:textId="0F0AC6B0" w:rsidR="009A251E" w:rsidRPr="001F7F7A" w:rsidRDefault="009A251E">
      <w:pPr>
        <w:pStyle w:val="FirstParagraph"/>
        <w:rPr>
          <w:b/>
          <w:bCs/>
          <w:i/>
          <w:iCs/>
        </w:rPr>
      </w:pPr>
      <w:r w:rsidRPr="001F7F7A">
        <w:rPr>
          <w:b/>
          <w:bCs/>
          <w:i/>
          <w:iCs/>
        </w:rPr>
        <w:t xml:space="preserve">Aggregate </w:t>
      </w:r>
      <w:r w:rsidR="001F7F7A" w:rsidRPr="001F7F7A">
        <w:rPr>
          <w:b/>
          <w:bCs/>
          <w:i/>
          <w:iCs/>
        </w:rPr>
        <w:t>Country Comparisons</w:t>
      </w:r>
    </w:p>
    <w:p w14:paraId="3B91B0E5" w14:textId="7A5087F5" w:rsidR="00CA521E" w:rsidRDefault="00785709">
      <w:pPr>
        <w:pStyle w:val="FirstParagraph"/>
      </w:pPr>
      <w:r>
        <w:t xml:space="preserve">We begin by </w:t>
      </w:r>
      <w:r w:rsidR="00CB4E11">
        <w:t>providing macro-level summary statistics for all Latin American countries</w:t>
      </w:r>
      <w:r w:rsidR="00F40B7A">
        <w:t xml:space="preserve"> with at least 1,500 older adult immigrants in the U.S.</w:t>
      </w:r>
      <w:r w:rsidR="00CB4E11">
        <w:t xml:space="preserve"> (Table 1</w:t>
      </w:r>
      <w:r w:rsidR="00F40B7A">
        <w:t>).</w:t>
      </w:r>
      <w:r w:rsidR="007E2938">
        <w:t xml:space="preserve"> A</w:t>
      </w:r>
      <w:r w:rsidR="00157F98">
        <w:t>mong older adult</w:t>
      </w:r>
      <w:r w:rsidR="007E2938">
        <w:t xml:space="preserve"> Latin American</w:t>
      </w:r>
      <w:r w:rsidR="00157F98">
        <w:t xml:space="preserve"> immigrants in the U.S. in 2020</w:t>
      </w:r>
      <w:r w:rsidR="007E2938">
        <w:t>, the dominant origin country is Mexico</w:t>
      </w:r>
      <w:r w:rsidR="00E3457F">
        <w:t xml:space="preserve">, </w:t>
      </w:r>
      <w:r w:rsidR="00CA521E">
        <w:t>accounting for 44 percent</w:t>
      </w:r>
      <w:r w:rsidR="00E3457F">
        <w:t xml:space="preserve"> (column 2)</w:t>
      </w:r>
      <w:r w:rsidR="00C2002F">
        <w:t>. The three next highest a</w:t>
      </w:r>
      <w:r w:rsidR="00E3457F">
        <w:t>re</w:t>
      </w:r>
      <w:r w:rsidR="00C2002F">
        <w:t xml:space="preserve"> the</w:t>
      </w:r>
      <w:r w:rsidR="00E3457F">
        <w:t xml:space="preserve"> </w:t>
      </w:r>
      <w:r w:rsidR="00CA521E">
        <w:t>Hispanic Caribbean countries Puerto Rico, Cuba, and the Dominican Republic</w:t>
      </w:r>
      <w:r w:rsidR="00C2002F">
        <w:t xml:space="preserve">, </w:t>
      </w:r>
      <w:r w:rsidR="00E3457F">
        <w:t>which together account for 30 percent</w:t>
      </w:r>
      <w:r w:rsidR="00230109">
        <w:t xml:space="preserve"> of older adult Latin American immigrants</w:t>
      </w:r>
      <w:r w:rsidR="00CA521E">
        <w:t xml:space="preserve">. </w:t>
      </w:r>
      <w:r w:rsidR="00DF4700">
        <w:t>Thus,</w:t>
      </w:r>
      <w:r w:rsidR="006E69E4">
        <w:t xml:space="preserve"> in the remainder of the paper we will focus on these three Hispanic Caribbean countries, and their comparison with Mexico.</w:t>
      </w:r>
    </w:p>
    <w:p w14:paraId="4118C0DC" w14:textId="14868E00" w:rsidR="00A60644" w:rsidRDefault="006E69E4" w:rsidP="006E69E4">
      <w:pPr>
        <w:pStyle w:val="BodyText"/>
      </w:pPr>
      <w:r>
        <w:t>Among t</w:t>
      </w:r>
      <w:r w:rsidR="006901D3">
        <w:t>hese focal countries, Puerto Rico is substantially wealthier, with GDP per capita approximately three times higher than the others (</w:t>
      </w:r>
      <w:r w:rsidR="00670313">
        <w:t>as measured in 2019, to abstract from the COVID-19 pandemic’s temporary effects).</w:t>
      </w:r>
      <w:r w:rsidR="007D42E3">
        <w:t xml:space="preserve"> Indeed, Puerto Rico is the wealthiest Latin American country show</w:t>
      </w:r>
      <w:r w:rsidR="00676263">
        <w:t>n</w:t>
      </w:r>
      <w:r w:rsidR="0034480F">
        <w:t>, which</w:t>
      </w:r>
      <w:r w:rsidR="00A60644">
        <w:t xml:space="preserve"> is due in part to the economic effects of Puerto Rico’s status as a U.S. territor</w:t>
      </w:r>
      <w:r w:rsidR="00544F0D">
        <w:t>y</w:t>
      </w:r>
      <w:r w:rsidR="0034480F">
        <w:t>. Relative wealth levels have also been affected by</w:t>
      </w:r>
      <w:r w:rsidR="003A4108">
        <w:t xml:space="preserve"> major adverse economic </w:t>
      </w:r>
      <w:r w:rsidR="00DB1455">
        <w:t>events</w:t>
      </w:r>
      <w:r w:rsidR="003A4108">
        <w:t xml:space="preserve"> in</w:t>
      </w:r>
      <w:r w:rsidR="00544F0D">
        <w:t xml:space="preserve"> </w:t>
      </w:r>
      <w:r w:rsidR="003A4108">
        <w:t>Cuba</w:t>
      </w:r>
      <w:r w:rsidR="0034480F">
        <w:t>,</w:t>
      </w:r>
      <w:r w:rsidR="003A4108">
        <w:t xml:space="preserve"> which had been among the wealthiest countries in Latin America </w:t>
      </w:r>
      <w:r w:rsidR="005A2323">
        <w:t>in the middle of the 20</w:t>
      </w:r>
      <w:r w:rsidR="005A2323" w:rsidRPr="005A2323">
        <w:rPr>
          <w:vertAlign w:val="superscript"/>
        </w:rPr>
        <w:t>th</w:t>
      </w:r>
      <w:r w:rsidR="005A2323">
        <w:t xml:space="preserve"> century</w:t>
      </w:r>
      <w:r w:rsidR="00D629C2">
        <w:t xml:space="preserve"> at the time that many of today’s older adults were born</w:t>
      </w:r>
      <w:r w:rsidR="005A2323">
        <w:t xml:space="preserve">. </w:t>
      </w:r>
    </w:p>
    <w:p w14:paraId="214CCF37" w14:textId="18CF4D88" w:rsidR="006E69E4" w:rsidRPr="006E69E4" w:rsidRDefault="00A60644" w:rsidP="006E69E4">
      <w:pPr>
        <w:pStyle w:val="BodyText"/>
      </w:pPr>
      <w:r>
        <w:lastRenderedPageBreak/>
        <w:t>Puerto Rico</w:t>
      </w:r>
      <w:r w:rsidR="001E09C8">
        <w:t xml:space="preserve"> also has </w:t>
      </w:r>
      <w:r w:rsidR="00B54AA4">
        <w:t>an advantage</w:t>
      </w:r>
      <w:r w:rsidR="001E09C8">
        <w:t xml:space="preserve"> in terms of population health</w:t>
      </w:r>
      <w:r w:rsidR="00B54AA4">
        <w:t>, with</w:t>
      </w:r>
      <w:r>
        <w:t xml:space="preserve"> approximately three years higher age 65 life expectancy than the other three</w:t>
      </w:r>
      <w:r w:rsidR="00B54AA4">
        <w:t xml:space="preserve"> countries</w:t>
      </w:r>
      <w:r>
        <w:t xml:space="preserve">. </w:t>
      </w:r>
      <w:r w:rsidR="00676263">
        <w:t xml:space="preserve">As another </w:t>
      </w:r>
      <w:r w:rsidR="00224A37">
        <w:t>general measure of population health, we also examine infant mortality</w:t>
      </w:r>
      <w:r w:rsidR="00C75F9A">
        <w:t xml:space="preserve"> (deaths</w:t>
      </w:r>
      <w:r w:rsidR="00FC20D9">
        <w:t xml:space="preserve"> under one year</w:t>
      </w:r>
      <w:r w:rsidR="00C75F9A">
        <w:t xml:space="preserve"> per 1,000 births)</w:t>
      </w:r>
      <w:r w:rsidR="00224A37">
        <w:t>. As of 2019, Puerto Rico and Cuba</w:t>
      </w:r>
      <w:r w:rsidR="00E50965">
        <w:t xml:space="preserve"> both</w:t>
      </w:r>
      <w:r w:rsidR="00224A37">
        <w:t xml:space="preserve"> </w:t>
      </w:r>
      <w:r w:rsidR="00E50965">
        <w:t>have similarly low</w:t>
      </w:r>
      <w:r w:rsidR="001E09C8">
        <w:t xml:space="preserve"> infant mortality</w:t>
      </w:r>
      <w:r w:rsidR="00E50965">
        <w:t xml:space="preserve"> levels of 6 and 5</w:t>
      </w:r>
      <w:r w:rsidR="00C75F9A">
        <w:t xml:space="preserve"> </w:t>
      </w:r>
      <w:r w:rsidR="00C92C7A">
        <w:t>(similar to that of the U.S.)</w:t>
      </w:r>
      <w:r w:rsidR="00E50965">
        <w:t xml:space="preserve">, with Mexico double that at 12, </w:t>
      </w:r>
      <w:r w:rsidR="00A01914">
        <w:t xml:space="preserve">and Dominican Republic much less healthy at 27. To better capture health conditions near the </w:t>
      </w:r>
      <w:r w:rsidR="0099040C">
        <w:t>time of birth of today’s older adults we also report infant mortality</w:t>
      </w:r>
      <w:r w:rsidR="00EF75CA">
        <w:t xml:space="preserve"> starting</w:t>
      </w:r>
      <w:r w:rsidR="0099040C">
        <w:t xml:space="preserve"> in 1950: Puerto Rico </w:t>
      </w:r>
      <w:r w:rsidR="00C92C7A">
        <w:t xml:space="preserve">and </w:t>
      </w:r>
      <w:r w:rsidR="0099040C">
        <w:t xml:space="preserve">Cuba </w:t>
      </w:r>
      <w:r w:rsidR="00163915">
        <w:t xml:space="preserve">both </w:t>
      </w:r>
      <w:r w:rsidR="00C92C7A">
        <w:t>had poor</w:t>
      </w:r>
      <w:r w:rsidR="001E09C8">
        <w:t xml:space="preserve"> infant mortality</w:t>
      </w:r>
      <w:r w:rsidR="00C92C7A">
        <w:t xml:space="preserve"> levels</w:t>
      </w:r>
      <w:r w:rsidR="00163915">
        <w:t>, at 68 and 87 (compared to 32 in the U.S.)</w:t>
      </w:r>
      <w:r w:rsidR="009F6951">
        <w:t xml:space="preserve">, but Mexico and Dominican Republic had much worse levels still, at </w:t>
      </w:r>
      <w:r w:rsidR="00664C09">
        <w:t>158 and 162</w:t>
      </w:r>
      <w:r w:rsidR="00EF75CA">
        <w:t xml:space="preserve"> (</w:t>
      </w:r>
      <w:r w:rsidR="00B0411B">
        <w:t>Figure 1)</w:t>
      </w:r>
      <w:r w:rsidR="00664C09">
        <w:t xml:space="preserve">. </w:t>
      </w:r>
      <w:r w:rsidR="00394519">
        <w:t xml:space="preserve">These aggregate health comparisons provide prima facie evidence of heterogeneity in health trends </w:t>
      </w:r>
      <w:r w:rsidR="00503453">
        <w:t>across countries, with Mexico being notable both for its particularly high infant mortality in 1950 and also the most rapid improvement in infant mortality</w:t>
      </w:r>
      <w:r w:rsidR="002B2458">
        <w:t>. As a whole,</w:t>
      </w:r>
      <w:r w:rsidR="004D6DCB">
        <w:t xml:space="preserve"> among these four countries</w:t>
      </w:r>
      <w:r w:rsidR="00D75BBE">
        <w:t>,</w:t>
      </w:r>
      <w:r w:rsidR="002B2458">
        <w:t xml:space="preserve"> these</w:t>
      </w:r>
      <w:r w:rsidR="00FA6C18">
        <w:t xml:space="preserve"> GDP and infant mortality</w:t>
      </w:r>
      <w:r w:rsidR="002B2458">
        <w:t xml:space="preserve"> data </w:t>
      </w:r>
      <w:r w:rsidR="007E4D59">
        <w:t>point to</w:t>
      </w:r>
      <w:r w:rsidR="004D6DCB">
        <w:t xml:space="preserve"> the highest</w:t>
      </w:r>
      <w:r w:rsidR="002B2458">
        <w:t xml:space="preserve"> </w:t>
      </w:r>
      <w:r w:rsidR="00FA6C18">
        <w:t xml:space="preserve">older adult </w:t>
      </w:r>
      <w:r w:rsidR="002B2458">
        <w:t>health risks in the Dominican Republic,</w:t>
      </w:r>
      <w:r w:rsidR="004D6DCB">
        <w:t xml:space="preserve"> followed by Mexic</w:t>
      </w:r>
      <w:r w:rsidR="00CE6F47">
        <w:t>o and Cuba, with the best</w:t>
      </w:r>
      <w:r w:rsidR="004D6DCB">
        <w:t xml:space="preserve"> health in Puerto Rico. </w:t>
      </w:r>
    </w:p>
    <w:p w14:paraId="6854705B" w14:textId="4705280A" w:rsidR="008D5095" w:rsidRPr="00AF6684" w:rsidRDefault="00AF6684" w:rsidP="008D5095">
      <w:pPr>
        <w:pStyle w:val="Compact"/>
        <w:rPr>
          <w:b/>
          <w:bCs/>
          <w:i/>
          <w:iCs/>
        </w:rPr>
      </w:pPr>
      <w:r w:rsidRPr="00AF6684">
        <w:rPr>
          <w:b/>
          <w:bCs/>
          <w:i/>
          <w:iCs/>
        </w:rPr>
        <w:t>Caribbean Hispanic Migrants in the U.S.</w:t>
      </w:r>
    </w:p>
    <w:p w14:paraId="78C6C025" w14:textId="35B45D00" w:rsidR="00AF6684" w:rsidRDefault="007454AD" w:rsidP="008D5095">
      <w:pPr>
        <w:pStyle w:val="Compact"/>
      </w:pPr>
      <w:r>
        <w:t>We next analyze heterogeneity of Caribbean Hispanic older adult immigrants in the U.S., and compare them to Mexican and other immigrant groups</w:t>
      </w:r>
      <w:r w:rsidR="00090AD2">
        <w:t>, as well as to older adult</w:t>
      </w:r>
      <w:r w:rsidR="00492866">
        <w:t>s</w:t>
      </w:r>
      <w:r w:rsidR="00090AD2">
        <w:t xml:space="preserve"> native-born in the U.S.</w:t>
      </w:r>
      <w:r w:rsidR="00492866">
        <w:t xml:space="preserve"> (by race/ethnicity).</w:t>
      </w:r>
      <w:r w:rsidR="001C3071">
        <w:t xml:space="preserve"> Table 2 shows these results pooled across males and female</w:t>
      </w:r>
      <w:r w:rsidR="00ED7A33">
        <w:t xml:space="preserve">s </w:t>
      </w:r>
      <w:r w:rsidR="00B455EB">
        <w:t xml:space="preserve">in the 2016-2020 ACS </w:t>
      </w:r>
      <w:r w:rsidR="00ED7A33">
        <w:t>(</w:t>
      </w:r>
      <w:r w:rsidR="001C3071">
        <w:t>Supplemental Tables 1 and 2 show the results separately by sex).</w:t>
      </w:r>
      <w:r w:rsidR="008267B1">
        <w:t xml:space="preserve"> Among those ages 60 and over,</w:t>
      </w:r>
      <w:r w:rsidR="00090AD2">
        <w:t xml:space="preserve"> </w:t>
      </w:r>
      <w:r w:rsidR="008267B1">
        <w:t>Mexican immigrants skew slightly younger than other groups (with the exception of Central American immigrants), though</w:t>
      </w:r>
      <w:r w:rsidR="00D31BED">
        <w:t xml:space="preserve"> we find that the below comparisons</w:t>
      </w:r>
      <w:r w:rsidR="001C3071">
        <w:t xml:space="preserve"> (without age adjustment)</w:t>
      </w:r>
      <w:r w:rsidR="00D31BED">
        <w:t xml:space="preserve"> are generally robust </w:t>
      </w:r>
      <w:r w:rsidR="001C3071">
        <w:t>when we also</w:t>
      </w:r>
      <w:r w:rsidR="00D31BED">
        <w:t xml:space="preserve"> age-adjust them (Supplemental Table 5). </w:t>
      </w:r>
      <w:r w:rsidR="008267B1">
        <w:t xml:space="preserve"> </w:t>
      </w:r>
      <w:r w:rsidR="00D75BBE">
        <w:br/>
      </w:r>
    </w:p>
    <w:p w14:paraId="7D1445D6" w14:textId="32D04787" w:rsidR="005A1421" w:rsidRDefault="00DC706D" w:rsidP="008D5095">
      <w:pPr>
        <w:pStyle w:val="Compact"/>
      </w:pPr>
      <w:r>
        <w:t>A key result shown in Table 2 is the substantial differences in education</w:t>
      </w:r>
      <w:r w:rsidR="008803F4">
        <w:t xml:space="preserve"> of older adult immigrants</w:t>
      </w:r>
      <w:r>
        <w:t xml:space="preserve"> </w:t>
      </w:r>
      <w:r w:rsidR="008803F4">
        <w:t>by their birth country</w:t>
      </w:r>
      <w:r>
        <w:t xml:space="preserve">. </w:t>
      </w:r>
      <w:r w:rsidR="00916E4A">
        <w:t>I</w:t>
      </w:r>
      <w:r>
        <w:t xml:space="preserve">mmigrants from the </w:t>
      </w:r>
      <w:r w:rsidR="00492866">
        <w:t>extensively</w:t>
      </w:r>
      <w:r>
        <w:t xml:space="preserve"> studied country of Mexico</w:t>
      </w:r>
      <w:r w:rsidR="008803F4">
        <w:t xml:space="preserve"> have the lowest education levels, </w:t>
      </w:r>
      <w:r w:rsidR="00916E4A">
        <w:t xml:space="preserve">with </w:t>
      </w:r>
      <w:r w:rsidR="00BB3B6F">
        <w:t>35</w:t>
      </w:r>
      <w:r w:rsidR="00916E4A">
        <w:t xml:space="preserve"> percent having less than primary education; among the Hispanic Caribbean</w:t>
      </w:r>
      <w:r w:rsidR="00540E24">
        <w:t xml:space="preserve"> countries</w:t>
      </w:r>
      <w:r w:rsidR="00916E4A">
        <w:t xml:space="preserve"> the Dominican Republic is next highest at </w:t>
      </w:r>
      <w:r w:rsidR="00BB3B6F">
        <w:t>25</w:t>
      </w:r>
      <w:r w:rsidR="00916E4A">
        <w:t xml:space="preserve"> percent, </w:t>
      </w:r>
      <w:r w:rsidR="00BB3B6F">
        <w:t xml:space="preserve">whereas Puerto Rico and Cuba </w:t>
      </w:r>
      <w:r w:rsidR="00540E24">
        <w:t>have much better education levels with only</w:t>
      </w:r>
      <w:r w:rsidR="00BB3B6F">
        <w:t xml:space="preserve"> 14 and 10 </w:t>
      </w:r>
      <w:r w:rsidR="00540E24">
        <w:t xml:space="preserve">percent </w:t>
      </w:r>
      <w:r w:rsidR="00BB3B6F">
        <w:t xml:space="preserve">without completed primary education.  </w:t>
      </w:r>
      <w:r w:rsidR="00D75BBE">
        <w:br/>
      </w:r>
    </w:p>
    <w:p w14:paraId="53FFA416" w14:textId="2AA8F129" w:rsidR="007E0830" w:rsidRDefault="007E0830" w:rsidP="008D5095">
      <w:pPr>
        <w:pStyle w:val="Compact"/>
      </w:pPr>
      <w:r>
        <w:t>In terms of household composition</w:t>
      </w:r>
      <w:r w:rsidR="00F81179">
        <w:t xml:space="preserve"> of older adult immigrants</w:t>
      </w:r>
      <w:r>
        <w:t>, Mexico is again an outlie</w:t>
      </w:r>
      <w:r w:rsidR="008E030D">
        <w:t>r, although now in a likely beneficial direction for healthy aging. Mexicans have the largest household sizes</w:t>
      </w:r>
      <w:r w:rsidR="006C0DA4">
        <w:t xml:space="preserve"> and are least likely to live alone; 16 percent of Mexicans live </w:t>
      </w:r>
      <w:r w:rsidR="00C02CD9">
        <w:t>a</w:t>
      </w:r>
      <w:r w:rsidR="006C0DA4">
        <w:t xml:space="preserve">lone, versus 24 percent of </w:t>
      </w:r>
      <w:r w:rsidR="00C02CD9">
        <w:t>Dominicans and 27 percent of Cubans, while among Puerto Ricans 32 percent live alone (twice the rate of the Mexican</w:t>
      </w:r>
      <w:r w:rsidR="00337BC9">
        <w:t>s</w:t>
      </w:r>
      <w:r w:rsidR="00C02CD9">
        <w:t xml:space="preserve">). </w:t>
      </w:r>
      <w:r w:rsidR="00337BC9">
        <w:t xml:space="preserve">These </w:t>
      </w:r>
      <w:r w:rsidR="00492866">
        <w:t>higher</w:t>
      </w:r>
      <w:r w:rsidR="00337BC9">
        <w:t xml:space="preserve"> co-residence </w:t>
      </w:r>
      <w:r w:rsidR="00492866">
        <w:t>level</w:t>
      </w:r>
      <w:r w:rsidR="00337BC9">
        <w:t xml:space="preserve">s among older adult Mexican immigrants in the U.S. are </w:t>
      </w:r>
      <w:r w:rsidR="00492866">
        <w:t xml:space="preserve">partly </w:t>
      </w:r>
      <w:r w:rsidR="00337BC9">
        <w:t xml:space="preserve">driven by higher rates of living with </w:t>
      </w:r>
      <w:r w:rsidR="00347FAB">
        <w:t xml:space="preserve">at least one of their </w:t>
      </w:r>
      <w:r w:rsidR="00337BC9">
        <w:t>child</w:t>
      </w:r>
      <w:r w:rsidR="00347FAB">
        <w:t>ren</w:t>
      </w:r>
      <w:r w:rsidR="00492866">
        <w:t>. P</w:t>
      </w:r>
      <w:r w:rsidR="005F668F">
        <w:t xml:space="preserve">otentially </w:t>
      </w:r>
      <w:r w:rsidR="00337BC9">
        <w:t xml:space="preserve">particularly </w:t>
      </w:r>
      <w:r w:rsidR="00337BC9" w:rsidRPr="00D13A9A">
        <w:t>beneficial</w:t>
      </w:r>
      <w:r w:rsidR="00492866">
        <w:t xml:space="preserve"> is the related finding of substantially higher Mexican</w:t>
      </w:r>
      <w:r w:rsidR="00337BC9">
        <w:t xml:space="preserve"> marital rates</w:t>
      </w:r>
      <w:r w:rsidR="00492866">
        <w:t>; 61 percent of Mexican immigrants are married, versus under 50 percent in the Caribbean countries. T</w:t>
      </w:r>
      <w:r w:rsidR="00227F2E">
        <w:t xml:space="preserve">hese patterns </w:t>
      </w:r>
      <w:r w:rsidR="00492866">
        <w:t xml:space="preserve">of relatively higher Mexican co-residence and marital rates </w:t>
      </w:r>
      <w:r w:rsidR="00227F2E">
        <w:t>hold for both males and females</w:t>
      </w:r>
      <w:r w:rsidR="00492866">
        <w:t xml:space="preserve"> (Supplemental </w:t>
      </w:r>
      <w:r w:rsidR="00492866">
        <w:lastRenderedPageBreak/>
        <w:t>Tables 1 and 2).</w:t>
      </w:r>
      <w:r w:rsidR="00D75BBE">
        <w:br/>
      </w:r>
    </w:p>
    <w:p w14:paraId="67EDDE26" w14:textId="66FD131B" w:rsidR="008B098D" w:rsidRDefault="00CD3EDB" w:rsidP="008D5095">
      <w:pPr>
        <w:pStyle w:val="Compact"/>
      </w:pPr>
      <w:r>
        <w:t>There is also substantial variation by birth-country in the timing of migration, although</w:t>
      </w:r>
      <w:r w:rsidR="00492866">
        <w:t xml:space="preserve"> in this regard</w:t>
      </w:r>
      <w:r>
        <w:t xml:space="preserve"> Mexico is not a </w:t>
      </w:r>
      <w:r w:rsidR="00287A49">
        <w:t>notable outlier.</w:t>
      </w:r>
      <w:r w:rsidR="00CD2D89">
        <w:t xml:space="preserve"> </w:t>
      </w:r>
      <w:r w:rsidR="00D13A9A">
        <w:t xml:space="preserve">Compared to the other migrants in this study, </w:t>
      </w:r>
      <w:r w:rsidR="00CD2D89">
        <w:t>Puerto Ricans were most likely to migrate before age 15</w:t>
      </w:r>
      <w:r w:rsidR="00677AC9">
        <w:t xml:space="preserve"> (29 percent of them)</w:t>
      </w:r>
      <w:r w:rsidR="00CD2D89">
        <w:t>, and relatedly, before 1965</w:t>
      </w:r>
      <w:r w:rsidR="00677AC9">
        <w:t xml:space="preserve"> (41 percent of them)</w:t>
      </w:r>
      <w:r w:rsidR="000C2649">
        <w:t xml:space="preserve">, thus they lived less of their life in their native Puerto Rico before immigrating. </w:t>
      </w:r>
      <w:r w:rsidR="008B098D">
        <w:t>By contrast, only 6 percent of Dominicans migrated before age 15, thus almost all spent their childhood in the much poorer</w:t>
      </w:r>
      <w:r w:rsidR="00492866">
        <w:t xml:space="preserve"> and less healthy (</w:t>
      </w:r>
      <w:r w:rsidR="00904B90">
        <w:t>as proxied by infant mortality)</w:t>
      </w:r>
      <w:r w:rsidR="008B098D">
        <w:t xml:space="preserve"> Dominican</w:t>
      </w:r>
      <w:r w:rsidR="006D78B3">
        <w:t xml:space="preserve"> setting. </w:t>
      </w:r>
      <w:r w:rsidR="00D75BBE">
        <w:br/>
      </w:r>
    </w:p>
    <w:p w14:paraId="0BE244F6" w14:textId="26B03BD9" w:rsidR="008B098D" w:rsidRDefault="00896409" w:rsidP="008D5095">
      <w:pPr>
        <w:pStyle w:val="Compact"/>
      </w:pPr>
      <w:r>
        <w:t>Assimilation patterns</w:t>
      </w:r>
      <w:r w:rsidR="009C3D4B">
        <w:t xml:space="preserve"> are more complex. English-speaking </w:t>
      </w:r>
      <w:r w:rsidR="00D62FC7">
        <w:t xml:space="preserve">deficits are similar across the studied </w:t>
      </w:r>
      <w:r w:rsidR="0055095A">
        <w:t xml:space="preserve">birth </w:t>
      </w:r>
      <w:r w:rsidR="00D62FC7">
        <w:t>countries</w:t>
      </w:r>
      <w:r w:rsidR="0055095A">
        <w:t xml:space="preserve"> (73 percent Mexican, 69 Dominican</w:t>
      </w:r>
      <w:r w:rsidR="00D62FC7">
        <w:t>,</w:t>
      </w:r>
      <w:r w:rsidR="0055095A">
        <w:t xml:space="preserve"> 76 Cuban)</w:t>
      </w:r>
      <w:r w:rsidR="00D62FC7">
        <w:t xml:space="preserve"> </w:t>
      </w:r>
      <w:r w:rsidR="007F35BC">
        <w:t>apart from</w:t>
      </w:r>
      <w:r w:rsidR="00D62FC7">
        <w:t xml:space="preserve"> much higher rates among Puerto Ricans</w:t>
      </w:r>
      <w:r w:rsidR="0055095A">
        <w:t xml:space="preserve"> (91 percent). English</w:t>
      </w:r>
      <w:r w:rsidR="00904B90">
        <w:t>-speaking</w:t>
      </w:r>
      <w:r w:rsidR="0055095A">
        <w:t xml:space="preserve"> differences are slightly larger when measured as “speaks English well”: 42 percent Mexican, versus 36 Dominican, 51 Cuban, and 62 Puerto Rican (results not shown)</w:t>
      </w:r>
      <w:r w:rsidR="00D62FC7">
        <w:t xml:space="preserve">. </w:t>
      </w:r>
      <w:r w:rsidR="007F35BC">
        <w:t>Reported c</w:t>
      </w:r>
      <w:r w:rsidR="00D62FC7">
        <w:t xml:space="preserve">itizenship </w:t>
      </w:r>
      <w:r w:rsidR="00685607">
        <w:t>though again shows the l</w:t>
      </w:r>
      <w:r w:rsidR="00852347">
        <w:t>owest</w:t>
      </w:r>
      <w:r w:rsidR="00685607">
        <w:t xml:space="preserve"> rates among older adults from Mexico (54 percent), in contrast to 68 percent of Dominicans</w:t>
      </w:r>
      <w:r w:rsidR="00904B90">
        <w:t>,</w:t>
      </w:r>
      <w:r w:rsidR="00685607">
        <w:t xml:space="preserve"> 80 percent of Cubans</w:t>
      </w:r>
      <w:r w:rsidR="00904B90">
        <w:t xml:space="preserve">, </w:t>
      </w:r>
      <w:r w:rsidR="00852347">
        <w:t>and 100 percent of Puerto Rican</w:t>
      </w:r>
      <w:r w:rsidR="003555A2">
        <w:t>-born</w:t>
      </w:r>
      <w:r w:rsidR="00852347">
        <w:t>.</w:t>
      </w:r>
      <w:r w:rsidR="001747C0">
        <w:t xml:space="preserve"> </w:t>
      </w:r>
    </w:p>
    <w:p w14:paraId="490E0A58" w14:textId="77777777" w:rsidR="00B82D28" w:rsidRDefault="00B82D28" w:rsidP="008D5095">
      <w:pPr>
        <w:pStyle w:val="Compact"/>
      </w:pPr>
    </w:p>
    <w:p w14:paraId="064BD303" w14:textId="67A43E12" w:rsidR="009D7159" w:rsidRPr="00777405" w:rsidRDefault="00777405" w:rsidP="00704FED">
      <w:pPr>
        <w:rPr>
          <w:b/>
          <w:bCs/>
          <w:i/>
          <w:iCs/>
        </w:rPr>
      </w:pPr>
      <w:bookmarkStart w:id="9" w:name="hispanic-migrants-in-the-united-states"/>
      <w:r w:rsidRPr="00777405">
        <w:rPr>
          <w:b/>
          <w:bCs/>
          <w:i/>
          <w:iCs/>
        </w:rPr>
        <w:t>Caribbean Hispanic Migrants in the U.S. Compared to those in their Birth Countries</w:t>
      </w:r>
    </w:p>
    <w:p w14:paraId="22F8FCC4" w14:textId="4F823B10" w:rsidR="00777405" w:rsidRDefault="009317FC">
      <w:pPr>
        <w:pStyle w:val="FirstParagraph"/>
      </w:pPr>
      <w:bookmarkStart w:id="10" w:name="hispanics-in-their-native-countries"/>
      <w:bookmarkEnd w:id="9"/>
      <w:r>
        <w:t xml:space="preserve">While substantial previous work has analyzed selectivity of immigrants from Mexico, less is known about selectivity from the Hispanic Caribbean. Table 3 compares sociodemographic characteristics of U.S. immigrants </w:t>
      </w:r>
      <w:r w:rsidR="0045740D">
        <w:t xml:space="preserve">versus non-migrants in their birth country. Because the latest available census from Dominican Republic and Cuba were from 2010 and 2012, </w:t>
      </w:r>
      <w:r w:rsidR="006E2658">
        <w:t>for comparison purposes we show here the immigrant characteristics from the</w:t>
      </w:r>
      <w:r w:rsidR="00840AFD">
        <w:t xml:space="preserve"> 2008-2010 years of the</w:t>
      </w:r>
      <w:r w:rsidR="006E2658">
        <w:t xml:space="preserve"> U.S. ACS.</w:t>
      </w:r>
    </w:p>
    <w:p w14:paraId="41AE7D09" w14:textId="3A703E3B" w:rsidR="009317FC" w:rsidRDefault="00E77494" w:rsidP="009317FC">
      <w:pPr>
        <w:pStyle w:val="BodyText"/>
      </w:pPr>
      <w:r>
        <w:t>Among the most notable findings is the variation in selectivity on education. While Mexican immigrants in the U.S. are substantially more educated than non-immigrants in Mexico</w:t>
      </w:r>
      <w:r w:rsidR="00840AFD">
        <w:t xml:space="preserve"> (44 versus 61 percent did not complete primary education)</w:t>
      </w:r>
      <w:r>
        <w:t xml:space="preserve">, </w:t>
      </w:r>
      <w:r w:rsidR="004610BA">
        <w:t>Dominicans show an even starker selectivity on education</w:t>
      </w:r>
      <w:r w:rsidR="00840AFD">
        <w:t>. Table 3 shows that</w:t>
      </w:r>
      <w:r w:rsidR="004610BA">
        <w:t xml:space="preserve"> 72 percent of older adult women in Dominican Republic did not complete primary education, versus </w:t>
      </w:r>
      <w:r w:rsidR="008B41C1">
        <w:t>only 34 percent without primary education among the Dominican immigrants in the U.S.</w:t>
      </w:r>
      <w:r w:rsidR="00646CDD">
        <w:t>; similar patterns hold for males, at 67 percent and 27 percent.</w:t>
      </w:r>
      <w:r w:rsidR="002C7ECD">
        <w:t xml:space="preserve"> </w:t>
      </w:r>
      <w:r w:rsidR="00121C83">
        <w:t>G</w:t>
      </w:r>
      <w:r w:rsidR="002C7ECD">
        <w:t>iven that few Dominicans migrated before age 15, this is not likely driven by Dominicans completing education post-immigration</w:t>
      </w:r>
      <w:r w:rsidR="00121C83">
        <w:t xml:space="preserve">; this is confirmed by Supplemental Table 4 which shows similar education levels among Dominicans who migrated after age 24. </w:t>
      </w:r>
      <w:r w:rsidR="00D61249">
        <w:t xml:space="preserve">By contrast, there is only minor education selectivity among Cubans and Puerto Ricans, and those in Puerto Rico even report slightly </w:t>
      </w:r>
      <w:r w:rsidR="00D61249" w:rsidRPr="00D61249">
        <w:rPr>
          <w:i/>
          <w:iCs/>
        </w:rPr>
        <w:t>higher</w:t>
      </w:r>
      <w:r w:rsidR="00D61249">
        <w:t xml:space="preserve"> levels of university education than do those who immigrated to the U.S.</w:t>
      </w:r>
      <w:r w:rsidR="003C22F2">
        <w:t xml:space="preserve"> Although we are not able to analyze selection on direct health measures in these data, this remarkable heterogeneity by education suggests </w:t>
      </w:r>
      <w:r w:rsidR="00321972">
        <w:t>the potential value of doing so in other data in the future.</w:t>
      </w:r>
    </w:p>
    <w:p w14:paraId="2B0E1B90" w14:textId="7A34786A" w:rsidR="00463D6A" w:rsidRDefault="00463D6A" w:rsidP="009317FC">
      <w:pPr>
        <w:pStyle w:val="BodyText"/>
      </w:pPr>
      <w:r>
        <w:lastRenderedPageBreak/>
        <w:t xml:space="preserve">Also notable is the difference in </w:t>
      </w:r>
      <w:r w:rsidR="00E10C07">
        <w:t xml:space="preserve">household composition and marital rates of immigrants versus those remaining in their birth country. Rates of living alone </w:t>
      </w:r>
      <w:r w:rsidR="00521A3E">
        <w:t>are somewhat higher among U.S. immigrants, particularly among Dominican and Cuban females</w:t>
      </w:r>
      <w:r w:rsidR="00BB74C7">
        <w:t>. R</w:t>
      </w:r>
      <w:r w:rsidR="00C5408B">
        <w:t>elatedly,</w:t>
      </w:r>
      <w:r w:rsidR="00E23C3D">
        <w:t xml:space="preserve"> </w:t>
      </w:r>
      <w:r w:rsidR="00BB74C7">
        <w:t xml:space="preserve">Hispanic Caribbean </w:t>
      </w:r>
      <w:r w:rsidR="00E23C3D">
        <w:t>immigrant</w:t>
      </w:r>
      <w:r w:rsidR="00C5408B">
        <w:t xml:space="preserve"> females in the U.S. are</w:t>
      </w:r>
      <w:r w:rsidR="00521A3E">
        <w:t xml:space="preserve"> </w:t>
      </w:r>
      <w:r w:rsidR="00E23C3D">
        <w:t>less likely to be married than in their native countries</w:t>
      </w:r>
      <w:r w:rsidR="00BB74C7">
        <w:t xml:space="preserve">, but again Mexico is not a good guide for the Caribbean experience, as Mexican marital rates do not vary between immigrants and those in Mexico. </w:t>
      </w:r>
    </w:p>
    <w:p w14:paraId="7663F7B0" w14:textId="77777777" w:rsidR="00906DDD" w:rsidRPr="005A1421" w:rsidRDefault="00906DDD" w:rsidP="00906DDD">
      <w:pPr>
        <w:pStyle w:val="Compact"/>
        <w:rPr>
          <w:b/>
          <w:bCs/>
          <w:i/>
          <w:iCs/>
        </w:rPr>
      </w:pPr>
      <w:r w:rsidRPr="005A1421">
        <w:rPr>
          <w:b/>
          <w:bCs/>
          <w:i/>
          <w:iCs/>
        </w:rPr>
        <w:t>Cohort Changes from 2010 to 2020</w:t>
      </w:r>
    </w:p>
    <w:p w14:paraId="159770CC" w14:textId="6B5CCA4B" w:rsidR="00CA1D26" w:rsidRDefault="00857E79" w:rsidP="00CA1D26">
      <w:pPr>
        <w:pStyle w:val="Compact"/>
        <w:spacing w:before="0" w:after="0"/>
      </w:pPr>
      <w:r>
        <w:t xml:space="preserve">Many countries invested in expanding education across the twentieth century, raising the question of how informative </w:t>
      </w:r>
      <w:r w:rsidR="00DB64DF">
        <w:t xml:space="preserve">immigrant analyses in the past may be for understanding current immigrant characteristics. To help investigate this, </w:t>
      </w:r>
      <w:r w:rsidR="00906DDD">
        <w:t xml:space="preserve">Supplemental Table 3 repeats the U.S. immigrant analysis shown in Table 2, but uses 2008-10 ACS data instead of 2016-2020. Over this roughly one decade period we see marked </w:t>
      </w:r>
      <w:r w:rsidR="00016EF4">
        <w:t xml:space="preserve">increases in education </w:t>
      </w:r>
      <w:r w:rsidR="00B71D94">
        <w:t>of the</w:t>
      </w:r>
      <w:r w:rsidR="00906DDD">
        <w:t xml:space="preserve"> </w:t>
      </w:r>
      <w:r w:rsidR="00B71D94">
        <w:t xml:space="preserve">Hispanic </w:t>
      </w:r>
      <w:r w:rsidR="00906DDD">
        <w:t>immigrant population over age 60</w:t>
      </w:r>
      <w:r w:rsidR="00B71D94">
        <w:t xml:space="preserve">. </w:t>
      </w:r>
      <w:r w:rsidR="00EC5FF5">
        <w:t>The proportion not completing primary education in</w:t>
      </w:r>
      <w:r w:rsidR="00473AF6">
        <w:t xml:space="preserve"> the</w:t>
      </w:r>
      <w:r w:rsidR="00EC5FF5">
        <w:t xml:space="preserve"> </w:t>
      </w:r>
      <w:r w:rsidR="009A001E">
        <w:t>~</w:t>
      </w:r>
      <w:r w:rsidR="00EC5FF5">
        <w:t xml:space="preserve">2010 versus </w:t>
      </w:r>
      <w:r w:rsidR="009A001E">
        <w:t>~</w:t>
      </w:r>
      <w:r w:rsidR="00EC5FF5">
        <w:t>2020</w:t>
      </w:r>
      <w:r w:rsidR="00473AF6">
        <w:t xml:space="preserve"> samples</w:t>
      </w:r>
      <w:r w:rsidR="00EC5FF5">
        <w:t xml:space="preserve"> dropped from 44 to 35 percent in Mexico, </w:t>
      </w:r>
      <w:r w:rsidR="00123BBD">
        <w:t>with somewhat smaller drops among the Caribbean Hispanic countries</w:t>
      </w:r>
      <w:r w:rsidR="00B0411B">
        <w:t xml:space="preserve">. Equally stark is the increase in the proportion of migrants from each country with at least a secondary degree, which also increased markedly over this ten year period (Figure 2). </w:t>
      </w:r>
    </w:p>
    <w:p w14:paraId="3A95EBCC" w14:textId="77777777" w:rsidR="00CA1D26" w:rsidRDefault="00CA1D26" w:rsidP="00CA1D26">
      <w:pPr>
        <w:pStyle w:val="Compact"/>
        <w:spacing w:before="0" w:after="0"/>
      </w:pPr>
    </w:p>
    <w:p w14:paraId="033606D1" w14:textId="45E12675" w:rsidR="00314DCD" w:rsidRDefault="00123BBD" w:rsidP="00CA1D26">
      <w:pPr>
        <w:pStyle w:val="Compact"/>
        <w:spacing w:before="0" w:after="0"/>
      </w:pPr>
      <w:r>
        <w:t>To</w:t>
      </w:r>
      <w:r w:rsidR="009A001E">
        <w:t xml:space="preserve"> similarly</w:t>
      </w:r>
      <w:r>
        <w:t xml:space="preserve"> examine the relative magnitude of education changes</w:t>
      </w:r>
      <w:r w:rsidR="00473AF6">
        <w:t xml:space="preserve"> among non-immigrants in their birth countries, </w:t>
      </w:r>
      <w:r>
        <w:t>Supplemental Table 6 directly compares successive censuses in those countries that had census data available in both 2010 and 2020</w:t>
      </w:r>
      <w:r w:rsidR="00473AF6">
        <w:t xml:space="preserve">. </w:t>
      </w:r>
      <w:r w:rsidR="00A941BF">
        <w:t xml:space="preserve">Among older adults in Mexico there was an even greater decline in the proportion not completing primary education, from 61 to 45 percent. </w:t>
      </w:r>
      <w:r w:rsidR="00BE666F">
        <w:t xml:space="preserve">Puerto Rico and the U.S. overall population also saw education improvements, though more modest. </w:t>
      </w:r>
    </w:p>
    <w:p w14:paraId="70A00BD7" w14:textId="77777777" w:rsidR="00CA1D26" w:rsidRDefault="00CA1D26" w:rsidP="00CA1D26">
      <w:pPr>
        <w:pStyle w:val="Compact"/>
        <w:spacing w:before="0" w:after="0"/>
      </w:pPr>
    </w:p>
    <w:p w14:paraId="1FF57954" w14:textId="6676CEEE" w:rsidR="00F603D4" w:rsidRDefault="00AA6971" w:rsidP="00CA1D26">
      <w:pPr>
        <w:pStyle w:val="Compact"/>
        <w:spacing w:before="0" w:after="0"/>
      </w:pPr>
      <w:r>
        <w:t>One caveat to this cohort change analysis is that analyzing education means among those over age 60 in r</w:t>
      </w:r>
      <w:r w:rsidR="00B95133">
        <w:t xml:space="preserve">epeated censuses </w:t>
      </w:r>
      <w:r w:rsidR="00B0411B">
        <w:t>do</w:t>
      </w:r>
      <w:r>
        <w:t>es</w:t>
      </w:r>
      <w:r w:rsidR="00B0411B">
        <w:t xml:space="preserve"> not allow us to</w:t>
      </w:r>
      <w:r>
        <w:t xml:space="preserve"> directly</w:t>
      </w:r>
      <w:r w:rsidR="00B0411B">
        <w:t xml:space="preserve"> examine t</w:t>
      </w:r>
      <w:r w:rsidR="00926A2B">
        <w:t>he extent to which</w:t>
      </w:r>
      <w:r w:rsidR="00B95133">
        <w:t xml:space="preserve"> changes are due to </w:t>
      </w:r>
      <w:r w:rsidR="00926A2B">
        <w:t xml:space="preserve">birth cohort changes in education, as opposed to changing immigration or </w:t>
      </w:r>
      <w:r w:rsidR="006B7CB9">
        <w:t xml:space="preserve">mortality selectivity. </w:t>
      </w:r>
      <w:r w:rsidR="005560DF">
        <w:t>T</w:t>
      </w:r>
      <w:r>
        <w:t xml:space="preserve">o better explore this, </w:t>
      </w:r>
      <w:r w:rsidR="006B7CB9">
        <w:t xml:space="preserve">Supplemental Table </w:t>
      </w:r>
      <w:r>
        <w:t>7</w:t>
      </w:r>
      <w:r w:rsidR="006B7CB9">
        <w:t xml:space="preserve"> compar</w:t>
      </w:r>
      <w:r>
        <w:t>es</w:t>
      </w:r>
      <w:r w:rsidR="006B7CB9">
        <w:t xml:space="preserve"> education among</w:t>
      </w:r>
      <w:r w:rsidR="004778D1">
        <w:t xml:space="preserve"> U.S. immigrants in</w:t>
      </w:r>
      <w:r w:rsidR="006B7CB9">
        <w:t xml:space="preserve"> the 1930-1950 birth cohorts in 2010 versus those same cohorts in 2020</w:t>
      </w:r>
      <w:r w:rsidR="00EA3EE2">
        <w:t>,</w:t>
      </w:r>
      <w:r w:rsidR="004778D1">
        <w:t xml:space="preserve"> but excluding those immigrating after 2010. We see only minimal differences</w:t>
      </w:r>
      <w:r w:rsidR="00C70098">
        <w:t xml:space="preserve"> in </w:t>
      </w:r>
      <w:r w:rsidR="00A853B9">
        <w:t xml:space="preserve">U.S. immigrant </w:t>
      </w:r>
      <w:r w:rsidR="00C70098">
        <w:t xml:space="preserve">education levels between 2010 and 2020 when fixing the birth cohort in this way (with remaining changes </w:t>
      </w:r>
      <w:r w:rsidR="00A853B9">
        <w:t>possibly</w:t>
      </w:r>
      <w:r w:rsidR="00C70098">
        <w:t xml:space="preserve"> due to minor education selectivity in mortality</w:t>
      </w:r>
      <w:r w:rsidR="00B34DE3">
        <w:t xml:space="preserve"> and/or </w:t>
      </w:r>
      <w:r w:rsidR="00EA3EE2">
        <w:t xml:space="preserve">“salmon bias” </w:t>
      </w:r>
      <w:r w:rsidR="00B34DE3">
        <w:t>out-migration</w:t>
      </w:r>
      <w:r w:rsidR="00C70098">
        <w:t>)</w:t>
      </w:r>
      <w:r w:rsidR="00A853B9">
        <w:t xml:space="preserve">. This suggests that the marked changes over time in education observed among the ages 60 and over population </w:t>
      </w:r>
      <w:r w:rsidR="00EA3EE2">
        <w:t>are</w:t>
      </w:r>
      <w:r w:rsidR="00A853B9">
        <w:t xml:space="preserve"> indeed likely due to </w:t>
      </w:r>
      <w:r w:rsidR="00CD4F4E">
        <w:t>cohort changes in education a</w:t>
      </w:r>
      <w:r w:rsidR="00EA3EE2">
        <w:t>ttainment</w:t>
      </w:r>
      <w:r w:rsidR="00CD4F4E">
        <w:t xml:space="preserve">. The implication of this is that comparative immigrant education patterns observed in prior research from earlier decades may </w:t>
      </w:r>
      <w:r w:rsidR="00BF6CDD">
        <w:t>be somewhat different now</w:t>
      </w:r>
      <w:r w:rsidR="00EA3EE2">
        <w:t>, and studies that pool data across many years (as is common with U.S. National Health Interview Study research) may be masking important changes</w:t>
      </w:r>
      <w:r w:rsidR="00BA6315">
        <w:t xml:space="preserve">. </w:t>
      </w:r>
      <w:r w:rsidR="005560DF">
        <w:t>O</w:t>
      </w:r>
      <w:r w:rsidR="00BF6CDD">
        <w:t>ngoing monitoring of such changes will be valuable as we look to better understand and project the determinants of healthy aging</w:t>
      </w:r>
      <w:r w:rsidR="00BA6315">
        <w:t xml:space="preserve">, including understanding how </w:t>
      </w:r>
      <w:r w:rsidR="005B2DCA">
        <w:t>risk factors such as education may be evolving at somewhat different rates depending on immigrant countries of origin.</w:t>
      </w:r>
    </w:p>
    <w:p w14:paraId="7E2B41A4" w14:textId="77777777" w:rsidR="00CA1D26" w:rsidRDefault="00CA1D26" w:rsidP="00CA1D26">
      <w:pPr>
        <w:pStyle w:val="Compact"/>
        <w:spacing w:before="0" w:after="0"/>
      </w:pPr>
    </w:p>
    <w:p w14:paraId="1A92D416" w14:textId="250C55AB" w:rsidR="001747C0" w:rsidRDefault="00CA1D26" w:rsidP="00CA1D26">
      <w:pPr>
        <w:pStyle w:val="Compact"/>
        <w:spacing w:after="0"/>
      </w:pPr>
      <w:r>
        <w:t>C</w:t>
      </w:r>
      <w:r w:rsidRPr="00CA1D26">
        <w:t>itizenship and English-speaking</w:t>
      </w:r>
      <w:r>
        <w:t xml:space="preserve"> have also risen between the 2010 and 2020</w:t>
      </w:r>
      <w:r w:rsidR="00EA3EE2">
        <w:t xml:space="preserve"> ACS</w:t>
      </w:r>
      <w:r>
        <w:t xml:space="preserve"> surveys, particularly among immigrants from Mexico and Dominican Republic, while changing little on average among those from Cuba and Puerto Rico. E.g., in this decade period alone, English-speaking among Mexican immigrants has risen from 63 to 73 percent. In conjunction with the likely benefits of rising education, it will be valuable to track the implications of rising levels of assimilation, given </w:t>
      </w:r>
      <w:r w:rsidR="00A44D2E">
        <w:t>the contested</w:t>
      </w:r>
      <w:r>
        <w:t xml:space="preserve"> resea</w:t>
      </w:r>
      <w:r w:rsidR="00D63C93">
        <w:t>rch regarding the potential adverse effects of</w:t>
      </w:r>
      <w:r w:rsidR="00A44D2E">
        <w:t xml:space="preserve"> assimilation in relation to the Hispanic paradox</w:t>
      </w:r>
      <w:r w:rsidR="00D63C93">
        <w:t xml:space="preserve"> </w:t>
      </w:r>
      <w:bookmarkStart w:id="11" w:name="_Hlk194362812"/>
      <w:r w:rsidR="00D63C93">
        <w:t>(Fernandez et al. 2023)</w:t>
      </w:r>
      <w:bookmarkEnd w:id="11"/>
      <w:r>
        <w:t>.</w:t>
      </w:r>
    </w:p>
    <w:p w14:paraId="2C477F59" w14:textId="77777777" w:rsidR="005B2DCA" w:rsidRDefault="005B2DCA">
      <w:pPr>
        <w:pStyle w:val="Heading2"/>
      </w:pPr>
      <w:bookmarkStart w:id="12" w:name="sec-discussion"/>
      <w:bookmarkEnd w:id="8"/>
      <w:bookmarkEnd w:id="10"/>
    </w:p>
    <w:p w14:paraId="46CB25DE" w14:textId="4679087D" w:rsidR="00B227E9" w:rsidRDefault="00444969">
      <w:pPr>
        <w:pStyle w:val="Heading2"/>
      </w:pPr>
      <w:r>
        <w:t>Discussion</w:t>
      </w:r>
    </w:p>
    <w:p w14:paraId="3961287A" w14:textId="3EAB50DD" w:rsidR="0097463C" w:rsidRDefault="00444969">
      <w:pPr>
        <w:pStyle w:val="FirstParagraph"/>
      </w:pPr>
      <w:r>
        <w:t xml:space="preserve">This study </w:t>
      </w:r>
      <w:r w:rsidR="00352816">
        <w:t>compares</w:t>
      </w:r>
      <w:r>
        <w:t xml:space="preserve"> sociodemographic </w:t>
      </w:r>
      <w:r w:rsidR="00352816">
        <w:t>characteristics</w:t>
      </w:r>
      <w:r>
        <w:t xml:space="preserve"> of older adult </w:t>
      </w:r>
      <w:r w:rsidR="001E7AD3">
        <w:t xml:space="preserve">Caribbean </w:t>
      </w:r>
      <w:r>
        <w:t>Hispanic</w:t>
      </w:r>
      <w:r w:rsidR="00352816">
        <w:t xml:space="preserve"> and Mexican</w:t>
      </w:r>
      <w:r w:rsidR="000C4D0A">
        <w:t>-born</w:t>
      </w:r>
      <w:r>
        <w:t xml:space="preserve"> populations both in their countries of origin and as immigrants in the United States.</w:t>
      </w:r>
      <w:r w:rsidR="001E23A3">
        <w:t xml:space="preserve"> </w:t>
      </w:r>
      <w:r w:rsidR="00FF56D9">
        <w:t>A</w:t>
      </w:r>
      <w:r w:rsidR="0097463C">
        <w:t xml:space="preserve">ggregate statistics show that </w:t>
      </w:r>
      <w:r w:rsidR="005560DF">
        <w:t xml:space="preserve">in </w:t>
      </w:r>
      <w:r w:rsidR="0097463C">
        <w:t>the mid-20</w:t>
      </w:r>
      <w:r w:rsidR="0097463C" w:rsidRPr="0097463C">
        <w:rPr>
          <w:vertAlign w:val="superscript"/>
        </w:rPr>
        <w:t>th</w:t>
      </w:r>
      <w:r w:rsidR="0097463C">
        <w:t xml:space="preserve"> century</w:t>
      </w:r>
      <w:r w:rsidR="005560DF">
        <w:t>, around the</w:t>
      </w:r>
      <w:r w:rsidR="0097463C">
        <w:t xml:space="preserve"> time of birth of today’s older adults</w:t>
      </w:r>
      <w:r w:rsidR="00FF56D9">
        <w:t xml:space="preserve">, </w:t>
      </w:r>
      <w:r w:rsidR="00FF56D9" w:rsidRPr="00FF56D9">
        <w:t>economic and health conditions in Mexico were substantially worse</w:t>
      </w:r>
      <w:r w:rsidR="00FF56D9">
        <w:t xml:space="preserve"> than those in Puerto Rico and Cuba, suggesting the importance of </w:t>
      </w:r>
      <w:r w:rsidR="00EB7A24">
        <w:t xml:space="preserve">comparative research that compares those born in each of these Hispanic Caribbean countries in more detail as distinct from Mexican-born populations.  </w:t>
      </w:r>
    </w:p>
    <w:p w14:paraId="74AF49A2" w14:textId="477A19D3" w:rsidR="00F60F8F" w:rsidRDefault="00F60F8F">
      <w:pPr>
        <w:pStyle w:val="FirstParagraph"/>
      </w:pPr>
      <w:r>
        <w:t>Using</w:t>
      </w:r>
      <w:r w:rsidR="00767959">
        <w:t xml:space="preserve"> national census and U.S. ACS immigrant microdata, w</w:t>
      </w:r>
      <w:r w:rsidR="00A80708">
        <w:t>e find that i</w:t>
      </w:r>
      <w:r w:rsidR="00A80708" w:rsidRPr="00A80708">
        <w:t xml:space="preserve">mmigrant characteristics and selectivity patterns vary markedly across these countries and by cohort. </w:t>
      </w:r>
      <w:r>
        <w:t xml:space="preserve">In particular, </w:t>
      </w:r>
      <w:r w:rsidR="00A80708" w:rsidRPr="00A80708">
        <w:t xml:space="preserve">Caribbean older adult immigrants have substantially higher education and citizenship levels than those from Mexico, but are less likely to be married or live with children. </w:t>
      </w:r>
      <w:r w:rsidR="00653460">
        <w:t xml:space="preserve">Furthermore, we find that at least one crucial determinant of healthy aging, education, has shown rapid </w:t>
      </w:r>
      <w:r w:rsidR="009778AC">
        <w:t xml:space="preserve">changes across cohorts, indicating the importance of carefully documenting changing patterns as </w:t>
      </w:r>
      <w:r w:rsidR="00961C0E">
        <w:t>research looks to understand and predict changes in healthy aging patterns</w:t>
      </w:r>
      <w:r w:rsidR="001979FC">
        <w:t xml:space="preserve"> across Hispanic populations</w:t>
      </w:r>
      <w:r w:rsidR="00961C0E">
        <w:t>.</w:t>
      </w:r>
    </w:p>
    <w:p w14:paraId="323A30ED" w14:textId="209CA7EB" w:rsidR="00BC48C2" w:rsidRDefault="00961C0E">
      <w:pPr>
        <w:pStyle w:val="FirstParagraph"/>
      </w:pPr>
      <w:r>
        <w:t xml:space="preserve">Within the Hispanic Caribbean, </w:t>
      </w:r>
      <w:commentRangeStart w:id="13"/>
      <w:r>
        <w:t xml:space="preserve">we find that </w:t>
      </w:r>
      <w:r w:rsidR="00A80708" w:rsidRPr="00A80708">
        <w:t>Dominican immigrants are most similar to those from Mexico, but have even stronger positive immigrant selectivity on education</w:t>
      </w:r>
      <w:r w:rsidR="00E8452C">
        <w:t xml:space="preserve">. </w:t>
      </w:r>
      <w:commentRangeEnd w:id="13"/>
      <w:r w:rsidR="002A7F1D">
        <w:rPr>
          <w:rStyle w:val="CommentReference"/>
        </w:rPr>
        <w:commentReference w:id="13"/>
      </w:r>
      <w:r w:rsidR="00E8452C">
        <w:t>F</w:t>
      </w:r>
      <w:r w:rsidR="00BC48C2">
        <w:t>uture work to examine</w:t>
      </w:r>
      <w:r w:rsidR="00592452">
        <w:t xml:space="preserve"> patterns of</w:t>
      </w:r>
      <w:r w:rsidR="00BC48C2">
        <w:t xml:space="preserve"> Dominican selectivity on other characteristics not observed here, </w:t>
      </w:r>
      <w:commentRangeStart w:id="14"/>
      <w:r w:rsidR="00BC48C2">
        <w:t>such as health status</w:t>
      </w:r>
      <w:commentRangeEnd w:id="14"/>
      <w:r w:rsidR="002A7F1D">
        <w:rPr>
          <w:rStyle w:val="CommentReference"/>
        </w:rPr>
        <w:commentReference w:id="14"/>
      </w:r>
      <w:r w:rsidR="00BC48C2">
        <w:t xml:space="preserve">, would be </w:t>
      </w:r>
      <w:r w:rsidR="00592452">
        <w:t>helpful for better understanding potential future trajectories of healthy aging among Dominican immigrants and how they may vary from other better studied populations such as Mexican immigrants</w:t>
      </w:r>
      <w:r w:rsidR="00A80708" w:rsidRPr="00A80708">
        <w:t xml:space="preserve">. </w:t>
      </w:r>
    </w:p>
    <w:p w14:paraId="57296E1B" w14:textId="3DE3AF08" w:rsidR="00436221" w:rsidRDefault="009B3A63">
      <w:pPr>
        <w:pStyle w:val="FirstParagraph"/>
      </w:pPr>
      <w:r>
        <w:t xml:space="preserve">This future work will be aided by the </w:t>
      </w:r>
      <w:r w:rsidR="00C10A19">
        <w:t xml:space="preserve">improved </w:t>
      </w:r>
      <w:r>
        <w:t xml:space="preserve">availability of harmonized </w:t>
      </w:r>
      <w:r w:rsidR="00CE55ED">
        <w:t xml:space="preserve">nationally representative </w:t>
      </w:r>
      <w:r>
        <w:t>data from these settings, including the Caribbean</w:t>
      </w:r>
      <w:r w:rsidR="00CE55ED">
        <w:t xml:space="preserve"> American Dementia and Aging Study</w:t>
      </w:r>
      <w:r>
        <w:t xml:space="preserve"> </w:t>
      </w:r>
      <w:r w:rsidR="00CE55ED">
        <w:t>(</w:t>
      </w:r>
      <w:r>
        <w:t>CADAS</w:t>
      </w:r>
      <w:r w:rsidR="00CE55ED">
        <w:t>)</w:t>
      </w:r>
      <w:r>
        <w:t xml:space="preserve">, Mexican </w:t>
      </w:r>
      <w:r w:rsidR="00CE55ED">
        <w:t>Health and Aging Study</w:t>
      </w:r>
      <w:r>
        <w:t>, and U.S. H</w:t>
      </w:r>
      <w:r w:rsidR="00CE55ED">
        <w:t>ealth and Retirement Study</w:t>
      </w:r>
      <w:r>
        <w:t xml:space="preserve">. </w:t>
      </w:r>
      <w:r w:rsidR="00A22FD3">
        <w:t>It can build o</w:t>
      </w:r>
      <w:r w:rsidR="00C10A19">
        <w:t>n existing comparative work</w:t>
      </w:r>
      <w:r w:rsidR="000902B3">
        <w:t xml:space="preserve"> using non-national samples</w:t>
      </w:r>
      <w:r w:rsidR="00C10A19">
        <w:t xml:space="preserve"> in the Hispanic Caribbean comparing </w:t>
      </w:r>
      <w:r w:rsidR="0089694C">
        <w:t xml:space="preserve">education gradients of </w:t>
      </w:r>
      <w:r w:rsidR="000902B3">
        <w:t>characteristics such a</w:t>
      </w:r>
      <w:r w:rsidR="0089694C">
        <w:t>s</w:t>
      </w:r>
      <w:r w:rsidR="000902B3">
        <w:t xml:space="preserve"> cardiovascular risk factors</w:t>
      </w:r>
      <w:r w:rsidR="0089694C">
        <w:t xml:space="preserve"> and cognitive functioning (</w:t>
      </w:r>
      <w:r w:rsidR="00C54E31">
        <w:t>Dieci et al. 2021; Li et al. 2021</w:t>
      </w:r>
      <w:r w:rsidR="00B523A4">
        <w:t>; Llibre-Guerra 2022</w:t>
      </w:r>
      <w:r w:rsidR="0089694C">
        <w:t>)</w:t>
      </w:r>
      <w:r w:rsidR="00A64A2C">
        <w:t>. It will also build</w:t>
      </w:r>
      <w:r w:rsidR="001979FC">
        <w:t xml:space="preserve"> on</w:t>
      </w:r>
      <w:r w:rsidR="00A64A2C">
        <w:t xml:space="preserve"> </w:t>
      </w:r>
      <w:r w:rsidR="00082039">
        <w:t>research using</w:t>
      </w:r>
      <w:r w:rsidR="00A64A2C">
        <w:t xml:space="preserve"> non-</w:t>
      </w:r>
      <w:r w:rsidR="0084655A">
        <w:t>national samples</w:t>
      </w:r>
      <w:r w:rsidR="00082039">
        <w:t xml:space="preserve"> of Mexican-</w:t>
      </w:r>
      <w:r w:rsidR="00082039">
        <w:lastRenderedPageBreak/>
        <w:t xml:space="preserve">American immigrants in the U.S such as the </w:t>
      </w:r>
      <w:r w:rsidR="00082039" w:rsidRPr="00082039">
        <w:t>Hispanic Established Population for the Epidemiological Study of the Elderly</w:t>
      </w:r>
      <w:r w:rsidR="0019155F">
        <w:t xml:space="preserve"> (Reyes and Garcia 2020)</w:t>
      </w:r>
      <w:r w:rsidR="00082039">
        <w:t>, as well as the increasing availability of non-national samples</w:t>
      </w:r>
      <w:r w:rsidR="0084655A">
        <w:t xml:space="preserve"> </w:t>
      </w:r>
      <w:r w:rsidR="00B523A4">
        <w:t>with</w:t>
      </w:r>
      <w:r w:rsidR="001979FC">
        <w:t xml:space="preserve"> substantial numbers of</w:t>
      </w:r>
      <w:r w:rsidR="0084655A">
        <w:t xml:space="preserve"> Hispanic Caribbean immigrants in the U.S. such as the </w:t>
      </w:r>
      <w:r w:rsidR="00CE55ED" w:rsidRPr="00CE55ED">
        <w:t>Hispanic Community Health Study/Study of Latinos</w:t>
      </w:r>
      <w:r w:rsidR="00CE55ED">
        <w:t xml:space="preserve"> (</w:t>
      </w:r>
      <w:r w:rsidR="00CE55ED" w:rsidRPr="00CE55ED">
        <w:t>González et al. 2019</w:t>
      </w:r>
      <w:r w:rsidR="00D11BA5">
        <w:t>) that has been used to examine healthy aging determinants related to migration (</w:t>
      </w:r>
      <w:r w:rsidR="00CE55ED">
        <w:t>Liu et al. 2025</w:t>
      </w:r>
      <w:r w:rsidR="00CE55ED" w:rsidRPr="00CE55ED">
        <w:t>)</w:t>
      </w:r>
      <w:r w:rsidR="00C370A6">
        <w:t xml:space="preserve">. </w:t>
      </w:r>
    </w:p>
    <w:p w14:paraId="1D5F4A9C" w14:textId="7DF68282" w:rsidR="0092061A" w:rsidRDefault="00C370A6">
      <w:pPr>
        <w:pStyle w:val="FirstParagraph"/>
      </w:pPr>
      <w:r>
        <w:t>An ongoing challenge is the limited sample sizes of Hispanic Caribbean immigrants</w:t>
      </w:r>
      <w:r w:rsidR="00CE55ED">
        <w:t xml:space="preserve"> in </w:t>
      </w:r>
      <w:r w:rsidR="00281007">
        <w:t>U.S. national</w:t>
      </w:r>
      <w:r w:rsidR="00CE55ED">
        <w:t>ly representative</w:t>
      </w:r>
      <w:r w:rsidR="00281007">
        <w:t xml:space="preserve"> datasets</w:t>
      </w:r>
      <w:r w:rsidR="00CA6FBE">
        <w:t xml:space="preserve"> (Garcia et al. 2022)</w:t>
      </w:r>
      <w:r w:rsidR="00436221">
        <w:t xml:space="preserve">. </w:t>
      </w:r>
      <w:r w:rsidR="00CE55ED">
        <w:t>I</w:t>
      </w:r>
      <w:r w:rsidR="00436221">
        <w:t>mmigrant</w:t>
      </w:r>
      <w:r w:rsidR="00516AA4">
        <w:t xml:space="preserve"> </w:t>
      </w:r>
      <w:r w:rsidR="00CE55ED">
        <w:t>research</w:t>
      </w:r>
      <w:r w:rsidR="00516AA4">
        <w:t xml:space="preserve"> </w:t>
      </w:r>
      <w:r w:rsidR="00CE55ED">
        <w:t>even with</w:t>
      </w:r>
      <w:r w:rsidR="00516AA4">
        <w:t xml:space="preserve"> datasets such as the</w:t>
      </w:r>
      <w:r w:rsidR="00CE55ED">
        <w:t xml:space="preserve"> Health and Retirement Study that oversampled Hispanics </w:t>
      </w:r>
      <w:r w:rsidR="008712CE">
        <w:t>often</w:t>
      </w:r>
      <w:r w:rsidR="00436221">
        <w:t xml:space="preserve"> resort</w:t>
      </w:r>
      <w:r w:rsidR="00CE55ED">
        <w:t>s</w:t>
      </w:r>
      <w:r w:rsidR="00436221">
        <w:t xml:space="preserve"> to aggregating Hispanic immigrants from</w:t>
      </w:r>
      <w:r w:rsidR="0092061A">
        <w:t xml:space="preserve"> Mexico and</w:t>
      </w:r>
      <w:r w:rsidR="00436221">
        <w:t xml:space="preserve"> </w:t>
      </w:r>
      <w:r w:rsidR="0092061A">
        <w:t>other</w:t>
      </w:r>
      <w:r w:rsidR="00436221">
        <w:t xml:space="preserve"> countries</w:t>
      </w:r>
      <w:r w:rsidR="0092061A">
        <w:t xml:space="preserve"> (Garcia et al. 202</w:t>
      </w:r>
      <w:r w:rsidR="00A61F58">
        <w:t>0</w:t>
      </w:r>
      <w:r w:rsidR="00CE55ED">
        <w:t xml:space="preserve">). </w:t>
      </w:r>
      <w:r w:rsidR="00201249">
        <w:t>As we have argued above, this is likely to mask important differences</w:t>
      </w:r>
      <w:r w:rsidR="00BB370B">
        <w:t xml:space="preserve"> by national origin, </w:t>
      </w:r>
      <w:r w:rsidR="00201249">
        <w:t xml:space="preserve">and </w:t>
      </w:r>
      <w:r w:rsidR="00BB370B">
        <w:t xml:space="preserve">thus </w:t>
      </w:r>
      <w:r w:rsidR="00201249">
        <w:t>hamper</w:t>
      </w:r>
      <w:r w:rsidR="00BB370B">
        <w:t>s the</w:t>
      </w:r>
      <w:r w:rsidR="00201249">
        <w:t xml:space="preserve"> ability to draw </w:t>
      </w:r>
      <w:r w:rsidR="00BB370B">
        <w:t>informative conclusions on Hispanic healthy aging in the U.S.</w:t>
      </w:r>
      <w:r w:rsidR="008712CE">
        <w:t>, as has been shown by those studies that have been able to compare by national origin (Garcia et al. 2024).</w:t>
      </w:r>
      <w:r w:rsidR="00CE55ED">
        <w:t xml:space="preserve"> Similarly, research with the National Health Interview Study often must</w:t>
      </w:r>
      <w:r w:rsidR="00CE55ED" w:rsidRPr="00CE55ED">
        <w:t xml:space="preserve"> pool across decades of data</w:t>
      </w:r>
      <w:r w:rsidR="00CE55ED">
        <w:t xml:space="preserve"> to achieve adequate sample sizes for Caribbean Hispanics</w:t>
      </w:r>
      <w:r w:rsidR="00361773">
        <w:t xml:space="preserve"> (</w:t>
      </w:r>
      <w:r w:rsidR="00361773" w:rsidRPr="00361773">
        <w:t xml:space="preserve">Fenelon et al. 2017; </w:t>
      </w:r>
      <w:r w:rsidR="00DE7C69" w:rsidRPr="00DE7C69">
        <w:t xml:space="preserve">Garcia et al. 2018; </w:t>
      </w:r>
      <w:r w:rsidR="00361773" w:rsidRPr="00361773">
        <w:t>Lo et al. 2020)</w:t>
      </w:r>
      <w:r w:rsidR="00CE55ED">
        <w:t xml:space="preserve">, but this </w:t>
      </w:r>
      <w:r w:rsidR="00CE55ED" w:rsidRPr="00CE55ED">
        <w:t>masks the rapid</w:t>
      </w:r>
      <w:r w:rsidR="00361773">
        <w:t>ly changing</w:t>
      </w:r>
      <w:r w:rsidR="00CE55ED" w:rsidRPr="00CE55ED">
        <w:t xml:space="preserve"> cohort</w:t>
      </w:r>
      <w:r w:rsidR="00361773">
        <w:t xml:space="preserve"> characteristic</w:t>
      </w:r>
      <w:r w:rsidR="00CE55ED" w:rsidRPr="00CE55ED">
        <w:t xml:space="preserve">s that we have shown in this paper. </w:t>
      </w:r>
      <w:r w:rsidR="003850D1">
        <w:t>To better advance this research, w</w:t>
      </w:r>
      <w:r w:rsidR="00AF5918">
        <w:t>e encourage the development of larger nationally representative samples of Hispanic Caribbean immigrant groups in the U.S.</w:t>
      </w:r>
    </w:p>
    <w:p w14:paraId="5D71D6EE" w14:textId="14B4A750" w:rsidR="00F603D4" w:rsidRPr="00CF5959" w:rsidRDefault="00444969" w:rsidP="00F603D4">
      <w:pPr>
        <w:pStyle w:val="BodyText"/>
        <w:rPr>
          <w:b/>
          <w:bCs/>
        </w:rPr>
      </w:pPr>
      <w:r>
        <w:t>The complexity of migration from Latin America to the United States is underscored by the region’s evolving migration landscape, which has seen a dramatic increase in intra-regional movement and return migration since 2010, challenging the narrative of unidirectional flows to North America</w:t>
      </w:r>
      <w:r w:rsidR="001C2C8B">
        <w:t>,</w:t>
      </w:r>
      <w:r>
        <w:t xml:space="preserve"> while still maintaining significant outward migration patterns (Tanco 2023). </w:t>
      </w:r>
      <w:r w:rsidR="00E05D35">
        <w:t>The present analysis</w:t>
      </w:r>
      <w:r>
        <w:t xml:space="preserve"> considers migrant populations and </w:t>
      </w:r>
      <w:r w:rsidR="00E05D35">
        <w:t>birth</w:t>
      </w:r>
      <w:r>
        <w:t xml:space="preserve"> countries</w:t>
      </w:r>
      <w:r w:rsidR="001C2C8B">
        <w:t xml:space="preserve"> pre-2020, and thus does not capture </w:t>
      </w:r>
      <w:r w:rsidR="00D3702A">
        <w:t>further changes since the COVID-19 pandemic (</w:t>
      </w:r>
      <w:r>
        <w:t>Hanson, Orrenius, and Zavodny 2023)</w:t>
      </w:r>
      <w:r w:rsidR="00D3702A">
        <w:t>, nor those in response to</w:t>
      </w:r>
      <w:r w:rsidR="00CF5959">
        <w:t xml:space="preserve"> changing immigration politics in the U.S. and elsewhere in more recent years</w:t>
      </w:r>
      <w:r w:rsidR="00E05D35">
        <w:t xml:space="preserve">, all of which </w:t>
      </w:r>
      <w:r w:rsidR="00DE7C69">
        <w:t>will require better data to track and understand</w:t>
      </w:r>
      <w:r w:rsidR="00CF5959">
        <w:t xml:space="preserve">. </w:t>
      </w:r>
      <w:bookmarkStart w:id="15" w:name="sec-Appendix"/>
      <w:bookmarkEnd w:id="12"/>
    </w:p>
    <w:p w14:paraId="7861B145" w14:textId="77777777" w:rsidR="00E470FD" w:rsidRPr="00F603D4" w:rsidRDefault="00E470FD" w:rsidP="00F603D4">
      <w:pPr>
        <w:pStyle w:val="BodyText"/>
      </w:pPr>
    </w:p>
    <w:p w14:paraId="1219751A" w14:textId="0408D4CD" w:rsidR="003C00C4" w:rsidRPr="003C00C4" w:rsidRDefault="003C00C4" w:rsidP="003C00C4">
      <w:pPr>
        <w:keepNext/>
        <w:keepLines/>
        <w:spacing w:before="360" w:after="80"/>
        <w:outlineLvl w:val="0"/>
        <w:rPr>
          <w:rFonts w:asciiTheme="majorHAnsi" w:eastAsiaTheme="majorEastAsia" w:hAnsiTheme="majorHAnsi" w:cstheme="majorBidi"/>
          <w:color w:val="0F4761" w:themeColor="accent1" w:themeShade="BF"/>
          <w:sz w:val="40"/>
          <w:szCs w:val="40"/>
        </w:rPr>
      </w:pPr>
      <w:bookmarkStart w:id="16" w:name="sec-definitions"/>
      <w:r>
        <w:rPr>
          <w:rFonts w:asciiTheme="majorHAnsi" w:eastAsiaTheme="majorEastAsia" w:hAnsiTheme="majorHAnsi" w:cstheme="majorBidi"/>
          <w:color w:val="0F4761" w:themeColor="accent1" w:themeShade="BF"/>
          <w:sz w:val="40"/>
          <w:szCs w:val="40"/>
        </w:rPr>
        <w:t>Funding</w:t>
      </w:r>
    </w:p>
    <w:p w14:paraId="0A8A09DB" w14:textId="496DF6C1" w:rsidR="003C00C4" w:rsidRDefault="003C00C4">
      <w:pPr>
        <w:pStyle w:val="BodyText"/>
      </w:pPr>
      <w:r w:rsidRPr="003C00C4">
        <w:t>This work was supported by the National Institutes of Health [</w:t>
      </w:r>
      <w:r w:rsidR="00455D4D" w:rsidRPr="00455D4D">
        <w:t>R01AG064778</w:t>
      </w:r>
      <w:r w:rsidRPr="003C00C4">
        <w:t>]</w:t>
      </w:r>
      <w:r w:rsidR="00455D4D">
        <w:t>.</w:t>
      </w:r>
    </w:p>
    <w:p w14:paraId="1057E561" w14:textId="6C918C97" w:rsidR="003C00C4" w:rsidRPr="003C00C4" w:rsidRDefault="003C00C4" w:rsidP="003C00C4">
      <w:pPr>
        <w:keepNext/>
        <w:keepLines/>
        <w:spacing w:before="360" w:after="80"/>
        <w:outlineLvl w:val="0"/>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Acknowledgments</w:t>
      </w:r>
    </w:p>
    <w:p w14:paraId="11F03D70" w14:textId="1894EA6A" w:rsidR="00B227E9" w:rsidRDefault="00DE7C69">
      <w:pPr>
        <w:pStyle w:val="BodyText"/>
      </w:pPr>
      <w:r>
        <w:t>We thank</w:t>
      </w:r>
      <w:r w:rsidR="00444969">
        <w:t xml:space="preserve"> the statistical offices that provided the underlying data making this research possible: </w:t>
      </w:r>
      <w:r w:rsidR="009D0480" w:rsidRPr="009D0480">
        <w:t>United States Census Bureau</w:t>
      </w:r>
      <w:r w:rsidR="009D0480">
        <w:t>;</w:t>
      </w:r>
      <w:r w:rsidR="009D0480" w:rsidRPr="009D0480">
        <w:t xml:space="preserve"> </w:t>
      </w:r>
      <w:r w:rsidR="00444969">
        <w:t>Office of National Statistics, Cuba; National Statistics Office, Dominican Republic; National Institute of Statistics, Geography, and Informatics, Mexico.</w:t>
      </w:r>
    </w:p>
    <w:p w14:paraId="5C33179E" w14:textId="77777777" w:rsidR="00D70837" w:rsidRDefault="00D70837">
      <w:pPr>
        <w:rPr>
          <w:rFonts w:asciiTheme="majorHAnsi" w:eastAsiaTheme="majorEastAsia" w:hAnsiTheme="majorHAnsi" w:cstheme="majorBidi"/>
          <w:color w:val="0F4761" w:themeColor="accent1" w:themeShade="BF"/>
          <w:sz w:val="40"/>
          <w:szCs w:val="40"/>
        </w:rPr>
      </w:pPr>
      <w:bookmarkStart w:id="17" w:name="_Hlk189967777"/>
      <w:bookmarkStart w:id="18" w:name="references"/>
      <w:bookmarkEnd w:id="15"/>
      <w:bookmarkEnd w:id="16"/>
      <w:r>
        <w:lastRenderedPageBreak/>
        <w:br w:type="page"/>
      </w:r>
    </w:p>
    <w:p w14:paraId="49E898CB" w14:textId="4C90705A" w:rsidR="00B227E9" w:rsidRPr="00C9256B" w:rsidRDefault="00444969">
      <w:pPr>
        <w:pStyle w:val="Heading1"/>
      </w:pPr>
      <w:r w:rsidRPr="00C9256B">
        <w:lastRenderedPageBreak/>
        <w:t>References</w:t>
      </w:r>
    </w:p>
    <w:p w14:paraId="3FD30590" w14:textId="53C11BED" w:rsidR="00CB0FA8" w:rsidRPr="00C9256B" w:rsidRDefault="00CB0FA8">
      <w:pPr>
        <w:pStyle w:val="Bibliography"/>
      </w:pPr>
      <w:bookmarkStart w:id="19" w:name="ref-capielo_rosario_conceptualizing_2023"/>
      <w:bookmarkStart w:id="20" w:name="refs"/>
      <w:bookmarkEnd w:id="17"/>
      <w:r w:rsidRPr="00C9256B">
        <w:t>Bahar</w:t>
      </w:r>
      <w:r w:rsidR="00694051" w:rsidRPr="00C9256B">
        <w:t xml:space="preserve"> D</w:t>
      </w:r>
      <w:r w:rsidRPr="00C9256B">
        <w:t>. 2024. “The Often Overlooked “Pull” Factor: Border Crossings and Labor Market Tightness in the US.” CGD Working Paper 695. Washington, DC: Center for Global Development. https://www.cgdev.org/publication/ often-overlooked-pull-factor-border-crossings-and-labor-market-tightness-us</w:t>
      </w:r>
    </w:p>
    <w:p w14:paraId="36C8797C" w14:textId="5B03E773" w:rsidR="00860687" w:rsidRPr="00C9256B" w:rsidRDefault="00860687">
      <w:pPr>
        <w:pStyle w:val="Bibliography"/>
      </w:pPr>
      <w:r w:rsidRPr="00C9256B">
        <w:t>Cai J, Pirzada A, Baldoni PL, Heiss G, Kunz J, Rosamond WD, Youngblood ME, Aviles-Santa ML, Gallo LC, Isasi CR, Kaplan R, Lash JP, Lee DJ, Llabre MM, Schneiderman N, Wassertheil-Smoller S, Talavera GA, Daviglus ML. 2024. “Cumulative All-Cause Mortality in Diverse Hispanic/Latino Adults : A Prospective, Multicenter Cohort Study.” Ann Intern Med. 2024 Mar;177(3):303-314. doi: 10.7326/M23-1990. Epub 2024 Mar 5. PMID: 38437694; PMCID: PMC11450708.</w:t>
      </w:r>
    </w:p>
    <w:p w14:paraId="79213C85" w14:textId="6BC7F137" w:rsidR="00B227E9" w:rsidRPr="00C9256B" w:rsidRDefault="00444969">
      <w:pPr>
        <w:pStyle w:val="Bibliography"/>
      </w:pPr>
      <w:r w:rsidRPr="00C9256B">
        <w:t>Capielo RC, Mattwig</w:t>
      </w:r>
      <w:r w:rsidR="00C9256B">
        <w:t xml:space="preserve"> T</w:t>
      </w:r>
      <w:r w:rsidRPr="00C9256B">
        <w:t>, Hamilton</w:t>
      </w:r>
      <w:r w:rsidR="00C9256B">
        <w:t xml:space="preserve"> K</w:t>
      </w:r>
      <w:r w:rsidRPr="00C9256B">
        <w:t>, Wejrowski</w:t>
      </w:r>
      <w:r w:rsidR="00C9256B">
        <w:t xml:space="preserve"> B</w:t>
      </w:r>
      <w:r w:rsidRPr="00C9256B">
        <w:t xml:space="preserve">. 2023. “Conceptualizing Puerto Rican Migration to the United States.” </w:t>
      </w:r>
      <w:r w:rsidRPr="00C9256B">
        <w:rPr>
          <w:iCs/>
        </w:rPr>
        <w:t>Current Opinion in Psychology</w:t>
      </w:r>
      <w:r w:rsidRPr="00C9256B">
        <w:t xml:space="preserve"> 51 (June): 101584. </w:t>
      </w:r>
      <w:hyperlink r:id="rId15">
        <w:r w:rsidR="00B227E9" w:rsidRPr="00C9256B">
          <w:rPr>
            <w:rStyle w:val="Hyperlink"/>
          </w:rPr>
          <w:t>https://doi.org/10.1016/j.copsyc.2023.101584</w:t>
        </w:r>
      </w:hyperlink>
      <w:r w:rsidRPr="00C9256B">
        <w:t>.</w:t>
      </w:r>
    </w:p>
    <w:p w14:paraId="4AEAA7E3" w14:textId="76B373AB" w:rsidR="00561D8C" w:rsidRPr="00C9256B" w:rsidRDefault="00561D8C">
      <w:pPr>
        <w:pStyle w:val="Bibliography"/>
      </w:pPr>
      <w:bookmarkStart w:id="21" w:name="ref-duany_send_2010"/>
      <w:bookmarkEnd w:id="19"/>
      <w:r w:rsidRPr="002A7F1D">
        <w:rPr>
          <w:lang w:val="es-ES"/>
        </w:rPr>
        <w:t>Dieci M, Llibre-Rodriguez JJ, Acosta D, Dow W</w:t>
      </w:r>
      <w:r w:rsidR="00C9256B" w:rsidRPr="002A7F1D">
        <w:rPr>
          <w:lang w:val="es-ES"/>
        </w:rPr>
        <w:t>.</w:t>
      </w:r>
      <w:r w:rsidRPr="002A7F1D">
        <w:rPr>
          <w:lang w:val="es-ES"/>
        </w:rPr>
        <w:t xml:space="preserve"> </w:t>
      </w:r>
      <w:r w:rsidR="00C9256B" w:rsidRPr="002A7F1D">
        <w:rPr>
          <w:lang w:val="es-ES"/>
        </w:rPr>
        <w:t xml:space="preserve">2021. </w:t>
      </w:r>
      <w:r w:rsidRPr="00C9256B">
        <w:t>Cuba’s cardiovascular risk factors: International comparison of levels and education gradients. Plos One, 16(3), e0247831.</w:t>
      </w:r>
    </w:p>
    <w:p w14:paraId="26857472" w14:textId="5D69527E" w:rsidR="00B227E9" w:rsidRPr="00C9256B" w:rsidRDefault="00243011">
      <w:pPr>
        <w:pStyle w:val="Bibliography"/>
      </w:pPr>
      <w:bookmarkStart w:id="22" w:name="ref-duany_cuban_2017"/>
      <w:bookmarkEnd w:id="21"/>
      <w:r w:rsidRPr="00C9256B">
        <w:t>Duany J</w:t>
      </w:r>
      <w:r w:rsidR="00444969" w:rsidRPr="00C9256B">
        <w:t xml:space="preserve">. 2017. “Cuban Migration: A Postrevolution Exodus Ebbs and Flows.” </w:t>
      </w:r>
      <w:r w:rsidR="00444969" w:rsidRPr="00C9256B">
        <w:rPr>
          <w:iCs/>
        </w:rPr>
        <w:t>Migrationpolicy.org</w:t>
      </w:r>
      <w:r w:rsidR="00444969" w:rsidRPr="00C9256B">
        <w:t xml:space="preserve">. </w:t>
      </w:r>
      <w:hyperlink r:id="rId16">
        <w:r w:rsidR="00B227E9" w:rsidRPr="00C9256B">
          <w:rPr>
            <w:rStyle w:val="Hyperlink"/>
          </w:rPr>
          <w:t>https://www.migrationpolicy.org/article/cuban-migration-postrevolution-exodus-ebbs-and-flows</w:t>
        </w:r>
      </w:hyperlink>
      <w:r w:rsidR="00444969" w:rsidRPr="00C9256B">
        <w:t>.</w:t>
      </w:r>
    </w:p>
    <w:p w14:paraId="516A68FB" w14:textId="2C8E90DA" w:rsidR="008A0CB0" w:rsidRPr="00C9256B" w:rsidRDefault="008A0CB0" w:rsidP="008A0CB0">
      <w:bookmarkStart w:id="23" w:name="ref-fitzgerald_sociology_2018"/>
      <w:bookmarkEnd w:id="22"/>
      <w:r w:rsidRPr="00C9256B">
        <w:t xml:space="preserve">Feliciano C. 2020. “Immigrant selectivity effects on health, labor market, and educational outcomes.” </w:t>
      </w:r>
      <w:r w:rsidRPr="00C9256B">
        <w:rPr>
          <w:iCs/>
        </w:rPr>
        <w:t>Annual Review of Sociology</w:t>
      </w:r>
      <w:r w:rsidRPr="00C9256B">
        <w:t>, 46, 315–334.</w:t>
      </w:r>
    </w:p>
    <w:p w14:paraId="58156A1D" w14:textId="42144CFB" w:rsidR="00CA4C6A" w:rsidRPr="002A7F1D" w:rsidRDefault="00CA4C6A">
      <w:pPr>
        <w:pStyle w:val="Bibliography"/>
        <w:rPr>
          <w:lang w:val="es-ES"/>
        </w:rPr>
      </w:pPr>
      <w:r w:rsidRPr="00C9256B">
        <w:t xml:space="preserve">Fenelon A, Chinn JJ, Anderson RN. 2017. “A comprehensive analysis of the mortality experience of hispanic subgroups in the United States: Variation by age, country of origin, and nativity.” SSM Popul Health. 2017 Feb 2;3:245-254. doi: 10.1016/j.ssmph.2017.01.011. </w:t>
      </w:r>
      <w:r w:rsidRPr="002A7F1D">
        <w:rPr>
          <w:lang w:val="es-ES"/>
        </w:rPr>
        <w:t>PMID: 29349222; PMCID: PMC5769052.</w:t>
      </w:r>
    </w:p>
    <w:p w14:paraId="4834540D" w14:textId="3C7A9254" w:rsidR="00D63C93" w:rsidRPr="00C9256B" w:rsidRDefault="00D63C93">
      <w:pPr>
        <w:pStyle w:val="Bibliography"/>
      </w:pPr>
      <w:r w:rsidRPr="002A7F1D">
        <w:rPr>
          <w:lang w:val="es-ES"/>
        </w:rPr>
        <w:t xml:space="preserve">Fernandez </w:t>
      </w:r>
      <w:r w:rsidR="00C9256B" w:rsidRPr="002A7F1D">
        <w:rPr>
          <w:lang w:val="es-ES"/>
        </w:rPr>
        <w:t>J</w:t>
      </w:r>
      <w:r w:rsidRPr="002A7F1D">
        <w:rPr>
          <w:lang w:val="es-ES"/>
        </w:rPr>
        <w:t>, García-Pérez</w:t>
      </w:r>
      <w:r w:rsidR="00C9256B" w:rsidRPr="002A7F1D">
        <w:rPr>
          <w:lang w:val="es-ES"/>
        </w:rPr>
        <w:t xml:space="preserve"> M</w:t>
      </w:r>
      <w:r w:rsidRPr="002A7F1D">
        <w:rPr>
          <w:lang w:val="es-ES"/>
        </w:rPr>
        <w:t>, Orozco-Aleman</w:t>
      </w:r>
      <w:r w:rsidR="00C9256B" w:rsidRPr="002A7F1D">
        <w:rPr>
          <w:lang w:val="es-ES"/>
        </w:rPr>
        <w:t xml:space="preserve"> S</w:t>
      </w:r>
      <w:r w:rsidRPr="002A7F1D">
        <w:rPr>
          <w:lang w:val="es-ES"/>
        </w:rPr>
        <w:t xml:space="preserve">. 2023. </w:t>
      </w:r>
      <w:r w:rsidRPr="00C9256B">
        <w:t>"Unraveling the Hispanic Health Paradox." Journal of Economic Perspectives 37 (1): 145–68.</w:t>
      </w:r>
    </w:p>
    <w:p w14:paraId="68D103AA" w14:textId="20F02E3D" w:rsidR="00B227E9" w:rsidRPr="00C9256B" w:rsidRDefault="00444969">
      <w:pPr>
        <w:pStyle w:val="Bibliography"/>
      </w:pPr>
      <w:r w:rsidRPr="00C9256B">
        <w:t>FitzGerald D, Arar</w:t>
      </w:r>
      <w:r w:rsidR="00C9256B">
        <w:t xml:space="preserve"> R</w:t>
      </w:r>
      <w:r w:rsidRPr="00C9256B">
        <w:t xml:space="preserve">. 2018. “The Sociology of Refugee Migration.” </w:t>
      </w:r>
      <w:r w:rsidRPr="00C9256B">
        <w:rPr>
          <w:iCs/>
        </w:rPr>
        <w:t>Annual Review of Sociology</w:t>
      </w:r>
      <w:r w:rsidRPr="00C9256B">
        <w:t xml:space="preserve"> 44 (Volume 44, 2018): 387–406. </w:t>
      </w:r>
      <w:hyperlink r:id="rId17">
        <w:r w:rsidR="00B227E9" w:rsidRPr="00C9256B">
          <w:rPr>
            <w:rStyle w:val="Hyperlink"/>
          </w:rPr>
          <w:t>https://doi.org/10.1146/annurev-soc-073117-041204</w:t>
        </w:r>
      </w:hyperlink>
      <w:r w:rsidRPr="00C9256B">
        <w:t>.</w:t>
      </w:r>
    </w:p>
    <w:p w14:paraId="53FE9074" w14:textId="2A30DCE4" w:rsidR="00424D92" w:rsidRPr="00C9256B" w:rsidRDefault="00424D92">
      <w:pPr>
        <w:pStyle w:val="Bibliography"/>
      </w:pPr>
      <w:r w:rsidRPr="00C9256B">
        <w:t>Garcia MA, Cantu PA. 2022. “Cognitive Health and Psychological Well-Being Among Latinx Older Adults in the United States and Mexico.” J Gerontol B Psychol Sci Soc Sci. 2022 Mar 3;77(3):555-557. doi: 10.1093/geronb/gbab069. PMID: 33877324.</w:t>
      </w:r>
    </w:p>
    <w:p w14:paraId="2F96EC3F" w14:textId="65EC7B9D" w:rsidR="002157B6" w:rsidRPr="00C9256B" w:rsidRDefault="002157B6">
      <w:pPr>
        <w:pStyle w:val="Bibliography"/>
      </w:pPr>
      <w:r w:rsidRPr="002A7F1D">
        <w:rPr>
          <w:lang w:val="es-ES"/>
        </w:rPr>
        <w:t xml:space="preserve">Garcia C, Garcia MA, Ailshire JA. 2018. </w:t>
      </w:r>
      <w:r w:rsidRPr="00C9256B">
        <w:t xml:space="preserve">“Sociocultural variability in the Latino population: Age patterns and differences in morbidity among older US adults.” Demogr Res. </w:t>
      </w:r>
      <w:r w:rsidRPr="00C9256B">
        <w:lastRenderedPageBreak/>
        <w:t>2018;38:1605-1618. doi: 10.4054/DemRes.2018.38.52. Epub 2018 May 15. PMID: 30416374; PMCID: PMC6223319.</w:t>
      </w:r>
    </w:p>
    <w:p w14:paraId="4F9BCBF8" w14:textId="1F96D047" w:rsidR="00D34A61" w:rsidRPr="002A7F1D" w:rsidRDefault="00D34A61">
      <w:pPr>
        <w:pStyle w:val="Bibliography"/>
        <w:rPr>
          <w:lang w:val="es-ES"/>
        </w:rPr>
      </w:pPr>
      <w:r w:rsidRPr="00C9256B">
        <w:t xml:space="preserve">García C, Garcia MA, Ailshire JA. 2022. “Demographic and Health Characteristics of Older Latino Birth Cohorts in the Health and Retirement Study.” J Gerontol B Psychol Sci Soc Sci. 2022 Nov 23;77(11):2060-2071. doi: 10.1093/geronb/gbac017. </w:t>
      </w:r>
      <w:r w:rsidRPr="002A7F1D">
        <w:rPr>
          <w:lang w:val="es-ES"/>
        </w:rPr>
        <w:t>PMID: 35092422; PMCID: PMC9683499.</w:t>
      </w:r>
    </w:p>
    <w:p w14:paraId="77C0ED09" w14:textId="2401921C" w:rsidR="008712CE" w:rsidRPr="00C9256B" w:rsidRDefault="008712CE">
      <w:pPr>
        <w:pStyle w:val="Bibliography"/>
      </w:pPr>
      <w:r w:rsidRPr="002A7F1D">
        <w:rPr>
          <w:lang w:val="es-ES"/>
        </w:rPr>
        <w:t>García C, Garcia</w:t>
      </w:r>
      <w:r w:rsidR="00C9256B" w:rsidRPr="002A7F1D">
        <w:rPr>
          <w:lang w:val="es-ES"/>
        </w:rPr>
        <w:t xml:space="preserve"> </w:t>
      </w:r>
      <w:r w:rsidRPr="002A7F1D">
        <w:rPr>
          <w:lang w:val="es-ES"/>
        </w:rPr>
        <w:t xml:space="preserve">MA, Sheftel MG, Adorno DL. 2024. </w:t>
      </w:r>
      <w:r w:rsidRPr="00C9256B">
        <w:t>“Heritage, birthplace, age at migration, and education as life course mechanisms influencing cognitive aging among latinos.” In Older Mexicans and Latinos in the United States: Where Worlds Meet (pp. 119-150). Springer International Publishing. https://doi.org/10.1007/978-3-031-48809-2_7</w:t>
      </w:r>
    </w:p>
    <w:p w14:paraId="67447462" w14:textId="2C038E90" w:rsidR="00A61F58" w:rsidRPr="00C9256B" w:rsidRDefault="00A61F58" w:rsidP="00B83802">
      <w:pPr>
        <w:pStyle w:val="Bibliography"/>
      </w:pPr>
      <w:bookmarkStart w:id="24" w:name="ref-noauthor_global_2021"/>
      <w:bookmarkEnd w:id="23"/>
      <w:r w:rsidRPr="002A7F1D">
        <w:t xml:space="preserve">Garcia MA, Ortiz K, Arévalo SP, et al. </w:t>
      </w:r>
      <w:r w:rsidR="00F23B46" w:rsidRPr="002A7F1D">
        <w:t>“</w:t>
      </w:r>
      <w:r w:rsidRPr="00C9256B">
        <w:t>Age of Migration and Cognitive Function Among Older Latinos in the United States.</w:t>
      </w:r>
      <w:r w:rsidR="00F23B46">
        <w:t>”</w:t>
      </w:r>
      <w:r w:rsidRPr="00C9256B">
        <w:t xml:space="preserve"> </w:t>
      </w:r>
      <w:r w:rsidRPr="00C9256B">
        <w:rPr>
          <w:iCs/>
        </w:rPr>
        <w:t>Journal of Alzheimer’s Disease</w:t>
      </w:r>
      <w:r w:rsidRPr="00C9256B">
        <w:t>. 2020;76(4):1493-1511. doi:10.3233/JAD-191296</w:t>
      </w:r>
    </w:p>
    <w:p w14:paraId="0DCCE5B3" w14:textId="2335716B" w:rsidR="00723788" w:rsidRPr="00C9256B" w:rsidRDefault="00723788">
      <w:pPr>
        <w:pStyle w:val="Bibliography"/>
      </w:pPr>
      <w:bookmarkStart w:id="25" w:name="_Hlk193929130"/>
      <w:bookmarkStart w:id="26" w:name="ref-gonzalez_current_2024"/>
      <w:bookmarkEnd w:id="24"/>
      <w:r w:rsidRPr="002A7F1D">
        <w:t>González</w:t>
      </w:r>
      <w:bookmarkEnd w:id="25"/>
      <w:r w:rsidRPr="002A7F1D">
        <w:t xml:space="preserve"> HM, Tarraf W, Fornage M, González KA, Chai A, Youngblood M, de los Angeles Abreu M, Zeng D, Thomas S, Talavera GA. (2019). </w:t>
      </w:r>
      <w:r w:rsidR="00F23B46" w:rsidRPr="002A7F1D">
        <w:t>“</w:t>
      </w:r>
      <w:r w:rsidRPr="00C9256B">
        <w:t>A research framework for cognitive aging and Alzheimer's disease among diverse US Latinos: Design and implementation of the Hispanic Community Health Study/Study of Latinos-Investigation of Neurocognitive Aging (SOL-INCA).</w:t>
      </w:r>
      <w:r w:rsidR="00F23B46">
        <w:t>”</w:t>
      </w:r>
      <w:r w:rsidRPr="00C9256B">
        <w:t xml:space="preserve"> </w:t>
      </w:r>
      <w:r w:rsidRPr="00C9256B">
        <w:rPr>
          <w:iCs/>
        </w:rPr>
        <w:t>Alzheimer's &amp; Dementia</w:t>
      </w:r>
      <w:r w:rsidRPr="00C9256B">
        <w:t>, 15(12), 1624-1632. https://doi.org/10.1016/j.jalz.2019.08.192</w:t>
      </w:r>
    </w:p>
    <w:p w14:paraId="067C9EA8" w14:textId="29AC146B" w:rsidR="00B227E9" w:rsidRPr="00C9256B" w:rsidRDefault="00444969">
      <w:pPr>
        <w:pStyle w:val="Bibliography"/>
      </w:pPr>
      <w:r w:rsidRPr="00C9256B">
        <w:t xml:space="preserve">González J. 2024. “The Current Migrant Crisis: How U.S. Policy Toward Latin America Has Fueled Historic Numbers of Asylum Seekers - New Labor Forum.” </w:t>
      </w:r>
      <w:hyperlink r:id="rId18">
        <w:r w:rsidR="00B227E9" w:rsidRPr="00C9256B">
          <w:rPr>
            <w:rStyle w:val="Hyperlink"/>
          </w:rPr>
          <w:t>https://newlaborforum.cuny.edu/2024/05/01/the-current-migrant-crisis-how-u-s-policy-toward-latin-america-has-fueled-historic-numbers-of-asylum-seekers/</w:t>
        </w:r>
      </w:hyperlink>
      <w:r w:rsidRPr="00C9256B">
        <w:t>.</w:t>
      </w:r>
    </w:p>
    <w:p w14:paraId="75DF39B1" w14:textId="0BBB53B9" w:rsidR="00B227E9" w:rsidRDefault="00444969">
      <w:pPr>
        <w:pStyle w:val="Bibliography"/>
      </w:pPr>
      <w:bookmarkStart w:id="27" w:name="ref-hanson_us_2023"/>
      <w:bookmarkEnd w:id="26"/>
      <w:r w:rsidRPr="00C9256B">
        <w:t>Hanson G, Orrenius</w:t>
      </w:r>
      <w:r w:rsidR="00F23B46">
        <w:t xml:space="preserve"> P</w:t>
      </w:r>
      <w:r w:rsidRPr="00C9256B">
        <w:t>, and Zavodny</w:t>
      </w:r>
      <w:r w:rsidR="00F23B46">
        <w:t xml:space="preserve"> M</w:t>
      </w:r>
      <w:r w:rsidRPr="00C9256B">
        <w:t xml:space="preserve">. 2023. “US Immigration from Latin America in Historical Perspective.” </w:t>
      </w:r>
      <w:r w:rsidRPr="00C9256B">
        <w:rPr>
          <w:iCs/>
        </w:rPr>
        <w:t>Journal of Economic Perspectives</w:t>
      </w:r>
      <w:r w:rsidRPr="00C9256B">
        <w:t xml:space="preserve"> 37 (1): 199–222. </w:t>
      </w:r>
      <w:hyperlink r:id="rId19">
        <w:r w:rsidR="00B227E9" w:rsidRPr="00C9256B">
          <w:rPr>
            <w:rStyle w:val="Hyperlink"/>
          </w:rPr>
          <w:t>https://doi.org/10.1257/jep.37.1.199</w:t>
        </w:r>
      </w:hyperlink>
      <w:r w:rsidRPr="00C9256B">
        <w:t>.</w:t>
      </w:r>
    </w:p>
    <w:p w14:paraId="2C879B1A" w14:textId="3D322B26" w:rsidR="004E75B7" w:rsidRPr="00C9256B" w:rsidRDefault="004E75B7">
      <w:pPr>
        <w:pStyle w:val="Bibliography"/>
      </w:pPr>
      <w:r>
        <w:t xml:space="preserve">Krogstad JM, Passel JS, Moslimani M, </w:t>
      </w:r>
      <w:r w:rsidRPr="00C9256B">
        <w:t>Noe-Bustamante</w:t>
      </w:r>
      <w:r>
        <w:t xml:space="preserve"> L. </w:t>
      </w:r>
      <w:r w:rsidRPr="00C9256B">
        <w:t xml:space="preserve">2023. “Key Facts about U.S. Latinos for National Hispanic Heritage Month.” </w:t>
      </w:r>
      <w:r w:rsidRPr="00C9256B">
        <w:rPr>
          <w:iCs/>
        </w:rPr>
        <w:t>Pew Research Center</w:t>
      </w:r>
      <w:r w:rsidRPr="00C9256B">
        <w:t xml:space="preserve">. </w:t>
      </w:r>
      <w:hyperlink r:id="rId20">
        <w:r w:rsidRPr="00C9256B">
          <w:rPr>
            <w:rStyle w:val="Hyperlink"/>
          </w:rPr>
          <w:t>https://www.pewresearch.org/short-reads/2023/09/22/key-facts-about-us-latinos-for-national-hispanic-heritage-month/</w:t>
        </w:r>
      </w:hyperlink>
      <w:r w:rsidRPr="00C9256B">
        <w:t>.</w:t>
      </w:r>
    </w:p>
    <w:p w14:paraId="13CE7957" w14:textId="47E8E8A4" w:rsidR="00B227E9" w:rsidRPr="00C9256B" w:rsidRDefault="00444969">
      <w:pPr>
        <w:pStyle w:val="Bibliography"/>
      </w:pPr>
      <w:bookmarkStart w:id="28" w:name="ref-kritz_international_1992"/>
      <w:bookmarkEnd w:id="27"/>
      <w:r w:rsidRPr="00C9256B">
        <w:t>Kritz MM, Lim</w:t>
      </w:r>
      <w:r w:rsidR="005B76C3">
        <w:t xml:space="preserve"> LL</w:t>
      </w:r>
      <w:r w:rsidRPr="00C9256B">
        <w:t>, Zlotnik</w:t>
      </w:r>
      <w:r w:rsidR="005B76C3">
        <w:t xml:space="preserve"> H</w:t>
      </w:r>
      <w:r w:rsidRPr="00C9256B">
        <w:t xml:space="preserve">. 1992. </w:t>
      </w:r>
      <w:r w:rsidR="005B76C3">
        <w:t>“</w:t>
      </w:r>
      <w:r w:rsidRPr="00C9256B">
        <w:rPr>
          <w:iCs/>
        </w:rPr>
        <w:t>International Migration Systems : A Global Approach</w:t>
      </w:r>
      <w:r w:rsidRPr="00C9256B">
        <w:t>.</w:t>
      </w:r>
      <w:r w:rsidR="005B76C3">
        <w:t>”</w:t>
      </w:r>
      <w:r w:rsidRPr="00C9256B">
        <w:t xml:space="preserve"> Seminar on International Migration Systems. Oxford: Clarendon Press.</w:t>
      </w:r>
    </w:p>
    <w:p w14:paraId="7311BA9F" w14:textId="3AA22F20" w:rsidR="00B227E9" w:rsidRPr="00C9256B" w:rsidRDefault="00444969">
      <w:pPr>
        <w:pStyle w:val="Bibliography"/>
        <w:rPr>
          <w:lang w:val="es-ES"/>
        </w:rPr>
      </w:pPr>
      <w:bookmarkStart w:id="29" w:name="ref-larotta_silva_determinantes_2019"/>
      <w:bookmarkEnd w:id="28"/>
      <w:r w:rsidRPr="002A7F1D">
        <w:rPr>
          <w:lang w:val="es-ES"/>
        </w:rPr>
        <w:t>Larotta S, Patricia</w:t>
      </w:r>
      <w:r w:rsidR="005B76C3" w:rsidRPr="002A7F1D">
        <w:rPr>
          <w:lang w:val="es-ES"/>
        </w:rPr>
        <w:t xml:space="preserve"> S</w:t>
      </w:r>
      <w:r w:rsidRPr="002A7F1D">
        <w:rPr>
          <w:lang w:val="es-ES"/>
        </w:rPr>
        <w:t xml:space="preserve">. </w:t>
      </w:r>
      <w:r w:rsidRPr="00C9256B">
        <w:rPr>
          <w:lang w:val="es-ES"/>
        </w:rPr>
        <w:t xml:space="preserve">2019. “Determinantes Para La Migración Internacional de Colombianos Entre 1990-2015 a Partir de Un Modelo Gravitacional.” </w:t>
      </w:r>
      <w:r w:rsidRPr="00C9256B">
        <w:rPr>
          <w:iCs/>
          <w:lang w:val="es-ES"/>
        </w:rPr>
        <w:t>Territorios</w:t>
      </w:r>
      <w:r w:rsidRPr="00C9256B">
        <w:rPr>
          <w:lang w:val="es-ES"/>
        </w:rPr>
        <w:t xml:space="preserve">, no. 41 (December): 69–100. </w:t>
      </w:r>
      <w:hyperlink r:id="rId21">
        <w:r w:rsidR="00B227E9" w:rsidRPr="00C9256B">
          <w:rPr>
            <w:rStyle w:val="Hyperlink"/>
            <w:lang w:val="es-ES"/>
          </w:rPr>
          <w:t>https://doi.org/10.12804/revistas.urosario.edu.co/territorios/a.7414</w:t>
        </w:r>
      </w:hyperlink>
      <w:r w:rsidRPr="00C9256B">
        <w:rPr>
          <w:lang w:val="es-ES"/>
        </w:rPr>
        <w:t>.</w:t>
      </w:r>
    </w:p>
    <w:p w14:paraId="46F836BD" w14:textId="62BB6A95" w:rsidR="00C43FCE" w:rsidRPr="002A7F1D" w:rsidRDefault="00C43FCE" w:rsidP="00C43FCE">
      <w:pPr>
        <w:pStyle w:val="Bibliography"/>
        <w:rPr>
          <w:lang w:val="es-ES"/>
        </w:rPr>
      </w:pPr>
      <w:r w:rsidRPr="00C9256B">
        <w:lastRenderedPageBreak/>
        <w:t xml:space="preserve">Lewis, JM. 2014. “Testing alternative relationship and marital status questions on the 2013 American Community Survey—questionnaire design test.” </w:t>
      </w:r>
      <w:r w:rsidRPr="002A7F1D">
        <w:rPr>
          <w:lang w:val="es-ES"/>
        </w:rPr>
        <w:t>Washington, DC: US Census Bureau</w:t>
      </w:r>
      <w:r w:rsidR="00003499" w:rsidRPr="002A7F1D">
        <w:rPr>
          <w:lang w:val="es-ES"/>
        </w:rPr>
        <w:t>.</w:t>
      </w:r>
    </w:p>
    <w:p w14:paraId="4AF4BB35" w14:textId="44F06207" w:rsidR="007E3170" w:rsidRPr="00C9256B" w:rsidRDefault="007E3170" w:rsidP="00C43FCE">
      <w:pPr>
        <w:pStyle w:val="Bibliography"/>
      </w:pPr>
      <w:r w:rsidRPr="002A7F1D">
        <w:rPr>
          <w:lang w:val="es-ES"/>
        </w:rPr>
        <w:t>Li J, Llibre‐Guerra JJ, Harrati A, Weiss</w:t>
      </w:r>
      <w:r w:rsidR="005B76C3" w:rsidRPr="002A7F1D">
        <w:rPr>
          <w:lang w:val="es-ES"/>
        </w:rPr>
        <w:t xml:space="preserve"> </w:t>
      </w:r>
      <w:r w:rsidRPr="002A7F1D">
        <w:rPr>
          <w:lang w:val="es-ES"/>
        </w:rPr>
        <w:t>J, Jiménez‐Velázquez IZ, Acosta D, Llibre-Rodriguez J, Liu MM</w:t>
      </w:r>
      <w:r w:rsidR="005B76C3" w:rsidRPr="002A7F1D">
        <w:rPr>
          <w:lang w:val="es-ES"/>
        </w:rPr>
        <w:t>,</w:t>
      </w:r>
      <w:r w:rsidRPr="002A7F1D">
        <w:rPr>
          <w:lang w:val="es-ES"/>
        </w:rPr>
        <w:t xml:space="preserve"> Dow WH.</w:t>
      </w:r>
      <w:r w:rsidR="005B76C3" w:rsidRPr="002A7F1D">
        <w:rPr>
          <w:lang w:val="es-ES"/>
        </w:rPr>
        <w:t xml:space="preserve"> 2021.</w:t>
      </w:r>
      <w:r w:rsidRPr="002A7F1D">
        <w:rPr>
          <w:lang w:val="es-ES"/>
        </w:rPr>
        <w:t xml:space="preserve"> </w:t>
      </w:r>
      <w:r w:rsidR="005B76C3">
        <w:t>“</w:t>
      </w:r>
      <w:r w:rsidRPr="00C9256B">
        <w:t>Associations between education and dementia in the Caribbean and the United States: An international comparison.</w:t>
      </w:r>
      <w:r w:rsidR="005B76C3">
        <w:t>”</w:t>
      </w:r>
      <w:r w:rsidRPr="00C9256B">
        <w:t xml:space="preserve"> Alzheimer’s &amp; Dementia: Translational Research &amp; Clinical Interventions, 7(1), e12204.</w:t>
      </w:r>
    </w:p>
    <w:p w14:paraId="08B88526" w14:textId="0BC73489" w:rsidR="00A538B7" w:rsidRPr="002A7F1D" w:rsidRDefault="00A538B7">
      <w:pPr>
        <w:pStyle w:val="Bibliography"/>
        <w:rPr>
          <w:lang w:val="es-ES"/>
        </w:rPr>
      </w:pPr>
      <w:bookmarkStart w:id="30" w:name="Xefa06bf0044302d35114adb96783d969e10d70d"/>
      <w:bookmarkEnd w:id="29"/>
      <w:r w:rsidRPr="00C9256B">
        <w:t>Liu MM, Stickel</w:t>
      </w:r>
      <w:r w:rsidR="005B76C3">
        <w:t xml:space="preserve"> AM</w:t>
      </w:r>
      <w:r w:rsidRPr="00C9256B">
        <w:t>, Tarraf</w:t>
      </w:r>
      <w:r w:rsidR="005B76C3">
        <w:t xml:space="preserve"> W</w:t>
      </w:r>
      <w:r w:rsidRPr="00C9256B">
        <w:t>, Li</w:t>
      </w:r>
      <w:r w:rsidR="005B76C3">
        <w:t xml:space="preserve"> L</w:t>
      </w:r>
      <w:r w:rsidRPr="00C9256B">
        <w:t>, Perreira</w:t>
      </w:r>
      <w:r w:rsidR="005B76C3">
        <w:t xml:space="preserve"> KM</w:t>
      </w:r>
      <w:r w:rsidRPr="00C9256B">
        <w:t>, Riosmena</w:t>
      </w:r>
      <w:r w:rsidR="005B76C3">
        <w:t xml:space="preserve"> F</w:t>
      </w:r>
      <w:r w:rsidRPr="00C9256B">
        <w:t xml:space="preserve">, </w:t>
      </w:r>
      <w:r w:rsidR="005B76C3">
        <w:t>La</w:t>
      </w:r>
      <w:r w:rsidRPr="00C9256B">
        <w:t>mar</w:t>
      </w:r>
      <w:r w:rsidR="005B76C3">
        <w:t xml:space="preserve"> F</w:t>
      </w:r>
      <w:r w:rsidRPr="00C9256B">
        <w:t>, Testai</w:t>
      </w:r>
      <w:r w:rsidR="005B76C3">
        <w:t xml:space="preserve"> FD</w:t>
      </w:r>
      <w:r w:rsidRPr="00C9256B">
        <w:t>, Gallo</w:t>
      </w:r>
      <w:r w:rsidR="005B76C3">
        <w:t xml:space="preserve"> LC</w:t>
      </w:r>
      <w:r w:rsidRPr="00C9256B">
        <w:t xml:space="preserve">, </w:t>
      </w:r>
      <w:r w:rsidR="005B76C3">
        <w:t>G</w:t>
      </w:r>
      <w:r w:rsidRPr="00C9256B">
        <w:t>arcia</w:t>
      </w:r>
      <w:r w:rsidR="005B76C3">
        <w:t xml:space="preserve"> TP</w:t>
      </w:r>
      <w:r w:rsidRPr="00C9256B">
        <w:t>, Llibre-Guerra</w:t>
      </w:r>
      <w:r w:rsidR="005B76C3">
        <w:t xml:space="preserve"> JJ</w:t>
      </w:r>
      <w:r w:rsidRPr="00C9256B">
        <w:t>, Isasi</w:t>
      </w:r>
      <w:r w:rsidR="005B76C3">
        <w:t xml:space="preserve"> CR</w:t>
      </w:r>
      <w:r w:rsidRPr="00C9256B">
        <w:t>, Lipton</w:t>
      </w:r>
      <w:r w:rsidR="005B76C3">
        <w:t xml:space="preserve"> RB</w:t>
      </w:r>
      <w:r w:rsidRPr="00C9256B">
        <w:t>, Daviglus</w:t>
      </w:r>
      <w:r w:rsidR="005B76C3">
        <w:t xml:space="preserve"> M</w:t>
      </w:r>
      <w:r w:rsidRPr="00C9256B">
        <w:t>, Dow</w:t>
      </w:r>
      <w:r w:rsidR="005B76C3">
        <w:t xml:space="preserve"> WH</w:t>
      </w:r>
      <w:r w:rsidRPr="00C9256B">
        <w:t>, González</w:t>
      </w:r>
      <w:r w:rsidR="005B76C3">
        <w:t xml:space="preserve"> HM</w:t>
      </w:r>
      <w:r w:rsidRPr="00C9256B">
        <w:t xml:space="preserve">. 2025. “Influence of birthplace and age at migration on cognitive aging among Hispanic/Latino populations in the U.S.: Study of Latinos-Investigation of Neurocognitive Aging (SOL-INCA).” </w:t>
      </w:r>
      <w:r w:rsidRPr="002A7F1D">
        <w:rPr>
          <w:iCs/>
          <w:lang w:val="es-ES"/>
        </w:rPr>
        <w:t>The Gerontologist</w:t>
      </w:r>
      <w:r w:rsidRPr="002A7F1D">
        <w:rPr>
          <w:lang w:val="es-ES"/>
        </w:rPr>
        <w:t xml:space="preserve">. </w:t>
      </w:r>
      <w:hyperlink r:id="rId22" w:history="1">
        <w:r w:rsidR="00A44D2E" w:rsidRPr="002A7F1D">
          <w:rPr>
            <w:rStyle w:val="Hyperlink"/>
            <w:lang w:val="es-ES"/>
          </w:rPr>
          <w:t>https://doi.org/10.1093/geront/gnaf009</w:t>
        </w:r>
      </w:hyperlink>
    </w:p>
    <w:p w14:paraId="0A315290" w14:textId="58268684" w:rsidR="00B227E9" w:rsidRPr="00C9256B" w:rsidRDefault="00444969">
      <w:pPr>
        <w:pStyle w:val="Bibliography"/>
        <w:rPr>
          <w:lang w:val="es-ES"/>
        </w:rPr>
      </w:pPr>
      <w:r w:rsidRPr="002A7F1D">
        <w:rPr>
          <w:lang w:val="es-ES"/>
        </w:rPr>
        <w:t>Llibre-Guerra JJ, Li</w:t>
      </w:r>
      <w:r w:rsidR="005B76C3" w:rsidRPr="002A7F1D">
        <w:rPr>
          <w:lang w:val="es-ES"/>
        </w:rPr>
        <w:t xml:space="preserve"> J</w:t>
      </w:r>
      <w:r w:rsidRPr="002A7F1D">
        <w:rPr>
          <w:lang w:val="es-ES"/>
        </w:rPr>
        <w:t>, Harrati</w:t>
      </w:r>
      <w:r w:rsidR="005B76C3" w:rsidRPr="002A7F1D">
        <w:rPr>
          <w:lang w:val="es-ES"/>
        </w:rPr>
        <w:t xml:space="preserve"> A</w:t>
      </w:r>
      <w:r w:rsidRPr="002A7F1D">
        <w:rPr>
          <w:lang w:val="es-ES"/>
        </w:rPr>
        <w:t>, Jiménez-Velazquez</w:t>
      </w:r>
      <w:r w:rsidR="005B76C3" w:rsidRPr="002A7F1D">
        <w:rPr>
          <w:lang w:val="es-ES"/>
        </w:rPr>
        <w:t xml:space="preserve"> IZ</w:t>
      </w:r>
      <w:r w:rsidRPr="002A7F1D">
        <w:rPr>
          <w:lang w:val="es-ES"/>
        </w:rPr>
        <w:t xml:space="preserve">, </w:t>
      </w:r>
      <w:r w:rsidR="005B76C3" w:rsidRPr="002A7F1D">
        <w:rPr>
          <w:lang w:val="es-ES"/>
        </w:rPr>
        <w:t>A</w:t>
      </w:r>
      <w:r w:rsidRPr="002A7F1D">
        <w:rPr>
          <w:lang w:val="es-ES"/>
        </w:rPr>
        <w:t>costa</w:t>
      </w:r>
      <w:r w:rsidR="005B76C3" w:rsidRPr="002A7F1D">
        <w:rPr>
          <w:lang w:val="es-ES"/>
        </w:rPr>
        <w:t xml:space="preserve"> DM</w:t>
      </w:r>
      <w:r w:rsidRPr="002A7F1D">
        <w:rPr>
          <w:lang w:val="es-ES"/>
        </w:rPr>
        <w:t>, Llibre-Rodriguez</w:t>
      </w:r>
      <w:r w:rsidR="005B76C3" w:rsidRPr="002A7F1D">
        <w:rPr>
          <w:lang w:val="es-ES"/>
        </w:rPr>
        <w:t xml:space="preserve"> JJ</w:t>
      </w:r>
      <w:r w:rsidRPr="002A7F1D">
        <w:rPr>
          <w:lang w:val="es-ES"/>
        </w:rPr>
        <w:t>, Liu</w:t>
      </w:r>
      <w:r w:rsidR="005B76C3" w:rsidRPr="002A7F1D">
        <w:rPr>
          <w:lang w:val="es-ES"/>
        </w:rPr>
        <w:t xml:space="preserve"> MM</w:t>
      </w:r>
      <w:r w:rsidRPr="002A7F1D">
        <w:rPr>
          <w:lang w:val="es-ES"/>
        </w:rPr>
        <w:t>, Dow</w:t>
      </w:r>
      <w:r w:rsidR="005B76C3" w:rsidRPr="002A7F1D">
        <w:rPr>
          <w:lang w:val="es-ES"/>
        </w:rPr>
        <w:t xml:space="preserve"> WH</w:t>
      </w:r>
      <w:r w:rsidRPr="002A7F1D">
        <w:rPr>
          <w:lang w:val="es-ES"/>
        </w:rPr>
        <w:t xml:space="preserve">. 2021. </w:t>
      </w:r>
      <w:r w:rsidRPr="00C9256B">
        <w:t xml:space="preserve">“The Caribbean-American Dementia and Aging Study (CADAS): A Multinational Initiative to Address Dementia in Caribbean Populations.” </w:t>
      </w:r>
      <w:r w:rsidRPr="00C9256B">
        <w:rPr>
          <w:iCs/>
          <w:lang w:val="es-ES"/>
        </w:rPr>
        <w:t>Alzheimer’s &amp; Dementia</w:t>
      </w:r>
      <w:r w:rsidRPr="00C9256B">
        <w:rPr>
          <w:lang w:val="es-ES"/>
        </w:rPr>
        <w:t xml:space="preserve"> 17 (S7): e053789. </w:t>
      </w:r>
      <w:hyperlink r:id="rId23">
        <w:r w:rsidR="00B227E9" w:rsidRPr="00C9256B">
          <w:rPr>
            <w:rStyle w:val="Hyperlink"/>
            <w:lang w:val="es-ES"/>
          </w:rPr>
          <w:t>https://doi.org/10.1002/alz.053789</w:t>
        </w:r>
      </w:hyperlink>
      <w:r w:rsidRPr="00C9256B">
        <w:rPr>
          <w:lang w:val="es-ES"/>
        </w:rPr>
        <w:t>.</w:t>
      </w:r>
    </w:p>
    <w:p w14:paraId="0440F90E" w14:textId="724721E4" w:rsidR="00B70682" w:rsidRPr="00C9256B" w:rsidRDefault="00B70682">
      <w:pPr>
        <w:pStyle w:val="Bibliography"/>
      </w:pPr>
      <w:bookmarkStart w:id="31" w:name="ref-massey_evaluation_1994"/>
      <w:bookmarkEnd w:id="30"/>
      <w:r w:rsidRPr="00C9256B">
        <w:rPr>
          <w:lang w:val="es-ES"/>
        </w:rPr>
        <w:t>Llibre-Guerra</w:t>
      </w:r>
      <w:r w:rsidR="005B76C3">
        <w:rPr>
          <w:lang w:val="es-ES"/>
        </w:rPr>
        <w:t xml:space="preserve"> JJ,</w:t>
      </w:r>
      <w:r w:rsidRPr="00C9256B">
        <w:rPr>
          <w:lang w:val="es-ES"/>
        </w:rPr>
        <w:t xml:space="preserve"> Li</w:t>
      </w:r>
      <w:r w:rsidR="005B76C3">
        <w:rPr>
          <w:lang w:val="es-ES"/>
        </w:rPr>
        <w:t xml:space="preserve"> J</w:t>
      </w:r>
      <w:r w:rsidRPr="00C9256B">
        <w:rPr>
          <w:lang w:val="es-ES"/>
        </w:rPr>
        <w:t>, Qian</w:t>
      </w:r>
      <w:r w:rsidR="005B76C3">
        <w:rPr>
          <w:lang w:val="es-ES"/>
        </w:rPr>
        <w:t xml:space="preserve"> Y</w:t>
      </w:r>
      <w:r w:rsidRPr="00C9256B">
        <w:rPr>
          <w:lang w:val="es-ES"/>
        </w:rPr>
        <w:t>, Llibre Rodriguez</w:t>
      </w:r>
      <w:r w:rsidR="005B76C3">
        <w:rPr>
          <w:lang w:val="es-ES"/>
        </w:rPr>
        <w:t xml:space="preserve"> J</w:t>
      </w:r>
      <w:r w:rsidRPr="00C9256B">
        <w:rPr>
          <w:lang w:val="es-ES"/>
        </w:rPr>
        <w:t>, Jiménez</w:t>
      </w:r>
      <w:r w:rsidR="005B76C3">
        <w:rPr>
          <w:lang w:val="es-ES"/>
        </w:rPr>
        <w:t>-</w:t>
      </w:r>
      <w:r w:rsidRPr="00C9256B">
        <w:rPr>
          <w:lang w:val="es-ES"/>
        </w:rPr>
        <w:t>Velázquez</w:t>
      </w:r>
      <w:r w:rsidR="005B76C3">
        <w:rPr>
          <w:lang w:val="es-ES"/>
        </w:rPr>
        <w:t xml:space="preserve"> IZ</w:t>
      </w:r>
      <w:r w:rsidRPr="00C9256B">
        <w:rPr>
          <w:lang w:val="es-ES"/>
        </w:rPr>
        <w:t xml:space="preserve">, </w:t>
      </w:r>
      <w:r w:rsidR="005B76C3">
        <w:rPr>
          <w:lang w:val="es-ES"/>
        </w:rPr>
        <w:t>A</w:t>
      </w:r>
      <w:r w:rsidRPr="00C9256B">
        <w:rPr>
          <w:lang w:val="es-ES"/>
        </w:rPr>
        <w:t>costa</w:t>
      </w:r>
      <w:r w:rsidR="005B76C3">
        <w:rPr>
          <w:lang w:val="es-ES"/>
        </w:rPr>
        <w:t xml:space="preserve"> DA</w:t>
      </w:r>
      <w:r w:rsidRPr="00C9256B">
        <w:rPr>
          <w:lang w:val="es-ES"/>
        </w:rPr>
        <w:t>, Salas</w:t>
      </w:r>
      <w:r w:rsidR="005B76C3">
        <w:rPr>
          <w:lang w:val="es-ES"/>
        </w:rPr>
        <w:t xml:space="preserve"> A</w:t>
      </w:r>
      <w:r w:rsidRPr="00C9256B">
        <w:rPr>
          <w:lang w:val="es-ES"/>
        </w:rPr>
        <w:t>, Llibre-Guerra</w:t>
      </w:r>
      <w:r w:rsidR="005B76C3">
        <w:rPr>
          <w:lang w:val="es-ES"/>
        </w:rPr>
        <w:t xml:space="preserve"> JC</w:t>
      </w:r>
      <w:r w:rsidRPr="00C9256B">
        <w:rPr>
          <w:lang w:val="es-ES"/>
        </w:rPr>
        <w:t>, Valvuerdi</w:t>
      </w:r>
      <w:r w:rsidR="005B76C3">
        <w:rPr>
          <w:lang w:val="es-ES"/>
        </w:rPr>
        <w:t xml:space="preserve"> A</w:t>
      </w:r>
      <w:r w:rsidRPr="00C9256B">
        <w:rPr>
          <w:lang w:val="es-ES"/>
        </w:rPr>
        <w:t>, Harrati</w:t>
      </w:r>
      <w:r w:rsidR="005B76C3">
        <w:rPr>
          <w:lang w:val="es-ES"/>
        </w:rPr>
        <w:t xml:space="preserve"> A</w:t>
      </w:r>
      <w:r w:rsidRPr="00C9256B">
        <w:rPr>
          <w:lang w:val="es-ES"/>
        </w:rPr>
        <w:t>, Weiss</w:t>
      </w:r>
      <w:r w:rsidR="005B76C3">
        <w:rPr>
          <w:lang w:val="es-ES"/>
        </w:rPr>
        <w:t xml:space="preserve"> J</w:t>
      </w:r>
      <w:r w:rsidRPr="00C9256B">
        <w:rPr>
          <w:lang w:val="es-ES"/>
        </w:rPr>
        <w:t>, Liu</w:t>
      </w:r>
      <w:r w:rsidR="005B76C3">
        <w:rPr>
          <w:lang w:val="es-ES"/>
        </w:rPr>
        <w:t xml:space="preserve"> MM</w:t>
      </w:r>
      <w:r w:rsidRPr="00C9256B">
        <w:rPr>
          <w:lang w:val="es-ES"/>
        </w:rPr>
        <w:t>, Dow</w:t>
      </w:r>
      <w:r w:rsidR="005B76C3">
        <w:rPr>
          <w:lang w:val="es-ES"/>
        </w:rPr>
        <w:t xml:space="preserve"> WH</w:t>
      </w:r>
      <w:r w:rsidRPr="00C9256B">
        <w:rPr>
          <w:lang w:val="es-ES"/>
        </w:rPr>
        <w:t xml:space="preserve">. </w:t>
      </w:r>
      <w:r w:rsidRPr="00C9256B">
        <w:t xml:space="preserve">“Apolipoprotein E (APOE) genotype, dementia, and memory performance among Caribbean Hispanic versus U.S. populations.” </w:t>
      </w:r>
      <w:r w:rsidRPr="00C9256B">
        <w:rPr>
          <w:iCs/>
        </w:rPr>
        <w:t>Alzheimer's &amp; Dementia</w:t>
      </w:r>
      <w:r w:rsidRPr="00C9256B">
        <w:t xml:space="preserve"> 1-9 https://doi.org/10.1002/alz.12699, 2022.</w:t>
      </w:r>
    </w:p>
    <w:p w14:paraId="48130F06" w14:textId="292061D6" w:rsidR="008E0637" w:rsidRPr="00C9256B" w:rsidRDefault="008E0637">
      <w:pPr>
        <w:pStyle w:val="Bibliography"/>
      </w:pPr>
      <w:r w:rsidRPr="00C9256B">
        <w:t xml:space="preserve">Lo CC, Adame JL, Cheng TC. 2020. </w:t>
      </w:r>
      <w:r w:rsidR="00967B68" w:rsidRPr="00C9256B">
        <w:t>“</w:t>
      </w:r>
      <w:r w:rsidRPr="00C9256B">
        <w:t>Explaining Chronic Illness and Self-Rated Health Among Immigrants of Five Hispanic Ethnicities.</w:t>
      </w:r>
      <w:r w:rsidR="00967B68" w:rsidRPr="00C9256B">
        <w:t>”</w:t>
      </w:r>
      <w:r w:rsidRPr="00C9256B">
        <w:t xml:space="preserve"> J Racial Ethn Health Disparities. 2020 Feb;7(1):177-191. doi: 10.1007/s40615-019-00647-z. Epub 2019 Oct 25. PMID: 31654338.</w:t>
      </w:r>
    </w:p>
    <w:p w14:paraId="5A562AAE" w14:textId="05A5FFC2" w:rsidR="00D66F9A" w:rsidRPr="00C9256B" w:rsidRDefault="00D66F9A">
      <w:pPr>
        <w:pStyle w:val="Bibliography"/>
      </w:pPr>
      <w:r w:rsidRPr="00C9256B">
        <w:t xml:space="preserve">MacDonald AL. </w:t>
      </w:r>
      <w:r w:rsidR="00041405" w:rsidRPr="00C9256B">
        <w:t>“</w:t>
      </w:r>
      <w:r w:rsidRPr="00C9256B">
        <w:t>IPUMS International: A review and future prospects of a unique global statistical cooperation programme.</w:t>
      </w:r>
      <w:r w:rsidR="00041405" w:rsidRPr="00C9256B">
        <w:t>”</w:t>
      </w:r>
      <w:r w:rsidRPr="00C9256B">
        <w:t xml:space="preserve"> Stat J IAOS. 2016;32(4):715-727. doi: 10.3233/SJI-161022. Epub 2016 Nov 15. PMID: 28835781; PMCID: PMC5565170.</w:t>
      </w:r>
    </w:p>
    <w:p w14:paraId="213907E6" w14:textId="01E076DF" w:rsidR="00B227E9" w:rsidRPr="00C9256B" w:rsidRDefault="00444969">
      <w:pPr>
        <w:pStyle w:val="Bibliography"/>
      </w:pPr>
      <w:r w:rsidRPr="00C9256B">
        <w:t>Massey, DS, Arango</w:t>
      </w:r>
      <w:r w:rsidR="005B76C3">
        <w:t xml:space="preserve"> J</w:t>
      </w:r>
      <w:r w:rsidRPr="00C9256B">
        <w:t>, Hugo</w:t>
      </w:r>
      <w:r w:rsidR="005B76C3">
        <w:t xml:space="preserve"> G</w:t>
      </w:r>
      <w:r w:rsidRPr="00C9256B">
        <w:t>, Kouaouci</w:t>
      </w:r>
      <w:r w:rsidR="005B76C3">
        <w:t xml:space="preserve"> A</w:t>
      </w:r>
      <w:r w:rsidRPr="00C9256B">
        <w:t>, Pellegrino</w:t>
      </w:r>
      <w:r w:rsidR="005B76C3">
        <w:t xml:space="preserve"> A</w:t>
      </w:r>
      <w:r w:rsidRPr="00C9256B">
        <w:t>, Taylor</w:t>
      </w:r>
      <w:r w:rsidR="005B76C3">
        <w:t xml:space="preserve"> JE</w:t>
      </w:r>
      <w:r w:rsidRPr="00C9256B">
        <w:t xml:space="preserve">. 1994. “An Evaluation of International Migration Theory: The North American Case.” </w:t>
      </w:r>
      <w:r w:rsidRPr="00C9256B">
        <w:rPr>
          <w:iCs/>
        </w:rPr>
        <w:t>Population and Development Review</w:t>
      </w:r>
      <w:r w:rsidRPr="00C9256B">
        <w:t xml:space="preserve"> 20 (4): 699–751. </w:t>
      </w:r>
      <w:hyperlink r:id="rId24">
        <w:r w:rsidR="00B227E9" w:rsidRPr="00C9256B">
          <w:rPr>
            <w:rStyle w:val="Hyperlink"/>
          </w:rPr>
          <w:t>https://doi.org/10.2307/2137660</w:t>
        </w:r>
      </w:hyperlink>
      <w:r w:rsidRPr="00C9256B">
        <w:t>.</w:t>
      </w:r>
    </w:p>
    <w:p w14:paraId="23F0D521" w14:textId="38762E27" w:rsidR="00B227E9" w:rsidRPr="00C9256B" w:rsidRDefault="00444969">
      <w:pPr>
        <w:pStyle w:val="Bibliography"/>
      </w:pPr>
      <w:bookmarkStart w:id="32" w:name="ref-mcauliffe_who_2024"/>
      <w:bookmarkEnd w:id="31"/>
      <w:r w:rsidRPr="00C9256B">
        <w:t>McAuliffe M, Bauloz</w:t>
      </w:r>
      <w:r w:rsidR="005B76C3">
        <w:t xml:space="preserve"> C</w:t>
      </w:r>
      <w:r w:rsidRPr="00C9256B">
        <w:t>, Kitimbo</w:t>
      </w:r>
      <w:r w:rsidR="005B76C3">
        <w:t xml:space="preserve"> A</w:t>
      </w:r>
      <w:r w:rsidRPr="00C9256B">
        <w:t xml:space="preserve">. 2024. “Who Migrates Internationally and Where Do They Go? International.” International Organization for Migration. </w:t>
      </w:r>
      <w:hyperlink r:id="rId25">
        <w:r w:rsidR="00B227E9" w:rsidRPr="00C9256B">
          <w:rPr>
            <w:rStyle w:val="Hyperlink"/>
          </w:rPr>
          <w:t>https://worldmigrationreport.iom.int/what-we-do/world-migration-report-2024-chapter-4/who-migrates-internationally-and-where-do-they-go-international-migration-globally-between-1995-2020</w:t>
        </w:r>
      </w:hyperlink>
      <w:r w:rsidRPr="00C9256B">
        <w:t>.</w:t>
      </w:r>
    </w:p>
    <w:p w14:paraId="01A28D41" w14:textId="6DA41B87" w:rsidR="00A7025A" w:rsidRPr="00C9256B" w:rsidRDefault="00A7025A">
      <w:pPr>
        <w:pStyle w:val="Bibliography"/>
      </w:pPr>
      <w:bookmarkStart w:id="33" w:name="ref-silva_violence_2014"/>
      <w:bookmarkEnd w:id="32"/>
      <w:r w:rsidRPr="00C9256B">
        <w:t>Reyes AM, Garcia MA. 2020. “Gender and Age of Migration Differences in Mortality Among Older Mexican Americans.” J Gerontol B Psychol Sci Soc Sci. 2020 Sep 14;75(8):1707-1718. doi: 10.1093/geronb/gbz038. PMID: 30953078; PMCID: PMC7489075.</w:t>
      </w:r>
    </w:p>
    <w:p w14:paraId="0FA65A36" w14:textId="66EF0317" w:rsidR="004B2007" w:rsidRPr="00C9256B" w:rsidRDefault="004B2007">
      <w:pPr>
        <w:pStyle w:val="Bibliography"/>
      </w:pPr>
      <w:r w:rsidRPr="00C9256B">
        <w:lastRenderedPageBreak/>
        <w:t>Ruggles</w:t>
      </w:r>
      <w:r w:rsidR="004E75B7">
        <w:t xml:space="preserve"> S</w:t>
      </w:r>
      <w:r w:rsidRPr="00C9256B">
        <w:t>, Cleveland</w:t>
      </w:r>
      <w:r w:rsidR="004E75B7">
        <w:t xml:space="preserve"> L</w:t>
      </w:r>
      <w:r w:rsidRPr="00C9256B">
        <w:t>, Lovaton</w:t>
      </w:r>
      <w:r w:rsidR="004E75B7">
        <w:t xml:space="preserve"> R</w:t>
      </w:r>
      <w:r w:rsidRPr="00C9256B">
        <w:t>, Sarkar</w:t>
      </w:r>
      <w:r w:rsidR="004E75B7">
        <w:t xml:space="preserve"> S</w:t>
      </w:r>
      <w:r w:rsidRPr="00C9256B">
        <w:t>, Sobek</w:t>
      </w:r>
      <w:r w:rsidR="004E75B7">
        <w:t xml:space="preserve"> M</w:t>
      </w:r>
      <w:r w:rsidRPr="00C9256B">
        <w:t xml:space="preserve">, </w:t>
      </w:r>
      <w:r w:rsidR="004E75B7">
        <w:t>B</w:t>
      </w:r>
      <w:r w:rsidRPr="00C9256B">
        <w:t>urk</w:t>
      </w:r>
      <w:r w:rsidR="004E75B7">
        <w:t xml:space="preserve"> D</w:t>
      </w:r>
      <w:r w:rsidRPr="00C9256B">
        <w:t xml:space="preserve">, </w:t>
      </w:r>
      <w:r w:rsidR="004E75B7">
        <w:t>E</w:t>
      </w:r>
      <w:r w:rsidRPr="00C9256B">
        <w:t>hrlich</w:t>
      </w:r>
      <w:r w:rsidR="004E75B7">
        <w:t xml:space="preserve"> D</w:t>
      </w:r>
      <w:r w:rsidRPr="00C9256B">
        <w:t>, Heimann</w:t>
      </w:r>
      <w:r w:rsidR="004E75B7">
        <w:t xml:space="preserve"> Q</w:t>
      </w:r>
      <w:r w:rsidRPr="00C9256B">
        <w:t>, Lee</w:t>
      </w:r>
      <w:r w:rsidR="004E75B7">
        <w:t xml:space="preserve"> J</w:t>
      </w:r>
      <w:r w:rsidRPr="00C9256B">
        <w:t>. Integrated Public Use Microdata Series, International: Version 7.5 [dataset]. Minneapolis, MN: IPUMS, 2024. https://doi.org/10.1 [dataset]. Minneapolis, MN: IPUMS, 2024. https://doi.org/10.18128/D020.V7.5</w:t>
      </w:r>
    </w:p>
    <w:p w14:paraId="225C7AB0" w14:textId="07FDCE68" w:rsidR="004B2007" w:rsidRPr="00C9256B" w:rsidRDefault="004B2007">
      <w:pPr>
        <w:pStyle w:val="Bibliography"/>
      </w:pPr>
      <w:r w:rsidRPr="00C9256B">
        <w:t>Ruggles</w:t>
      </w:r>
      <w:r w:rsidR="004E75B7">
        <w:t xml:space="preserve"> S</w:t>
      </w:r>
      <w:r w:rsidR="00A7025A" w:rsidRPr="00C9256B">
        <w:t>,</w:t>
      </w:r>
      <w:r w:rsidRPr="00C9256B">
        <w:t xml:space="preserve"> </w:t>
      </w:r>
      <w:r w:rsidR="004E75B7">
        <w:t>F</w:t>
      </w:r>
      <w:r w:rsidRPr="00C9256B">
        <w:t>lood</w:t>
      </w:r>
      <w:r w:rsidR="004E75B7">
        <w:t xml:space="preserve"> S</w:t>
      </w:r>
      <w:r w:rsidRPr="00C9256B">
        <w:t>, Sobek</w:t>
      </w:r>
      <w:r w:rsidR="004E75B7">
        <w:t xml:space="preserve"> M</w:t>
      </w:r>
      <w:r w:rsidRPr="00C9256B">
        <w:t>, Backman</w:t>
      </w:r>
      <w:r w:rsidR="004E75B7">
        <w:t xml:space="preserve"> D</w:t>
      </w:r>
      <w:r w:rsidRPr="00C9256B">
        <w:t>, Chen</w:t>
      </w:r>
      <w:r w:rsidR="004E75B7">
        <w:t xml:space="preserve"> A</w:t>
      </w:r>
      <w:r w:rsidRPr="00C9256B">
        <w:t>, Cooper</w:t>
      </w:r>
      <w:r w:rsidR="004E75B7">
        <w:t xml:space="preserve"> G</w:t>
      </w:r>
      <w:r w:rsidRPr="00C9256B">
        <w:t>, Richards</w:t>
      </w:r>
      <w:r w:rsidR="004E75B7">
        <w:t xml:space="preserve"> S</w:t>
      </w:r>
      <w:r w:rsidRPr="00C9256B">
        <w:t xml:space="preserve">, </w:t>
      </w:r>
      <w:r w:rsidR="004E75B7">
        <w:t>R</w:t>
      </w:r>
      <w:r w:rsidRPr="00C9256B">
        <w:t>odgers</w:t>
      </w:r>
      <w:r w:rsidR="004E75B7">
        <w:t xml:space="preserve"> R</w:t>
      </w:r>
      <w:r w:rsidRPr="00C9256B">
        <w:t>, Schouweiler</w:t>
      </w:r>
      <w:r w:rsidR="004E75B7">
        <w:t xml:space="preserve"> M</w:t>
      </w:r>
      <w:r w:rsidRPr="00C9256B">
        <w:t>. IPUMS USA: Version 15.0 [dataset]. Minneapolis, MN: IPUMS, 2024. https://doi.org/10.18128/D010.V15.0</w:t>
      </w:r>
    </w:p>
    <w:p w14:paraId="44145228" w14:textId="06DD01B8" w:rsidR="00B227E9" w:rsidRPr="00C9256B" w:rsidRDefault="00444969">
      <w:pPr>
        <w:pStyle w:val="Bibliography"/>
      </w:pPr>
      <w:r w:rsidRPr="00C9256B">
        <w:t>Silva AC, Massey</w:t>
      </w:r>
      <w:r w:rsidR="004E75B7">
        <w:t xml:space="preserve"> DS</w:t>
      </w:r>
      <w:r w:rsidRPr="00C9256B">
        <w:t>. 2014. “Violence, Networks, and International Migration from Colombia - Silva - 2015 - International Migration - Wiley Online Library” 53 (5): 162–78. https://doi.org/</w:t>
      </w:r>
      <w:hyperlink r:id="rId26">
        <w:r w:rsidR="00B227E9" w:rsidRPr="00C9256B">
          <w:rPr>
            <w:rStyle w:val="Hyperlink"/>
          </w:rPr>
          <w:t>https://doi.org/10.1111/imig.12169</w:t>
        </w:r>
      </w:hyperlink>
      <w:r w:rsidRPr="00C9256B">
        <w:t>.</w:t>
      </w:r>
    </w:p>
    <w:p w14:paraId="71ABCB2A" w14:textId="7FB62CC3" w:rsidR="00A46CE3" w:rsidRPr="00C9256B" w:rsidRDefault="00A46CE3">
      <w:pPr>
        <w:pStyle w:val="Bibliography"/>
        <w:rPr>
          <w:lang w:val="es-ES"/>
        </w:rPr>
      </w:pPr>
      <w:r w:rsidRPr="00C9256B">
        <w:t>Sonnega A, Faul JD, Ofstedal MB, Langa KM, Phillips JW, Weir DR.</w:t>
      </w:r>
      <w:r w:rsidR="004E75B7">
        <w:t xml:space="preserve"> 2014.</w:t>
      </w:r>
      <w:r w:rsidRPr="00C9256B">
        <w:t xml:space="preserve"> </w:t>
      </w:r>
      <w:r w:rsidR="004E75B7">
        <w:t>“</w:t>
      </w:r>
      <w:r w:rsidRPr="00C9256B">
        <w:t>Cohort Profile: the Health and Retirement Study (HRS).</w:t>
      </w:r>
      <w:r w:rsidR="004E75B7">
        <w:t>”</w:t>
      </w:r>
      <w:r w:rsidRPr="00C9256B">
        <w:t xml:space="preserve"> Int J Epidemiol. </w:t>
      </w:r>
      <w:r w:rsidRPr="00C9256B">
        <w:rPr>
          <w:lang w:val="es-ES"/>
        </w:rPr>
        <w:t>2014 Apr;43(2):576-85. doi: 10.1093/ije/dyu067. Epub 2014 Mar 25. PMID: 24671021; PMCID: PMC3997380.</w:t>
      </w:r>
    </w:p>
    <w:p w14:paraId="5AA0AC7C" w14:textId="62546B77" w:rsidR="00B227E9" w:rsidRPr="00C9256B" w:rsidRDefault="00444969">
      <w:pPr>
        <w:pStyle w:val="Bibliography"/>
      </w:pPr>
      <w:bookmarkStart w:id="34" w:name="ref-tanco_dramatic_2023"/>
      <w:bookmarkEnd w:id="33"/>
      <w:r w:rsidRPr="00C9256B">
        <w:rPr>
          <w:lang w:val="es-ES"/>
        </w:rPr>
        <w:t>Tanco A</w:t>
      </w:r>
      <w:r w:rsidR="004E75B7">
        <w:rPr>
          <w:lang w:val="es-ES"/>
        </w:rPr>
        <w:t>G,</w:t>
      </w:r>
      <w:r w:rsidRPr="00C9256B">
        <w:rPr>
          <w:lang w:val="es-ES"/>
        </w:rPr>
        <w:t xml:space="preserve"> Soto</w:t>
      </w:r>
      <w:r w:rsidR="004E75B7">
        <w:rPr>
          <w:lang w:val="es-ES"/>
        </w:rPr>
        <w:t xml:space="preserve"> R</w:t>
      </w:r>
      <w:r w:rsidRPr="00C9256B">
        <w:rPr>
          <w:lang w:val="es-ES"/>
        </w:rPr>
        <w:t>, Lacarte</w:t>
      </w:r>
      <w:r w:rsidR="004E75B7">
        <w:rPr>
          <w:lang w:val="es-ES"/>
        </w:rPr>
        <w:t xml:space="preserve"> V</w:t>
      </w:r>
      <w:r w:rsidRPr="00C9256B">
        <w:rPr>
          <w:lang w:val="es-ES"/>
        </w:rPr>
        <w:t xml:space="preserve">. </w:t>
      </w:r>
      <w:r w:rsidRPr="002A7F1D">
        <w:rPr>
          <w:lang w:val="es-ES"/>
        </w:rPr>
        <w:t xml:space="preserve">2023. </w:t>
      </w:r>
      <w:r w:rsidRPr="00C9256B">
        <w:t xml:space="preserve">“In a Dramatic Shift, the Americas Have Become a Leading Migration Destination.” </w:t>
      </w:r>
      <w:r w:rsidRPr="00C9256B">
        <w:rPr>
          <w:iCs/>
        </w:rPr>
        <w:t>Migrationpolicy.org</w:t>
      </w:r>
      <w:r w:rsidRPr="00C9256B">
        <w:t xml:space="preserve">. </w:t>
      </w:r>
      <w:hyperlink r:id="rId27">
        <w:r w:rsidR="00B227E9" w:rsidRPr="00C9256B">
          <w:rPr>
            <w:rStyle w:val="Hyperlink"/>
          </w:rPr>
          <w:t>https://www.migrationpolicy.org/article/latin-america-caribbean-immigration-shift</w:t>
        </w:r>
      </w:hyperlink>
      <w:r w:rsidRPr="00C9256B">
        <w:t>.</w:t>
      </w:r>
    </w:p>
    <w:p w14:paraId="62F46DBD" w14:textId="4A4E6021" w:rsidR="001F315D" w:rsidRDefault="007E7F94" w:rsidP="001F315D">
      <w:pPr>
        <w:pStyle w:val="Bibliography"/>
      </w:pPr>
      <w:bookmarkStart w:id="35" w:name="ref-noauthor_nationwide_2024"/>
      <w:bookmarkStart w:id="36" w:name="ref-valentine_migration_2017"/>
      <w:bookmarkEnd w:id="34"/>
      <w:r>
        <w:t xml:space="preserve">UNESCO </w:t>
      </w:r>
      <w:r w:rsidRPr="007E7F94">
        <w:t>United Nations Educational, Scientific and Cultural Organization</w:t>
      </w:r>
      <w:r w:rsidR="001F315D">
        <w:t xml:space="preserve">. 2012. International Standard Classification of Education ISCED 2011. </w:t>
      </w:r>
    </w:p>
    <w:p w14:paraId="4E7EBA7F" w14:textId="5622D442" w:rsidR="007E7F94" w:rsidRDefault="001F315D" w:rsidP="001F315D">
      <w:pPr>
        <w:pStyle w:val="Bibliography"/>
      </w:pPr>
      <w:r>
        <w:t>ISCED 2011</w:t>
      </w:r>
    </w:p>
    <w:p w14:paraId="4D748812" w14:textId="233BF6FB" w:rsidR="00C9256B" w:rsidRDefault="00C9256B" w:rsidP="00B01325">
      <w:pPr>
        <w:pStyle w:val="Bibliography"/>
      </w:pPr>
      <w:r w:rsidRPr="00C9256B">
        <w:t>United Nations Population Division</w:t>
      </w:r>
      <w:r>
        <w:t>. 2024. “</w:t>
      </w:r>
      <w:r w:rsidRPr="00C9256B">
        <w:t>World Population Prospects: The 2024 Revision.</w:t>
      </w:r>
      <w:r>
        <w:t xml:space="preserve">” </w:t>
      </w:r>
      <w:hyperlink r:id="rId28">
        <w:r w:rsidRPr="00C9256B">
          <w:rPr>
            <w:rStyle w:val="Hyperlink"/>
          </w:rPr>
          <w:t>https://population.un.org/wpp/</w:t>
        </w:r>
      </w:hyperlink>
      <w:r w:rsidRPr="00C9256B">
        <w:t>.</w:t>
      </w:r>
    </w:p>
    <w:p w14:paraId="72727067" w14:textId="4FF38CFC" w:rsidR="00B01325" w:rsidRPr="00C9256B" w:rsidRDefault="00B01325" w:rsidP="00B01325">
      <w:pPr>
        <w:pStyle w:val="Bibliography"/>
      </w:pPr>
      <w:r w:rsidRPr="00C9256B">
        <w:t xml:space="preserve">U.S. Customs and Border Protection. </w:t>
      </w:r>
      <w:r w:rsidR="00E15CB0" w:rsidRPr="00C9256B">
        <w:t xml:space="preserve">2024. </w:t>
      </w:r>
      <w:r w:rsidRPr="00C9256B">
        <w:t xml:space="preserve">“Nationwide Encounters U.S. Customs and Border Protection.” </w:t>
      </w:r>
      <w:hyperlink r:id="rId29">
        <w:r w:rsidRPr="00C9256B">
          <w:rPr>
            <w:rStyle w:val="Hyperlink"/>
          </w:rPr>
          <w:t>https://www.cbp.gov/newsroom/stats/nationwide-encounters</w:t>
        </w:r>
      </w:hyperlink>
      <w:r w:rsidRPr="00C9256B">
        <w:t>.</w:t>
      </w:r>
      <w:r w:rsidR="00673EB1" w:rsidRPr="00C9256B">
        <w:t xml:space="preserve"> </w:t>
      </w:r>
      <w:r w:rsidR="00685582" w:rsidRPr="00C9256B">
        <w:t>Accessed</w:t>
      </w:r>
      <w:r w:rsidR="00D26EE7" w:rsidRPr="00C9256B">
        <w:t xml:space="preserve"> </w:t>
      </w:r>
      <w:r w:rsidR="00112535" w:rsidRPr="00C9256B">
        <w:t>January 2025.</w:t>
      </w:r>
      <w:r w:rsidR="00D26EE7" w:rsidRPr="00C9256B">
        <w:t xml:space="preserve"> </w:t>
      </w:r>
    </w:p>
    <w:bookmarkEnd w:id="35"/>
    <w:p w14:paraId="6105F6B9" w14:textId="38E84DE9" w:rsidR="00B227E9" w:rsidRPr="00C9256B" w:rsidRDefault="00444969">
      <w:pPr>
        <w:pStyle w:val="Bibliography"/>
      </w:pPr>
      <w:r w:rsidRPr="00C9256B">
        <w:t>Valentine J</w:t>
      </w:r>
      <w:r w:rsidR="004E75B7">
        <w:t>L</w:t>
      </w:r>
      <w:r w:rsidRPr="00C9256B">
        <w:t>, Barham</w:t>
      </w:r>
      <w:r w:rsidR="004E75B7">
        <w:t xml:space="preserve"> B</w:t>
      </w:r>
      <w:r w:rsidRPr="00C9256B">
        <w:t xml:space="preserve">, </w:t>
      </w:r>
      <w:r w:rsidR="004E75B7">
        <w:t>G</w:t>
      </w:r>
      <w:r w:rsidRPr="00C9256B">
        <w:t>itter</w:t>
      </w:r>
      <w:r w:rsidR="004E75B7">
        <w:t xml:space="preserve"> S</w:t>
      </w:r>
      <w:r w:rsidRPr="00C9256B">
        <w:t>, Nobles</w:t>
      </w:r>
      <w:r w:rsidR="004E75B7">
        <w:t xml:space="preserve"> J</w:t>
      </w:r>
      <w:r w:rsidRPr="00C9256B">
        <w:t xml:space="preserve">. 2017. “Migration and the Pursuit of Education in Southern Mexico.” </w:t>
      </w:r>
      <w:r w:rsidRPr="00C9256B">
        <w:rPr>
          <w:iCs/>
        </w:rPr>
        <w:t>Comparative Education Review</w:t>
      </w:r>
      <w:r w:rsidRPr="00C9256B">
        <w:t xml:space="preserve"> 61 (1): 141–75. </w:t>
      </w:r>
      <w:hyperlink r:id="rId30">
        <w:r w:rsidR="00B227E9" w:rsidRPr="00C9256B">
          <w:rPr>
            <w:rStyle w:val="Hyperlink"/>
          </w:rPr>
          <w:t>https://doi.org/10.1086/689615</w:t>
        </w:r>
      </w:hyperlink>
      <w:r w:rsidRPr="00C9256B">
        <w:t>.</w:t>
      </w:r>
    </w:p>
    <w:p w14:paraId="5FB500EE" w14:textId="0B8065A5" w:rsidR="00A46CE3" w:rsidRPr="00C9256B" w:rsidRDefault="00A46CE3">
      <w:pPr>
        <w:pStyle w:val="Bibliography"/>
      </w:pPr>
      <w:bookmarkStart w:id="37" w:name="ref-winkler_how_2016"/>
      <w:bookmarkEnd w:id="36"/>
      <w:r w:rsidRPr="00C9256B">
        <w:t xml:space="preserve">Wong R, Michaels-Obregon A, Palloni A. </w:t>
      </w:r>
      <w:r w:rsidR="004E75B7">
        <w:t>“</w:t>
      </w:r>
      <w:r w:rsidRPr="00C9256B">
        <w:t>Cohort Profile: The Mexican Health and Aging Study (MHAS).</w:t>
      </w:r>
      <w:r w:rsidR="004E75B7">
        <w:t>”</w:t>
      </w:r>
      <w:r w:rsidRPr="00C9256B">
        <w:t xml:space="preserve"> Int J Epidemiol. 2017 Apr 1;46(2):e2. doi: 10.1093/ije/dyu263. PMID: 25626437; PMCID: PMC5837398.</w:t>
      </w:r>
    </w:p>
    <w:p w14:paraId="1FB5EAD5" w14:textId="6BB444E2" w:rsidR="00B227E9" w:rsidRDefault="00C9256B">
      <w:pPr>
        <w:pStyle w:val="Bibliography"/>
      </w:pPr>
      <w:bookmarkStart w:id="38" w:name="ref-noauthor_world_2025"/>
      <w:bookmarkEnd w:id="37"/>
      <w:r>
        <w:t xml:space="preserve">World Bank. 2025. </w:t>
      </w:r>
      <w:r w:rsidR="00444969" w:rsidRPr="00C9256B">
        <w:t xml:space="preserve">“World Development DataBank.” </w:t>
      </w:r>
      <w:hyperlink r:id="rId31" w:history="1">
        <w:r w:rsidRPr="00787802">
          <w:rPr>
            <w:rStyle w:val="Hyperlink"/>
          </w:rPr>
          <w:t>https://databank.worldbank.org/indicator/NY.GDP.PCAP.CD/1ff4a498/Popular-Indicators</w:t>
        </w:r>
      </w:hyperlink>
      <w:r w:rsidR="00444969" w:rsidRPr="00C9256B">
        <w:t>.</w:t>
      </w:r>
    </w:p>
    <w:p w14:paraId="489ABB8C" w14:textId="104A3220" w:rsidR="00C9256B" w:rsidRPr="00C9256B" w:rsidRDefault="00C9256B" w:rsidP="00C9256B">
      <w:pPr>
        <w:pStyle w:val="Bibliography"/>
      </w:pPr>
      <w:r>
        <w:t xml:space="preserve">World Health Organization. 2021. </w:t>
      </w:r>
      <w:r w:rsidRPr="00C9256B">
        <w:t xml:space="preserve">“Global Health Observatory.” </w:t>
      </w:r>
      <w:hyperlink r:id="rId32">
        <w:r w:rsidRPr="00C9256B">
          <w:rPr>
            <w:rStyle w:val="Hyperlink"/>
          </w:rPr>
          <w:t>https://apps.who.int/gho/data/node.main.688</w:t>
        </w:r>
      </w:hyperlink>
      <w:r w:rsidRPr="00C9256B">
        <w:t>.</w:t>
      </w:r>
    </w:p>
    <w:p w14:paraId="2931280E" w14:textId="57C82DB4" w:rsidR="00C9256B" w:rsidRDefault="00C9256B">
      <w:bookmarkStart w:id="39" w:name="ref-noauthor_world_2024"/>
      <w:bookmarkEnd w:id="38"/>
    </w:p>
    <w:p w14:paraId="295ACF95" w14:textId="77777777" w:rsidR="004E75B7" w:rsidRDefault="004E75B7">
      <w:pPr>
        <w:rPr>
          <w:rFonts w:asciiTheme="majorHAnsi" w:eastAsiaTheme="majorEastAsia" w:hAnsiTheme="majorHAnsi" w:cstheme="majorBidi"/>
          <w:color w:val="0F4761" w:themeColor="accent1" w:themeShade="BF"/>
          <w:sz w:val="32"/>
          <w:szCs w:val="32"/>
        </w:rPr>
      </w:pPr>
      <w:r>
        <w:br w:type="page"/>
      </w:r>
    </w:p>
    <w:p w14:paraId="1E63E9C3" w14:textId="358E2629" w:rsidR="00770FA5" w:rsidRDefault="00770FA5" w:rsidP="00734CF1">
      <w:pPr>
        <w:pStyle w:val="Heading2"/>
      </w:pPr>
      <w:r>
        <w:lastRenderedPageBreak/>
        <w:t xml:space="preserve">Table Titles </w:t>
      </w:r>
    </w:p>
    <w:p w14:paraId="2F257ED2" w14:textId="188B4DDE" w:rsidR="00770FA5" w:rsidRDefault="00770FA5" w:rsidP="00770FA5">
      <w:pPr>
        <w:pStyle w:val="BodyText"/>
      </w:pPr>
      <w:r>
        <w:t>Table 1:</w:t>
      </w:r>
      <w:r w:rsidR="0052534B">
        <w:t xml:space="preserve"> </w:t>
      </w:r>
      <w:r w:rsidR="0052534B" w:rsidRPr="0052534B">
        <w:t>Hispanic Immigrants Ages 60+ Living in US (2016-2020</w:t>
      </w:r>
      <w:r w:rsidR="0036743C">
        <w:t xml:space="preserve"> ACS</w:t>
      </w:r>
      <w:r w:rsidR="0052534B" w:rsidRPr="0052534B">
        <w:t>), and Birth Country Demographic Indicators</w:t>
      </w:r>
    </w:p>
    <w:p w14:paraId="67470430" w14:textId="7ED69AF4" w:rsidR="00770FA5" w:rsidRDefault="00770FA5" w:rsidP="00770FA5">
      <w:pPr>
        <w:pStyle w:val="BodyText"/>
      </w:pPr>
      <w:bookmarkStart w:id="40" w:name="_Hlk194336815"/>
      <w:r>
        <w:t>Table 2:</w:t>
      </w:r>
      <w:r w:rsidR="0036743C">
        <w:t xml:space="preserve"> </w:t>
      </w:r>
      <w:bookmarkStart w:id="41" w:name="_Hlk189973511"/>
      <w:r w:rsidR="0036743C" w:rsidRPr="0036743C">
        <w:t>Sociodemographic Comparison of Hispanics</w:t>
      </w:r>
      <w:r w:rsidR="00F4318C">
        <w:t xml:space="preserve"> Ages 60+</w:t>
      </w:r>
      <w:r w:rsidR="0036743C" w:rsidRPr="0036743C">
        <w:t xml:space="preserve"> in the U.S. by Birth Country (2016-20 ACS)</w:t>
      </w:r>
    </w:p>
    <w:bookmarkEnd w:id="40"/>
    <w:bookmarkEnd w:id="41"/>
    <w:p w14:paraId="5166EB44" w14:textId="5F036E63" w:rsidR="00770FA5" w:rsidRPr="00770FA5" w:rsidRDefault="00770FA5" w:rsidP="00704FED">
      <w:pPr>
        <w:pStyle w:val="BodyText"/>
      </w:pPr>
      <w:r>
        <w:t>Table 3:</w:t>
      </w:r>
      <w:r w:rsidR="00F4318C">
        <w:t xml:space="preserve"> </w:t>
      </w:r>
      <w:bookmarkStart w:id="42" w:name="_Hlk189973747"/>
      <w:r w:rsidR="00F4318C" w:rsidRPr="00F4318C">
        <w:t>Sociodemographic Comparison of Hispanics</w:t>
      </w:r>
      <w:r w:rsidR="00F4318C">
        <w:t xml:space="preserve"> Ages 60+ by Birth Country:</w:t>
      </w:r>
      <w:r w:rsidR="00DA5F0A">
        <w:t xml:space="preserve"> Non-Migrants versus US Immigrants</w:t>
      </w:r>
      <w:r w:rsidR="004B49AD">
        <w:t xml:space="preserve"> (2010</w:t>
      </w:r>
      <w:r w:rsidR="00B36130">
        <w:t>)</w:t>
      </w:r>
    </w:p>
    <w:bookmarkEnd w:id="42"/>
    <w:p w14:paraId="1BD6CB67" w14:textId="592A272F" w:rsidR="00770FA5" w:rsidRDefault="00770FA5">
      <w:pPr>
        <w:rPr>
          <w:rFonts w:asciiTheme="majorHAnsi" w:eastAsiaTheme="majorEastAsia" w:hAnsiTheme="majorHAnsi" w:cstheme="majorBidi"/>
          <w:color w:val="0F4761" w:themeColor="accent1" w:themeShade="BF"/>
          <w:sz w:val="32"/>
          <w:szCs w:val="32"/>
        </w:rPr>
      </w:pPr>
    </w:p>
    <w:p w14:paraId="412E29EA" w14:textId="7D293930" w:rsidR="009F7000" w:rsidRDefault="009F7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Figure Titles</w:t>
      </w:r>
    </w:p>
    <w:p w14:paraId="4FB18BF0" w14:textId="473829F7" w:rsidR="006C4CE2" w:rsidRDefault="006C4CE2" w:rsidP="006C4CE2">
      <w:pPr>
        <w:pStyle w:val="BodyText"/>
      </w:pPr>
      <w:bookmarkStart w:id="43" w:name="_Hlk194335314"/>
      <w:r>
        <w:t>Figure 1: Infant Mortality Rate Trends (1950-2019)</w:t>
      </w:r>
    </w:p>
    <w:p w14:paraId="305DB6F6" w14:textId="6D27E4D0" w:rsidR="001E3F27" w:rsidRDefault="001E3F27" w:rsidP="001E3F27">
      <w:pPr>
        <w:pStyle w:val="BodyText"/>
      </w:pPr>
      <w:bookmarkStart w:id="44" w:name="_Hlk194335535"/>
      <w:r>
        <w:t>Figure 2: Proportion of U.S. Immigrants with at Least a Secondary Degree, by Birth Country and Census Year</w:t>
      </w:r>
    </w:p>
    <w:bookmarkEnd w:id="44"/>
    <w:p w14:paraId="50AED1A1" w14:textId="77777777" w:rsidR="001E3F27" w:rsidRDefault="001E3F27" w:rsidP="006C4CE2">
      <w:pPr>
        <w:pStyle w:val="BodyText"/>
      </w:pPr>
    </w:p>
    <w:bookmarkEnd w:id="43"/>
    <w:p w14:paraId="49E7049F" w14:textId="77777777" w:rsidR="00ED0948" w:rsidRDefault="00ED0948">
      <w:pPr>
        <w:rPr>
          <w:rFonts w:asciiTheme="majorHAnsi" w:eastAsiaTheme="majorEastAsia" w:hAnsiTheme="majorHAnsi" w:cstheme="majorBidi"/>
          <w:color w:val="0F4761" w:themeColor="accent1" w:themeShade="BF"/>
          <w:sz w:val="32"/>
          <w:szCs w:val="32"/>
        </w:rPr>
        <w:sectPr w:rsidR="00ED0948">
          <w:pgSz w:w="12240" w:h="15840"/>
          <w:pgMar w:top="1440" w:right="1440" w:bottom="1440" w:left="1440" w:header="720" w:footer="720" w:gutter="0"/>
          <w:cols w:space="720"/>
        </w:sectPr>
      </w:pPr>
    </w:p>
    <w:p w14:paraId="51F32F1E" w14:textId="76F81FF2" w:rsidR="00ED0948" w:rsidRPr="00ED0948" w:rsidRDefault="00ED0948" w:rsidP="00ED0948">
      <w:pPr>
        <w:jc w:val="center"/>
        <w:rPr>
          <w:rFonts w:ascii="Aptos" w:eastAsia="Aptos" w:hAnsi="Aptos" w:cs="Times New Roman"/>
          <w:b/>
          <w:bCs/>
          <w:kern w:val="2"/>
          <w14:ligatures w14:val="standardContextual"/>
        </w:rPr>
      </w:pPr>
      <w:r w:rsidRPr="00ED0948">
        <w:rPr>
          <w:rFonts w:ascii="Aptos" w:eastAsia="Aptos" w:hAnsi="Aptos" w:cs="Times New Roman"/>
          <w:b/>
          <w:bCs/>
          <w:kern w:val="2"/>
          <w14:ligatures w14:val="standardContextual"/>
        </w:rPr>
        <w:lastRenderedPageBreak/>
        <w:t>Table 1: Hispanic Immigrants Ages 60+ Living in US (2016-2020), and Birth Country Demographic Indicators</w:t>
      </w:r>
      <w:r w:rsidRPr="00ED0948">
        <w:rPr>
          <w:rFonts w:ascii="Aptos" w:eastAsia="Aptos" w:hAnsi="Aptos" w:cs="Times New Roman"/>
          <w:b/>
          <w:bCs/>
          <w:kern w:val="2"/>
          <w:vertAlign w:val="superscript"/>
          <w14:ligatures w14:val="standardContextual"/>
        </w:rPr>
        <w:t>a</w:t>
      </w:r>
    </w:p>
    <w:tbl>
      <w:tblPr>
        <w:tblW w:w="11500" w:type="dxa"/>
        <w:jc w:val="center"/>
        <w:tblLook w:val="04A0" w:firstRow="1" w:lastRow="0" w:firstColumn="1" w:lastColumn="0" w:noHBand="0" w:noVBand="1"/>
      </w:tblPr>
      <w:tblGrid>
        <w:gridCol w:w="3456"/>
        <w:gridCol w:w="1335"/>
        <w:gridCol w:w="1260"/>
        <w:gridCol w:w="1044"/>
        <w:gridCol w:w="1549"/>
        <w:gridCol w:w="1350"/>
        <w:gridCol w:w="1506"/>
      </w:tblGrid>
      <w:tr w:rsidR="00ED0948" w:rsidRPr="00ED0948" w14:paraId="6C1AE213" w14:textId="77777777" w:rsidTr="00ED0948">
        <w:trPr>
          <w:trHeight w:val="960"/>
          <w:jc w:val="center"/>
        </w:trPr>
        <w:tc>
          <w:tcPr>
            <w:tcW w:w="3456" w:type="dxa"/>
            <w:tcBorders>
              <w:top w:val="nil"/>
              <w:left w:val="nil"/>
              <w:bottom w:val="single" w:sz="4" w:space="0" w:color="auto"/>
              <w:right w:val="single" w:sz="4" w:space="0" w:color="auto"/>
            </w:tcBorders>
            <w:shd w:val="clear" w:color="auto" w:fill="auto"/>
            <w:noWrap/>
            <w:vAlign w:val="bottom"/>
            <w:hideMark/>
          </w:tcPr>
          <w:p w14:paraId="79636451" w14:textId="77777777" w:rsidR="00ED0948" w:rsidRPr="00ED0948" w:rsidRDefault="00ED0948" w:rsidP="00ED0948">
            <w:pPr>
              <w:spacing w:after="0"/>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Birth Country</w:t>
            </w:r>
          </w:p>
        </w:tc>
        <w:tc>
          <w:tcPr>
            <w:tcW w:w="1335" w:type="dxa"/>
            <w:tcBorders>
              <w:top w:val="nil"/>
              <w:left w:val="single" w:sz="4" w:space="0" w:color="auto"/>
              <w:bottom w:val="single" w:sz="4" w:space="0" w:color="auto"/>
              <w:right w:val="nil"/>
            </w:tcBorders>
            <w:shd w:val="clear" w:color="auto" w:fill="auto"/>
            <w:noWrap/>
            <w:vAlign w:val="bottom"/>
            <w:hideMark/>
          </w:tcPr>
          <w:p w14:paraId="750C7022"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 of Older Hispanic Immigrants</w:t>
            </w:r>
            <w:r w:rsidRPr="00ED0948">
              <w:rPr>
                <w:rFonts w:ascii="Calibri" w:eastAsia="Times New Roman" w:hAnsi="Calibri" w:cs="Calibri"/>
                <w:b/>
                <w:bCs/>
                <w:color w:val="000000"/>
                <w:sz w:val="22"/>
                <w:szCs w:val="22"/>
                <w:vertAlign w:val="superscript"/>
              </w:rPr>
              <w:t>b</w:t>
            </w:r>
          </w:p>
        </w:tc>
        <w:tc>
          <w:tcPr>
            <w:tcW w:w="1260" w:type="dxa"/>
            <w:tcBorders>
              <w:top w:val="nil"/>
              <w:left w:val="nil"/>
              <w:bottom w:val="single" w:sz="4" w:space="0" w:color="auto"/>
              <w:right w:val="nil"/>
            </w:tcBorders>
            <w:shd w:val="clear" w:color="auto" w:fill="auto"/>
            <w:vAlign w:val="bottom"/>
            <w:hideMark/>
          </w:tcPr>
          <w:p w14:paraId="7936BA2A"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 of Older Hispanic Immigrants</w:t>
            </w:r>
          </w:p>
        </w:tc>
        <w:tc>
          <w:tcPr>
            <w:tcW w:w="1044" w:type="dxa"/>
            <w:tcBorders>
              <w:top w:val="nil"/>
              <w:left w:val="nil"/>
              <w:bottom w:val="single" w:sz="4" w:space="0" w:color="auto"/>
              <w:right w:val="nil"/>
            </w:tcBorders>
            <w:shd w:val="clear" w:color="auto" w:fill="auto"/>
            <w:vAlign w:val="bottom"/>
            <w:hideMark/>
          </w:tcPr>
          <w:p w14:paraId="4390DA2A"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GDP Per Capita (2019)</w:t>
            </w:r>
            <w:r w:rsidRPr="00ED0948">
              <w:rPr>
                <w:rFonts w:ascii="Calibri" w:eastAsia="Times New Roman" w:hAnsi="Calibri" w:cs="Calibri"/>
                <w:b/>
                <w:bCs/>
                <w:color w:val="000000"/>
                <w:sz w:val="22"/>
                <w:szCs w:val="22"/>
                <w:vertAlign w:val="superscript"/>
              </w:rPr>
              <w:t>c</w:t>
            </w:r>
          </w:p>
        </w:tc>
        <w:tc>
          <w:tcPr>
            <w:tcW w:w="1549" w:type="dxa"/>
            <w:tcBorders>
              <w:top w:val="nil"/>
              <w:left w:val="nil"/>
              <w:bottom w:val="single" w:sz="4" w:space="0" w:color="auto"/>
              <w:right w:val="nil"/>
            </w:tcBorders>
            <w:shd w:val="clear" w:color="auto" w:fill="auto"/>
            <w:vAlign w:val="bottom"/>
            <w:hideMark/>
          </w:tcPr>
          <w:p w14:paraId="270E4F4E"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Life Expectancy at Age 60 (2019)</w:t>
            </w:r>
            <w:r w:rsidRPr="00ED0948">
              <w:rPr>
                <w:rFonts w:ascii="Calibri" w:eastAsia="Times New Roman" w:hAnsi="Calibri" w:cs="Calibri"/>
                <w:b/>
                <w:bCs/>
                <w:color w:val="000000"/>
                <w:sz w:val="22"/>
                <w:szCs w:val="22"/>
                <w:vertAlign w:val="superscript"/>
              </w:rPr>
              <w:t>d</w:t>
            </w:r>
          </w:p>
        </w:tc>
        <w:tc>
          <w:tcPr>
            <w:tcW w:w="1350" w:type="dxa"/>
            <w:tcBorders>
              <w:top w:val="nil"/>
              <w:left w:val="nil"/>
              <w:bottom w:val="single" w:sz="4" w:space="0" w:color="auto"/>
              <w:right w:val="nil"/>
            </w:tcBorders>
            <w:shd w:val="clear" w:color="auto" w:fill="auto"/>
            <w:vAlign w:val="bottom"/>
            <w:hideMark/>
          </w:tcPr>
          <w:p w14:paraId="6B053934"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Infant Mortality Rate (2019)</w:t>
            </w:r>
            <w:r w:rsidRPr="00ED0948">
              <w:rPr>
                <w:rFonts w:ascii="Calibri" w:eastAsia="Times New Roman" w:hAnsi="Calibri" w:cs="Calibri"/>
                <w:b/>
                <w:bCs/>
                <w:color w:val="000000"/>
                <w:sz w:val="22"/>
                <w:szCs w:val="22"/>
                <w:vertAlign w:val="superscript"/>
              </w:rPr>
              <w:t>e</w:t>
            </w:r>
          </w:p>
        </w:tc>
        <w:tc>
          <w:tcPr>
            <w:tcW w:w="1506" w:type="dxa"/>
            <w:tcBorders>
              <w:top w:val="nil"/>
              <w:left w:val="nil"/>
              <w:bottom w:val="single" w:sz="4" w:space="0" w:color="auto"/>
              <w:right w:val="nil"/>
            </w:tcBorders>
            <w:shd w:val="clear" w:color="auto" w:fill="auto"/>
            <w:vAlign w:val="bottom"/>
            <w:hideMark/>
          </w:tcPr>
          <w:p w14:paraId="42705FE0"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Infant Mortality Rate (1950)</w:t>
            </w:r>
            <w:r w:rsidRPr="00ED0948">
              <w:rPr>
                <w:rFonts w:ascii="Calibri" w:eastAsia="Times New Roman" w:hAnsi="Calibri" w:cs="Calibri"/>
                <w:b/>
                <w:bCs/>
                <w:color w:val="000000"/>
                <w:sz w:val="22"/>
                <w:szCs w:val="22"/>
                <w:vertAlign w:val="superscript"/>
              </w:rPr>
              <w:t>e</w:t>
            </w:r>
          </w:p>
        </w:tc>
      </w:tr>
      <w:tr w:rsidR="00ED0948" w:rsidRPr="00ED0948" w14:paraId="334E91C4" w14:textId="77777777" w:rsidTr="00ED0948">
        <w:trPr>
          <w:trHeight w:val="300"/>
          <w:jc w:val="center"/>
        </w:trPr>
        <w:tc>
          <w:tcPr>
            <w:tcW w:w="3456" w:type="dxa"/>
            <w:tcBorders>
              <w:top w:val="single" w:sz="4" w:space="0" w:color="auto"/>
              <w:left w:val="nil"/>
              <w:bottom w:val="nil"/>
              <w:right w:val="single" w:sz="4" w:space="0" w:color="auto"/>
            </w:tcBorders>
            <w:shd w:val="clear" w:color="auto" w:fill="auto"/>
            <w:noWrap/>
            <w:vAlign w:val="bottom"/>
            <w:hideMark/>
          </w:tcPr>
          <w:p w14:paraId="5E5FDA9A" w14:textId="77777777" w:rsidR="00ED0948" w:rsidRPr="00ED0948" w:rsidRDefault="00ED0948" w:rsidP="00ED0948">
            <w:pPr>
              <w:spacing w:after="0"/>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Mexico and Caribbean</w:t>
            </w:r>
          </w:p>
        </w:tc>
        <w:tc>
          <w:tcPr>
            <w:tcW w:w="1335" w:type="dxa"/>
            <w:tcBorders>
              <w:top w:val="single" w:sz="4" w:space="0" w:color="auto"/>
              <w:left w:val="single" w:sz="4" w:space="0" w:color="auto"/>
              <w:bottom w:val="nil"/>
              <w:right w:val="nil"/>
            </w:tcBorders>
            <w:shd w:val="clear" w:color="auto" w:fill="auto"/>
            <w:noWrap/>
            <w:vAlign w:val="bottom"/>
            <w:hideMark/>
          </w:tcPr>
          <w:p w14:paraId="1E522EC6" w14:textId="77777777" w:rsidR="00ED0948" w:rsidRPr="00ED0948" w:rsidRDefault="00ED0948" w:rsidP="00ED0948">
            <w:pPr>
              <w:spacing w:after="0"/>
              <w:rPr>
                <w:rFonts w:ascii="Calibri" w:eastAsia="Times New Roman" w:hAnsi="Calibri" w:cs="Calibri"/>
                <w:color w:val="000000"/>
                <w:sz w:val="22"/>
                <w:szCs w:val="22"/>
              </w:rPr>
            </w:pPr>
          </w:p>
        </w:tc>
        <w:tc>
          <w:tcPr>
            <w:tcW w:w="1260" w:type="dxa"/>
            <w:tcBorders>
              <w:top w:val="single" w:sz="4" w:space="0" w:color="auto"/>
              <w:left w:val="nil"/>
              <w:bottom w:val="nil"/>
              <w:right w:val="nil"/>
            </w:tcBorders>
            <w:shd w:val="clear" w:color="auto" w:fill="auto"/>
            <w:noWrap/>
            <w:vAlign w:val="bottom"/>
            <w:hideMark/>
          </w:tcPr>
          <w:p w14:paraId="51D919D3" w14:textId="77777777" w:rsidR="00ED0948" w:rsidRPr="00ED0948" w:rsidRDefault="00ED0948" w:rsidP="00ED0948">
            <w:pPr>
              <w:spacing w:after="0"/>
              <w:rPr>
                <w:rFonts w:ascii="Times New Roman" w:eastAsia="Times New Roman" w:hAnsi="Times New Roman" w:cs="Times New Roman"/>
                <w:sz w:val="20"/>
                <w:szCs w:val="20"/>
              </w:rPr>
            </w:pPr>
          </w:p>
        </w:tc>
        <w:tc>
          <w:tcPr>
            <w:tcW w:w="1044" w:type="dxa"/>
            <w:tcBorders>
              <w:top w:val="single" w:sz="4" w:space="0" w:color="auto"/>
              <w:left w:val="nil"/>
              <w:bottom w:val="nil"/>
              <w:right w:val="nil"/>
            </w:tcBorders>
            <w:shd w:val="clear" w:color="auto" w:fill="auto"/>
            <w:noWrap/>
            <w:vAlign w:val="bottom"/>
            <w:hideMark/>
          </w:tcPr>
          <w:p w14:paraId="10C0A0D3" w14:textId="77777777" w:rsidR="00ED0948" w:rsidRPr="00ED0948" w:rsidRDefault="00ED0948" w:rsidP="00ED0948">
            <w:pPr>
              <w:spacing w:after="0"/>
              <w:rPr>
                <w:rFonts w:ascii="Times New Roman" w:eastAsia="Times New Roman" w:hAnsi="Times New Roman" w:cs="Times New Roman"/>
                <w:sz w:val="20"/>
                <w:szCs w:val="20"/>
              </w:rPr>
            </w:pPr>
          </w:p>
        </w:tc>
        <w:tc>
          <w:tcPr>
            <w:tcW w:w="1549" w:type="dxa"/>
            <w:tcBorders>
              <w:top w:val="single" w:sz="4" w:space="0" w:color="auto"/>
              <w:left w:val="nil"/>
              <w:bottom w:val="nil"/>
              <w:right w:val="nil"/>
            </w:tcBorders>
            <w:shd w:val="clear" w:color="auto" w:fill="auto"/>
            <w:noWrap/>
            <w:vAlign w:val="bottom"/>
            <w:hideMark/>
          </w:tcPr>
          <w:p w14:paraId="48E68B14" w14:textId="77777777" w:rsidR="00ED0948" w:rsidRPr="00ED0948" w:rsidRDefault="00ED0948" w:rsidP="00ED0948">
            <w:pPr>
              <w:spacing w:after="0"/>
              <w:rPr>
                <w:rFonts w:ascii="Times New Roman" w:eastAsia="Times New Roman" w:hAnsi="Times New Roman" w:cs="Times New Roman"/>
                <w:sz w:val="20"/>
                <w:szCs w:val="20"/>
              </w:rPr>
            </w:pPr>
          </w:p>
        </w:tc>
        <w:tc>
          <w:tcPr>
            <w:tcW w:w="1350" w:type="dxa"/>
            <w:tcBorders>
              <w:top w:val="single" w:sz="4" w:space="0" w:color="auto"/>
              <w:left w:val="nil"/>
              <w:bottom w:val="nil"/>
              <w:right w:val="nil"/>
            </w:tcBorders>
            <w:shd w:val="clear" w:color="auto" w:fill="auto"/>
            <w:noWrap/>
            <w:vAlign w:val="bottom"/>
            <w:hideMark/>
          </w:tcPr>
          <w:p w14:paraId="4F726298" w14:textId="77777777" w:rsidR="00ED0948" w:rsidRPr="00ED0948" w:rsidRDefault="00ED0948" w:rsidP="00ED0948">
            <w:pPr>
              <w:spacing w:after="0"/>
              <w:rPr>
                <w:rFonts w:ascii="Times New Roman" w:eastAsia="Times New Roman" w:hAnsi="Times New Roman" w:cs="Times New Roman"/>
                <w:sz w:val="20"/>
                <w:szCs w:val="20"/>
              </w:rPr>
            </w:pPr>
          </w:p>
        </w:tc>
        <w:tc>
          <w:tcPr>
            <w:tcW w:w="1506" w:type="dxa"/>
            <w:tcBorders>
              <w:top w:val="single" w:sz="4" w:space="0" w:color="auto"/>
              <w:left w:val="nil"/>
              <w:bottom w:val="nil"/>
              <w:right w:val="nil"/>
            </w:tcBorders>
            <w:shd w:val="clear" w:color="auto" w:fill="auto"/>
            <w:noWrap/>
            <w:vAlign w:val="bottom"/>
            <w:hideMark/>
          </w:tcPr>
          <w:p w14:paraId="723D435F" w14:textId="77777777" w:rsidR="00ED0948" w:rsidRPr="00ED0948" w:rsidRDefault="00ED0948" w:rsidP="00ED0948">
            <w:pPr>
              <w:spacing w:after="0"/>
              <w:rPr>
                <w:rFonts w:ascii="Times New Roman" w:eastAsia="Times New Roman" w:hAnsi="Times New Roman" w:cs="Times New Roman"/>
                <w:sz w:val="20"/>
                <w:szCs w:val="20"/>
              </w:rPr>
            </w:pPr>
          </w:p>
        </w:tc>
      </w:tr>
      <w:tr w:rsidR="00ED0948" w:rsidRPr="00ED0948" w14:paraId="429DD296"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683AE89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Mexico</w:t>
            </w:r>
          </w:p>
        </w:tc>
        <w:tc>
          <w:tcPr>
            <w:tcW w:w="1335" w:type="dxa"/>
            <w:tcBorders>
              <w:top w:val="nil"/>
              <w:left w:val="single" w:sz="4" w:space="0" w:color="auto"/>
              <w:bottom w:val="nil"/>
              <w:right w:val="nil"/>
            </w:tcBorders>
            <w:shd w:val="clear" w:color="auto" w:fill="auto"/>
            <w:noWrap/>
            <w:vAlign w:val="bottom"/>
            <w:hideMark/>
          </w:tcPr>
          <w:p w14:paraId="36F9C14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1,809,510</w:t>
            </w:r>
          </w:p>
        </w:tc>
        <w:tc>
          <w:tcPr>
            <w:tcW w:w="1260" w:type="dxa"/>
            <w:tcBorders>
              <w:top w:val="nil"/>
              <w:left w:val="nil"/>
              <w:bottom w:val="nil"/>
              <w:right w:val="nil"/>
            </w:tcBorders>
            <w:shd w:val="clear" w:color="auto" w:fill="auto"/>
            <w:noWrap/>
            <w:vAlign w:val="bottom"/>
            <w:hideMark/>
          </w:tcPr>
          <w:p w14:paraId="26785AC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43.99</w:t>
            </w:r>
          </w:p>
        </w:tc>
        <w:tc>
          <w:tcPr>
            <w:tcW w:w="1044" w:type="dxa"/>
            <w:tcBorders>
              <w:top w:val="nil"/>
              <w:left w:val="nil"/>
              <w:bottom w:val="nil"/>
              <w:right w:val="nil"/>
            </w:tcBorders>
            <w:shd w:val="clear" w:color="auto" w:fill="auto"/>
            <w:noWrap/>
            <w:vAlign w:val="bottom"/>
            <w:hideMark/>
          </w:tcPr>
          <w:p w14:paraId="723FF8B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13,790</w:t>
            </w:r>
          </w:p>
        </w:tc>
        <w:tc>
          <w:tcPr>
            <w:tcW w:w="1549" w:type="dxa"/>
            <w:tcBorders>
              <w:top w:val="nil"/>
              <w:left w:val="nil"/>
              <w:bottom w:val="nil"/>
              <w:right w:val="nil"/>
            </w:tcBorders>
            <w:shd w:val="clear" w:color="auto" w:fill="auto"/>
            <w:noWrap/>
            <w:vAlign w:val="bottom"/>
            <w:hideMark/>
          </w:tcPr>
          <w:p w14:paraId="1B35253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22.2</w:t>
            </w:r>
          </w:p>
        </w:tc>
        <w:tc>
          <w:tcPr>
            <w:tcW w:w="1350" w:type="dxa"/>
            <w:tcBorders>
              <w:top w:val="nil"/>
              <w:left w:val="nil"/>
              <w:bottom w:val="nil"/>
              <w:right w:val="nil"/>
            </w:tcBorders>
            <w:shd w:val="clear" w:color="auto" w:fill="auto"/>
            <w:noWrap/>
            <w:vAlign w:val="bottom"/>
            <w:hideMark/>
          </w:tcPr>
          <w:p w14:paraId="60E1E41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11.8</w:t>
            </w:r>
          </w:p>
        </w:tc>
        <w:tc>
          <w:tcPr>
            <w:tcW w:w="1506" w:type="dxa"/>
            <w:tcBorders>
              <w:top w:val="nil"/>
              <w:left w:val="nil"/>
              <w:bottom w:val="nil"/>
              <w:right w:val="nil"/>
            </w:tcBorders>
            <w:shd w:val="clear" w:color="auto" w:fill="auto"/>
            <w:noWrap/>
            <w:vAlign w:val="bottom"/>
            <w:hideMark/>
          </w:tcPr>
          <w:p w14:paraId="54F7D47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157.5</w:t>
            </w:r>
          </w:p>
        </w:tc>
      </w:tr>
      <w:tr w:rsidR="00ED0948" w:rsidRPr="00ED0948" w14:paraId="0E4D88A8"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3BA48EA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Cuba</w:t>
            </w:r>
          </w:p>
        </w:tc>
        <w:tc>
          <w:tcPr>
            <w:tcW w:w="1335" w:type="dxa"/>
            <w:tcBorders>
              <w:top w:val="nil"/>
              <w:left w:val="single" w:sz="4" w:space="0" w:color="auto"/>
              <w:bottom w:val="nil"/>
              <w:right w:val="nil"/>
            </w:tcBorders>
            <w:shd w:val="clear" w:color="auto" w:fill="auto"/>
            <w:noWrap/>
            <w:vAlign w:val="bottom"/>
            <w:hideMark/>
          </w:tcPr>
          <w:p w14:paraId="33022F9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462,503</w:t>
            </w:r>
          </w:p>
        </w:tc>
        <w:tc>
          <w:tcPr>
            <w:tcW w:w="1260" w:type="dxa"/>
            <w:tcBorders>
              <w:top w:val="nil"/>
              <w:left w:val="nil"/>
              <w:bottom w:val="nil"/>
              <w:right w:val="nil"/>
            </w:tcBorders>
            <w:shd w:val="clear" w:color="auto" w:fill="auto"/>
            <w:noWrap/>
            <w:vAlign w:val="bottom"/>
            <w:hideMark/>
          </w:tcPr>
          <w:p w14:paraId="75E82B7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11.24</w:t>
            </w:r>
          </w:p>
        </w:tc>
        <w:tc>
          <w:tcPr>
            <w:tcW w:w="1044" w:type="dxa"/>
            <w:tcBorders>
              <w:top w:val="nil"/>
              <w:left w:val="nil"/>
              <w:bottom w:val="nil"/>
              <w:right w:val="nil"/>
            </w:tcBorders>
            <w:shd w:val="clear" w:color="auto" w:fill="auto"/>
            <w:noWrap/>
            <w:vAlign w:val="bottom"/>
            <w:hideMark/>
          </w:tcPr>
          <w:p w14:paraId="66D840E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9,605</w:t>
            </w:r>
          </w:p>
        </w:tc>
        <w:tc>
          <w:tcPr>
            <w:tcW w:w="1549" w:type="dxa"/>
            <w:tcBorders>
              <w:top w:val="nil"/>
              <w:left w:val="nil"/>
              <w:bottom w:val="nil"/>
              <w:right w:val="nil"/>
            </w:tcBorders>
            <w:shd w:val="clear" w:color="auto" w:fill="auto"/>
            <w:noWrap/>
            <w:vAlign w:val="bottom"/>
            <w:hideMark/>
          </w:tcPr>
          <w:p w14:paraId="113DF10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21.6</w:t>
            </w:r>
          </w:p>
        </w:tc>
        <w:tc>
          <w:tcPr>
            <w:tcW w:w="1350" w:type="dxa"/>
            <w:tcBorders>
              <w:top w:val="nil"/>
              <w:left w:val="nil"/>
              <w:bottom w:val="nil"/>
              <w:right w:val="nil"/>
            </w:tcBorders>
            <w:shd w:val="clear" w:color="auto" w:fill="auto"/>
            <w:noWrap/>
            <w:vAlign w:val="bottom"/>
            <w:hideMark/>
          </w:tcPr>
          <w:p w14:paraId="1055362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4.9</w:t>
            </w:r>
          </w:p>
        </w:tc>
        <w:tc>
          <w:tcPr>
            <w:tcW w:w="1506" w:type="dxa"/>
            <w:tcBorders>
              <w:top w:val="nil"/>
              <w:left w:val="nil"/>
              <w:bottom w:val="nil"/>
              <w:right w:val="nil"/>
            </w:tcBorders>
            <w:shd w:val="clear" w:color="auto" w:fill="auto"/>
            <w:noWrap/>
            <w:vAlign w:val="bottom"/>
            <w:hideMark/>
          </w:tcPr>
          <w:p w14:paraId="300A182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87.4</w:t>
            </w:r>
          </w:p>
        </w:tc>
      </w:tr>
      <w:tr w:rsidR="00ED0948" w:rsidRPr="00ED0948" w14:paraId="318FACE3"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4F804B8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Dominican Republic</w:t>
            </w:r>
          </w:p>
        </w:tc>
        <w:tc>
          <w:tcPr>
            <w:tcW w:w="1335" w:type="dxa"/>
            <w:tcBorders>
              <w:top w:val="nil"/>
              <w:left w:val="single" w:sz="4" w:space="0" w:color="auto"/>
              <w:bottom w:val="nil"/>
              <w:right w:val="nil"/>
            </w:tcBorders>
            <w:shd w:val="clear" w:color="auto" w:fill="auto"/>
            <w:noWrap/>
            <w:vAlign w:val="bottom"/>
            <w:hideMark/>
          </w:tcPr>
          <w:p w14:paraId="07DD6FB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248,511</w:t>
            </w:r>
          </w:p>
        </w:tc>
        <w:tc>
          <w:tcPr>
            <w:tcW w:w="1260" w:type="dxa"/>
            <w:tcBorders>
              <w:top w:val="nil"/>
              <w:left w:val="nil"/>
              <w:bottom w:val="nil"/>
              <w:right w:val="nil"/>
            </w:tcBorders>
            <w:shd w:val="clear" w:color="auto" w:fill="auto"/>
            <w:noWrap/>
            <w:vAlign w:val="bottom"/>
            <w:hideMark/>
          </w:tcPr>
          <w:p w14:paraId="5514009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6.04</w:t>
            </w:r>
          </w:p>
        </w:tc>
        <w:tc>
          <w:tcPr>
            <w:tcW w:w="1044" w:type="dxa"/>
            <w:tcBorders>
              <w:top w:val="nil"/>
              <w:left w:val="nil"/>
              <w:bottom w:val="nil"/>
              <w:right w:val="nil"/>
            </w:tcBorders>
            <w:shd w:val="clear" w:color="auto" w:fill="auto"/>
            <w:noWrap/>
            <w:vAlign w:val="bottom"/>
            <w:hideMark/>
          </w:tcPr>
          <w:p w14:paraId="7B66BE3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10,718</w:t>
            </w:r>
          </w:p>
        </w:tc>
        <w:tc>
          <w:tcPr>
            <w:tcW w:w="1549" w:type="dxa"/>
            <w:tcBorders>
              <w:top w:val="nil"/>
              <w:left w:val="nil"/>
              <w:bottom w:val="nil"/>
              <w:right w:val="nil"/>
            </w:tcBorders>
            <w:shd w:val="clear" w:color="auto" w:fill="auto"/>
            <w:noWrap/>
            <w:vAlign w:val="bottom"/>
            <w:hideMark/>
          </w:tcPr>
          <w:p w14:paraId="2F9D759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22.6</w:t>
            </w:r>
          </w:p>
        </w:tc>
        <w:tc>
          <w:tcPr>
            <w:tcW w:w="1350" w:type="dxa"/>
            <w:tcBorders>
              <w:top w:val="nil"/>
              <w:left w:val="nil"/>
              <w:bottom w:val="nil"/>
              <w:right w:val="nil"/>
            </w:tcBorders>
            <w:shd w:val="clear" w:color="auto" w:fill="auto"/>
            <w:noWrap/>
            <w:vAlign w:val="bottom"/>
            <w:hideMark/>
          </w:tcPr>
          <w:p w14:paraId="46B501B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27.4</w:t>
            </w:r>
          </w:p>
        </w:tc>
        <w:tc>
          <w:tcPr>
            <w:tcW w:w="1506" w:type="dxa"/>
            <w:tcBorders>
              <w:top w:val="nil"/>
              <w:left w:val="nil"/>
              <w:bottom w:val="nil"/>
              <w:right w:val="nil"/>
            </w:tcBorders>
            <w:shd w:val="clear" w:color="auto" w:fill="auto"/>
            <w:noWrap/>
            <w:vAlign w:val="bottom"/>
            <w:hideMark/>
          </w:tcPr>
          <w:p w14:paraId="290EA2F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161.8</w:t>
            </w:r>
          </w:p>
        </w:tc>
      </w:tr>
      <w:tr w:rsidR="00ED0948" w:rsidRPr="00ED0948" w14:paraId="5FEA903E"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6FE8464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Puerto Rico</w:t>
            </w:r>
          </w:p>
        </w:tc>
        <w:tc>
          <w:tcPr>
            <w:tcW w:w="1335" w:type="dxa"/>
            <w:tcBorders>
              <w:top w:val="nil"/>
              <w:left w:val="single" w:sz="4" w:space="0" w:color="auto"/>
              <w:bottom w:val="nil"/>
              <w:right w:val="nil"/>
            </w:tcBorders>
            <w:shd w:val="clear" w:color="auto" w:fill="auto"/>
            <w:noWrap/>
            <w:vAlign w:val="bottom"/>
            <w:hideMark/>
          </w:tcPr>
          <w:p w14:paraId="3CDDB68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540,375</w:t>
            </w:r>
          </w:p>
        </w:tc>
        <w:tc>
          <w:tcPr>
            <w:tcW w:w="1260" w:type="dxa"/>
            <w:tcBorders>
              <w:top w:val="nil"/>
              <w:left w:val="nil"/>
              <w:bottom w:val="nil"/>
              <w:right w:val="nil"/>
            </w:tcBorders>
            <w:shd w:val="clear" w:color="auto" w:fill="auto"/>
            <w:noWrap/>
            <w:vAlign w:val="bottom"/>
            <w:hideMark/>
          </w:tcPr>
          <w:p w14:paraId="20B0996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13.14</w:t>
            </w:r>
          </w:p>
        </w:tc>
        <w:tc>
          <w:tcPr>
            <w:tcW w:w="1044" w:type="dxa"/>
            <w:tcBorders>
              <w:top w:val="nil"/>
              <w:left w:val="nil"/>
              <w:bottom w:val="nil"/>
              <w:right w:val="nil"/>
            </w:tcBorders>
            <w:shd w:val="clear" w:color="auto" w:fill="auto"/>
            <w:noWrap/>
            <w:vAlign w:val="bottom"/>
            <w:hideMark/>
          </w:tcPr>
          <w:p w14:paraId="31F928D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36,779</w:t>
            </w:r>
          </w:p>
        </w:tc>
        <w:tc>
          <w:tcPr>
            <w:tcW w:w="1549" w:type="dxa"/>
            <w:tcBorders>
              <w:top w:val="nil"/>
              <w:left w:val="nil"/>
              <w:bottom w:val="nil"/>
              <w:right w:val="nil"/>
            </w:tcBorders>
            <w:shd w:val="clear" w:color="auto" w:fill="auto"/>
            <w:noWrap/>
            <w:vAlign w:val="bottom"/>
            <w:hideMark/>
          </w:tcPr>
          <w:p w14:paraId="3EA134B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25.3</w:t>
            </w:r>
          </w:p>
        </w:tc>
        <w:tc>
          <w:tcPr>
            <w:tcW w:w="1350" w:type="dxa"/>
            <w:tcBorders>
              <w:top w:val="nil"/>
              <w:left w:val="nil"/>
              <w:bottom w:val="nil"/>
              <w:right w:val="nil"/>
            </w:tcBorders>
            <w:shd w:val="clear" w:color="auto" w:fill="auto"/>
            <w:noWrap/>
            <w:vAlign w:val="bottom"/>
            <w:hideMark/>
          </w:tcPr>
          <w:p w14:paraId="49715F6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5.6</w:t>
            </w:r>
          </w:p>
        </w:tc>
        <w:tc>
          <w:tcPr>
            <w:tcW w:w="1506" w:type="dxa"/>
            <w:tcBorders>
              <w:top w:val="nil"/>
              <w:left w:val="nil"/>
              <w:bottom w:val="nil"/>
              <w:right w:val="nil"/>
            </w:tcBorders>
            <w:shd w:val="clear" w:color="auto" w:fill="auto"/>
            <w:noWrap/>
            <w:vAlign w:val="bottom"/>
            <w:hideMark/>
          </w:tcPr>
          <w:p w14:paraId="1D65A7F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68.1</w:t>
            </w:r>
          </w:p>
        </w:tc>
      </w:tr>
      <w:tr w:rsidR="00ED0948" w:rsidRPr="00ED0948" w14:paraId="58E1AAE1"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44AC739D" w14:textId="77777777" w:rsidR="00ED0948" w:rsidRPr="00ED0948" w:rsidRDefault="00ED0948" w:rsidP="00ED0948">
            <w:pPr>
              <w:spacing w:after="0"/>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Central America</w:t>
            </w:r>
          </w:p>
        </w:tc>
        <w:tc>
          <w:tcPr>
            <w:tcW w:w="1335" w:type="dxa"/>
            <w:tcBorders>
              <w:top w:val="nil"/>
              <w:left w:val="single" w:sz="4" w:space="0" w:color="auto"/>
              <w:bottom w:val="nil"/>
              <w:right w:val="nil"/>
            </w:tcBorders>
            <w:shd w:val="clear" w:color="auto" w:fill="auto"/>
            <w:noWrap/>
            <w:vAlign w:val="bottom"/>
            <w:hideMark/>
          </w:tcPr>
          <w:p w14:paraId="26DC26C1" w14:textId="77777777" w:rsidR="00ED0948" w:rsidRPr="00ED0948" w:rsidRDefault="00ED0948" w:rsidP="00ED0948">
            <w:pPr>
              <w:spacing w:after="0"/>
              <w:jc w:val="right"/>
              <w:rPr>
                <w:rFonts w:ascii="Calibri" w:eastAsia="Times New Roman"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66C76FFC"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44" w:type="dxa"/>
            <w:tcBorders>
              <w:top w:val="nil"/>
              <w:left w:val="nil"/>
              <w:bottom w:val="nil"/>
              <w:right w:val="nil"/>
            </w:tcBorders>
            <w:shd w:val="clear" w:color="auto" w:fill="auto"/>
            <w:noWrap/>
            <w:vAlign w:val="bottom"/>
            <w:hideMark/>
          </w:tcPr>
          <w:p w14:paraId="0C200764"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549" w:type="dxa"/>
            <w:tcBorders>
              <w:top w:val="nil"/>
              <w:left w:val="nil"/>
              <w:bottom w:val="nil"/>
              <w:right w:val="nil"/>
            </w:tcBorders>
            <w:shd w:val="clear" w:color="auto" w:fill="auto"/>
            <w:noWrap/>
            <w:vAlign w:val="bottom"/>
            <w:hideMark/>
          </w:tcPr>
          <w:p w14:paraId="43C84FEF"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76AF5E09"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506" w:type="dxa"/>
            <w:tcBorders>
              <w:top w:val="nil"/>
              <w:left w:val="nil"/>
              <w:bottom w:val="nil"/>
              <w:right w:val="nil"/>
            </w:tcBorders>
            <w:shd w:val="clear" w:color="auto" w:fill="auto"/>
            <w:noWrap/>
            <w:vAlign w:val="bottom"/>
            <w:hideMark/>
          </w:tcPr>
          <w:p w14:paraId="40B773C9"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7FC6CD64"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646550C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Costa Rica</w:t>
            </w:r>
          </w:p>
        </w:tc>
        <w:tc>
          <w:tcPr>
            <w:tcW w:w="1335" w:type="dxa"/>
            <w:tcBorders>
              <w:top w:val="nil"/>
              <w:left w:val="single" w:sz="4" w:space="0" w:color="auto"/>
              <w:bottom w:val="nil"/>
              <w:right w:val="nil"/>
            </w:tcBorders>
            <w:shd w:val="clear" w:color="auto" w:fill="auto"/>
            <w:noWrap/>
            <w:vAlign w:val="bottom"/>
            <w:hideMark/>
          </w:tcPr>
          <w:p w14:paraId="1DD9CB3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20,884</w:t>
            </w:r>
          </w:p>
        </w:tc>
        <w:tc>
          <w:tcPr>
            <w:tcW w:w="1260" w:type="dxa"/>
            <w:tcBorders>
              <w:top w:val="nil"/>
              <w:left w:val="nil"/>
              <w:bottom w:val="nil"/>
              <w:right w:val="nil"/>
            </w:tcBorders>
            <w:shd w:val="clear" w:color="auto" w:fill="auto"/>
            <w:noWrap/>
            <w:vAlign w:val="bottom"/>
            <w:hideMark/>
          </w:tcPr>
          <w:p w14:paraId="4756221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0.51</w:t>
            </w:r>
          </w:p>
        </w:tc>
        <w:tc>
          <w:tcPr>
            <w:tcW w:w="1044" w:type="dxa"/>
            <w:tcBorders>
              <w:top w:val="nil"/>
              <w:left w:val="nil"/>
              <w:bottom w:val="nil"/>
              <w:right w:val="nil"/>
            </w:tcBorders>
            <w:shd w:val="clear" w:color="auto" w:fill="auto"/>
            <w:noWrap/>
            <w:vAlign w:val="bottom"/>
            <w:hideMark/>
          </w:tcPr>
          <w:p w14:paraId="4E67E5F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16,942</w:t>
            </w:r>
          </w:p>
        </w:tc>
        <w:tc>
          <w:tcPr>
            <w:tcW w:w="1549" w:type="dxa"/>
            <w:tcBorders>
              <w:top w:val="nil"/>
              <w:left w:val="nil"/>
              <w:bottom w:val="nil"/>
              <w:right w:val="nil"/>
            </w:tcBorders>
            <w:shd w:val="clear" w:color="auto" w:fill="auto"/>
            <w:noWrap/>
            <w:vAlign w:val="bottom"/>
            <w:hideMark/>
          </w:tcPr>
          <w:p w14:paraId="02EEF5E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24.5</w:t>
            </w:r>
          </w:p>
        </w:tc>
        <w:tc>
          <w:tcPr>
            <w:tcW w:w="1350" w:type="dxa"/>
            <w:tcBorders>
              <w:top w:val="nil"/>
              <w:left w:val="nil"/>
              <w:bottom w:val="nil"/>
              <w:right w:val="nil"/>
            </w:tcBorders>
            <w:shd w:val="clear" w:color="auto" w:fill="auto"/>
            <w:noWrap/>
            <w:vAlign w:val="bottom"/>
            <w:hideMark/>
          </w:tcPr>
          <w:p w14:paraId="245B597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7.1</w:t>
            </w:r>
          </w:p>
        </w:tc>
        <w:tc>
          <w:tcPr>
            <w:tcW w:w="1506" w:type="dxa"/>
            <w:tcBorders>
              <w:top w:val="nil"/>
              <w:left w:val="nil"/>
              <w:bottom w:val="nil"/>
              <w:right w:val="nil"/>
            </w:tcBorders>
            <w:shd w:val="clear" w:color="auto" w:fill="auto"/>
            <w:noWrap/>
            <w:vAlign w:val="bottom"/>
            <w:hideMark/>
          </w:tcPr>
          <w:p w14:paraId="5F84AB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99.5</w:t>
            </w:r>
          </w:p>
        </w:tc>
      </w:tr>
      <w:tr w:rsidR="00ED0948" w:rsidRPr="00ED0948" w14:paraId="0D2C5AE5"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08C2764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El Salvador</w:t>
            </w:r>
          </w:p>
        </w:tc>
        <w:tc>
          <w:tcPr>
            <w:tcW w:w="1335" w:type="dxa"/>
            <w:tcBorders>
              <w:top w:val="nil"/>
              <w:left w:val="single" w:sz="4" w:space="0" w:color="auto"/>
              <w:bottom w:val="nil"/>
              <w:right w:val="nil"/>
            </w:tcBorders>
            <w:shd w:val="clear" w:color="auto" w:fill="auto"/>
            <w:noWrap/>
            <w:vAlign w:val="bottom"/>
            <w:hideMark/>
          </w:tcPr>
          <w:p w14:paraId="274072D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198,955</w:t>
            </w:r>
          </w:p>
        </w:tc>
        <w:tc>
          <w:tcPr>
            <w:tcW w:w="1260" w:type="dxa"/>
            <w:tcBorders>
              <w:top w:val="nil"/>
              <w:left w:val="nil"/>
              <w:bottom w:val="nil"/>
              <w:right w:val="nil"/>
            </w:tcBorders>
            <w:shd w:val="clear" w:color="auto" w:fill="auto"/>
            <w:noWrap/>
            <w:vAlign w:val="bottom"/>
            <w:hideMark/>
          </w:tcPr>
          <w:p w14:paraId="6E833F6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4.84</w:t>
            </w:r>
          </w:p>
        </w:tc>
        <w:tc>
          <w:tcPr>
            <w:tcW w:w="1044" w:type="dxa"/>
            <w:tcBorders>
              <w:top w:val="nil"/>
              <w:left w:val="nil"/>
              <w:bottom w:val="nil"/>
              <w:right w:val="nil"/>
            </w:tcBorders>
            <w:shd w:val="clear" w:color="auto" w:fill="auto"/>
            <w:noWrap/>
            <w:vAlign w:val="bottom"/>
            <w:hideMark/>
          </w:tcPr>
          <w:p w14:paraId="3C25532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5,391</w:t>
            </w:r>
          </w:p>
        </w:tc>
        <w:tc>
          <w:tcPr>
            <w:tcW w:w="1549" w:type="dxa"/>
            <w:tcBorders>
              <w:top w:val="nil"/>
              <w:left w:val="nil"/>
              <w:bottom w:val="nil"/>
              <w:right w:val="nil"/>
            </w:tcBorders>
            <w:shd w:val="clear" w:color="auto" w:fill="auto"/>
            <w:noWrap/>
            <w:vAlign w:val="bottom"/>
            <w:hideMark/>
          </w:tcPr>
          <w:p w14:paraId="7EF4B4B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22.0</w:t>
            </w:r>
          </w:p>
        </w:tc>
        <w:tc>
          <w:tcPr>
            <w:tcW w:w="1350" w:type="dxa"/>
            <w:tcBorders>
              <w:top w:val="nil"/>
              <w:left w:val="nil"/>
              <w:bottom w:val="nil"/>
              <w:right w:val="nil"/>
            </w:tcBorders>
            <w:shd w:val="clear" w:color="auto" w:fill="auto"/>
            <w:noWrap/>
            <w:vAlign w:val="bottom"/>
            <w:hideMark/>
          </w:tcPr>
          <w:p w14:paraId="0CC4F83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11.0</w:t>
            </w:r>
          </w:p>
        </w:tc>
        <w:tc>
          <w:tcPr>
            <w:tcW w:w="1506" w:type="dxa"/>
            <w:tcBorders>
              <w:top w:val="nil"/>
              <w:left w:val="nil"/>
              <w:bottom w:val="nil"/>
              <w:right w:val="nil"/>
            </w:tcBorders>
            <w:shd w:val="clear" w:color="auto" w:fill="auto"/>
            <w:noWrap/>
            <w:vAlign w:val="bottom"/>
            <w:hideMark/>
          </w:tcPr>
          <w:p w14:paraId="7B73310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146.1</w:t>
            </w:r>
          </w:p>
        </w:tc>
      </w:tr>
      <w:tr w:rsidR="00ED0948" w:rsidRPr="00ED0948" w14:paraId="6BF0057A"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79A7C12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Guatemala</w:t>
            </w:r>
          </w:p>
        </w:tc>
        <w:tc>
          <w:tcPr>
            <w:tcW w:w="1335" w:type="dxa"/>
            <w:tcBorders>
              <w:top w:val="nil"/>
              <w:left w:val="single" w:sz="4" w:space="0" w:color="auto"/>
              <w:bottom w:val="nil"/>
              <w:right w:val="nil"/>
            </w:tcBorders>
            <w:shd w:val="clear" w:color="auto" w:fill="auto"/>
            <w:noWrap/>
            <w:vAlign w:val="bottom"/>
            <w:hideMark/>
          </w:tcPr>
          <w:p w14:paraId="33A9FDB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99,842</w:t>
            </w:r>
          </w:p>
        </w:tc>
        <w:tc>
          <w:tcPr>
            <w:tcW w:w="1260" w:type="dxa"/>
            <w:tcBorders>
              <w:top w:val="nil"/>
              <w:left w:val="nil"/>
              <w:bottom w:val="nil"/>
              <w:right w:val="nil"/>
            </w:tcBorders>
            <w:shd w:val="clear" w:color="auto" w:fill="auto"/>
            <w:noWrap/>
            <w:vAlign w:val="bottom"/>
            <w:hideMark/>
          </w:tcPr>
          <w:p w14:paraId="1B7620F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2.43</w:t>
            </w:r>
          </w:p>
        </w:tc>
        <w:tc>
          <w:tcPr>
            <w:tcW w:w="1044" w:type="dxa"/>
            <w:tcBorders>
              <w:top w:val="nil"/>
              <w:left w:val="nil"/>
              <w:bottom w:val="nil"/>
              <w:right w:val="nil"/>
            </w:tcBorders>
            <w:shd w:val="clear" w:color="auto" w:fill="auto"/>
            <w:noWrap/>
            <w:vAlign w:val="bottom"/>
            <w:hideMark/>
          </w:tcPr>
          <w:p w14:paraId="1DDC011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5,763</w:t>
            </w:r>
          </w:p>
        </w:tc>
        <w:tc>
          <w:tcPr>
            <w:tcW w:w="1549" w:type="dxa"/>
            <w:tcBorders>
              <w:top w:val="nil"/>
              <w:left w:val="nil"/>
              <w:bottom w:val="nil"/>
              <w:right w:val="nil"/>
            </w:tcBorders>
            <w:shd w:val="clear" w:color="auto" w:fill="auto"/>
            <w:noWrap/>
            <w:vAlign w:val="bottom"/>
            <w:hideMark/>
          </w:tcPr>
          <w:p w14:paraId="1C21D8B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20.7</w:t>
            </w:r>
          </w:p>
        </w:tc>
        <w:tc>
          <w:tcPr>
            <w:tcW w:w="1350" w:type="dxa"/>
            <w:tcBorders>
              <w:top w:val="nil"/>
              <w:left w:val="nil"/>
              <w:bottom w:val="nil"/>
              <w:right w:val="nil"/>
            </w:tcBorders>
            <w:shd w:val="clear" w:color="auto" w:fill="auto"/>
            <w:noWrap/>
            <w:vAlign w:val="bottom"/>
            <w:hideMark/>
          </w:tcPr>
          <w:p w14:paraId="5984DC9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20.1</w:t>
            </w:r>
          </w:p>
        </w:tc>
        <w:tc>
          <w:tcPr>
            <w:tcW w:w="1506" w:type="dxa"/>
            <w:tcBorders>
              <w:top w:val="nil"/>
              <w:left w:val="nil"/>
              <w:bottom w:val="nil"/>
              <w:right w:val="nil"/>
            </w:tcBorders>
            <w:shd w:val="clear" w:color="auto" w:fill="auto"/>
            <w:noWrap/>
            <w:vAlign w:val="bottom"/>
            <w:hideMark/>
          </w:tcPr>
          <w:p w14:paraId="5910934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161.3</w:t>
            </w:r>
          </w:p>
        </w:tc>
      </w:tr>
      <w:tr w:rsidR="00ED0948" w:rsidRPr="00ED0948" w14:paraId="1CEC6FBE"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720F19F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Honduras</w:t>
            </w:r>
          </w:p>
        </w:tc>
        <w:tc>
          <w:tcPr>
            <w:tcW w:w="1335" w:type="dxa"/>
            <w:tcBorders>
              <w:top w:val="nil"/>
              <w:left w:val="single" w:sz="4" w:space="0" w:color="auto"/>
              <w:bottom w:val="nil"/>
              <w:right w:val="nil"/>
            </w:tcBorders>
            <w:shd w:val="clear" w:color="auto" w:fill="auto"/>
            <w:noWrap/>
            <w:vAlign w:val="bottom"/>
            <w:hideMark/>
          </w:tcPr>
          <w:p w14:paraId="48643AA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60,125</w:t>
            </w:r>
          </w:p>
        </w:tc>
        <w:tc>
          <w:tcPr>
            <w:tcW w:w="1260" w:type="dxa"/>
            <w:tcBorders>
              <w:top w:val="nil"/>
              <w:left w:val="nil"/>
              <w:bottom w:val="nil"/>
              <w:right w:val="nil"/>
            </w:tcBorders>
            <w:shd w:val="clear" w:color="auto" w:fill="auto"/>
            <w:noWrap/>
            <w:vAlign w:val="bottom"/>
            <w:hideMark/>
          </w:tcPr>
          <w:p w14:paraId="482AE06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1.46</w:t>
            </w:r>
          </w:p>
        </w:tc>
        <w:tc>
          <w:tcPr>
            <w:tcW w:w="1044" w:type="dxa"/>
            <w:tcBorders>
              <w:top w:val="nil"/>
              <w:left w:val="nil"/>
              <w:bottom w:val="nil"/>
              <w:right w:val="nil"/>
            </w:tcBorders>
            <w:shd w:val="clear" w:color="auto" w:fill="auto"/>
            <w:noWrap/>
            <w:vAlign w:val="bottom"/>
            <w:hideMark/>
          </w:tcPr>
          <w:p w14:paraId="2FEE963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3,232</w:t>
            </w:r>
          </w:p>
        </w:tc>
        <w:tc>
          <w:tcPr>
            <w:tcW w:w="1549" w:type="dxa"/>
            <w:tcBorders>
              <w:top w:val="nil"/>
              <w:left w:val="nil"/>
              <w:bottom w:val="nil"/>
              <w:right w:val="nil"/>
            </w:tcBorders>
            <w:shd w:val="clear" w:color="auto" w:fill="auto"/>
            <w:noWrap/>
            <w:vAlign w:val="bottom"/>
            <w:hideMark/>
          </w:tcPr>
          <w:p w14:paraId="6F04D56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18.1</w:t>
            </w:r>
          </w:p>
        </w:tc>
        <w:tc>
          <w:tcPr>
            <w:tcW w:w="1350" w:type="dxa"/>
            <w:tcBorders>
              <w:top w:val="nil"/>
              <w:left w:val="nil"/>
              <w:bottom w:val="nil"/>
              <w:right w:val="nil"/>
            </w:tcBorders>
            <w:shd w:val="clear" w:color="auto" w:fill="auto"/>
            <w:noWrap/>
            <w:vAlign w:val="bottom"/>
            <w:hideMark/>
          </w:tcPr>
          <w:p w14:paraId="277BB71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14.9</w:t>
            </w:r>
          </w:p>
        </w:tc>
        <w:tc>
          <w:tcPr>
            <w:tcW w:w="1506" w:type="dxa"/>
            <w:tcBorders>
              <w:top w:val="nil"/>
              <w:left w:val="nil"/>
              <w:bottom w:val="nil"/>
              <w:right w:val="nil"/>
            </w:tcBorders>
            <w:shd w:val="clear" w:color="auto" w:fill="auto"/>
            <w:noWrap/>
            <w:vAlign w:val="bottom"/>
            <w:hideMark/>
          </w:tcPr>
          <w:p w14:paraId="502B01A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169.9</w:t>
            </w:r>
          </w:p>
        </w:tc>
      </w:tr>
      <w:tr w:rsidR="00ED0948" w:rsidRPr="00ED0948" w14:paraId="2D2CD2E9"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3587855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Nicaragua</w:t>
            </w:r>
          </w:p>
        </w:tc>
        <w:tc>
          <w:tcPr>
            <w:tcW w:w="1335" w:type="dxa"/>
            <w:tcBorders>
              <w:top w:val="nil"/>
              <w:left w:val="single" w:sz="4" w:space="0" w:color="auto"/>
              <w:bottom w:val="nil"/>
              <w:right w:val="nil"/>
            </w:tcBorders>
            <w:shd w:val="clear" w:color="auto" w:fill="auto"/>
            <w:noWrap/>
            <w:vAlign w:val="bottom"/>
            <w:hideMark/>
          </w:tcPr>
          <w:p w14:paraId="2B13591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60,186</w:t>
            </w:r>
          </w:p>
        </w:tc>
        <w:tc>
          <w:tcPr>
            <w:tcW w:w="1260" w:type="dxa"/>
            <w:tcBorders>
              <w:top w:val="nil"/>
              <w:left w:val="nil"/>
              <w:bottom w:val="nil"/>
              <w:right w:val="nil"/>
            </w:tcBorders>
            <w:shd w:val="clear" w:color="auto" w:fill="auto"/>
            <w:noWrap/>
            <w:vAlign w:val="bottom"/>
            <w:hideMark/>
          </w:tcPr>
          <w:p w14:paraId="204D6BD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1.46</w:t>
            </w:r>
          </w:p>
        </w:tc>
        <w:tc>
          <w:tcPr>
            <w:tcW w:w="1044" w:type="dxa"/>
            <w:tcBorders>
              <w:top w:val="nil"/>
              <w:left w:val="nil"/>
              <w:bottom w:val="nil"/>
              <w:right w:val="nil"/>
            </w:tcBorders>
            <w:shd w:val="clear" w:color="auto" w:fill="auto"/>
            <w:noWrap/>
            <w:vAlign w:val="bottom"/>
            <w:hideMark/>
          </w:tcPr>
          <w:p w14:paraId="552F28E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2,613</w:t>
            </w:r>
          </w:p>
        </w:tc>
        <w:tc>
          <w:tcPr>
            <w:tcW w:w="1549" w:type="dxa"/>
            <w:tcBorders>
              <w:top w:val="nil"/>
              <w:left w:val="nil"/>
              <w:bottom w:val="nil"/>
              <w:right w:val="nil"/>
            </w:tcBorders>
            <w:shd w:val="clear" w:color="auto" w:fill="auto"/>
            <w:noWrap/>
            <w:vAlign w:val="bottom"/>
            <w:hideMark/>
          </w:tcPr>
          <w:p w14:paraId="0D4184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24.5</w:t>
            </w:r>
          </w:p>
        </w:tc>
        <w:tc>
          <w:tcPr>
            <w:tcW w:w="1350" w:type="dxa"/>
            <w:tcBorders>
              <w:top w:val="nil"/>
              <w:left w:val="nil"/>
              <w:bottom w:val="nil"/>
              <w:right w:val="nil"/>
            </w:tcBorders>
            <w:shd w:val="clear" w:color="auto" w:fill="auto"/>
            <w:noWrap/>
            <w:vAlign w:val="bottom"/>
            <w:hideMark/>
          </w:tcPr>
          <w:p w14:paraId="2597613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14.0</w:t>
            </w:r>
          </w:p>
        </w:tc>
        <w:tc>
          <w:tcPr>
            <w:tcW w:w="1506" w:type="dxa"/>
            <w:tcBorders>
              <w:top w:val="nil"/>
              <w:left w:val="nil"/>
              <w:bottom w:val="nil"/>
              <w:right w:val="nil"/>
            </w:tcBorders>
            <w:shd w:val="clear" w:color="auto" w:fill="auto"/>
            <w:noWrap/>
            <w:vAlign w:val="bottom"/>
            <w:hideMark/>
          </w:tcPr>
          <w:p w14:paraId="3B7907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166.7</w:t>
            </w:r>
          </w:p>
        </w:tc>
      </w:tr>
      <w:tr w:rsidR="00ED0948" w:rsidRPr="00ED0948" w14:paraId="489E567E"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2BA3F82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Panama</w:t>
            </w:r>
          </w:p>
        </w:tc>
        <w:tc>
          <w:tcPr>
            <w:tcW w:w="1335" w:type="dxa"/>
            <w:tcBorders>
              <w:top w:val="nil"/>
              <w:left w:val="single" w:sz="4" w:space="0" w:color="auto"/>
              <w:bottom w:val="nil"/>
              <w:right w:val="nil"/>
            </w:tcBorders>
            <w:shd w:val="clear" w:color="auto" w:fill="auto"/>
            <w:noWrap/>
            <w:vAlign w:val="bottom"/>
            <w:hideMark/>
          </w:tcPr>
          <w:p w14:paraId="4C73E34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33,245</w:t>
            </w:r>
          </w:p>
        </w:tc>
        <w:tc>
          <w:tcPr>
            <w:tcW w:w="1260" w:type="dxa"/>
            <w:tcBorders>
              <w:top w:val="nil"/>
              <w:left w:val="nil"/>
              <w:bottom w:val="nil"/>
              <w:right w:val="nil"/>
            </w:tcBorders>
            <w:shd w:val="clear" w:color="auto" w:fill="auto"/>
            <w:noWrap/>
            <w:vAlign w:val="bottom"/>
            <w:hideMark/>
          </w:tcPr>
          <w:p w14:paraId="14E234D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0.81</w:t>
            </w:r>
          </w:p>
        </w:tc>
        <w:tc>
          <w:tcPr>
            <w:tcW w:w="1044" w:type="dxa"/>
            <w:tcBorders>
              <w:top w:val="nil"/>
              <w:left w:val="nil"/>
              <w:bottom w:val="nil"/>
              <w:right w:val="nil"/>
            </w:tcBorders>
            <w:shd w:val="clear" w:color="auto" w:fill="auto"/>
            <w:noWrap/>
            <w:vAlign w:val="bottom"/>
            <w:hideMark/>
          </w:tcPr>
          <w:p w14:paraId="4511079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18,686</w:t>
            </w:r>
          </w:p>
        </w:tc>
        <w:tc>
          <w:tcPr>
            <w:tcW w:w="1549" w:type="dxa"/>
            <w:tcBorders>
              <w:top w:val="nil"/>
              <w:left w:val="nil"/>
              <w:bottom w:val="nil"/>
              <w:right w:val="nil"/>
            </w:tcBorders>
            <w:shd w:val="clear" w:color="auto" w:fill="auto"/>
            <w:noWrap/>
            <w:vAlign w:val="bottom"/>
            <w:hideMark/>
          </w:tcPr>
          <w:p w14:paraId="395D51F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24.0</w:t>
            </w:r>
          </w:p>
        </w:tc>
        <w:tc>
          <w:tcPr>
            <w:tcW w:w="1350" w:type="dxa"/>
            <w:tcBorders>
              <w:top w:val="nil"/>
              <w:left w:val="nil"/>
              <w:bottom w:val="nil"/>
              <w:right w:val="nil"/>
            </w:tcBorders>
            <w:shd w:val="clear" w:color="auto" w:fill="auto"/>
            <w:noWrap/>
            <w:vAlign w:val="bottom"/>
            <w:hideMark/>
          </w:tcPr>
          <w:p w14:paraId="4C1E8BA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13.8</w:t>
            </w:r>
          </w:p>
        </w:tc>
        <w:tc>
          <w:tcPr>
            <w:tcW w:w="1506" w:type="dxa"/>
            <w:tcBorders>
              <w:top w:val="nil"/>
              <w:left w:val="nil"/>
              <w:bottom w:val="nil"/>
              <w:right w:val="nil"/>
            </w:tcBorders>
            <w:shd w:val="clear" w:color="auto" w:fill="auto"/>
            <w:noWrap/>
            <w:vAlign w:val="bottom"/>
            <w:hideMark/>
          </w:tcPr>
          <w:p w14:paraId="4AE1845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82.8</w:t>
            </w:r>
          </w:p>
        </w:tc>
      </w:tr>
      <w:tr w:rsidR="00ED0948" w:rsidRPr="00ED0948" w14:paraId="0BD5990F"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7D6900A7" w14:textId="77777777" w:rsidR="00ED0948" w:rsidRPr="00ED0948" w:rsidRDefault="00ED0948" w:rsidP="00ED0948">
            <w:pPr>
              <w:spacing w:after="0"/>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South America</w:t>
            </w:r>
          </w:p>
        </w:tc>
        <w:tc>
          <w:tcPr>
            <w:tcW w:w="1335" w:type="dxa"/>
            <w:tcBorders>
              <w:top w:val="nil"/>
              <w:left w:val="single" w:sz="4" w:space="0" w:color="auto"/>
              <w:bottom w:val="nil"/>
              <w:right w:val="nil"/>
            </w:tcBorders>
            <w:shd w:val="clear" w:color="auto" w:fill="auto"/>
            <w:noWrap/>
            <w:vAlign w:val="bottom"/>
            <w:hideMark/>
          </w:tcPr>
          <w:p w14:paraId="404B018D" w14:textId="77777777" w:rsidR="00ED0948" w:rsidRPr="00ED0948" w:rsidRDefault="00ED0948" w:rsidP="00ED0948">
            <w:pPr>
              <w:spacing w:after="0"/>
              <w:jc w:val="right"/>
              <w:rPr>
                <w:rFonts w:ascii="Calibri" w:eastAsia="Times New Roman"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188753DE"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44" w:type="dxa"/>
            <w:tcBorders>
              <w:top w:val="nil"/>
              <w:left w:val="nil"/>
              <w:bottom w:val="nil"/>
              <w:right w:val="nil"/>
            </w:tcBorders>
            <w:shd w:val="clear" w:color="auto" w:fill="auto"/>
            <w:noWrap/>
            <w:vAlign w:val="bottom"/>
            <w:hideMark/>
          </w:tcPr>
          <w:p w14:paraId="1AA936BB"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549" w:type="dxa"/>
            <w:tcBorders>
              <w:top w:val="nil"/>
              <w:left w:val="nil"/>
              <w:bottom w:val="nil"/>
              <w:right w:val="nil"/>
            </w:tcBorders>
            <w:shd w:val="clear" w:color="auto" w:fill="auto"/>
            <w:noWrap/>
            <w:vAlign w:val="bottom"/>
            <w:hideMark/>
          </w:tcPr>
          <w:p w14:paraId="68A5578F"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2A1CE88F"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506" w:type="dxa"/>
            <w:tcBorders>
              <w:top w:val="nil"/>
              <w:left w:val="nil"/>
              <w:bottom w:val="nil"/>
              <w:right w:val="nil"/>
            </w:tcBorders>
            <w:shd w:val="clear" w:color="auto" w:fill="auto"/>
            <w:noWrap/>
            <w:vAlign w:val="bottom"/>
            <w:hideMark/>
          </w:tcPr>
          <w:p w14:paraId="32128719"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6623D33C"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1C5D992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Argentina</w:t>
            </w:r>
          </w:p>
        </w:tc>
        <w:tc>
          <w:tcPr>
            <w:tcW w:w="1335" w:type="dxa"/>
            <w:tcBorders>
              <w:top w:val="nil"/>
              <w:left w:val="single" w:sz="4" w:space="0" w:color="auto"/>
              <w:bottom w:val="nil"/>
              <w:right w:val="nil"/>
            </w:tcBorders>
            <w:shd w:val="clear" w:color="auto" w:fill="auto"/>
            <w:noWrap/>
            <w:vAlign w:val="bottom"/>
            <w:hideMark/>
          </w:tcPr>
          <w:p w14:paraId="4DC9830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48,615</w:t>
            </w:r>
          </w:p>
        </w:tc>
        <w:tc>
          <w:tcPr>
            <w:tcW w:w="1260" w:type="dxa"/>
            <w:tcBorders>
              <w:top w:val="nil"/>
              <w:left w:val="nil"/>
              <w:bottom w:val="nil"/>
              <w:right w:val="nil"/>
            </w:tcBorders>
            <w:shd w:val="clear" w:color="auto" w:fill="auto"/>
            <w:noWrap/>
            <w:vAlign w:val="bottom"/>
            <w:hideMark/>
          </w:tcPr>
          <w:p w14:paraId="46B461C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1.18</w:t>
            </w:r>
          </w:p>
        </w:tc>
        <w:tc>
          <w:tcPr>
            <w:tcW w:w="1044" w:type="dxa"/>
            <w:tcBorders>
              <w:top w:val="nil"/>
              <w:left w:val="nil"/>
              <w:bottom w:val="nil"/>
              <w:right w:val="nil"/>
            </w:tcBorders>
            <w:shd w:val="clear" w:color="auto" w:fill="auto"/>
            <w:noWrap/>
            <w:vAlign w:val="bottom"/>
            <w:hideMark/>
          </w:tcPr>
          <w:p w14:paraId="111919D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14,188</w:t>
            </w:r>
          </w:p>
        </w:tc>
        <w:tc>
          <w:tcPr>
            <w:tcW w:w="1549" w:type="dxa"/>
            <w:tcBorders>
              <w:top w:val="nil"/>
              <w:left w:val="nil"/>
              <w:bottom w:val="nil"/>
              <w:right w:val="nil"/>
            </w:tcBorders>
            <w:shd w:val="clear" w:color="auto" w:fill="auto"/>
            <w:noWrap/>
            <w:vAlign w:val="bottom"/>
            <w:hideMark/>
          </w:tcPr>
          <w:p w14:paraId="0B02210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21.6</w:t>
            </w:r>
          </w:p>
        </w:tc>
        <w:tc>
          <w:tcPr>
            <w:tcW w:w="1350" w:type="dxa"/>
            <w:tcBorders>
              <w:top w:val="nil"/>
              <w:left w:val="nil"/>
              <w:bottom w:val="nil"/>
              <w:right w:val="nil"/>
            </w:tcBorders>
            <w:shd w:val="clear" w:color="auto" w:fill="auto"/>
            <w:noWrap/>
            <w:vAlign w:val="bottom"/>
            <w:hideMark/>
          </w:tcPr>
          <w:p w14:paraId="6BBAF3E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10.0</w:t>
            </w:r>
          </w:p>
        </w:tc>
        <w:tc>
          <w:tcPr>
            <w:tcW w:w="1506" w:type="dxa"/>
            <w:tcBorders>
              <w:top w:val="nil"/>
              <w:left w:val="nil"/>
              <w:bottom w:val="nil"/>
              <w:right w:val="nil"/>
            </w:tcBorders>
            <w:shd w:val="clear" w:color="auto" w:fill="auto"/>
            <w:noWrap/>
            <w:vAlign w:val="bottom"/>
            <w:hideMark/>
          </w:tcPr>
          <w:p w14:paraId="7E2B81E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72.0</w:t>
            </w:r>
          </w:p>
        </w:tc>
      </w:tr>
      <w:tr w:rsidR="00ED0948" w:rsidRPr="00ED0948" w14:paraId="5ED3AA17"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076B8DE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Bolivia</w:t>
            </w:r>
          </w:p>
        </w:tc>
        <w:tc>
          <w:tcPr>
            <w:tcW w:w="1335" w:type="dxa"/>
            <w:tcBorders>
              <w:top w:val="nil"/>
              <w:left w:val="single" w:sz="4" w:space="0" w:color="auto"/>
              <w:bottom w:val="nil"/>
              <w:right w:val="nil"/>
            </w:tcBorders>
            <w:shd w:val="clear" w:color="auto" w:fill="auto"/>
            <w:noWrap/>
            <w:vAlign w:val="bottom"/>
            <w:hideMark/>
          </w:tcPr>
          <w:p w14:paraId="44306A8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16,749</w:t>
            </w:r>
          </w:p>
        </w:tc>
        <w:tc>
          <w:tcPr>
            <w:tcW w:w="1260" w:type="dxa"/>
            <w:tcBorders>
              <w:top w:val="nil"/>
              <w:left w:val="nil"/>
              <w:bottom w:val="nil"/>
              <w:right w:val="nil"/>
            </w:tcBorders>
            <w:shd w:val="clear" w:color="auto" w:fill="auto"/>
            <w:noWrap/>
            <w:vAlign w:val="bottom"/>
            <w:hideMark/>
          </w:tcPr>
          <w:p w14:paraId="1072B38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0.41</w:t>
            </w:r>
          </w:p>
        </w:tc>
        <w:tc>
          <w:tcPr>
            <w:tcW w:w="1044" w:type="dxa"/>
            <w:tcBorders>
              <w:top w:val="nil"/>
              <w:left w:val="nil"/>
              <w:bottom w:val="nil"/>
              <w:right w:val="nil"/>
            </w:tcBorders>
            <w:shd w:val="clear" w:color="auto" w:fill="auto"/>
            <w:noWrap/>
            <w:vAlign w:val="bottom"/>
            <w:hideMark/>
          </w:tcPr>
          <w:p w14:paraId="1B5EF62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3,686</w:t>
            </w:r>
          </w:p>
        </w:tc>
        <w:tc>
          <w:tcPr>
            <w:tcW w:w="1549" w:type="dxa"/>
            <w:tcBorders>
              <w:top w:val="nil"/>
              <w:left w:val="nil"/>
              <w:bottom w:val="nil"/>
              <w:right w:val="nil"/>
            </w:tcBorders>
            <w:shd w:val="clear" w:color="auto" w:fill="auto"/>
            <w:noWrap/>
            <w:vAlign w:val="bottom"/>
            <w:hideMark/>
          </w:tcPr>
          <w:p w14:paraId="2515E60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19.4</w:t>
            </w:r>
          </w:p>
        </w:tc>
        <w:tc>
          <w:tcPr>
            <w:tcW w:w="1350" w:type="dxa"/>
            <w:tcBorders>
              <w:top w:val="nil"/>
              <w:left w:val="nil"/>
              <w:bottom w:val="nil"/>
              <w:right w:val="nil"/>
            </w:tcBorders>
            <w:shd w:val="clear" w:color="auto" w:fill="auto"/>
            <w:noWrap/>
            <w:vAlign w:val="bottom"/>
            <w:hideMark/>
          </w:tcPr>
          <w:p w14:paraId="542736D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35.4</w:t>
            </w:r>
          </w:p>
        </w:tc>
        <w:tc>
          <w:tcPr>
            <w:tcW w:w="1506" w:type="dxa"/>
            <w:tcBorders>
              <w:top w:val="nil"/>
              <w:left w:val="nil"/>
              <w:bottom w:val="nil"/>
              <w:right w:val="nil"/>
            </w:tcBorders>
            <w:shd w:val="clear" w:color="auto" w:fill="auto"/>
            <w:noWrap/>
            <w:vAlign w:val="bottom"/>
            <w:hideMark/>
          </w:tcPr>
          <w:p w14:paraId="7F6EF5A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167.5</w:t>
            </w:r>
          </w:p>
        </w:tc>
      </w:tr>
      <w:tr w:rsidR="00ED0948" w:rsidRPr="00ED0948" w14:paraId="775DCDC7"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79310FB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Chile</w:t>
            </w:r>
          </w:p>
        </w:tc>
        <w:tc>
          <w:tcPr>
            <w:tcW w:w="1335" w:type="dxa"/>
            <w:tcBorders>
              <w:top w:val="nil"/>
              <w:left w:val="single" w:sz="4" w:space="0" w:color="auto"/>
              <w:bottom w:val="nil"/>
              <w:right w:val="nil"/>
            </w:tcBorders>
            <w:shd w:val="clear" w:color="auto" w:fill="auto"/>
            <w:noWrap/>
            <w:vAlign w:val="bottom"/>
            <w:hideMark/>
          </w:tcPr>
          <w:p w14:paraId="6A33E33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27,920</w:t>
            </w:r>
          </w:p>
        </w:tc>
        <w:tc>
          <w:tcPr>
            <w:tcW w:w="1260" w:type="dxa"/>
            <w:tcBorders>
              <w:top w:val="nil"/>
              <w:left w:val="nil"/>
              <w:bottom w:val="nil"/>
              <w:right w:val="nil"/>
            </w:tcBorders>
            <w:shd w:val="clear" w:color="auto" w:fill="auto"/>
            <w:noWrap/>
            <w:vAlign w:val="bottom"/>
            <w:hideMark/>
          </w:tcPr>
          <w:p w14:paraId="63A1E21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0.68</w:t>
            </w:r>
          </w:p>
        </w:tc>
        <w:tc>
          <w:tcPr>
            <w:tcW w:w="1044" w:type="dxa"/>
            <w:tcBorders>
              <w:top w:val="nil"/>
              <w:left w:val="nil"/>
              <w:bottom w:val="nil"/>
              <w:right w:val="nil"/>
            </w:tcBorders>
            <w:shd w:val="clear" w:color="auto" w:fill="auto"/>
            <w:noWrap/>
            <w:vAlign w:val="bottom"/>
            <w:hideMark/>
          </w:tcPr>
          <w:p w14:paraId="546B965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17,068</w:t>
            </w:r>
          </w:p>
        </w:tc>
        <w:tc>
          <w:tcPr>
            <w:tcW w:w="1549" w:type="dxa"/>
            <w:tcBorders>
              <w:top w:val="nil"/>
              <w:left w:val="nil"/>
              <w:bottom w:val="nil"/>
              <w:right w:val="nil"/>
            </w:tcBorders>
            <w:shd w:val="clear" w:color="auto" w:fill="auto"/>
            <w:noWrap/>
            <w:vAlign w:val="bottom"/>
            <w:hideMark/>
          </w:tcPr>
          <w:p w14:paraId="3E74AAA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24.6</w:t>
            </w:r>
          </w:p>
        </w:tc>
        <w:tc>
          <w:tcPr>
            <w:tcW w:w="1350" w:type="dxa"/>
            <w:tcBorders>
              <w:top w:val="nil"/>
              <w:left w:val="nil"/>
              <w:bottom w:val="nil"/>
              <w:right w:val="nil"/>
            </w:tcBorders>
            <w:shd w:val="clear" w:color="auto" w:fill="auto"/>
            <w:noWrap/>
            <w:vAlign w:val="bottom"/>
            <w:hideMark/>
          </w:tcPr>
          <w:p w14:paraId="1CC4ABD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5.7</w:t>
            </w:r>
          </w:p>
        </w:tc>
        <w:tc>
          <w:tcPr>
            <w:tcW w:w="1506" w:type="dxa"/>
            <w:tcBorders>
              <w:top w:val="nil"/>
              <w:left w:val="nil"/>
              <w:bottom w:val="nil"/>
              <w:right w:val="nil"/>
            </w:tcBorders>
            <w:shd w:val="clear" w:color="auto" w:fill="auto"/>
            <w:noWrap/>
            <w:vAlign w:val="bottom"/>
            <w:hideMark/>
          </w:tcPr>
          <w:p w14:paraId="4000BCF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124.3</w:t>
            </w:r>
          </w:p>
        </w:tc>
      </w:tr>
      <w:tr w:rsidR="00ED0948" w:rsidRPr="00ED0948" w14:paraId="7BA81AED"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64AC562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Colombia</w:t>
            </w:r>
          </w:p>
        </w:tc>
        <w:tc>
          <w:tcPr>
            <w:tcW w:w="1335" w:type="dxa"/>
            <w:tcBorders>
              <w:top w:val="nil"/>
              <w:left w:val="single" w:sz="4" w:space="0" w:color="auto"/>
              <w:bottom w:val="nil"/>
              <w:right w:val="nil"/>
            </w:tcBorders>
            <w:shd w:val="clear" w:color="auto" w:fill="auto"/>
            <w:noWrap/>
            <w:vAlign w:val="bottom"/>
            <w:hideMark/>
          </w:tcPr>
          <w:p w14:paraId="4271468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194,022</w:t>
            </w:r>
          </w:p>
        </w:tc>
        <w:tc>
          <w:tcPr>
            <w:tcW w:w="1260" w:type="dxa"/>
            <w:tcBorders>
              <w:top w:val="nil"/>
              <w:left w:val="nil"/>
              <w:bottom w:val="nil"/>
              <w:right w:val="nil"/>
            </w:tcBorders>
            <w:shd w:val="clear" w:color="auto" w:fill="auto"/>
            <w:noWrap/>
            <w:vAlign w:val="bottom"/>
            <w:hideMark/>
          </w:tcPr>
          <w:p w14:paraId="0EAB32F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4.72</w:t>
            </w:r>
          </w:p>
        </w:tc>
        <w:tc>
          <w:tcPr>
            <w:tcW w:w="1044" w:type="dxa"/>
            <w:tcBorders>
              <w:top w:val="nil"/>
              <w:left w:val="nil"/>
              <w:bottom w:val="nil"/>
              <w:right w:val="nil"/>
            </w:tcBorders>
            <w:shd w:val="clear" w:color="auto" w:fill="auto"/>
            <w:noWrap/>
            <w:vAlign w:val="bottom"/>
            <w:hideMark/>
          </w:tcPr>
          <w:p w14:paraId="58CDD3C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6,947</w:t>
            </w:r>
          </w:p>
        </w:tc>
        <w:tc>
          <w:tcPr>
            <w:tcW w:w="1549" w:type="dxa"/>
            <w:tcBorders>
              <w:top w:val="nil"/>
              <w:left w:val="nil"/>
              <w:bottom w:val="nil"/>
              <w:right w:val="nil"/>
            </w:tcBorders>
            <w:shd w:val="clear" w:color="auto" w:fill="auto"/>
            <w:noWrap/>
            <w:vAlign w:val="bottom"/>
            <w:hideMark/>
          </w:tcPr>
          <w:p w14:paraId="6B41D0F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22.7</w:t>
            </w:r>
          </w:p>
        </w:tc>
        <w:tc>
          <w:tcPr>
            <w:tcW w:w="1350" w:type="dxa"/>
            <w:tcBorders>
              <w:top w:val="nil"/>
              <w:left w:val="nil"/>
              <w:bottom w:val="nil"/>
              <w:right w:val="nil"/>
            </w:tcBorders>
            <w:shd w:val="clear" w:color="auto" w:fill="auto"/>
            <w:noWrap/>
            <w:vAlign w:val="bottom"/>
            <w:hideMark/>
          </w:tcPr>
          <w:p w14:paraId="56FB11A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11.3</w:t>
            </w:r>
          </w:p>
        </w:tc>
        <w:tc>
          <w:tcPr>
            <w:tcW w:w="1506" w:type="dxa"/>
            <w:tcBorders>
              <w:top w:val="nil"/>
              <w:left w:val="nil"/>
              <w:bottom w:val="nil"/>
              <w:right w:val="nil"/>
            </w:tcBorders>
            <w:shd w:val="clear" w:color="auto" w:fill="auto"/>
            <w:noWrap/>
            <w:vAlign w:val="bottom"/>
            <w:hideMark/>
          </w:tcPr>
          <w:p w14:paraId="78E1708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126.8</w:t>
            </w:r>
          </w:p>
        </w:tc>
      </w:tr>
      <w:tr w:rsidR="00ED0948" w:rsidRPr="00ED0948" w14:paraId="6CA60CC7"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7B1DF56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Ecuador</w:t>
            </w:r>
          </w:p>
        </w:tc>
        <w:tc>
          <w:tcPr>
            <w:tcW w:w="1335" w:type="dxa"/>
            <w:tcBorders>
              <w:top w:val="nil"/>
              <w:left w:val="single" w:sz="4" w:space="0" w:color="auto"/>
              <w:bottom w:val="nil"/>
              <w:right w:val="nil"/>
            </w:tcBorders>
            <w:shd w:val="clear" w:color="auto" w:fill="auto"/>
            <w:noWrap/>
            <w:vAlign w:val="bottom"/>
            <w:hideMark/>
          </w:tcPr>
          <w:p w14:paraId="475C3B4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91,850</w:t>
            </w:r>
          </w:p>
        </w:tc>
        <w:tc>
          <w:tcPr>
            <w:tcW w:w="1260" w:type="dxa"/>
            <w:tcBorders>
              <w:top w:val="nil"/>
              <w:left w:val="nil"/>
              <w:bottom w:val="nil"/>
              <w:right w:val="nil"/>
            </w:tcBorders>
            <w:shd w:val="clear" w:color="auto" w:fill="auto"/>
            <w:noWrap/>
            <w:vAlign w:val="bottom"/>
            <w:hideMark/>
          </w:tcPr>
          <w:p w14:paraId="385AB19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2.23</w:t>
            </w:r>
          </w:p>
        </w:tc>
        <w:tc>
          <w:tcPr>
            <w:tcW w:w="1044" w:type="dxa"/>
            <w:tcBorders>
              <w:top w:val="nil"/>
              <w:left w:val="nil"/>
              <w:bottom w:val="nil"/>
              <w:right w:val="nil"/>
            </w:tcBorders>
            <w:shd w:val="clear" w:color="auto" w:fill="auto"/>
            <w:noWrap/>
            <w:vAlign w:val="bottom"/>
            <w:hideMark/>
          </w:tcPr>
          <w:p w14:paraId="0A5BBA7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6,610</w:t>
            </w:r>
          </w:p>
        </w:tc>
        <w:tc>
          <w:tcPr>
            <w:tcW w:w="1549" w:type="dxa"/>
            <w:tcBorders>
              <w:top w:val="nil"/>
              <w:left w:val="nil"/>
              <w:bottom w:val="nil"/>
              <w:right w:val="nil"/>
            </w:tcBorders>
            <w:shd w:val="clear" w:color="auto" w:fill="auto"/>
            <w:noWrap/>
            <w:vAlign w:val="bottom"/>
            <w:hideMark/>
          </w:tcPr>
          <w:p w14:paraId="7C0C003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22.8</w:t>
            </w:r>
          </w:p>
        </w:tc>
        <w:tc>
          <w:tcPr>
            <w:tcW w:w="1350" w:type="dxa"/>
            <w:tcBorders>
              <w:top w:val="nil"/>
              <w:left w:val="nil"/>
              <w:bottom w:val="nil"/>
              <w:right w:val="nil"/>
            </w:tcBorders>
            <w:shd w:val="clear" w:color="auto" w:fill="auto"/>
            <w:noWrap/>
            <w:vAlign w:val="bottom"/>
            <w:hideMark/>
          </w:tcPr>
          <w:p w14:paraId="73718AF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11.0</w:t>
            </w:r>
          </w:p>
        </w:tc>
        <w:tc>
          <w:tcPr>
            <w:tcW w:w="1506" w:type="dxa"/>
            <w:tcBorders>
              <w:top w:val="nil"/>
              <w:left w:val="nil"/>
              <w:bottom w:val="nil"/>
              <w:right w:val="nil"/>
            </w:tcBorders>
            <w:shd w:val="clear" w:color="auto" w:fill="auto"/>
            <w:noWrap/>
            <w:vAlign w:val="bottom"/>
            <w:hideMark/>
          </w:tcPr>
          <w:p w14:paraId="65EDBE2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139.5</w:t>
            </w:r>
          </w:p>
        </w:tc>
      </w:tr>
      <w:tr w:rsidR="00ED0948" w:rsidRPr="00ED0948" w14:paraId="3F6E7ECB"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39452A3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Peru</w:t>
            </w:r>
          </w:p>
        </w:tc>
        <w:tc>
          <w:tcPr>
            <w:tcW w:w="1335" w:type="dxa"/>
            <w:tcBorders>
              <w:top w:val="nil"/>
              <w:left w:val="single" w:sz="4" w:space="0" w:color="auto"/>
              <w:bottom w:val="nil"/>
              <w:right w:val="nil"/>
            </w:tcBorders>
            <w:shd w:val="clear" w:color="auto" w:fill="auto"/>
            <w:noWrap/>
            <w:vAlign w:val="bottom"/>
            <w:hideMark/>
          </w:tcPr>
          <w:p w14:paraId="2D71B75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116,599</w:t>
            </w:r>
          </w:p>
        </w:tc>
        <w:tc>
          <w:tcPr>
            <w:tcW w:w="1260" w:type="dxa"/>
            <w:tcBorders>
              <w:top w:val="nil"/>
              <w:left w:val="nil"/>
              <w:bottom w:val="nil"/>
              <w:right w:val="nil"/>
            </w:tcBorders>
            <w:shd w:val="clear" w:color="auto" w:fill="auto"/>
            <w:noWrap/>
            <w:vAlign w:val="bottom"/>
            <w:hideMark/>
          </w:tcPr>
          <w:p w14:paraId="7E92FD8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2.83</w:t>
            </w:r>
          </w:p>
        </w:tc>
        <w:tc>
          <w:tcPr>
            <w:tcW w:w="1044" w:type="dxa"/>
            <w:tcBorders>
              <w:top w:val="nil"/>
              <w:left w:val="nil"/>
              <w:bottom w:val="nil"/>
              <w:right w:val="nil"/>
            </w:tcBorders>
            <w:shd w:val="clear" w:color="auto" w:fill="auto"/>
            <w:noWrap/>
            <w:vAlign w:val="bottom"/>
            <w:hideMark/>
          </w:tcPr>
          <w:p w14:paraId="6816544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7,907</w:t>
            </w:r>
          </w:p>
        </w:tc>
        <w:tc>
          <w:tcPr>
            <w:tcW w:w="1549" w:type="dxa"/>
            <w:tcBorders>
              <w:top w:val="nil"/>
              <w:left w:val="nil"/>
              <w:bottom w:val="nil"/>
              <w:right w:val="nil"/>
            </w:tcBorders>
            <w:shd w:val="clear" w:color="auto" w:fill="auto"/>
            <w:noWrap/>
            <w:vAlign w:val="bottom"/>
            <w:hideMark/>
          </w:tcPr>
          <w:p w14:paraId="3BAD09D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23.4</w:t>
            </w:r>
          </w:p>
        </w:tc>
        <w:tc>
          <w:tcPr>
            <w:tcW w:w="1350" w:type="dxa"/>
            <w:tcBorders>
              <w:top w:val="nil"/>
              <w:left w:val="nil"/>
              <w:bottom w:val="nil"/>
              <w:right w:val="nil"/>
            </w:tcBorders>
            <w:shd w:val="clear" w:color="auto" w:fill="auto"/>
            <w:noWrap/>
            <w:vAlign w:val="bottom"/>
            <w:hideMark/>
          </w:tcPr>
          <w:p w14:paraId="785EED8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12.6</w:t>
            </w:r>
          </w:p>
        </w:tc>
        <w:tc>
          <w:tcPr>
            <w:tcW w:w="1506" w:type="dxa"/>
            <w:tcBorders>
              <w:top w:val="nil"/>
              <w:left w:val="nil"/>
              <w:bottom w:val="nil"/>
              <w:right w:val="nil"/>
            </w:tcBorders>
            <w:shd w:val="clear" w:color="auto" w:fill="auto"/>
            <w:noWrap/>
            <w:vAlign w:val="bottom"/>
            <w:hideMark/>
          </w:tcPr>
          <w:p w14:paraId="6CCAE98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151.5</w:t>
            </w:r>
          </w:p>
        </w:tc>
      </w:tr>
      <w:tr w:rsidR="00ED0948" w:rsidRPr="00ED0948" w14:paraId="37727737"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0D0310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Uruguay</w:t>
            </w:r>
          </w:p>
        </w:tc>
        <w:tc>
          <w:tcPr>
            <w:tcW w:w="1335" w:type="dxa"/>
            <w:tcBorders>
              <w:top w:val="nil"/>
              <w:left w:val="single" w:sz="4" w:space="0" w:color="auto"/>
              <w:bottom w:val="nil"/>
              <w:right w:val="nil"/>
            </w:tcBorders>
            <w:shd w:val="clear" w:color="auto" w:fill="auto"/>
            <w:noWrap/>
            <w:vAlign w:val="bottom"/>
            <w:hideMark/>
          </w:tcPr>
          <w:p w14:paraId="49AF41D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12,472</w:t>
            </w:r>
          </w:p>
        </w:tc>
        <w:tc>
          <w:tcPr>
            <w:tcW w:w="1260" w:type="dxa"/>
            <w:tcBorders>
              <w:top w:val="nil"/>
              <w:left w:val="nil"/>
              <w:bottom w:val="nil"/>
              <w:right w:val="nil"/>
            </w:tcBorders>
            <w:shd w:val="clear" w:color="auto" w:fill="auto"/>
            <w:noWrap/>
            <w:vAlign w:val="bottom"/>
            <w:hideMark/>
          </w:tcPr>
          <w:p w14:paraId="637E2BC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0.30</w:t>
            </w:r>
          </w:p>
        </w:tc>
        <w:tc>
          <w:tcPr>
            <w:tcW w:w="1044" w:type="dxa"/>
            <w:tcBorders>
              <w:top w:val="nil"/>
              <w:left w:val="nil"/>
              <w:bottom w:val="nil"/>
              <w:right w:val="nil"/>
            </w:tcBorders>
            <w:shd w:val="clear" w:color="auto" w:fill="auto"/>
            <w:noWrap/>
            <w:vAlign w:val="bottom"/>
            <w:hideMark/>
          </w:tcPr>
          <w:p w14:paraId="7A62342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22,798</w:t>
            </w:r>
          </w:p>
        </w:tc>
        <w:tc>
          <w:tcPr>
            <w:tcW w:w="1549" w:type="dxa"/>
            <w:tcBorders>
              <w:top w:val="nil"/>
              <w:left w:val="nil"/>
              <w:bottom w:val="nil"/>
              <w:right w:val="nil"/>
            </w:tcBorders>
            <w:shd w:val="clear" w:color="auto" w:fill="auto"/>
            <w:noWrap/>
            <w:vAlign w:val="bottom"/>
            <w:hideMark/>
          </w:tcPr>
          <w:p w14:paraId="2476B0B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21.7</w:t>
            </w:r>
          </w:p>
        </w:tc>
        <w:tc>
          <w:tcPr>
            <w:tcW w:w="1350" w:type="dxa"/>
            <w:tcBorders>
              <w:top w:val="nil"/>
              <w:left w:val="nil"/>
              <w:bottom w:val="nil"/>
              <w:right w:val="nil"/>
            </w:tcBorders>
            <w:shd w:val="clear" w:color="auto" w:fill="auto"/>
            <w:noWrap/>
            <w:vAlign w:val="bottom"/>
            <w:hideMark/>
          </w:tcPr>
          <w:p w14:paraId="7866A83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6.7</w:t>
            </w:r>
          </w:p>
        </w:tc>
        <w:tc>
          <w:tcPr>
            <w:tcW w:w="1506" w:type="dxa"/>
            <w:tcBorders>
              <w:top w:val="nil"/>
              <w:left w:val="nil"/>
              <w:bottom w:val="nil"/>
              <w:right w:val="nil"/>
            </w:tcBorders>
            <w:shd w:val="clear" w:color="auto" w:fill="auto"/>
            <w:noWrap/>
            <w:vAlign w:val="bottom"/>
            <w:hideMark/>
          </w:tcPr>
          <w:p w14:paraId="154FF4E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60.6</w:t>
            </w:r>
          </w:p>
        </w:tc>
      </w:tr>
      <w:tr w:rsidR="00ED0948" w:rsidRPr="00ED0948" w14:paraId="1469AD67" w14:textId="77777777" w:rsidTr="00ED0948">
        <w:trPr>
          <w:trHeight w:val="300"/>
          <w:jc w:val="center"/>
        </w:trPr>
        <w:tc>
          <w:tcPr>
            <w:tcW w:w="3456" w:type="dxa"/>
            <w:tcBorders>
              <w:top w:val="nil"/>
              <w:left w:val="nil"/>
              <w:bottom w:val="nil"/>
              <w:right w:val="single" w:sz="4" w:space="0" w:color="auto"/>
            </w:tcBorders>
            <w:shd w:val="clear" w:color="auto" w:fill="auto"/>
            <w:noWrap/>
            <w:vAlign w:val="bottom"/>
            <w:hideMark/>
          </w:tcPr>
          <w:p w14:paraId="3D544F2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Venezuela</w:t>
            </w:r>
          </w:p>
        </w:tc>
        <w:tc>
          <w:tcPr>
            <w:tcW w:w="1335" w:type="dxa"/>
            <w:tcBorders>
              <w:top w:val="nil"/>
              <w:left w:val="single" w:sz="4" w:space="0" w:color="auto"/>
              <w:bottom w:val="nil"/>
              <w:right w:val="nil"/>
            </w:tcBorders>
            <w:shd w:val="clear" w:color="auto" w:fill="auto"/>
            <w:noWrap/>
            <w:vAlign w:val="bottom"/>
            <w:hideMark/>
          </w:tcPr>
          <w:p w14:paraId="666D3A4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43,299</w:t>
            </w:r>
          </w:p>
        </w:tc>
        <w:tc>
          <w:tcPr>
            <w:tcW w:w="1260" w:type="dxa"/>
            <w:tcBorders>
              <w:top w:val="nil"/>
              <w:left w:val="nil"/>
              <w:bottom w:val="nil"/>
              <w:right w:val="nil"/>
            </w:tcBorders>
            <w:shd w:val="clear" w:color="auto" w:fill="auto"/>
            <w:noWrap/>
            <w:vAlign w:val="bottom"/>
            <w:hideMark/>
          </w:tcPr>
          <w:p w14:paraId="0762591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1.05</w:t>
            </w:r>
          </w:p>
        </w:tc>
        <w:tc>
          <w:tcPr>
            <w:tcW w:w="1044" w:type="dxa"/>
            <w:tcBorders>
              <w:top w:val="nil"/>
              <w:left w:val="nil"/>
              <w:bottom w:val="nil"/>
              <w:right w:val="nil"/>
            </w:tcBorders>
            <w:shd w:val="clear" w:color="auto" w:fill="auto"/>
            <w:noWrap/>
            <w:vAlign w:val="bottom"/>
            <w:hideMark/>
          </w:tcPr>
          <w:p w14:paraId="63018FC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15,944</w:t>
            </w:r>
          </w:p>
        </w:tc>
        <w:tc>
          <w:tcPr>
            <w:tcW w:w="1549" w:type="dxa"/>
            <w:tcBorders>
              <w:top w:val="nil"/>
              <w:left w:val="nil"/>
              <w:bottom w:val="nil"/>
              <w:right w:val="nil"/>
            </w:tcBorders>
            <w:shd w:val="clear" w:color="auto" w:fill="auto"/>
            <w:noWrap/>
            <w:vAlign w:val="bottom"/>
            <w:hideMark/>
          </w:tcPr>
          <w:p w14:paraId="4DF5311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20.7</w:t>
            </w:r>
          </w:p>
        </w:tc>
        <w:tc>
          <w:tcPr>
            <w:tcW w:w="1350" w:type="dxa"/>
            <w:tcBorders>
              <w:top w:val="nil"/>
              <w:left w:val="nil"/>
              <w:bottom w:val="nil"/>
              <w:right w:val="nil"/>
            </w:tcBorders>
            <w:shd w:val="clear" w:color="auto" w:fill="auto"/>
            <w:noWrap/>
            <w:vAlign w:val="bottom"/>
            <w:hideMark/>
          </w:tcPr>
          <w:p w14:paraId="52680B0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15.7</w:t>
            </w:r>
          </w:p>
        </w:tc>
        <w:tc>
          <w:tcPr>
            <w:tcW w:w="1506" w:type="dxa"/>
            <w:tcBorders>
              <w:top w:val="nil"/>
              <w:left w:val="nil"/>
              <w:bottom w:val="nil"/>
              <w:right w:val="nil"/>
            </w:tcBorders>
            <w:shd w:val="clear" w:color="auto" w:fill="auto"/>
            <w:noWrap/>
            <w:vAlign w:val="bottom"/>
            <w:hideMark/>
          </w:tcPr>
          <w:p w14:paraId="7C7AF72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107.8</w:t>
            </w:r>
          </w:p>
        </w:tc>
      </w:tr>
      <w:tr w:rsidR="00ED0948" w:rsidRPr="00ED0948" w14:paraId="3E21071F" w14:textId="77777777" w:rsidTr="00ED0948">
        <w:trPr>
          <w:trHeight w:val="70"/>
          <w:jc w:val="center"/>
        </w:trPr>
        <w:tc>
          <w:tcPr>
            <w:tcW w:w="3456" w:type="dxa"/>
            <w:tcBorders>
              <w:top w:val="nil"/>
              <w:left w:val="nil"/>
              <w:bottom w:val="nil"/>
              <w:right w:val="single" w:sz="4" w:space="0" w:color="auto"/>
            </w:tcBorders>
            <w:shd w:val="clear" w:color="auto" w:fill="auto"/>
            <w:noWrap/>
            <w:vAlign w:val="bottom"/>
          </w:tcPr>
          <w:p w14:paraId="352E0E7A" w14:textId="77777777" w:rsidR="00ED0948" w:rsidRPr="00ED0948" w:rsidRDefault="00ED0948" w:rsidP="00ED0948">
            <w:pPr>
              <w:spacing w:after="0"/>
              <w:jc w:val="right"/>
              <w:rPr>
                <w:rFonts w:ascii="Calibri" w:eastAsia="Times New Roman" w:hAnsi="Calibri" w:cs="Calibri"/>
                <w:color w:val="000000"/>
                <w:sz w:val="22"/>
                <w:szCs w:val="22"/>
              </w:rPr>
            </w:pPr>
          </w:p>
        </w:tc>
        <w:tc>
          <w:tcPr>
            <w:tcW w:w="1335" w:type="dxa"/>
            <w:tcBorders>
              <w:top w:val="nil"/>
              <w:left w:val="single" w:sz="4" w:space="0" w:color="auto"/>
              <w:bottom w:val="nil"/>
              <w:right w:val="nil"/>
            </w:tcBorders>
            <w:shd w:val="clear" w:color="auto" w:fill="auto"/>
            <w:noWrap/>
            <w:vAlign w:val="bottom"/>
          </w:tcPr>
          <w:p w14:paraId="42EE31CA" w14:textId="77777777" w:rsidR="00ED0948" w:rsidRPr="00ED0948" w:rsidRDefault="00ED0948" w:rsidP="00ED0948">
            <w:pPr>
              <w:spacing w:after="0"/>
              <w:jc w:val="right"/>
              <w:rPr>
                <w:rFonts w:ascii="Calibri" w:eastAsia="Times New Roman" w:hAnsi="Calibri" w:cs="Calibri"/>
                <w:color w:val="000000"/>
                <w:sz w:val="22"/>
                <w:szCs w:val="22"/>
              </w:rPr>
            </w:pPr>
          </w:p>
        </w:tc>
        <w:tc>
          <w:tcPr>
            <w:tcW w:w="1260" w:type="dxa"/>
            <w:tcBorders>
              <w:top w:val="nil"/>
              <w:left w:val="nil"/>
              <w:bottom w:val="nil"/>
              <w:right w:val="nil"/>
            </w:tcBorders>
            <w:shd w:val="clear" w:color="auto" w:fill="auto"/>
            <w:noWrap/>
            <w:vAlign w:val="bottom"/>
          </w:tcPr>
          <w:p w14:paraId="46F8F98F" w14:textId="77777777" w:rsidR="00ED0948" w:rsidRPr="00ED0948" w:rsidRDefault="00ED0948" w:rsidP="00ED0948">
            <w:pPr>
              <w:spacing w:after="0"/>
              <w:jc w:val="right"/>
              <w:rPr>
                <w:rFonts w:ascii="Calibri" w:eastAsia="Times New Roman" w:hAnsi="Calibri" w:cs="Calibri"/>
                <w:color w:val="000000"/>
                <w:sz w:val="22"/>
                <w:szCs w:val="22"/>
              </w:rPr>
            </w:pPr>
          </w:p>
        </w:tc>
        <w:tc>
          <w:tcPr>
            <w:tcW w:w="1044" w:type="dxa"/>
            <w:tcBorders>
              <w:top w:val="nil"/>
              <w:left w:val="nil"/>
              <w:bottom w:val="nil"/>
              <w:right w:val="nil"/>
            </w:tcBorders>
            <w:shd w:val="clear" w:color="auto" w:fill="auto"/>
            <w:noWrap/>
            <w:vAlign w:val="bottom"/>
          </w:tcPr>
          <w:p w14:paraId="588AC15C" w14:textId="77777777" w:rsidR="00ED0948" w:rsidRPr="00ED0948" w:rsidRDefault="00ED0948" w:rsidP="00ED0948">
            <w:pPr>
              <w:spacing w:after="0"/>
              <w:jc w:val="right"/>
              <w:rPr>
                <w:rFonts w:ascii="Calibri" w:eastAsia="Times New Roman" w:hAnsi="Calibri" w:cs="Calibri"/>
                <w:color w:val="000000"/>
                <w:sz w:val="22"/>
                <w:szCs w:val="22"/>
              </w:rPr>
            </w:pPr>
          </w:p>
        </w:tc>
        <w:tc>
          <w:tcPr>
            <w:tcW w:w="1549" w:type="dxa"/>
            <w:tcBorders>
              <w:top w:val="nil"/>
              <w:left w:val="nil"/>
              <w:bottom w:val="nil"/>
              <w:right w:val="nil"/>
            </w:tcBorders>
            <w:shd w:val="clear" w:color="auto" w:fill="auto"/>
            <w:noWrap/>
            <w:vAlign w:val="bottom"/>
          </w:tcPr>
          <w:p w14:paraId="5E28BB2A" w14:textId="77777777" w:rsidR="00ED0948" w:rsidRPr="00ED0948" w:rsidRDefault="00ED0948" w:rsidP="00ED0948">
            <w:pPr>
              <w:spacing w:after="0"/>
              <w:jc w:val="right"/>
              <w:rPr>
                <w:rFonts w:ascii="Calibri" w:eastAsia="Times New Roman" w:hAnsi="Calibri" w:cs="Calibri"/>
                <w:color w:val="000000"/>
                <w:sz w:val="22"/>
                <w:szCs w:val="22"/>
              </w:rPr>
            </w:pPr>
          </w:p>
        </w:tc>
        <w:tc>
          <w:tcPr>
            <w:tcW w:w="1350" w:type="dxa"/>
            <w:tcBorders>
              <w:top w:val="nil"/>
              <w:left w:val="nil"/>
              <w:bottom w:val="nil"/>
              <w:right w:val="nil"/>
            </w:tcBorders>
            <w:shd w:val="clear" w:color="auto" w:fill="auto"/>
            <w:noWrap/>
            <w:vAlign w:val="bottom"/>
          </w:tcPr>
          <w:p w14:paraId="5BA124CE" w14:textId="77777777" w:rsidR="00ED0948" w:rsidRPr="00ED0948" w:rsidRDefault="00ED0948" w:rsidP="00ED0948">
            <w:pPr>
              <w:spacing w:after="0"/>
              <w:jc w:val="right"/>
              <w:rPr>
                <w:rFonts w:ascii="Calibri" w:eastAsia="Times New Roman" w:hAnsi="Calibri" w:cs="Calibri"/>
                <w:color w:val="000000"/>
                <w:sz w:val="22"/>
                <w:szCs w:val="22"/>
              </w:rPr>
            </w:pPr>
          </w:p>
        </w:tc>
        <w:tc>
          <w:tcPr>
            <w:tcW w:w="1506" w:type="dxa"/>
            <w:tcBorders>
              <w:top w:val="nil"/>
              <w:left w:val="nil"/>
              <w:bottom w:val="nil"/>
              <w:right w:val="nil"/>
            </w:tcBorders>
            <w:shd w:val="clear" w:color="auto" w:fill="auto"/>
            <w:noWrap/>
            <w:vAlign w:val="bottom"/>
          </w:tcPr>
          <w:p w14:paraId="500DD7EA" w14:textId="77777777" w:rsidR="00ED0948" w:rsidRPr="00ED0948" w:rsidRDefault="00ED0948" w:rsidP="00ED0948">
            <w:pPr>
              <w:spacing w:after="0"/>
              <w:jc w:val="right"/>
              <w:rPr>
                <w:rFonts w:ascii="Calibri" w:eastAsia="Times New Roman" w:hAnsi="Calibri" w:cs="Calibri"/>
                <w:color w:val="000000"/>
                <w:sz w:val="22"/>
                <w:szCs w:val="22"/>
              </w:rPr>
            </w:pPr>
          </w:p>
        </w:tc>
      </w:tr>
    </w:tbl>
    <w:p w14:paraId="141B054F" w14:textId="77777777" w:rsidR="00ED0948" w:rsidRPr="00ED0948" w:rsidRDefault="00ED0948" w:rsidP="00ED0948">
      <w:pPr>
        <w:numPr>
          <w:ilvl w:val="0"/>
          <w:numId w:val="28"/>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Not shown: non-Latin American countries and those with &lt;1,500 Hispanic immigrants to US.</w:t>
      </w:r>
    </w:p>
    <w:p w14:paraId="6BA76164" w14:textId="77777777" w:rsidR="00ED0948" w:rsidRPr="00ED0948" w:rsidRDefault="00ED0948" w:rsidP="00ED0948">
      <w:pPr>
        <w:numPr>
          <w:ilvl w:val="0"/>
          <w:numId w:val="28"/>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Number of Hispanic immigrants living in the US in 2020 was tabulated using self-reported birth country and ethnicity in the combined 2016-2020 American Community Survey samples.</w:t>
      </w:r>
    </w:p>
    <w:p w14:paraId="0F50344A" w14:textId="77777777" w:rsidR="00ED0948" w:rsidRPr="00ED0948" w:rsidRDefault="00ED0948" w:rsidP="00ED0948">
      <w:pPr>
        <w:numPr>
          <w:ilvl w:val="0"/>
          <w:numId w:val="28"/>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Source: World Development DataBank; 2019 GDP figures converted using 2025 exchange rates.</w:t>
      </w:r>
    </w:p>
    <w:p w14:paraId="12F2B135" w14:textId="77777777" w:rsidR="00ED0948" w:rsidRPr="00ED0948" w:rsidRDefault="00ED0948" w:rsidP="00ED0948">
      <w:pPr>
        <w:numPr>
          <w:ilvl w:val="0"/>
          <w:numId w:val="28"/>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Source: World Health Organization’s Global Health Observatory.</w:t>
      </w:r>
    </w:p>
    <w:p w14:paraId="03850C2F" w14:textId="77777777" w:rsidR="00ED0948" w:rsidRPr="00ED0948" w:rsidRDefault="00ED0948" w:rsidP="00ED0948">
      <w:pPr>
        <w:numPr>
          <w:ilvl w:val="0"/>
          <w:numId w:val="28"/>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Source</w:t>
      </w:r>
      <w:bookmarkStart w:id="45" w:name="_Hlk193366086"/>
      <w:r w:rsidRPr="00ED0948">
        <w:rPr>
          <w:rFonts w:ascii="Aptos" w:eastAsia="Aptos" w:hAnsi="Aptos" w:cs="Times New Roman"/>
          <w:kern w:val="2"/>
          <w:sz w:val="18"/>
          <w:szCs w:val="18"/>
          <w14:ligatures w14:val="standardContextual"/>
        </w:rPr>
        <w:t xml:space="preserve">: United Nations Population Division’s World Population Prospects: The 2024 Revision. </w:t>
      </w:r>
      <w:bookmarkEnd w:id="45"/>
    </w:p>
    <w:p w14:paraId="7B8E2899" w14:textId="27EE7416" w:rsidR="00ED0948" w:rsidRPr="00ED0948" w:rsidRDefault="00ED0948" w:rsidP="00ED0948">
      <w:pPr>
        <w:spacing w:after="0"/>
        <w:rPr>
          <w:rFonts w:ascii="Aptos" w:eastAsia="Aptos" w:hAnsi="Aptos" w:cs="Times New Roman"/>
          <w:b/>
          <w:bCs/>
          <w:kern w:val="2"/>
          <w14:ligatures w14:val="standardContextual"/>
        </w:rPr>
      </w:pPr>
      <w:r w:rsidRPr="00ED0948">
        <w:rPr>
          <w:rFonts w:ascii="Aptos" w:eastAsia="Aptos" w:hAnsi="Aptos" w:cs="Times New Roman"/>
          <w:b/>
          <w:bCs/>
          <w:kern w:val="2"/>
          <w14:ligatures w14:val="standardContextual"/>
        </w:rPr>
        <w:br w:type="page"/>
      </w:r>
      <w:r w:rsidRPr="00ED0948">
        <w:rPr>
          <w:rFonts w:ascii="Aptos" w:eastAsia="Aptos" w:hAnsi="Aptos" w:cs="Times New Roman"/>
          <w:b/>
          <w:bCs/>
          <w:kern w:val="2"/>
          <w14:ligatures w14:val="standardContextual"/>
        </w:rPr>
        <w:lastRenderedPageBreak/>
        <w:t>Table 2: Sociodemographic Comparison of Hispanics Ages 60+ in the U.S. by Birth Country (2016-20 ACS)</w:t>
      </w:r>
    </w:p>
    <w:tbl>
      <w:tblPr>
        <w:tblW w:w="12961" w:type="dxa"/>
        <w:jc w:val="center"/>
        <w:tblLook w:val="04A0" w:firstRow="1" w:lastRow="0" w:firstColumn="1" w:lastColumn="0" w:noHBand="0" w:noVBand="1"/>
      </w:tblPr>
      <w:tblGrid>
        <w:gridCol w:w="2160"/>
        <w:gridCol w:w="1088"/>
        <w:gridCol w:w="835"/>
        <w:gridCol w:w="1197"/>
        <w:gridCol w:w="829"/>
        <w:gridCol w:w="972"/>
        <w:gridCol w:w="1153"/>
        <w:gridCol w:w="1094"/>
        <w:gridCol w:w="988"/>
        <w:gridCol w:w="988"/>
        <w:gridCol w:w="1107"/>
        <w:gridCol w:w="829"/>
      </w:tblGrid>
      <w:tr w:rsidR="00ED0948" w:rsidRPr="00ED0948" w14:paraId="34125560" w14:textId="77777777" w:rsidTr="00ED0948">
        <w:trPr>
          <w:trHeight w:val="144"/>
          <w:jc w:val="center"/>
        </w:trPr>
        <w:tc>
          <w:tcPr>
            <w:tcW w:w="2160" w:type="dxa"/>
            <w:tcBorders>
              <w:top w:val="nil"/>
              <w:left w:val="nil"/>
              <w:bottom w:val="nil"/>
              <w:right w:val="nil"/>
            </w:tcBorders>
            <w:shd w:val="clear" w:color="auto" w:fill="auto"/>
            <w:noWrap/>
            <w:vAlign w:val="bottom"/>
          </w:tcPr>
          <w:p w14:paraId="17B871AB" w14:textId="77777777" w:rsidR="00ED0948" w:rsidRPr="00ED0948" w:rsidRDefault="00ED0948" w:rsidP="00ED0948">
            <w:pPr>
              <w:spacing w:after="0"/>
              <w:rPr>
                <w:rFonts w:ascii="Calibri" w:eastAsia="Times New Roman" w:hAnsi="Calibri" w:cs="Calibri"/>
                <w:b/>
                <w:bCs/>
                <w:color w:val="000000"/>
                <w:sz w:val="22"/>
                <w:szCs w:val="22"/>
              </w:rPr>
            </w:pPr>
          </w:p>
        </w:tc>
        <w:tc>
          <w:tcPr>
            <w:tcW w:w="7054" w:type="dxa"/>
            <w:gridSpan w:val="7"/>
            <w:tcBorders>
              <w:top w:val="nil"/>
              <w:left w:val="single" w:sz="4" w:space="0" w:color="auto"/>
              <w:bottom w:val="nil"/>
              <w:right w:val="nil"/>
            </w:tcBorders>
            <w:shd w:val="clear" w:color="auto" w:fill="auto"/>
            <w:noWrap/>
            <w:vAlign w:val="center"/>
          </w:tcPr>
          <w:p w14:paraId="19ED58CF"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Immigrant Country/Region of Birth</w:t>
            </w:r>
          </w:p>
        </w:tc>
        <w:tc>
          <w:tcPr>
            <w:tcW w:w="3747" w:type="dxa"/>
            <w:gridSpan w:val="4"/>
            <w:tcBorders>
              <w:top w:val="nil"/>
              <w:left w:val="single" w:sz="4" w:space="0" w:color="auto"/>
              <w:bottom w:val="nil"/>
              <w:right w:val="nil"/>
            </w:tcBorders>
            <w:shd w:val="clear" w:color="auto" w:fill="auto"/>
            <w:noWrap/>
            <w:vAlign w:val="center"/>
          </w:tcPr>
          <w:p w14:paraId="4174ACB4"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US Born</w:t>
            </w:r>
          </w:p>
        </w:tc>
      </w:tr>
      <w:tr w:rsidR="00ED0948" w:rsidRPr="00ED0948" w14:paraId="150C83F9" w14:textId="77777777" w:rsidTr="00ED0948">
        <w:trPr>
          <w:trHeight w:val="144"/>
          <w:jc w:val="center"/>
        </w:trPr>
        <w:tc>
          <w:tcPr>
            <w:tcW w:w="2160" w:type="dxa"/>
            <w:tcBorders>
              <w:top w:val="nil"/>
              <w:left w:val="nil"/>
              <w:bottom w:val="nil"/>
              <w:right w:val="nil"/>
            </w:tcBorders>
            <w:shd w:val="clear" w:color="auto" w:fill="auto"/>
            <w:noWrap/>
            <w:vAlign w:val="bottom"/>
          </w:tcPr>
          <w:p w14:paraId="3E621180" w14:textId="77777777" w:rsidR="00ED0948" w:rsidRPr="00ED0948" w:rsidRDefault="00ED0948" w:rsidP="00ED0948">
            <w:pPr>
              <w:spacing w:after="0"/>
              <w:rPr>
                <w:rFonts w:ascii="Calibri" w:eastAsia="Times New Roman" w:hAnsi="Calibri" w:cs="Calibri"/>
                <w:b/>
                <w:bCs/>
                <w:color w:val="000000"/>
                <w:sz w:val="22"/>
                <w:szCs w:val="22"/>
              </w:rPr>
            </w:pPr>
          </w:p>
        </w:tc>
        <w:tc>
          <w:tcPr>
            <w:tcW w:w="1088" w:type="dxa"/>
            <w:tcBorders>
              <w:top w:val="nil"/>
              <w:left w:val="single" w:sz="4" w:space="0" w:color="auto"/>
              <w:bottom w:val="nil"/>
              <w:right w:val="nil"/>
            </w:tcBorders>
            <w:shd w:val="clear" w:color="auto" w:fill="auto"/>
            <w:noWrap/>
            <w:vAlign w:val="center"/>
          </w:tcPr>
          <w:p w14:paraId="53463C3B" w14:textId="77777777" w:rsidR="00ED0948" w:rsidRPr="00ED0948" w:rsidRDefault="00ED0948" w:rsidP="00ED0948">
            <w:pPr>
              <w:spacing w:after="0"/>
              <w:jc w:val="center"/>
              <w:rPr>
                <w:rFonts w:ascii="Calibri" w:eastAsia="Times New Roman" w:hAnsi="Calibri" w:cs="Calibri"/>
                <w:b/>
                <w:bCs/>
                <w:color w:val="000000"/>
                <w:sz w:val="22"/>
                <w:szCs w:val="22"/>
              </w:rPr>
            </w:pPr>
          </w:p>
        </w:tc>
        <w:tc>
          <w:tcPr>
            <w:tcW w:w="835" w:type="dxa"/>
            <w:tcBorders>
              <w:top w:val="nil"/>
              <w:left w:val="nil"/>
              <w:bottom w:val="nil"/>
              <w:right w:val="nil"/>
            </w:tcBorders>
            <w:shd w:val="clear" w:color="auto" w:fill="auto"/>
            <w:vAlign w:val="center"/>
          </w:tcPr>
          <w:p w14:paraId="48819061" w14:textId="77777777" w:rsidR="00ED0948" w:rsidRPr="00ED0948" w:rsidRDefault="00ED0948" w:rsidP="00ED0948">
            <w:pPr>
              <w:spacing w:after="0"/>
              <w:jc w:val="center"/>
              <w:rPr>
                <w:rFonts w:ascii="Calibri" w:eastAsia="Times New Roman" w:hAnsi="Calibri" w:cs="Calibri"/>
                <w:b/>
                <w:bCs/>
                <w:color w:val="000000"/>
                <w:sz w:val="22"/>
                <w:szCs w:val="22"/>
              </w:rPr>
            </w:pPr>
          </w:p>
        </w:tc>
        <w:tc>
          <w:tcPr>
            <w:tcW w:w="1197" w:type="dxa"/>
            <w:tcBorders>
              <w:top w:val="nil"/>
              <w:left w:val="nil"/>
              <w:bottom w:val="nil"/>
              <w:right w:val="nil"/>
            </w:tcBorders>
            <w:shd w:val="clear" w:color="auto" w:fill="auto"/>
            <w:vAlign w:val="center"/>
          </w:tcPr>
          <w:p w14:paraId="2D8CB720" w14:textId="77777777" w:rsidR="00ED0948" w:rsidRPr="00ED0948" w:rsidRDefault="00ED0948" w:rsidP="00ED0948">
            <w:pPr>
              <w:spacing w:after="0"/>
              <w:jc w:val="center"/>
              <w:rPr>
                <w:rFonts w:ascii="Calibri" w:eastAsia="Times New Roman" w:hAnsi="Calibri" w:cs="Calibri"/>
                <w:b/>
                <w:bCs/>
                <w:color w:val="000000"/>
                <w:sz w:val="22"/>
                <w:szCs w:val="22"/>
              </w:rPr>
            </w:pPr>
          </w:p>
        </w:tc>
        <w:tc>
          <w:tcPr>
            <w:tcW w:w="774" w:type="dxa"/>
            <w:tcBorders>
              <w:top w:val="nil"/>
              <w:left w:val="nil"/>
              <w:bottom w:val="nil"/>
              <w:right w:val="nil"/>
            </w:tcBorders>
            <w:shd w:val="clear" w:color="auto" w:fill="auto"/>
            <w:noWrap/>
            <w:vAlign w:val="center"/>
          </w:tcPr>
          <w:p w14:paraId="0A5A10F5" w14:textId="77777777" w:rsidR="00ED0948" w:rsidRPr="00ED0948" w:rsidRDefault="00ED0948" w:rsidP="00ED0948">
            <w:pPr>
              <w:spacing w:after="0"/>
              <w:jc w:val="center"/>
              <w:rPr>
                <w:rFonts w:ascii="Calibri" w:eastAsia="Times New Roman" w:hAnsi="Calibri" w:cs="Calibri"/>
                <w:b/>
                <w:bCs/>
                <w:color w:val="000000"/>
                <w:sz w:val="22"/>
                <w:szCs w:val="22"/>
              </w:rPr>
            </w:pPr>
          </w:p>
        </w:tc>
        <w:tc>
          <w:tcPr>
            <w:tcW w:w="972" w:type="dxa"/>
            <w:tcBorders>
              <w:top w:val="nil"/>
              <w:left w:val="nil"/>
              <w:bottom w:val="nil"/>
              <w:right w:val="nil"/>
            </w:tcBorders>
            <w:shd w:val="clear" w:color="auto" w:fill="auto"/>
            <w:vAlign w:val="center"/>
          </w:tcPr>
          <w:p w14:paraId="3C4941AC" w14:textId="77777777" w:rsidR="00ED0948" w:rsidRPr="00ED0948" w:rsidRDefault="00ED0948" w:rsidP="00ED0948">
            <w:pPr>
              <w:spacing w:after="0"/>
              <w:jc w:val="center"/>
              <w:rPr>
                <w:rFonts w:ascii="Calibri" w:eastAsia="Times New Roman" w:hAnsi="Calibri" w:cs="Calibri"/>
                <w:b/>
                <w:bCs/>
                <w:color w:val="000000"/>
                <w:sz w:val="22"/>
                <w:szCs w:val="22"/>
              </w:rPr>
            </w:pPr>
          </w:p>
        </w:tc>
        <w:tc>
          <w:tcPr>
            <w:tcW w:w="1094" w:type="dxa"/>
            <w:tcBorders>
              <w:top w:val="nil"/>
              <w:left w:val="nil"/>
              <w:bottom w:val="nil"/>
              <w:right w:val="nil"/>
            </w:tcBorders>
            <w:shd w:val="clear" w:color="auto" w:fill="auto"/>
            <w:vAlign w:val="center"/>
          </w:tcPr>
          <w:p w14:paraId="616945F0" w14:textId="77777777" w:rsidR="00ED0948" w:rsidRPr="00ED0948" w:rsidRDefault="00ED0948" w:rsidP="00ED0948">
            <w:pPr>
              <w:spacing w:after="0"/>
              <w:jc w:val="center"/>
              <w:rPr>
                <w:rFonts w:ascii="Calibri" w:eastAsia="Times New Roman" w:hAnsi="Calibri" w:cs="Calibri"/>
                <w:b/>
                <w:bCs/>
                <w:color w:val="000000"/>
                <w:sz w:val="22"/>
                <w:szCs w:val="22"/>
              </w:rPr>
            </w:pPr>
          </w:p>
        </w:tc>
        <w:tc>
          <w:tcPr>
            <w:tcW w:w="1094" w:type="dxa"/>
            <w:tcBorders>
              <w:top w:val="nil"/>
              <w:left w:val="nil"/>
              <w:bottom w:val="nil"/>
              <w:right w:val="nil"/>
            </w:tcBorders>
            <w:shd w:val="clear" w:color="auto" w:fill="auto"/>
            <w:vAlign w:val="center"/>
          </w:tcPr>
          <w:p w14:paraId="1EACFBF4" w14:textId="77777777" w:rsidR="00ED0948" w:rsidRPr="00ED0948" w:rsidRDefault="00ED0948" w:rsidP="00ED0948">
            <w:pPr>
              <w:spacing w:after="0"/>
              <w:jc w:val="center"/>
              <w:rPr>
                <w:rFonts w:ascii="Calibri" w:eastAsia="Times New Roman" w:hAnsi="Calibri" w:cs="Calibri"/>
                <w:b/>
                <w:bCs/>
                <w:color w:val="000000"/>
                <w:sz w:val="22"/>
                <w:szCs w:val="22"/>
              </w:rPr>
            </w:pPr>
          </w:p>
        </w:tc>
        <w:tc>
          <w:tcPr>
            <w:tcW w:w="988" w:type="dxa"/>
            <w:tcBorders>
              <w:top w:val="nil"/>
              <w:left w:val="single" w:sz="4" w:space="0" w:color="auto"/>
              <w:bottom w:val="nil"/>
              <w:right w:val="nil"/>
            </w:tcBorders>
            <w:shd w:val="clear" w:color="auto" w:fill="auto"/>
            <w:noWrap/>
            <w:vAlign w:val="center"/>
          </w:tcPr>
          <w:p w14:paraId="6D4A8B77"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Hispanic</w:t>
            </w:r>
          </w:p>
        </w:tc>
        <w:tc>
          <w:tcPr>
            <w:tcW w:w="2759" w:type="dxa"/>
            <w:gridSpan w:val="3"/>
            <w:tcBorders>
              <w:top w:val="nil"/>
              <w:left w:val="nil"/>
              <w:bottom w:val="nil"/>
              <w:right w:val="nil"/>
            </w:tcBorders>
            <w:shd w:val="clear" w:color="auto" w:fill="auto"/>
            <w:noWrap/>
            <w:vAlign w:val="center"/>
          </w:tcPr>
          <w:p w14:paraId="5FD54D8A"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Non-Hispanic</w:t>
            </w:r>
          </w:p>
        </w:tc>
      </w:tr>
      <w:tr w:rsidR="00ED0948" w:rsidRPr="00ED0948" w14:paraId="212E1FE1"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1C2F9CF5" w14:textId="77777777" w:rsidR="00ED0948" w:rsidRPr="00ED0948" w:rsidRDefault="00ED0948" w:rsidP="00ED0948">
            <w:pPr>
              <w:spacing w:after="0"/>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Demographics</w:t>
            </w:r>
            <w:r w:rsidRPr="00ED0948">
              <w:rPr>
                <w:rFonts w:ascii="Calibri" w:eastAsia="Times New Roman" w:hAnsi="Calibri" w:cs="Calibri"/>
                <w:b/>
                <w:bCs/>
                <w:color w:val="000000"/>
                <w:sz w:val="22"/>
                <w:szCs w:val="22"/>
                <w:vertAlign w:val="superscript"/>
              </w:rPr>
              <w:t>a</w:t>
            </w:r>
          </w:p>
        </w:tc>
        <w:tc>
          <w:tcPr>
            <w:tcW w:w="1088" w:type="dxa"/>
            <w:tcBorders>
              <w:top w:val="nil"/>
              <w:left w:val="single" w:sz="4" w:space="0" w:color="auto"/>
              <w:bottom w:val="nil"/>
              <w:right w:val="nil"/>
            </w:tcBorders>
            <w:shd w:val="clear" w:color="auto" w:fill="auto"/>
            <w:noWrap/>
            <w:vAlign w:val="center"/>
            <w:hideMark/>
          </w:tcPr>
          <w:p w14:paraId="69A53101"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Mexico</w:t>
            </w:r>
          </w:p>
        </w:tc>
        <w:tc>
          <w:tcPr>
            <w:tcW w:w="835" w:type="dxa"/>
            <w:tcBorders>
              <w:top w:val="nil"/>
              <w:left w:val="nil"/>
              <w:bottom w:val="nil"/>
              <w:right w:val="nil"/>
            </w:tcBorders>
            <w:shd w:val="clear" w:color="auto" w:fill="auto"/>
            <w:vAlign w:val="center"/>
            <w:hideMark/>
          </w:tcPr>
          <w:p w14:paraId="0155D094"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Puerto Rico</w:t>
            </w:r>
            <w:r w:rsidRPr="00ED0948">
              <w:rPr>
                <w:rFonts w:ascii="Calibri" w:eastAsia="Times New Roman" w:hAnsi="Calibri" w:cs="Calibri"/>
                <w:b/>
                <w:bCs/>
                <w:color w:val="000000"/>
                <w:sz w:val="22"/>
                <w:szCs w:val="22"/>
                <w:vertAlign w:val="superscript"/>
              </w:rPr>
              <w:t>b</w:t>
            </w:r>
          </w:p>
        </w:tc>
        <w:tc>
          <w:tcPr>
            <w:tcW w:w="1197" w:type="dxa"/>
            <w:tcBorders>
              <w:top w:val="nil"/>
              <w:left w:val="nil"/>
              <w:bottom w:val="nil"/>
              <w:right w:val="nil"/>
            </w:tcBorders>
            <w:shd w:val="clear" w:color="auto" w:fill="auto"/>
            <w:vAlign w:val="center"/>
            <w:hideMark/>
          </w:tcPr>
          <w:p w14:paraId="542F6FBE"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Dominican Republic</w:t>
            </w:r>
          </w:p>
        </w:tc>
        <w:tc>
          <w:tcPr>
            <w:tcW w:w="774" w:type="dxa"/>
            <w:tcBorders>
              <w:top w:val="nil"/>
              <w:left w:val="nil"/>
              <w:bottom w:val="nil"/>
              <w:right w:val="nil"/>
            </w:tcBorders>
            <w:shd w:val="clear" w:color="auto" w:fill="auto"/>
            <w:noWrap/>
            <w:vAlign w:val="center"/>
            <w:hideMark/>
          </w:tcPr>
          <w:p w14:paraId="3ADEABC9"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Cuba</w:t>
            </w:r>
          </w:p>
        </w:tc>
        <w:tc>
          <w:tcPr>
            <w:tcW w:w="972" w:type="dxa"/>
            <w:tcBorders>
              <w:top w:val="nil"/>
              <w:left w:val="nil"/>
              <w:bottom w:val="nil"/>
              <w:right w:val="nil"/>
            </w:tcBorders>
            <w:shd w:val="clear" w:color="auto" w:fill="auto"/>
            <w:vAlign w:val="center"/>
            <w:hideMark/>
          </w:tcPr>
          <w:p w14:paraId="0B710235"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Central America</w:t>
            </w:r>
          </w:p>
        </w:tc>
        <w:tc>
          <w:tcPr>
            <w:tcW w:w="1094" w:type="dxa"/>
            <w:tcBorders>
              <w:top w:val="nil"/>
              <w:left w:val="nil"/>
              <w:bottom w:val="nil"/>
              <w:right w:val="nil"/>
            </w:tcBorders>
            <w:shd w:val="clear" w:color="auto" w:fill="auto"/>
            <w:vAlign w:val="center"/>
            <w:hideMark/>
          </w:tcPr>
          <w:p w14:paraId="096E69F9"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Other Latin American Countries</w:t>
            </w:r>
            <w:r w:rsidRPr="00ED0948">
              <w:rPr>
                <w:rFonts w:ascii="Calibri" w:eastAsia="Times New Roman" w:hAnsi="Calibri" w:cs="Calibri"/>
                <w:b/>
                <w:bCs/>
                <w:color w:val="000000"/>
                <w:sz w:val="22"/>
                <w:szCs w:val="22"/>
                <w:vertAlign w:val="superscript"/>
              </w:rPr>
              <w:t>c</w:t>
            </w:r>
          </w:p>
        </w:tc>
        <w:tc>
          <w:tcPr>
            <w:tcW w:w="1094" w:type="dxa"/>
            <w:tcBorders>
              <w:top w:val="nil"/>
              <w:left w:val="nil"/>
              <w:bottom w:val="nil"/>
              <w:right w:val="nil"/>
            </w:tcBorders>
            <w:shd w:val="clear" w:color="auto" w:fill="auto"/>
            <w:vAlign w:val="center"/>
            <w:hideMark/>
          </w:tcPr>
          <w:p w14:paraId="6BE42A34"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Countries outside Latin America</w:t>
            </w:r>
          </w:p>
        </w:tc>
        <w:tc>
          <w:tcPr>
            <w:tcW w:w="988" w:type="dxa"/>
            <w:tcBorders>
              <w:top w:val="nil"/>
              <w:left w:val="single" w:sz="4" w:space="0" w:color="auto"/>
              <w:bottom w:val="nil"/>
              <w:right w:val="nil"/>
            </w:tcBorders>
            <w:shd w:val="clear" w:color="auto" w:fill="auto"/>
            <w:noWrap/>
            <w:vAlign w:val="center"/>
            <w:hideMark/>
          </w:tcPr>
          <w:p w14:paraId="2B34084D" w14:textId="77777777" w:rsidR="00ED0948" w:rsidRPr="00ED0948" w:rsidRDefault="00ED0948" w:rsidP="00ED0948">
            <w:pPr>
              <w:spacing w:after="0"/>
              <w:jc w:val="center"/>
              <w:rPr>
                <w:rFonts w:ascii="Calibri" w:eastAsia="Times New Roman" w:hAnsi="Calibri" w:cs="Calibri"/>
                <w:b/>
                <w:bCs/>
                <w:color w:val="000000"/>
                <w:sz w:val="22"/>
                <w:szCs w:val="22"/>
              </w:rPr>
            </w:pPr>
          </w:p>
        </w:tc>
        <w:tc>
          <w:tcPr>
            <w:tcW w:w="988" w:type="dxa"/>
            <w:tcBorders>
              <w:top w:val="nil"/>
              <w:left w:val="nil"/>
              <w:bottom w:val="nil"/>
              <w:right w:val="nil"/>
            </w:tcBorders>
            <w:shd w:val="clear" w:color="auto" w:fill="auto"/>
            <w:noWrap/>
            <w:vAlign w:val="center"/>
            <w:hideMark/>
          </w:tcPr>
          <w:p w14:paraId="062F2BBF"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Black</w:t>
            </w:r>
          </w:p>
        </w:tc>
        <w:tc>
          <w:tcPr>
            <w:tcW w:w="997" w:type="dxa"/>
            <w:tcBorders>
              <w:top w:val="nil"/>
              <w:left w:val="nil"/>
              <w:bottom w:val="nil"/>
              <w:right w:val="nil"/>
            </w:tcBorders>
            <w:shd w:val="clear" w:color="auto" w:fill="auto"/>
            <w:noWrap/>
            <w:vAlign w:val="center"/>
            <w:hideMark/>
          </w:tcPr>
          <w:p w14:paraId="5AADF396"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White</w:t>
            </w:r>
          </w:p>
        </w:tc>
        <w:tc>
          <w:tcPr>
            <w:tcW w:w="774" w:type="dxa"/>
            <w:tcBorders>
              <w:top w:val="nil"/>
              <w:left w:val="nil"/>
              <w:bottom w:val="nil"/>
              <w:right w:val="nil"/>
            </w:tcBorders>
            <w:shd w:val="clear" w:color="auto" w:fill="auto"/>
            <w:noWrap/>
            <w:vAlign w:val="center"/>
            <w:hideMark/>
          </w:tcPr>
          <w:p w14:paraId="5E6699FB"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Other</w:t>
            </w:r>
          </w:p>
        </w:tc>
      </w:tr>
      <w:tr w:rsidR="00ED0948" w:rsidRPr="00ED0948" w14:paraId="4613CAE4" w14:textId="77777777" w:rsidTr="00ED0948">
        <w:trPr>
          <w:trHeight w:val="144"/>
          <w:jc w:val="center"/>
        </w:trPr>
        <w:tc>
          <w:tcPr>
            <w:tcW w:w="2160" w:type="dxa"/>
            <w:tcBorders>
              <w:top w:val="single" w:sz="4" w:space="0" w:color="auto"/>
              <w:left w:val="nil"/>
              <w:bottom w:val="nil"/>
              <w:right w:val="nil"/>
            </w:tcBorders>
            <w:shd w:val="clear" w:color="auto" w:fill="auto"/>
            <w:noWrap/>
            <w:vAlign w:val="bottom"/>
            <w:hideMark/>
          </w:tcPr>
          <w:p w14:paraId="0189D196"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Age</w:t>
            </w:r>
          </w:p>
        </w:tc>
        <w:tc>
          <w:tcPr>
            <w:tcW w:w="1088" w:type="dxa"/>
            <w:tcBorders>
              <w:top w:val="single" w:sz="4" w:space="0" w:color="auto"/>
              <w:left w:val="single" w:sz="4" w:space="0" w:color="auto"/>
              <w:bottom w:val="nil"/>
              <w:right w:val="nil"/>
            </w:tcBorders>
            <w:shd w:val="clear" w:color="auto" w:fill="auto"/>
            <w:noWrap/>
            <w:vAlign w:val="center"/>
            <w:hideMark/>
          </w:tcPr>
          <w:p w14:paraId="1F3A089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835" w:type="dxa"/>
            <w:tcBorders>
              <w:top w:val="single" w:sz="4" w:space="0" w:color="auto"/>
              <w:left w:val="nil"/>
              <w:bottom w:val="nil"/>
              <w:right w:val="nil"/>
            </w:tcBorders>
            <w:shd w:val="clear" w:color="auto" w:fill="auto"/>
            <w:noWrap/>
            <w:vAlign w:val="center"/>
            <w:hideMark/>
          </w:tcPr>
          <w:p w14:paraId="10692D7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1197" w:type="dxa"/>
            <w:tcBorders>
              <w:top w:val="single" w:sz="4" w:space="0" w:color="auto"/>
              <w:left w:val="nil"/>
              <w:bottom w:val="nil"/>
              <w:right w:val="nil"/>
            </w:tcBorders>
            <w:shd w:val="clear" w:color="auto" w:fill="auto"/>
            <w:noWrap/>
            <w:vAlign w:val="center"/>
            <w:hideMark/>
          </w:tcPr>
          <w:p w14:paraId="2E0185E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774" w:type="dxa"/>
            <w:tcBorders>
              <w:top w:val="single" w:sz="4" w:space="0" w:color="auto"/>
              <w:left w:val="nil"/>
              <w:bottom w:val="nil"/>
              <w:right w:val="nil"/>
            </w:tcBorders>
            <w:shd w:val="clear" w:color="auto" w:fill="auto"/>
            <w:noWrap/>
            <w:vAlign w:val="center"/>
            <w:hideMark/>
          </w:tcPr>
          <w:p w14:paraId="0B79FCE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72" w:type="dxa"/>
            <w:tcBorders>
              <w:top w:val="single" w:sz="4" w:space="0" w:color="auto"/>
              <w:left w:val="nil"/>
              <w:bottom w:val="nil"/>
              <w:right w:val="nil"/>
            </w:tcBorders>
            <w:shd w:val="clear" w:color="auto" w:fill="auto"/>
            <w:noWrap/>
            <w:vAlign w:val="center"/>
            <w:hideMark/>
          </w:tcPr>
          <w:p w14:paraId="61E87BF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1094" w:type="dxa"/>
            <w:tcBorders>
              <w:top w:val="single" w:sz="4" w:space="0" w:color="auto"/>
              <w:left w:val="nil"/>
              <w:bottom w:val="nil"/>
              <w:right w:val="nil"/>
            </w:tcBorders>
            <w:shd w:val="clear" w:color="auto" w:fill="auto"/>
            <w:noWrap/>
            <w:vAlign w:val="center"/>
            <w:hideMark/>
          </w:tcPr>
          <w:p w14:paraId="2EE91BA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1094" w:type="dxa"/>
            <w:tcBorders>
              <w:top w:val="single" w:sz="4" w:space="0" w:color="auto"/>
              <w:left w:val="nil"/>
              <w:bottom w:val="nil"/>
              <w:right w:val="nil"/>
            </w:tcBorders>
            <w:shd w:val="clear" w:color="auto" w:fill="auto"/>
            <w:noWrap/>
            <w:vAlign w:val="center"/>
            <w:hideMark/>
          </w:tcPr>
          <w:p w14:paraId="3FD667C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88" w:type="dxa"/>
            <w:tcBorders>
              <w:top w:val="single" w:sz="4" w:space="0" w:color="auto"/>
              <w:left w:val="single" w:sz="4" w:space="0" w:color="auto"/>
              <w:bottom w:val="nil"/>
              <w:right w:val="nil"/>
            </w:tcBorders>
            <w:shd w:val="clear" w:color="auto" w:fill="auto"/>
            <w:noWrap/>
            <w:vAlign w:val="center"/>
            <w:hideMark/>
          </w:tcPr>
          <w:p w14:paraId="1F58FBA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88" w:type="dxa"/>
            <w:tcBorders>
              <w:top w:val="single" w:sz="4" w:space="0" w:color="auto"/>
              <w:left w:val="nil"/>
              <w:bottom w:val="nil"/>
              <w:right w:val="nil"/>
            </w:tcBorders>
            <w:shd w:val="clear" w:color="auto" w:fill="auto"/>
            <w:noWrap/>
            <w:vAlign w:val="center"/>
            <w:hideMark/>
          </w:tcPr>
          <w:p w14:paraId="33BB7A9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97" w:type="dxa"/>
            <w:tcBorders>
              <w:top w:val="single" w:sz="4" w:space="0" w:color="auto"/>
              <w:left w:val="nil"/>
              <w:bottom w:val="nil"/>
              <w:right w:val="nil"/>
            </w:tcBorders>
            <w:shd w:val="clear" w:color="auto" w:fill="auto"/>
            <w:noWrap/>
            <w:vAlign w:val="center"/>
            <w:hideMark/>
          </w:tcPr>
          <w:p w14:paraId="3A5A671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774" w:type="dxa"/>
            <w:tcBorders>
              <w:top w:val="single" w:sz="4" w:space="0" w:color="auto"/>
              <w:left w:val="nil"/>
              <w:bottom w:val="nil"/>
              <w:right w:val="nil"/>
            </w:tcBorders>
            <w:shd w:val="clear" w:color="auto" w:fill="auto"/>
            <w:noWrap/>
            <w:vAlign w:val="center"/>
            <w:hideMark/>
          </w:tcPr>
          <w:p w14:paraId="3931C9B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r>
      <w:tr w:rsidR="00ED0948" w:rsidRPr="00ED0948" w14:paraId="3F6BFFE7"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005B782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60 - 69</w:t>
            </w:r>
          </w:p>
        </w:tc>
        <w:tc>
          <w:tcPr>
            <w:tcW w:w="1088" w:type="dxa"/>
            <w:tcBorders>
              <w:top w:val="nil"/>
              <w:left w:val="single" w:sz="4" w:space="0" w:color="auto"/>
              <w:bottom w:val="nil"/>
              <w:right w:val="nil"/>
            </w:tcBorders>
            <w:shd w:val="clear" w:color="auto" w:fill="auto"/>
            <w:noWrap/>
            <w:vAlign w:val="center"/>
            <w:hideMark/>
          </w:tcPr>
          <w:p w14:paraId="501C41A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0.60</w:t>
            </w:r>
          </w:p>
        </w:tc>
        <w:tc>
          <w:tcPr>
            <w:tcW w:w="835" w:type="dxa"/>
            <w:tcBorders>
              <w:top w:val="nil"/>
              <w:left w:val="nil"/>
              <w:bottom w:val="nil"/>
              <w:right w:val="nil"/>
            </w:tcBorders>
            <w:shd w:val="clear" w:color="auto" w:fill="auto"/>
            <w:noWrap/>
            <w:vAlign w:val="center"/>
            <w:hideMark/>
          </w:tcPr>
          <w:p w14:paraId="670FC8A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0.47</w:t>
            </w:r>
          </w:p>
        </w:tc>
        <w:tc>
          <w:tcPr>
            <w:tcW w:w="1197" w:type="dxa"/>
            <w:tcBorders>
              <w:top w:val="nil"/>
              <w:left w:val="nil"/>
              <w:bottom w:val="nil"/>
              <w:right w:val="nil"/>
            </w:tcBorders>
            <w:shd w:val="clear" w:color="auto" w:fill="auto"/>
            <w:noWrap/>
            <w:vAlign w:val="center"/>
            <w:hideMark/>
          </w:tcPr>
          <w:p w14:paraId="6391E29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0.60</w:t>
            </w:r>
          </w:p>
        </w:tc>
        <w:tc>
          <w:tcPr>
            <w:tcW w:w="774" w:type="dxa"/>
            <w:tcBorders>
              <w:top w:val="nil"/>
              <w:left w:val="nil"/>
              <w:bottom w:val="nil"/>
              <w:right w:val="nil"/>
            </w:tcBorders>
            <w:shd w:val="clear" w:color="auto" w:fill="auto"/>
            <w:noWrap/>
            <w:vAlign w:val="center"/>
            <w:hideMark/>
          </w:tcPr>
          <w:p w14:paraId="6EADD97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0.43</w:t>
            </w:r>
          </w:p>
        </w:tc>
        <w:tc>
          <w:tcPr>
            <w:tcW w:w="972" w:type="dxa"/>
            <w:tcBorders>
              <w:top w:val="nil"/>
              <w:left w:val="nil"/>
              <w:bottom w:val="nil"/>
              <w:right w:val="nil"/>
            </w:tcBorders>
            <w:shd w:val="clear" w:color="auto" w:fill="auto"/>
            <w:noWrap/>
            <w:vAlign w:val="center"/>
            <w:hideMark/>
          </w:tcPr>
          <w:p w14:paraId="1E7BE58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0.63</w:t>
            </w:r>
          </w:p>
        </w:tc>
        <w:tc>
          <w:tcPr>
            <w:tcW w:w="1094" w:type="dxa"/>
            <w:tcBorders>
              <w:top w:val="nil"/>
              <w:left w:val="nil"/>
              <w:bottom w:val="nil"/>
              <w:right w:val="nil"/>
            </w:tcBorders>
            <w:shd w:val="clear" w:color="auto" w:fill="auto"/>
            <w:noWrap/>
            <w:vAlign w:val="center"/>
            <w:hideMark/>
          </w:tcPr>
          <w:p w14:paraId="122109F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0.56</w:t>
            </w:r>
          </w:p>
        </w:tc>
        <w:tc>
          <w:tcPr>
            <w:tcW w:w="1094" w:type="dxa"/>
            <w:tcBorders>
              <w:top w:val="nil"/>
              <w:left w:val="nil"/>
              <w:bottom w:val="nil"/>
              <w:right w:val="nil"/>
            </w:tcBorders>
            <w:shd w:val="clear" w:color="auto" w:fill="auto"/>
            <w:noWrap/>
            <w:vAlign w:val="center"/>
            <w:hideMark/>
          </w:tcPr>
          <w:p w14:paraId="1887283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0.52</w:t>
            </w:r>
          </w:p>
        </w:tc>
        <w:tc>
          <w:tcPr>
            <w:tcW w:w="988" w:type="dxa"/>
            <w:tcBorders>
              <w:top w:val="nil"/>
              <w:left w:val="single" w:sz="4" w:space="0" w:color="auto"/>
              <w:bottom w:val="nil"/>
              <w:right w:val="nil"/>
            </w:tcBorders>
            <w:shd w:val="clear" w:color="auto" w:fill="auto"/>
            <w:noWrap/>
            <w:vAlign w:val="center"/>
            <w:hideMark/>
          </w:tcPr>
          <w:p w14:paraId="141F5C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0.59</w:t>
            </w:r>
          </w:p>
        </w:tc>
        <w:tc>
          <w:tcPr>
            <w:tcW w:w="988" w:type="dxa"/>
            <w:tcBorders>
              <w:top w:val="nil"/>
              <w:left w:val="nil"/>
              <w:bottom w:val="nil"/>
              <w:right w:val="nil"/>
            </w:tcBorders>
            <w:shd w:val="clear" w:color="auto" w:fill="auto"/>
            <w:noWrap/>
            <w:vAlign w:val="center"/>
            <w:hideMark/>
          </w:tcPr>
          <w:p w14:paraId="123786C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0.58</w:t>
            </w:r>
          </w:p>
        </w:tc>
        <w:tc>
          <w:tcPr>
            <w:tcW w:w="997" w:type="dxa"/>
            <w:tcBorders>
              <w:top w:val="nil"/>
              <w:left w:val="nil"/>
              <w:bottom w:val="nil"/>
              <w:right w:val="nil"/>
            </w:tcBorders>
            <w:shd w:val="clear" w:color="auto" w:fill="auto"/>
            <w:noWrap/>
            <w:vAlign w:val="center"/>
            <w:hideMark/>
          </w:tcPr>
          <w:p w14:paraId="773B430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0.50</w:t>
            </w:r>
          </w:p>
        </w:tc>
        <w:tc>
          <w:tcPr>
            <w:tcW w:w="774" w:type="dxa"/>
            <w:tcBorders>
              <w:top w:val="nil"/>
              <w:left w:val="nil"/>
              <w:bottom w:val="nil"/>
              <w:right w:val="nil"/>
            </w:tcBorders>
            <w:shd w:val="clear" w:color="auto" w:fill="auto"/>
            <w:noWrap/>
            <w:vAlign w:val="center"/>
            <w:hideMark/>
          </w:tcPr>
          <w:p w14:paraId="37868A1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0.57</w:t>
            </w:r>
          </w:p>
        </w:tc>
      </w:tr>
      <w:tr w:rsidR="00ED0948" w:rsidRPr="00ED0948" w14:paraId="2368C1ED"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2D45043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70 - 79</w:t>
            </w:r>
          </w:p>
        </w:tc>
        <w:tc>
          <w:tcPr>
            <w:tcW w:w="1088" w:type="dxa"/>
            <w:tcBorders>
              <w:top w:val="nil"/>
              <w:left w:val="single" w:sz="4" w:space="0" w:color="auto"/>
              <w:bottom w:val="nil"/>
              <w:right w:val="nil"/>
            </w:tcBorders>
            <w:shd w:val="clear" w:color="auto" w:fill="auto"/>
            <w:noWrap/>
            <w:vAlign w:val="center"/>
            <w:hideMark/>
          </w:tcPr>
          <w:p w14:paraId="4BBF1D1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0.27</w:t>
            </w:r>
          </w:p>
        </w:tc>
        <w:tc>
          <w:tcPr>
            <w:tcW w:w="835" w:type="dxa"/>
            <w:tcBorders>
              <w:top w:val="nil"/>
              <w:left w:val="nil"/>
              <w:bottom w:val="nil"/>
              <w:right w:val="nil"/>
            </w:tcBorders>
            <w:shd w:val="clear" w:color="auto" w:fill="auto"/>
            <w:noWrap/>
            <w:vAlign w:val="center"/>
            <w:hideMark/>
          </w:tcPr>
          <w:p w14:paraId="7DCB481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0.35</w:t>
            </w:r>
          </w:p>
        </w:tc>
        <w:tc>
          <w:tcPr>
            <w:tcW w:w="1197" w:type="dxa"/>
            <w:tcBorders>
              <w:top w:val="nil"/>
              <w:left w:val="nil"/>
              <w:bottom w:val="nil"/>
              <w:right w:val="nil"/>
            </w:tcBorders>
            <w:shd w:val="clear" w:color="auto" w:fill="auto"/>
            <w:noWrap/>
            <w:vAlign w:val="center"/>
            <w:hideMark/>
          </w:tcPr>
          <w:p w14:paraId="7A9A045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0.26</w:t>
            </w:r>
          </w:p>
        </w:tc>
        <w:tc>
          <w:tcPr>
            <w:tcW w:w="774" w:type="dxa"/>
            <w:tcBorders>
              <w:top w:val="nil"/>
              <w:left w:val="nil"/>
              <w:bottom w:val="nil"/>
              <w:right w:val="nil"/>
            </w:tcBorders>
            <w:shd w:val="clear" w:color="auto" w:fill="auto"/>
            <w:noWrap/>
            <w:vAlign w:val="center"/>
            <w:hideMark/>
          </w:tcPr>
          <w:p w14:paraId="01A5FB1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c>
          <w:tcPr>
            <w:tcW w:w="972" w:type="dxa"/>
            <w:tcBorders>
              <w:top w:val="nil"/>
              <w:left w:val="nil"/>
              <w:bottom w:val="nil"/>
              <w:right w:val="nil"/>
            </w:tcBorders>
            <w:shd w:val="clear" w:color="auto" w:fill="auto"/>
            <w:noWrap/>
            <w:vAlign w:val="center"/>
            <w:hideMark/>
          </w:tcPr>
          <w:p w14:paraId="579E67B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0.25</w:t>
            </w:r>
          </w:p>
        </w:tc>
        <w:tc>
          <w:tcPr>
            <w:tcW w:w="1094" w:type="dxa"/>
            <w:tcBorders>
              <w:top w:val="nil"/>
              <w:left w:val="nil"/>
              <w:bottom w:val="nil"/>
              <w:right w:val="nil"/>
            </w:tcBorders>
            <w:shd w:val="clear" w:color="auto" w:fill="auto"/>
            <w:noWrap/>
            <w:vAlign w:val="center"/>
            <w:hideMark/>
          </w:tcPr>
          <w:p w14:paraId="72FDA07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0.30</w:t>
            </w:r>
          </w:p>
        </w:tc>
        <w:tc>
          <w:tcPr>
            <w:tcW w:w="1094" w:type="dxa"/>
            <w:tcBorders>
              <w:top w:val="nil"/>
              <w:left w:val="nil"/>
              <w:bottom w:val="nil"/>
              <w:right w:val="nil"/>
            </w:tcBorders>
            <w:shd w:val="clear" w:color="auto" w:fill="auto"/>
            <w:noWrap/>
            <w:vAlign w:val="center"/>
            <w:hideMark/>
          </w:tcPr>
          <w:p w14:paraId="0701B10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0.30</w:t>
            </w:r>
          </w:p>
        </w:tc>
        <w:tc>
          <w:tcPr>
            <w:tcW w:w="988" w:type="dxa"/>
            <w:tcBorders>
              <w:top w:val="nil"/>
              <w:left w:val="single" w:sz="4" w:space="0" w:color="auto"/>
              <w:bottom w:val="nil"/>
              <w:right w:val="nil"/>
            </w:tcBorders>
            <w:shd w:val="clear" w:color="auto" w:fill="auto"/>
            <w:noWrap/>
            <w:vAlign w:val="center"/>
            <w:hideMark/>
          </w:tcPr>
          <w:p w14:paraId="66F10B3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0.27</w:t>
            </w:r>
          </w:p>
        </w:tc>
        <w:tc>
          <w:tcPr>
            <w:tcW w:w="988" w:type="dxa"/>
            <w:tcBorders>
              <w:top w:val="nil"/>
              <w:left w:val="nil"/>
              <w:bottom w:val="nil"/>
              <w:right w:val="nil"/>
            </w:tcBorders>
            <w:shd w:val="clear" w:color="auto" w:fill="auto"/>
            <w:noWrap/>
            <w:vAlign w:val="center"/>
            <w:hideMark/>
          </w:tcPr>
          <w:p w14:paraId="48484D9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0.28</w:t>
            </w:r>
          </w:p>
        </w:tc>
        <w:tc>
          <w:tcPr>
            <w:tcW w:w="997" w:type="dxa"/>
            <w:tcBorders>
              <w:top w:val="nil"/>
              <w:left w:val="nil"/>
              <w:bottom w:val="nil"/>
              <w:right w:val="nil"/>
            </w:tcBorders>
            <w:shd w:val="clear" w:color="auto" w:fill="auto"/>
            <w:noWrap/>
            <w:vAlign w:val="center"/>
            <w:hideMark/>
          </w:tcPr>
          <w:p w14:paraId="18D5896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0.32</w:t>
            </w:r>
          </w:p>
        </w:tc>
        <w:tc>
          <w:tcPr>
            <w:tcW w:w="774" w:type="dxa"/>
            <w:tcBorders>
              <w:top w:val="nil"/>
              <w:left w:val="nil"/>
              <w:bottom w:val="nil"/>
              <w:right w:val="nil"/>
            </w:tcBorders>
            <w:shd w:val="clear" w:color="auto" w:fill="auto"/>
            <w:noWrap/>
            <w:vAlign w:val="center"/>
            <w:hideMark/>
          </w:tcPr>
          <w:p w14:paraId="5305DFD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0.28</w:t>
            </w:r>
          </w:p>
        </w:tc>
      </w:tr>
      <w:tr w:rsidR="00ED0948" w:rsidRPr="00ED0948" w14:paraId="7202CF71"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04E468E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80 - 89</w:t>
            </w:r>
          </w:p>
        </w:tc>
        <w:tc>
          <w:tcPr>
            <w:tcW w:w="1088" w:type="dxa"/>
            <w:tcBorders>
              <w:top w:val="nil"/>
              <w:left w:val="single" w:sz="4" w:space="0" w:color="auto"/>
              <w:bottom w:val="nil"/>
              <w:right w:val="nil"/>
            </w:tcBorders>
            <w:shd w:val="clear" w:color="auto" w:fill="auto"/>
            <w:noWrap/>
            <w:vAlign w:val="center"/>
            <w:hideMark/>
          </w:tcPr>
          <w:p w14:paraId="49985A0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0.10</w:t>
            </w:r>
          </w:p>
        </w:tc>
        <w:tc>
          <w:tcPr>
            <w:tcW w:w="835" w:type="dxa"/>
            <w:tcBorders>
              <w:top w:val="nil"/>
              <w:left w:val="nil"/>
              <w:bottom w:val="nil"/>
              <w:right w:val="nil"/>
            </w:tcBorders>
            <w:shd w:val="clear" w:color="auto" w:fill="auto"/>
            <w:noWrap/>
            <w:vAlign w:val="center"/>
            <w:hideMark/>
          </w:tcPr>
          <w:p w14:paraId="74C293A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0.15</w:t>
            </w:r>
          </w:p>
        </w:tc>
        <w:tc>
          <w:tcPr>
            <w:tcW w:w="1197" w:type="dxa"/>
            <w:tcBorders>
              <w:top w:val="nil"/>
              <w:left w:val="nil"/>
              <w:bottom w:val="nil"/>
              <w:right w:val="nil"/>
            </w:tcBorders>
            <w:shd w:val="clear" w:color="auto" w:fill="auto"/>
            <w:noWrap/>
            <w:vAlign w:val="center"/>
            <w:hideMark/>
          </w:tcPr>
          <w:p w14:paraId="67A7A16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0.11</w:t>
            </w:r>
          </w:p>
        </w:tc>
        <w:tc>
          <w:tcPr>
            <w:tcW w:w="774" w:type="dxa"/>
            <w:tcBorders>
              <w:top w:val="nil"/>
              <w:left w:val="nil"/>
              <w:bottom w:val="nil"/>
              <w:right w:val="nil"/>
            </w:tcBorders>
            <w:shd w:val="clear" w:color="auto" w:fill="auto"/>
            <w:noWrap/>
            <w:vAlign w:val="center"/>
            <w:hideMark/>
          </w:tcPr>
          <w:p w14:paraId="24E87CC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0.21</w:t>
            </w:r>
          </w:p>
        </w:tc>
        <w:tc>
          <w:tcPr>
            <w:tcW w:w="972" w:type="dxa"/>
            <w:tcBorders>
              <w:top w:val="nil"/>
              <w:left w:val="nil"/>
              <w:bottom w:val="nil"/>
              <w:right w:val="nil"/>
            </w:tcBorders>
            <w:shd w:val="clear" w:color="auto" w:fill="auto"/>
            <w:noWrap/>
            <w:vAlign w:val="center"/>
            <w:hideMark/>
          </w:tcPr>
          <w:p w14:paraId="0607E89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0.10</w:t>
            </w:r>
          </w:p>
        </w:tc>
        <w:tc>
          <w:tcPr>
            <w:tcW w:w="1094" w:type="dxa"/>
            <w:tcBorders>
              <w:top w:val="nil"/>
              <w:left w:val="nil"/>
              <w:bottom w:val="nil"/>
              <w:right w:val="nil"/>
            </w:tcBorders>
            <w:shd w:val="clear" w:color="auto" w:fill="auto"/>
            <w:noWrap/>
            <w:vAlign w:val="center"/>
            <w:hideMark/>
          </w:tcPr>
          <w:p w14:paraId="78738E5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0.12</w:t>
            </w:r>
          </w:p>
        </w:tc>
        <w:tc>
          <w:tcPr>
            <w:tcW w:w="1094" w:type="dxa"/>
            <w:tcBorders>
              <w:top w:val="nil"/>
              <w:left w:val="nil"/>
              <w:bottom w:val="nil"/>
              <w:right w:val="nil"/>
            </w:tcBorders>
            <w:shd w:val="clear" w:color="auto" w:fill="auto"/>
            <w:noWrap/>
            <w:vAlign w:val="center"/>
            <w:hideMark/>
          </w:tcPr>
          <w:p w14:paraId="0428D8D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988" w:type="dxa"/>
            <w:tcBorders>
              <w:top w:val="nil"/>
              <w:left w:val="single" w:sz="4" w:space="0" w:color="auto"/>
              <w:bottom w:val="nil"/>
              <w:right w:val="nil"/>
            </w:tcBorders>
            <w:shd w:val="clear" w:color="auto" w:fill="auto"/>
            <w:noWrap/>
            <w:vAlign w:val="center"/>
            <w:hideMark/>
          </w:tcPr>
          <w:p w14:paraId="2E13177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0.12</w:t>
            </w:r>
          </w:p>
        </w:tc>
        <w:tc>
          <w:tcPr>
            <w:tcW w:w="988" w:type="dxa"/>
            <w:tcBorders>
              <w:top w:val="nil"/>
              <w:left w:val="nil"/>
              <w:bottom w:val="nil"/>
              <w:right w:val="nil"/>
            </w:tcBorders>
            <w:shd w:val="clear" w:color="auto" w:fill="auto"/>
            <w:noWrap/>
            <w:vAlign w:val="center"/>
            <w:hideMark/>
          </w:tcPr>
          <w:p w14:paraId="2D77A03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0.11</w:t>
            </w:r>
          </w:p>
        </w:tc>
        <w:tc>
          <w:tcPr>
            <w:tcW w:w="997" w:type="dxa"/>
            <w:tcBorders>
              <w:top w:val="nil"/>
              <w:left w:val="nil"/>
              <w:bottom w:val="nil"/>
              <w:right w:val="nil"/>
            </w:tcBorders>
            <w:shd w:val="clear" w:color="auto" w:fill="auto"/>
            <w:noWrap/>
            <w:vAlign w:val="center"/>
            <w:hideMark/>
          </w:tcPr>
          <w:p w14:paraId="61497CF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774" w:type="dxa"/>
            <w:tcBorders>
              <w:top w:val="nil"/>
              <w:left w:val="nil"/>
              <w:bottom w:val="nil"/>
              <w:right w:val="nil"/>
            </w:tcBorders>
            <w:shd w:val="clear" w:color="auto" w:fill="auto"/>
            <w:noWrap/>
            <w:vAlign w:val="center"/>
            <w:hideMark/>
          </w:tcPr>
          <w:p w14:paraId="5B4B478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0.12</w:t>
            </w:r>
          </w:p>
        </w:tc>
      </w:tr>
      <w:tr w:rsidR="00ED0948" w:rsidRPr="00ED0948" w14:paraId="1B0837D9"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70DD090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90 plus</w:t>
            </w:r>
          </w:p>
        </w:tc>
        <w:tc>
          <w:tcPr>
            <w:tcW w:w="1088" w:type="dxa"/>
            <w:tcBorders>
              <w:top w:val="nil"/>
              <w:left w:val="single" w:sz="4" w:space="0" w:color="auto"/>
              <w:bottom w:val="nil"/>
              <w:right w:val="nil"/>
            </w:tcBorders>
            <w:shd w:val="clear" w:color="auto" w:fill="auto"/>
            <w:noWrap/>
            <w:vAlign w:val="center"/>
            <w:hideMark/>
          </w:tcPr>
          <w:p w14:paraId="6AAF350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0.02</w:t>
            </w:r>
          </w:p>
        </w:tc>
        <w:tc>
          <w:tcPr>
            <w:tcW w:w="835" w:type="dxa"/>
            <w:tcBorders>
              <w:top w:val="nil"/>
              <w:left w:val="nil"/>
              <w:bottom w:val="nil"/>
              <w:right w:val="nil"/>
            </w:tcBorders>
            <w:shd w:val="clear" w:color="auto" w:fill="auto"/>
            <w:noWrap/>
            <w:vAlign w:val="center"/>
            <w:hideMark/>
          </w:tcPr>
          <w:p w14:paraId="5E91C99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1197" w:type="dxa"/>
            <w:tcBorders>
              <w:top w:val="nil"/>
              <w:left w:val="nil"/>
              <w:bottom w:val="nil"/>
              <w:right w:val="nil"/>
            </w:tcBorders>
            <w:shd w:val="clear" w:color="auto" w:fill="auto"/>
            <w:noWrap/>
            <w:vAlign w:val="center"/>
            <w:hideMark/>
          </w:tcPr>
          <w:p w14:paraId="19EECE3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774" w:type="dxa"/>
            <w:tcBorders>
              <w:top w:val="nil"/>
              <w:left w:val="nil"/>
              <w:bottom w:val="nil"/>
              <w:right w:val="nil"/>
            </w:tcBorders>
            <w:shd w:val="clear" w:color="auto" w:fill="auto"/>
            <w:noWrap/>
            <w:vAlign w:val="center"/>
            <w:hideMark/>
          </w:tcPr>
          <w:p w14:paraId="7968F3B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0.05</w:t>
            </w:r>
          </w:p>
        </w:tc>
        <w:tc>
          <w:tcPr>
            <w:tcW w:w="972" w:type="dxa"/>
            <w:tcBorders>
              <w:top w:val="nil"/>
              <w:left w:val="nil"/>
              <w:bottom w:val="nil"/>
              <w:right w:val="nil"/>
            </w:tcBorders>
            <w:shd w:val="clear" w:color="auto" w:fill="auto"/>
            <w:noWrap/>
            <w:vAlign w:val="center"/>
            <w:hideMark/>
          </w:tcPr>
          <w:p w14:paraId="4A5A52A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0.02</w:t>
            </w:r>
          </w:p>
        </w:tc>
        <w:tc>
          <w:tcPr>
            <w:tcW w:w="1094" w:type="dxa"/>
            <w:tcBorders>
              <w:top w:val="nil"/>
              <w:left w:val="nil"/>
              <w:bottom w:val="nil"/>
              <w:right w:val="nil"/>
            </w:tcBorders>
            <w:shd w:val="clear" w:color="auto" w:fill="auto"/>
            <w:noWrap/>
            <w:vAlign w:val="center"/>
            <w:hideMark/>
          </w:tcPr>
          <w:p w14:paraId="062199B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1094" w:type="dxa"/>
            <w:tcBorders>
              <w:top w:val="nil"/>
              <w:left w:val="nil"/>
              <w:bottom w:val="nil"/>
              <w:right w:val="nil"/>
            </w:tcBorders>
            <w:shd w:val="clear" w:color="auto" w:fill="auto"/>
            <w:noWrap/>
            <w:vAlign w:val="center"/>
            <w:hideMark/>
          </w:tcPr>
          <w:p w14:paraId="52132BD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0.04</w:t>
            </w:r>
          </w:p>
        </w:tc>
        <w:tc>
          <w:tcPr>
            <w:tcW w:w="988" w:type="dxa"/>
            <w:tcBorders>
              <w:top w:val="nil"/>
              <w:left w:val="single" w:sz="4" w:space="0" w:color="auto"/>
              <w:bottom w:val="nil"/>
              <w:right w:val="nil"/>
            </w:tcBorders>
            <w:shd w:val="clear" w:color="auto" w:fill="auto"/>
            <w:noWrap/>
            <w:vAlign w:val="center"/>
            <w:hideMark/>
          </w:tcPr>
          <w:p w14:paraId="4486BF7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988" w:type="dxa"/>
            <w:tcBorders>
              <w:top w:val="nil"/>
              <w:left w:val="nil"/>
              <w:bottom w:val="nil"/>
              <w:right w:val="nil"/>
            </w:tcBorders>
            <w:shd w:val="clear" w:color="auto" w:fill="auto"/>
            <w:noWrap/>
            <w:vAlign w:val="center"/>
            <w:hideMark/>
          </w:tcPr>
          <w:p w14:paraId="006AF2B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997" w:type="dxa"/>
            <w:tcBorders>
              <w:top w:val="nil"/>
              <w:left w:val="nil"/>
              <w:bottom w:val="nil"/>
              <w:right w:val="nil"/>
            </w:tcBorders>
            <w:shd w:val="clear" w:color="auto" w:fill="auto"/>
            <w:noWrap/>
            <w:vAlign w:val="center"/>
            <w:hideMark/>
          </w:tcPr>
          <w:p w14:paraId="21EE5E2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0.04</w:t>
            </w:r>
          </w:p>
        </w:tc>
        <w:tc>
          <w:tcPr>
            <w:tcW w:w="774" w:type="dxa"/>
            <w:tcBorders>
              <w:top w:val="nil"/>
              <w:left w:val="nil"/>
              <w:bottom w:val="nil"/>
              <w:right w:val="nil"/>
            </w:tcBorders>
            <w:shd w:val="clear" w:color="auto" w:fill="auto"/>
            <w:noWrap/>
            <w:vAlign w:val="center"/>
            <w:hideMark/>
          </w:tcPr>
          <w:p w14:paraId="509FBC5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r>
      <w:tr w:rsidR="00ED0948" w:rsidRPr="00ED0948" w14:paraId="7427021E"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2553357C"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Education Completed</w:t>
            </w:r>
          </w:p>
        </w:tc>
        <w:tc>
          <w:tcPr>
            <w:tcW w:w="1088" w:type="dxa"/>
            <w:tcBorders>
              <w:top w:val="nil"/>
              <w:left w:val="single" w:sz="4" w:space="0" w:color="auto"/>
              <w:bottom w:val="nil"/>
              <w:right w:val="nil"/>
            </w:tcBorders>
            <w:shd w:val="clear" w:color="auto" w:fill="auto"/>
            <w:noWrap/>
            <w:vAlign w:val="center"/>
            <w:hideMark/>
          </w:tcPr>
          <w:p w14:paraId="04378BA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835" w:type="dxa"/>
            <w:tcBorders>
              <w:top w:val="nil"/>
              <w:left w:val="nil"/>
              <w:bottom w:val="nil"/>
              <w:right w:val="nil"/>
            </w:tcBorders>
            <w:shd w:val="clear" w:color="auto" w:fill="auto"/>
            <w:noWrap/>
            <w:vAlign w:val="center"/>
            <w:hideMark/>
          </w:tcPr>
          <w:p w14:paraId="61F427BB" w14:textId="77777777" w:rsidR="00ED0948" w:rsidRPr="00ED0948" w:rsidRDefault="00ED0948" w:rsidP="00ED0948">
            <w:pPr>
              <w:spacing w:after="0"/>
              <w:jc w:val="right"/>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center"/>
            <w:hideMark/>
          </w:tcPr>
          <w:p w14:paraId="6EA50A05"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4C7E60E5"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center"/>
            <w:hideMark/>
          </w:tcPr>
          <w:p w14:paraId="27580D6E"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7807FF70"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65DF5AA8"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88" w:type="dxa"/>
            <w:tcBorders>
              <w:top w:val="nil"/>
              <w:left w:val="single" w:sz="4" w:space="0" w:color="auto"/>
              <w:bottom w:val="nil"/>
              <w:right w:val="nil"/>
            </w:tcBorders>
            <w:shd w:val="clear" w:color="auto" w:fill="auto"/>
            <w:noWrap/>
            <w:vAlign w:val="center"/>
            <w:hideMark/>
          </w:tcPr>
          <w:p w14:paraId="44A5B95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88" w:type="dxa"/>
            <w:tcBorders>
              <w:top w:val="nil"/>
              <w:left w:val="nil"/>
              <w:bottom w:val="nil"/>
              <w:right w:val="nil"/>
            </w:tcBorders>
            <w:shd w:val="clear" w:color="auto" w:fill="auto"/>
            <w:noWrap/>
            <w:vAlign w:val="center"/>
            <w:hideMark/>
          </w:tcPr>
          <w:p w14:paraId="24C353E9" w14:textId="77777777" w:rsidR="00ED0948" w:rsidRPr="00ED0948" w:rsidRDefault="00ED0948" w:rsidP="00ED0948">
            <w:pPr>
              <w:spacing w:after="0"/>
              <w:jc w:val="right"/>
              <w:rPr>
                <w:rFonts w:ascii="Calibri" w:eastAsia="Times New Roman" w:hAnsi="Calibri" w:cs="Calibri"/>
                <w:color w:val="000000"/>
                <w:sz w:val="22"/>
                <w:szCs w:val="22"/>
              </w:rPr>
            </w:pPr>
          </w:p>
        </w:tc>
        <w:tc>
          <w:tcPr>
            <w:tcW w:w="997" w:type="dxa"/>
            <w:tcBorders>
              <w:top w:val="nil"/>
              <w:left w:val="nil"/>
              <w:bottom w:val="nil"/>
              <w:right w:val="nil"/>
            </w:tcBorders>
            <w:shd w:val="clear" w:color="auto" w:fill="auto"/>
            <w:noWrap/>
            <w:vAlign w:val="center"/>
            <w:hideMark/>
          </w:tcPr>
          <w:p w14:paraId="7476D24E"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0D6EF12D"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16BC88E6"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178930A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Less than Primary</w:t>
            </w:r>
          </w:p>
        </w:tc>
        <w:tc>
          <w:tcPr>
            <w:tcW w:w="1088" w:type="dxa"/>
            <w:tcBorders>
              <w:top w:val="nil"/>
              <w:left w:val="single" w:sz="4" w:space="0" w:color="auto"/>
              <w:bottom w:val="nil"/>
              <w:right w:val="nil"/>
            </w:tcBorders>
            <w:shd w:val="clear" w:color="auto" w:fill="auto"/>
            <w:noWrap/>
            <w:vAlign w:val="center"/>
            <w:hideMark/>
          </w:tcPr>
          <w:p w14:paraId="051B9AE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0.35</w:t>
            </w:r>
          </w:p>
        </w:tc>
        <w:tc>
          <w:tcPr>
            <w:tcW w:w="835" w:type="dxa"/>
            <w:tcBorders>
              <w:top w:val="nil"/>
              <w:left w:val="nil"/>
              <w:bottom w:val="nil"/>
              <w:right w:val="nil"/>
            </w:tcBorders>
            <w:shd w:val="clear" w:color="auto" w:fill="auto"/>
            <w:noWrap/>
            <w:vAlign w:val="center"/>
            <w:hideMark/>
          </w:tcPr>
          <w:p w14:paraId="0F11966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1197" w:type="dxa"/>
            <w:tcBorders>
              <w:top w:val="nil"/>
              <w:left w:val="nil"/>
              <w:bottom w:val="nil"/>
              <w:right w:val="nil"/>
            </w:tcBorders>
            <w:shd w:val="clear" w:color="auto" w:fill="auto"/>
            <w:noWrap/>
            <w:vAlign w:val="center"/>
            <w:hideMark/>
          </w:tcPr>
          <w:p w14:paraId="30C315F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0.25</w:t>
            </w:r>
          </w:p>
        </w:tc>
        <w:tc>
          <w:tcPr>
            <w:tcW w:w="774" w:type="dxa"/>
            <w:tcBorders>
              <w:top w:val="nil"/>
              <w:left w:val="nil"/>
              <w:bottom w:val="nil"/>
              <w:right w:val="nil"/>
            </w:tcBorders>
            <w:shd w:val="clear" w:color="auto" w:fill="auto"/>
            <w:noWrap/>
            <w:vAlign w:val="center"/>
            <w:hideMark/>
          </w:tcPr>
          <w:p w14:paraId="472EF2A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0.10</w:t>
            </w:r>
          </w:p>
        </w:tc>
        <w:tc>
          <w:tcPr>
            <w:tcW w:w="972" w:type="dxa"/>
            <w:tcBorders>
              <w:top w:val="nil"/>
              <w:left w:val="nil"/>
              <w:bottom w:val="nil"/>
              <w:right w:val="nil"/>
            </w:tcBorders>
            <w:shd w:val="clear" w:color="auto" w:fill="auto"/>
            <w:noWrap/>
            <w:vAlign w:val="center"/>
            <w:hideMark/>
          </w:tcPr>
          <w:p w14:paraId="6F1F106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0.24</w:t>
            </w:r>
          </w:p>
        </w:tc>
        <w:tc>
          <w:tcPr>
            <w:tcW w:w="1094" w:type="dxa"/>
            <w:tcBorders>
              <w:top w:val="nil"/>
              <w:left w:val="nil"/>
              <w:bottom w:val="nil"/>
              <w:right w:val="nil"/>
            </w:tcBorders>
            <w:shd w:val="clear" w:color="auto" w:fill="auto"/>
            <w:noWrap/>
            <w:vAlign w:val="center"/>
            <w:hideMark/>
          </w:tcPr>
          <w:p w14:paraId="15C4702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0.08</w:t>
            </w:r>
          </w:p>
        </w:tc>
        <w:tc>
          <w:tcPr>
            <w:tcW w:w="1094" w:type="dxa"/>
            <w:tcBorders>
              <w:top w:val="nil"/>
              <w:left w:val="nil"/>
              <w:bottom w:val="nil"/>
              <w:right w:val="nil"/>
            </w:tcBorders>
            <w:shd w:val="clear" w:color="auto" w:fill="auto"/>
            <w:noWrap/>
            <w:vAlign w:val="center"/>
            <w:hideMark/>
          </w:tcPr>
          <w:p w14:paraId="2C0F0EB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0.09</w:t>
            </w:r>
          </w:p>
        </w:tc>
        <w:tc>
          <w:tcPr>
            <w:tcW w:w="988" w:type="dxa"/>
            <w:tcBorders>
              <w:top w:val="nil"/>
              <w:left w:val="single" w:sz="4" w:space="0" w:color="auto"/>
              <w:bottom w:val="nil"/>
              <w:right w:val="nil"/>
            </w:tcBorders>
            <w:shd w:val="clear" w:color="auto" w:fill="auto"/>
            <w:noWrap/>
            <w:vAlign w:val="center"/>
            <w:hideMark/>
          </w:tcPr>
          <w:p w14:paraId="58B3483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0.07</w:t>
            </w:r>
          </w:p>
        </w:tc>
        <w:tc>
          <w:tcPr>
            <w:tcW w:w="988" w:type="dxa"/>
            <w:tcBorders>
              <w:top w:val="nil"/>
              <w:left w:val="nil"/>
              <w:bottom w:val="nil"/>
              <w:right w:val="nil"/>
            </w:tcBorders>
            <w:shd w:val="clear" w:color="auto" w:fill="auto"/>
            <w:noWrap/>
            <w:vAlign w:val="center"/>
            <w:hideMark/>
          </w:tcPr>
          <w:p w14:paraId="70E6040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997" w:type="dxa"/>
            <w:tcBorders>
              <w:top w:val="nil"/>
              <w:left w:val="nil"/>
              <w:bottom w:val="nil"/>
              <w:right w:val="nil"/>
            </w:tcBorders>
            <w:shd w:val="clear" w:color="auto" w:fill="auto"/>
            <w:noWrap/>
            <w:vAlign w:val="center"/>
            <w:hideMark/>
          </w:tcPr>
          <w:p w14:paraId="4335542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0.01</w:t>
            </w:r>
          </w:p>
        </w:tc>
        <w:tc>
          <w:tcPr>
            <w:tcW w:w="774" w:type="dxa"/>
            <w:tcBorders>
              <w:top w:val="nil"/>
              <w:left w:val="nil"/>
              <w:bottom w:val="nil"/>
              <w:right w:val="nil"/>
            </w:tcBorders>
            <w:shd w:val="clear" w:color="auto" w:fill="auto"/>
            <w:noWrap/>
            <w:vAlign w:val="center"/>
            <w:hideMark/>
          </w:tcPr>
          <w:p w14:paraId="6FEA9E0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r>
      <w:tr w:rsidR="00ED0948" w:rsidRPr="00ED0948" w14:paraId="0A85DA66"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59DC8ED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Primary</w:t>
            </w:r>
          </w:p>
        </w:tc>
        <w:tc>
          <w:tcPr>
            <w:tcW w:w="1088" w:type="dxa"/>
            <w:tcBorders>
              <w:top w:val="nil"/>
              <w:left w:val="single" w:sz="4" w:space="0" w:color="auto"/>
              <w:bottom w:val="nil"/>
              <w:right w:val="nil"/>
            </w:tcBorders>
            <w:shd w:val="clear" w:color="auto" w:fill="auto"/>
            <w:noWrap/>
            <w:vAlign w:val="center"/>
            <w:hideMark/>
          </w:tcPr>
          <w:p w14:paraId="7D6072D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c>
          <w:tcPr>
            <w:tcW w:w="835" w:type="dxa"/>
            <w:tcBorders>
              <w:top w:val="nil"/>
              <w:left w:val="nil"/>
              <w:bottom w:val="nil"/>
              <w:right w:val="nil"/>
            </w:tcBorders>
            <w:shd w:val="clear" w:color="auto" w:fill="auto"/>
            <w:noWrap/>
            <w:vAlign w:val="center"/>
            <w:hideMark/>
          </w:tcPr>
          <w:p w14:paraId="7821BC4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0.24</w:t>
            </w:r>
          </w:p>
        </w:tc>
        <w:tc>
          <w:tcPr>
            <w:tcW w:w="1197" w:type="dxa"/>
            <w:tcBorders>
              <w:top w:val="nil"/>
              <w:left w:val="nil"/>
              <w:bottom w:val="nil"/>
              <w:right w:val="nil"/>
            </w:tcBorders>
            <w:shd w:val="clear" w:color="auto" w:fill="auto"/>
            <w:noWrap/>
            <w:vAlign w:val="center"/>
            <w:hideMark/>
          </w:tcPr>
          <w:p w14:paraId="4140CF7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0.26</w:t>
            </w:r>
          </w:p>
        </w:tc>
        <w:tc>
          <w:tcPr>
            <w:tcW w:w="774" w:type="dxa"/>
            <w:tcBorders>
              <w:top w:val="nil"/>
              <w:left w:val="nil"/>
              <w:bottom w:val="nil"/>
              <w:right w:val="nil"/>
            </w:tcBorders>
            <w:shd w:val="clear" w:color="auto" w:fill="auto"/>
            <w:noWrap/>
            <w:vAlign w:val="center"/>
            <w:hideMark/>
          </w:tcPr>
          <w:p w14:paraId="6E64538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0.19</w:t>
            </w:r>
          </w:p>
        </w:tc>
        <w:tc>
          <w:tcPr>
            <w:tcW w:w="972" w:type="dxa"/>
            <w:tcBorders>
              <w:top w:val="nil"/>
              <w:left w:val="nil"/>
              <w:bottom w:val="nil"/>
              <w:right w:val="nil"/>
            </w:tcBorders>
            <w:shd w:val="clear" w:color="auto" w:fill="auto"/>
            <w:noWrap/>
            <w:vAlign w:val="center"/>
            <w:hideMark/>
          </w:tcPr>
          <w:p w14:paraId="19E49A6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0.23</w:t>
            </w:r>
          </w:p>
        </w:tc>
        <w:tc>
          <w:tcPr>
            <w:tcW w:w="1094" w:type="dxa"/>
            <w:tcBorders>
              <w:top w:val="nil"/>
              <w:left w:val="nil"/>
              <w:bottom w:val="nil"/>
              <w:right w:val="nil"/>
            </w:tcBorders>
            <w:shd w:val="clear" w:color="auto" w:fill="auto"/>
            <w:noWrap/>
            <w:vAlign w:val="center"/>
            <w:hideMark/>
          </w:tcPr>
          <w:p w14:paraId="7204957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0.11</w:t>
            </w:r>
          </w:p>
        </w:tc>
        <w:tc>
          <w:tcPr>
            <w:tcW w:w="1094" w:type="dxa"/>
            <w:tcBorders>
              <w:top w:val="nil"/>
              <w:left w:val="nil"/>
              <w:bottom w:val="nil"/>
              <w:right w:val="nil"/>
            </w:tcBorders>
            <w:shd w:val="clear" w:color="auto" w:fill="auto"/>
            <w:noWrap/>
            <w:vAlign w:val="center"/>
            <w:hideMark/>
          </w:tcPr>
          <w:p w14:paraId="34E708F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0.09</w:t>
            </w:r>
          </w:p>
        </w:tc>
        <w:tc>
          <w:tcPr>
            <w:tcW w:w="988" w:type="dxa"/>
            <w:tcBorders>
              <w:top w:val="nil"/>
              <w:left w:val="single" w:sz="4" w:space="0" w:color="auto"/>
              <w:bottom w:val="nil"/>
              <w:right w:val="nil"/>
            </w:tcBorders>
            <w:shd w:val="clear" w:color="auto" w:fill="auto"/>
            <w:noWrap/>
            <w:vAlign w:val="center"/>
            <w:hideMark/>
          </w:tcPr>
          <w:p w14:paraId="1E4ED23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0.15</w:t>
            </w:r>
          </w:p>
        </w:tc>
        <w:tc>
          <w:tcPr>
            <w:tcW w:w="988" w:type="dxa"/>
            <w:tcBorders>
              <w:top w:val="nil"/>
              <w:left w:val="nil"/>
              <w:bottom w:val="nil"/>
              <w:right w:val="nil"/>
            </w:tcBorders>
            <w:shd w:val="clear" w:color="auto" w:fill="auto"/>
            <w:noWrap/>
            <w:vAlign w:val="center"/>
            <w:hideMark/>
          </w:tcPr>
          <w:p w14:paraId="50E2E7C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997" w:type="dxa"/>
            <w:tcBorders>
              <w:top w:val="nil"/>
              <w:left w:val="nil"/>
              <w:bottom w:val="nil"/>
              <w:right w:val="nil"/>
            </w:tcBorders>
            <w:shd w:val="clear" w:color="auto" w:fill="auto"/>
            <w:noWrap/>
            <w:vAlign w:val="center"/>
            <w:hideMark/>
          </w:tcPr>
          <w:p w14:paraId="2BE1F9A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0.06</w:t>
            </w:r>
          </w:p>
        </w:tc>
        <w:tc>
          <w:tcPr>
            <w:tcW w:w="774" w:type="dxa"/>
            <w:tcBorders>
              <w:top w:val="nil"/>
              <w:left w:val="nil"/>
              <w:bottom w:val="nil"/>
              <w:right w:val="nil"/>
            </w:tcBorders>
            <w:shd w:val="clear" w:color="auto" w:fill="auto"/>
            <w:noWrap/>
            <w:vAlign w:val="center"/>
            <w:hideMark/>
          </w:tcPr>
          <w:p w14:paraId="173294D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0.08</w:t>
            </w:r>
          </w:p>
        </w:tc>
      </w:tr>
      <w:tr w:rsidR="00ED0948" w:rsidRPr="00ED0948" w14:paraId="759C4489"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4C18350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Secondary</w:t>
            </w:r>
          </w:p>
        </w:tc>
        <w:tc>
          <w:tcPr>
            <w:tcW w:w="1088" w:type="dxa"/>
            <w:tcBorders>
              <w:top w:val="nil"/>
              <w:left w:val="single" w:sz="4" w:space="0" w:color="auto"/>
              <w:bottom w:val="nil"/>
              <w:right w:val="nil"/>
            </w:tcBorders>
            <w:shd w:val="clear" w:color="auto" w:fill="auto"/>
            <w:noWrap/>
            <w:vAlign w:val="center"/>
            <w:hideMark/>
          </w:tcPr>
          <w:p w14:paraId="57B7FDD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0.26</w:t>
            </w:r>
          </w:p>
        </w:tc>
        <w:tc>
          <w:tcPr>
            <w:tcW w:w="835" w:type="dxa"/>
            <w:tcBorders>
              <w:top w:val="nil"/>
              <w:left w:val="nil"/>
              <w:bottom w:val="nil"/>
              <w:right w:val="nil"/>
            </w:tcBorders>
            <w:shd w:val="clear" w:color="auto" w:fill="auto"/>
            <w:noWrap/>
            <w:vAlign w:val="center"/>
            <w:hideMark/>
          </w:tcPr>
          <w:p w14:paraId="48917A2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0.45</w:t>
            </w:r>
          </w:p>
        </w:tc>
        <w:tc>
          <w:tcPr>
            <w:tcW w:w="1197" w:type="dxa"/>
            <w:tcBorders>
              <w:top w:val="nil"/>
              <w:left w:val="nil"/>
              <w:bottom w:val="nil"/>
              <w:right w:val="nil"/>
            </w:tcBorders>
            <w:shd w:val="clear" w:color="auto" w:fill="auto"/>
            <w:noWrap/>
            <w:vAlign w:val="center"/>
            <w:hideMark/>
          </w:tcPr>
          <w:p w14:paraId="1007A5E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0.35</w:t>
            </w:r>
          </w:p>
        </w:tc>
        <w:tc>
          <w:tcPr>
            <w:tcW w:w="774" w:type="dxa"/>
            <w:tcBorders>
              <w:top w:val="nil"/>
              <w:left w:val="nil"/>
              <w:bottom w:val="nil"/>
              <w:right w:val="nil"/>
            </w:tcBorders>
            <w:shd w:val="clear" w:color="auto" w:fill="auto"/>
            <w:noWrap/>
            <w:vAlign w:val="center"/>
            <w:hideMark/>
          </w:tcPr>
          <w:p w14:paraId="107434D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0.47</w:t>
            </w:r>
          </w:p>
        </w:tc>
        <w:tc>
          <w:tcPr>
            <w:tcW w:w="972" w:type="dxa"/>
            <w:tcBorders>
              <w:top w:val="nil"/>
              <w:left w:val="nil"/>
              <w:bottom w:val="nil"/>
              <w:right w:val="nil"/>
            </w:tcBorders>
            <w:shd w:val="clear" w:color="auto" w:fill="auto"/>
            <w:noWrap/>
            <w:vAlign w:val="center"/>
            <w:hideMark/>
          </w:tcPr>
          <w:p w14:paraId="551BA5C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0.39</w:t>
            </w:r>
          </w:p>
        </w:tc>
        <w:tc>
          <w:tcPr>
            <w:tcW w:w="1094" w:type="dxa"/>
            <w:tcBorders>
              <w:top w:val="nil"/>
              <w:left w:val="nil"/>
              <w:bottom w:val="nil"/>
              <w:right w:val="nil"/>
            </w:tcBorders>
            <w:shd w:val="clear" w:color="auto" w:fill="auto"/>
            <w:noWrap/>
            <w:vAlign w:val="center"/>
            <w:hideMark/>
          </w:tcPr>
          <w:p w14:paraId="20B360F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0.53</w:t>
            </w:r>
          </w:p>
        </w:tc>
        <w:tc>
          <w:tcPr>
            <w:tcW w:w="1094" w:type="dxa"/>
            <w:tcBorders>
              <w:top w:val="nil"/>
              <w:left w:val="nil"/>
              <w:bottom w:val="nil"/>
              <w:right w:val="nil"/>
            </w:tcBorders>
            <w:shd w:val="clear" w:color="auto" w:fill="auto"/>
            <w:noWrap/>
            <w:vAlign w:val="center"/>
            <w:hideMark/>
          </w:tcPr>
          <w:p w14:paraId="1C9BBAE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0.45</w:t>
            </w:r>
          </w:p>
        </w:tc>
        <w:tc>
          <w:tcPr>
            <w:tcW w:w="988" w:type="dxa"/>
            <w:tcBorders>
              <w:top w:val="nil"/>
              <w:left w:val="single" w:sz="4" w:space="0" w:color="auto"/>
              <w:bottom w:val="nil"/>
              <w:right w:val="nil"/>
            </w:tcBorders>
            <w:shd w:val="clear" w:color="auto" w:fill="auto"/>
            <w:noWrap/>
            <w:vAlign w:val="center"/>
            <w:hideMark/>
          </w:tcPr>
          <w:p w14:paraId="1D5CE05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0.57</w:t>
            </w:r>
          </w:p>
        </w:tc>
        <w:tc>
          <w:tcPr>
            <w:tcW w:w="988" w:type="dxa"/>
            <w:tcBorders>
              <w:top w:val="nil"/>
              <w:left w:val="nil"/>
              <w:bottom w:val="nil"/>
              <w:right w:val="nil"/>
            </w:tcBorders>
            <w:shd w:val="clear" w:color="auto" w:fill="auto"/>
            <w:noWrap/>
            <w:vAlign w:val="center"/>
            <w:hideMark/>
          </w:tcPr>
          <w:p w14:paraId="0F184A7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0.61</w:t>
            </w:r>
          </w:p>
        </w:tc>
        <w:tc>
          <w:tcPr>
            <w:tcW w:w="997" w:type="dxa"/>
            <w:tcBorders>
              <w:top w:val="nil"/>
              <w:left w:val="nil"/>
              <w:bottom w:val="nil"/>
              <w:right w:val="nil"/>
            </w:tcBorders>
            <w:shd w:val="clear" w:color="auto" w:fill="auto"/>
            <w:noWrap/>
            <w:vAlign w:val="center"/>
            <w:hideMark/>
          </w:tcPr>
          <w:p w14:paraId="31ECB82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0.59</w:t>
            </w:r>
          </w:p>
        </w:tc>
        <w:tc>
          <w:tcPr>
            <w:tcW w:w="774" w:type="dxa"/>
            <w:tcBorders>
              <w:top w:val="nil"/>
              <w:left w:val="nil"/>
              <w:bottom w:val="nil"/>
              <w:right w:val="nil"/>
            </w:tcBorders>
            <w:shd w:val="clear" w:color="auto" w:fill="auto"/>
            <w:noWrap/>
            <w:vAlign w:val="center"/>
            <w:hideMark/>
          </w:tcPr>
          <w:p w14:paraId="6161879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0.56</w:t>
            </w:r>
          </w:p>
        </w:tc>
      </w:tr>
      <w:tr w:rsidR="00ED0948" w:rsidRPr="00ED0948" w14:paraId="1B50606C"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06FE25F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University</w:t>
            </w:r>
          </w:p>
        </w:tc>
        <w:tc>
          <w:tcPr>
            <w:tcW w:w="1088" w:type="dxa"/>
            <w:tcBorders>
              <w:top w:val="nil"/>
              <w:left w:val="single" w:sz="4" w:space="0" w:color="auto"/>
              <w:bottom w:val="nil"/>
              <w:right w:val="nil"/>
            </w:tcBorders>
            <w:shd w:val="clear" w:color="auto" w:fill="auto"/>
            <w:noWrap/>
            <w:vAlign w:val="center"/>
            <w:hideMark/>
          </w:tcPr>
          <w:p w14:paraId="5F02773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0.06</w:t>
            </w:r>
          </w:p>
        </w:tc>
        <w:tc>
          <w:tcPr>
            <w:tcW w:w="835" w:type="dxa"/>
            <w:tcBorders>
              <w:top w:val="nil"/>
              <w:left w:val="nil"/>
              <w:bottom w:val="nil"/>
              <w:right w:val="nil"/>
            </w:tcBorders>
            <w:shd w:val="clear" w:color="auto" w:fill="auto"/>
            <w:noWrap/>
            <w:vAlign w:val="center"/>
            <w:hideMark/>
          </w:tcPr>
          <w:p w14:paraId="7CA4BC6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0.13</w:t>
            </w:r>
          </w:p>
        </w:tc>
        <w:tc>
          <w:tcPr>
            <w:tcW w:w="1197" w:type="dxa"/>
            <w:tcBorders>
              <w:top w:val="nil"/>
              <w:left w:val="nil"/>
              <w:bottom w:val="nil"/>
              <w:right w:val="nil"/>
            </w:tcBorders>
            <w:shd w:val="clear" w:color="auto" w:fill="auto"/>
            <w:noWrap/>
            <w:vAlign w:val="center"/>
            <w:hideMark/>
          </w:tcPr>
          <w:p w14:paraId="56DC3DB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0.10</w:t>
            </w:r>
          </w:p>
        </w:tc>
        <w:tc>
          <w:tcPr>
            <w:tcW w:w="774" w:type="dxa"/>
            <w:tcBorders>
              <w:top w:val="nil"/>
              <w:left w:val="nil"/>
              <w:bottom w:val="nil"/>
              <w:right w:val="nil"/>
            </w:tcBorders>
            <w:shd w:val="clear" w:color="auto" w:fill="auto"/>
            <w:noWrap/>
            <w:vAlign w:val="center"/>
            <w:hideMark/>
          </w:tcPr>
          <w:p w14:paraId="5A396DC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0.22</w:t>
            </w:r>
          </w:p>
        </w:tc>
        <w:tc>
          <w:tcPr>
            <w:tcW w:w="972" w:type="dxa"/>
            <w:tcBorders>
              <w:top w:val="nil"/>
              <w:left w:val="nil"/>
              <w:bottom w:val="nil"/>
              <w:right w:val="nil"/>
            </w:tcBorders>
            <w:shd w:val="clear" w:color="auto" w:fill="auto"/>
            <w:noWrap/>
            <w:vAlign w:val="center"/>
            <w:hideMark/>
          </w:tcPr>
          <w:p w14:paraId="6835374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0.11</w:t>
            </w:r>
          </w:p>
        </w:tc>
        <w:tc>
          <w:tcPr>
            <w:tcW w:w="1094" w:type="dxa"/>
            <w:tcBorders>
              <w:top w:val="nil"/>
              <w:left w:val="nil"/>
              <w:bottom w:val="nil"/>
              <w:right w:val="nil"/>
            </w:tcBorders>
            <w:shd w:val="clear" w:color="auto" w:fill="auto"/>
            <w:noWrap/>
            <w:vAlign w:val="center"/>
            <w:hideMark/>
          </w:tcPr>
          <w:p w14:paraId="5C9632F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0.24</w:t>
            </w:r>
          </w:p>
        </w:tc>
        <w:tc>
          <w:tcPr>
            <w:tcW w:w="1094" w:type="dxa"/>
            <w:tcBorders>
              <w:top w:val="nil"/>
              <w:left w:val="nil"/>
              <w:bottom w:val="nil"/>
              <w:right w:val="nil"/>
            </w:tcBorders>
            <w:shd w:val="clear" w:color="auto" w:fill="auto"/>
            <w:noWrap/>
            <w:vAlign w:val="center"/>
            <w:hideMark/>
          </w:tcPr>
          <w:p w14:paraId="092D68C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0.35</w:t>
            </w:r>
          </w:p>
        </w:tc>
        <w:tc>
          <w:tcPr>
            <w:tcW w:w="988" w:type="dxa"/>
            <w:tcBorders>
              <w:top w:val="nil"/>
              <w:left w:val="single" w:sz="4" w:space="0" w:color="auto"/>
              <w:bottom w:val="nil"/>
              <w:right w:val="nil"/>
            </w:tcBorders>
            <w:shd w:val="clear" w:color="auto" w:fill="auto"/>
            <w:noWrap/>
            <w:vAlign w:val="center"/>
            <w:hideMark/>
          </w:tcPr>
          <w:p w14:paraId="2E1A2FC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0.16</w:t>
            </w:r>
          </w:p>
        </w:tc>
        <w:tc>
          <w:tcPr>
            <w:tcW w:w="988" w:type="dxa"/>
            <w:tcBorders>
              <w:top w:val="nil"/>
              <w:left w:val="nil"/>
              <w:bottom w:val="nil"/>
              <w:right w:val="nil"/>
            </w:tcBorders>
            <w:shd w:val="clear" w:color="auto" w:fill="auto"/>
            <w:noWrap/>
            <w:vAlign w:val="center"/>
            <w:hideMark/>
          </w:tcPr>
          <w:p w14:paraId="3DA6CA3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0.18</w:t>
            </w:r>
          </w:p>
        </w:tc>
        <w:tc>
          <w:tcPr>
            <w:tcW w:w="997" w:type="dxa"/>
            <w:tcBorders>
              <w:top w:val="nil"/>
              <w:left w:val="nil"/>
              <w:bottom w:val="nil"/>
              <w:right w:val="nil"/>
            </w:tcBorders>
            <w:shd w:val="clear" w:color="auto" w:fill="auto"/>
            <w:noWrap/>
            <w:vAlign w:val="center"/>
            <w:hideMark/>
          </w:tcPr>
          <w:p w14:paraId="42A793C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c>
          <w:tcPr>
            <w:tcW w:w="774" w:type="dxa"/>
            <w:tcBorders>
              <w:top w:val="nil"/>
              <w:left w:val="nil"/>
              <w:bottom w:val="nil"/>
              <w:right w:val="nil"/>
            </w:tcBorders>
            <w:shd w:val="clear" w:color="auto" w:fill="auto"/>
            <w:noWrap/>
            <w:vAlign w:val="center"/>
            <w:hideMark/>
          </w:tcPr>
          <w:p w14:paraId="31DD8BF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0.29</w:t>
            </w:r>
          </w:p>
        </w:tc>
      </w:tr>
      <w:tr w:rsidR="00ED0948" w:rsidRPr="00ED0948" w14:paraId="6FCE5BCB"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758FDE35"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Household</w:t>
            </w:r>
          </w:p>
        </w:tc>
        <w:tc>
          <w:tcPr>
            <w:tcW w:w="1088" w:type="dxa"/>
            <w:tcBorders>
              <w:top w:val="nil"/>
              <w:left w:val="single" w:sz="4" w:space="0" w:color="auto"/>
              <w:bottom w:val="nil"/>
              <w:right w:val="nil"/>
            </w:tcBorders>
            <w:shd w:val="clear" w:color="auto" w:fill="auto"/>
            <w:noWrap/>
            <w:vAlign w:val="center"/>
            <w:hideMark/>
          </w:tcPr>
          <w:p w14:paraId="2B4C825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835" w:type="dxa"/>
            <w:tcBorders>
              <w:top w:val="nil"/>
              <w:left w:val="nil"/>
              <w:bottom w:val="nil"/>
              <w:right w:val="nil"/>
            </w:tcBorders>
            <w:shd w:val="clear" w:color="auto" w:fill="auto"/>
            <w:noWrap/>
            <w:vAlign w:val="center"/>
            <w:hideMark/>
          </w:tcPr>
          <w:p w14:paraId="313099B9" w14:textId="77777777" w:rsidR="00ED0948" w:rsidRPr="00ED0948" w:rsidRDefault="00ED0948" w:rsidP="00ED0948">
            <w:pPr>
              <w:spacing w:after="0"/>
              <w:jc w:val="right"/>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center"/>
            <w:hideMark/>
          </w:tcPr>
          <w:p w14:paraId="30861371"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22A4A999"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center"/>
            <w:hideMark/>
          </w:tcPr>
          <w:p w14:paraId="220B1A5E"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1EFF3C13"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40B07A05"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88" w:type="dxa"/>
            <w:tcBorders>
              <w:top w:val="nil"/>
              <w:left w:val="single" w:sz="4" w:space="0" w:color="auto"/>
              <w:bottom w:val="nil"/>
              <w:right w:val="nil"/>
            </w:tcBorders>
            <w:shd w:val="clear" w:color="auto" w:fill="auto"/>
            <w:noWrap/>
            <w:vAlign w:val="center"/>
            <w:hideMark/>
          </w:tcPr>
          <w:p w14:paraId="4D45F8D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88" w:type="dxa"/>
            <w:tcBorders>
              <w:top w:val="nil"/>
              <w:left w:val="nil"/>
              <w:bottom w:val="nil"/>
              <w:right w:val="nil"/>
            </w:tcBorders>
            <w:shd w:val="clear" w:color="auto" w:fill="auto"/>
            <w:noWrap/>
            <w:vAlign w:val="center"/>
            <w:hideMark/>
          </w:tcPr>
          <w:p w14:paraId="106846F2" w14:textId="77777777" w:rsidR="00ED0948" w:rsidRPr="00ED0948" w:rsidRDefault="00ED0948" w:rsidP="00ED0948">
            <w:pPr>
              <w:spacing w:after="0"/>
              <w:jc w:val="right"/>
              <w:rPr>
                <w:rFonts w:ascii="Calibri" w:eastAsia="Times New Roman" w:hAnsi="Calibri" w:cs="Calibri"/>
                <w:color w:val="000000"/>
                <w:sz w:val="22"/>
                <w:szCs w:val="22"/>
              </w:rPr>
            </w:pPr>
          </w:p>
        </w:tc>
        <w:tc>
          <w:tcPr>
            <w:tcW w:w="997" w:type="dxa"/>
            <w:tcBorders>
              <w:top w:val="nil"/>
              <w:left w:val="nil"/>
              <w:bottom w:val="nil"/>
              <w:right w:val="nil"/>
            </w:tcBorders>
            <w:shd w:val="clear" w:color="auto" w:fill="auto"/>
            <w:noWrap/>
            <w:vAlign w:val="center"/>
            <w:hideMark/>
          </w:tcPr>
          <w:p w14:paraId="0B76688A"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58953991"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789354C9"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5AA47F1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Household Size</w:t>
            </w:r>
          </w:p>
        </w:tc>
        <w:tc>
          <w:tcPr>
            <w:tcW w:w="1088" w:type="dxa"/>
            <w:tcBorders>
              <w:top w:val="nil"/>
              <w:left w:val="single" w:sz="4" w:space="0" w:color="auto"/>
              <w:bottom w:val="nil"/>
              <w:right w:val="nil"/>
            </w:tcBorders>
            <w:shd w:val="clear" w:color="auto" w:fill="auto"/>
            <w:noWrap/>
            <w:vAlign w:val="center"/>
            <w:hideMark/>
          </w:tcPr>
          <w:p w14:paraId="73ABA6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3.32</w:t>
            </w:r>
          </w:p>
        </w:tc>
        <w:tc>
          <w:tcPr>
            <w:tcW w:w="835" w:type="dxa"/>
            <w:tcBorders>
              <w:top w:val="nil"/>
              <w:left w:val="nil"/>
              <w:bottom w:val="nil"/>
              <w:right w:val="nil"/>
            </w:tcBorders>
            <w:shd w:val="clear" w:color="auto" w:fill="auto"/>
            <w:noWrap/>
            <w:vAlign w:val="center"/>
            <w:hideMark/>
          </w:tcPr>
          <w:p w14:paraId="1B31FC6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2.31</w:t>
            </w:r>
          </w:p>
        </w:tc>
        <w:tc>
          <w:tcPr>
            <w:tcW w:w="1197" w:type="dxa"/>
            <w:tcBorders>
              <w:top w:val="nil"/>
              <w:left w:val="nil"/>
              <w:bottom w:val="nil"/>
              <w:right w:val="nil"/>
            </w:tcBorders>
            <w:shd w:val="clear" w:color="auto" w:fill="auto"/>
            <w:noWrap/>
            <w:vAlign w:val="center"/>
            <w:hideMark/>
          </w:tcPr>
          <w:p w14:paraId="67AC896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2.87</w:t>
            </w:r>
          </w:p>
        </w:tc>
        <w:tc>
          <w:tcPr>
            <w:tcW w:w="774" w:type="dxa"/>
            <w:tcBorders>
              <w:top w:val="nil"/>
              <w:left w:val="nil"/>
              <w:bottom w:val="nil"/>
              <w:right w:val="nil"/>
            </w:tcBorders>
            <w:shd w:val="clear" w:color="auto" w:fill="auto"/>
            <w:noWrap/>
            <w:vAlign w:val="center"/>
            <w:hideMark/>
          </w:tcPr>
          <w:p w14:paraId="6121198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2.46</w:t>
            </w:r>
          </w:p>
        </w:tc>
        <w:tc>
          <w:tcPr>
            <w:tcW w:w="972" w:type="dxa"/>
            <w:tcBorders>
              <w:top w:val="nil"/>
              <w:left w:val="nil"/>
              <w:bottom w:val="nil"/>
              <w:right w:val="nil"/>
            </w:tcBorders>
            <w:shd w:val="clear" w:color="auto" w:fill="auto"/>
            <w:noWrap/>
            <w:vAlign w:val="center"/>
            <w:hideMark/>
          </w:tcPr>
          <w:p w14:paraId="4DDD1E5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3.14</w:t>
            </w:r>
          </w:p>
        </w:tc>
        <w:tc>
          <w:tcPr>
            <w:tcW w:w="1094" w:type="dxa"/>
            <w:tcBorders>
              <w:top w:val="nil"/>
              <w:left w:val="nil"/>
              <w:bottom w:val="nil"/>
              <w:right w:val="nil"/>
            </w:tcBorders>
            <w:shd w:val="clear" w:color="auto" w:fill="auto"/>
            <w:noWrap/>
            <w:vAlign w:val="center"/>
            <w:hideMark/>
          </w:tcPr>
          <w:p w14:paraId="36E1E8B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2.73</w:t>
            </w:r>
          </w:p>
        </w:tc>
        <w:tc>
          <w:tcPr>
            <w:tcW w:w="1094" w:type="dxa"/>
            <w:tcBorders>
              <w:top w:val="nil"/>
              <w:left w:val="nil"/>
              <w:bottom w:val="nil"/>
              <w:right w:val="nil"/>
            </w:tcBorders>
            <w:shd w:val="clear" w:color="auto" w:fill="auto"/>
            <w:noWrap/>
            <w:vAlign w:val="center"/>
            <w:hideMark/>
          </w:tcPr>
          <w:p w14:paraId="13A8962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2.65</w:t>
            </w:r>
          </w:p>
        </w:tc>
        <w:tc>
          <w:tcPr>
            <w:tcW w:w="988" w:type="dxa"/>
            <w:tcBorders>
              <w:top w:val="nil"/>
              <w:left w:val="single" w:sz="4" w:space="0" w:color="auto"/>
              <w:bottom w:val="nil"/>
              <w:right w:val="nil"/>
            </w:tcBorders>
            <w:shd w:val="clear" w:color="auto" w:fill="auto"/>
            <w:noWrap/>
            <w:vAlign w:val="center"/>
            <w:hideMark/>
          </w:tcPr>
          <w:p w14:paraId="45955DC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2.37</w:t>
            </w:r>
          </w:p>
        </w:tc>
        <w:tc>
          <w:tcPr>
            <w:tcW w:w="988" w:type="dxa"/>
            <w:tcBorders>
              <w:top w:val="nil"/>
              <w:left w:val="nil"/>
              <w:bottom w:val="nil"/>
              <w:right w:val="nil"/>
            </w:tcBorders>
            <w:shd w:val="clear" w:color="auto" w:fill="auto"/>
            <w:noWrap/>
            <w:vAlign w:val="center"/>
            <w:hideMark/>
          </w:tcPr>
          <w:p w14:paraId="0E3BDF6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2.06</w:t>
            </w:r>
          </w:p>
        </w:tc>
        <w:tc>
          <w:tcPr>
            <w:tcW w:w="997" w:type="dxa"/>
            <w:tcBorders>
              <w:top w:val="nil"/>
              <w:left w:val="nil"/>
              <w:bottom w:val="nil"/>
              <w:right w:val="nil"/>
            </w:tcBorders>
            <w:shd w:val="clear" w:color="auto" w:fill="auto"/>
            <w:noWrap/>
            <w:vAlign w:val="center"/>
            <w:hideMark/>
          </w:tcPr>
          <w:p w14:paraId="29F573A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1.95</w:t>
            </w:r>
          </w:p>
        </w:tc>
        <w:tc>
          <w:tcPr>
            <w:tcW w:w="774" w:type="dxa"/>
            <w:tcBorders>
              <w:top w:val="nil"/>
              <w:left w:val="nil"/>
              <w:bottom w:val="nil"/>
              <w:right w:val="nil"/>
            </w:tcBorders>
            <w:shd w:val="clear" w:color="auto" w:fill="auto"/>
            <w:noWrap/>
            <w:vAlign w:val="center"/>
            <w:hideMark/>
          </w:tcPr>
          <w:p w14:paraId="4862278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2.27</w:t>
            </w:r>
          </w:p>
        </w:tc>
      </w:tr>
      <w:tr w:rsidR="00ED0948" w:rsidRPr="00ED0948" w14:paraId="22BE7FCE"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47288EB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Lives Alone</w:t>
            </w:r>
          </w:p>
        </w:tc>
        <w:tc>
          <w:tcPr>
            <w:tcW w:w="1088" w:type="dxa"/>
            <w:tcBorders>
              <w:top w:val="nil"/>
              <w:left w:val="single" w:sz="4" w:space="0" w:color="auto"/>
              <w:bottom w:val="nil"/>
              <w:right w:val="nil"/>
            </w:tcBorders>
            <w:shd w:val="clear" w:color="auto" w:fill="auto"/>
            <w:noWrap/>
            <w:vAlign w:val="center"/>
            <w:hideMark/>
          </w:tcPr>
          <w:p w14:paraId="79F6F6E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0.16</w:t>
            </w:r>
          </w:p>
        </w:tc>
        <w:tc>
          <w:tcPr>
            <w:tcW w:w="835" w:type="dxa"/>
            <w:tcBorders>
              <w:top w:val="nil"/>
              <w:left w:val="nil"/>
              <w:bottom w:val="nil"/>
              <w:right w:val="nil"/>
            </w:tcBorders>
            <w:shd w:val="clear" w:color="auto" w:fill="auto"/>
            <w:noWrap/>
            <w:vAlign w:val="center"/>
            <w:hideMark/>
          </w:tcPr>
          <w:p w14:paraId="126A537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0.32</w:t>
            </w:r>
          </w:p>
        </w:tc>
        <w:tc>
          <w:tcPr>
            <w:tcW w:w="1197" w:type="dxa"/>
            <w:tcBorders>
              <w:top w:val="nil"/>
              <w:left w:val="nil"/>
              <w:bottom w:val="nil"/>
              <w:right w:val="nil"/>
            </w:tcBorders>
            <w:shd w:val="clear" w:color="auto" w:fill="auto"/>
            <w:noWrap/>
            <w:vAlign w:val="center"/>
            <w:hideMark/>
          </w:tcPr>
          <w:p w14:paraId="1410860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0.24</w:t>
            </w:r>
          </w:p>
        </w:tc>
        <w:tc>
          <w:tcPr>
            <w:tcW w:w="774" w:type="dxa"/>
            <w:tcBorders>
              <w:top w:val="nil"/>
              <w:left w:val="nil"/>
              <w:bottom w:val="nil"/>
              <w:right w:val="nil"/>
            </w:tcBorders>
            <w:shd w:val="clear" w:color="auto" w:fill="auto"/>
            <w:noWrap/>
            <w:vAlign w:val="center"/>
            <w:hideMark/>
          </w:tcPr>
          <w:p w14:paraId="58F34C5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0.27</w:t>
            </w:r>
          </w:p>
        </w:tc>
        <w:tc>
          <w:tcPr>
            <w:tcW w:w="972" w:type="dxa"/>
            <w:tcBorders>
              <w:top w:val="nil"/>
              <w:left w:val="nil"/>
              <w:bottom w:val="nil"/>
              <w:right w:val="nil"/>
            </w:tcBorders>
            <w:shd w:val="clear" w:color="auto" w:fill="auto"/>
            <w:noWrap/>
            <w:vAlign w:val="center"/>
            <w:hideMark/>
          </w:tcPr>
          <w:p w14:paraId="08C427C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0.18</w:t>
            </w:r>
          </w:p>
        </w:tc>
        <w:tc>
          <w:tcPr>
            <w:tcW w:w="1094" w:type="dxa"/>
            <w:tcBorders>
              <w:top w:val="nil"/>
              <w:left w:val="nil"/>
              <w:bottom w:val="nil"/>
              <w:right w:val="nil"/>
            </w:tcBorders>
            <w:shd w:val="clear" w:color="auto" w:fill="auto"/>
            <w:noWrap/>
            <w:vAlign w:val="center"/>
            <w:hideMark/>
          </w:tcPr>
          <w:p w14:paraId="6836E16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0.21</w:t>
            </w:r>
          </w:p>
        </w:tc>
        <w:tc>
          <w:tcPr>
            <w:tcW w:w="1094" w:type="dxa"/>
            <w:tcBorders>
              <w:top w:val="nil"/>
              <w:left w:val="nil"/>
              <w:bottom w:val="nil"/>
              <w:right w:val="nil"/>
            </w:tcBorders>
            <w:shd w:val="clear" w:color="auto" w:fill="auto"/>
            <w:noWrap/>
            <w:vAlign w:val="center"/>
            <w:hideMark/>
          </w:tcPr>
          <w:p w14:paraId="1C71D34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0.21</w:t>
            </w:r>
          </w:p>
        </w:tc>
        <w:tc>
          <w:tcPr>
            <w:tcW w:w="988" w:type="dxa"/>
            <w:tcBorders>
              <w:top w:val="nil"/>
              <w:left w:val="single" w:sz="4" w:space="0" w:color="auto"/>
              <w:bottom w:val="nil"/>
              <w:right w:val="nil"/>
            </w:tcBorders>
            <w:shd w:val="clear" w:color="auto" w:fill="auto"/>
            <w:noWrap/>
            <w:vAlign w:val="center"/>
            <w:hideMark/>
          </w:tcPr>
          <w:p w14:paraId="55C43B9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0.28</w:t>
            </w:r>
          </w:p>
        </w:tc>
        <w:tc>
          <w:tcPr>
            <w:tcW w:w="988" w:type="dxa"/>
            <w:tcBorders>
              <w:top w:val="nil"/>
              <w:left w:val="nil"/>
              <w:bottom w:val="nil"/>
              <w:right w:val="nil"/>
            </w:tcBorders>
            <w:shd w:val="clear" w:color="auto" w:fill="auto"/>
            <w:noWrap/>
            <w:vAlign w:val="center"/>
            <w:hideMark/>
          </w:tcPr>
          <w:p w14:paraId="642EEB0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0.39</w:t>
            </w:r>
          </w:p>
        </w:tc>
        <w:tc>
          <w:tcPr>
            <w:tcW w:w="997" w:type="dxa"/>
            <w:tcBorders>
              <w:top w:val="nil"/>
              <w:left w:val="nil"/>
              <w:bottom w:val="nil"/>
              <w:right w:val="nil"/>
            </w:tcBorders>
            <w:shd w:val="clear" w:color="auto" w:fill="auto"/>
            <w:noWrap/>
            <w:vAlign w:val="center"/>
            <w:hideMark/>
          </w:tcPr>
          <w:p w14:paraId="76FBE10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0.29</w:t>
            </w:r>
          </w:p>
        </w:tc>
        <w:tc>
          <w:tcPr>
            <w:tcW w:w="774" w:type="dxa"/>
            <w:tcBorders>
              <w:top w:val="nil"/>
              <w:left w:val="nil"/>
              <w:bottom w:val="nil"/>
              <w:right w:val="nil"/>
            </w:tcBorders>
            <w:shd w:val="clear" w:color="auto" w:fill="auto"/>
            <w:noWrap/>
            <w:vAlign w:val="center"/>
            <w:hideMark/>
          </w:tcPr>
          <w:p w14:paraId="37F3E5A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r>
      <w:tr w:rsidR="00ED0948" w:rsidRPr="00ED0948" w14:paraId="606A1692"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0139BB8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Lives with Child</w:t>
            </w:r>
          </w:p>
        </w:tc>
        <w:tc>
          <w:tcPr>
            <w:tcW w:w="1088" w:type="dxa"/>
            <w:tcBorders>
              <w:top w:val="nil"/>
              <w:left w:val="single" w:sz="4" w:space="0" w:color="auto"/>
              <w:bottom w:val="nil"/>
              <w:right w:val="nil"/>
            </w:tcBorders>
            <w:shd w:val="clear" w:color="auto" w:fill="auto"/>
            <w:noWrap/>
            <w:vAlign w:val="center"/>
            <w:hideMark/>
          </w:tcPr>
          <w:p w14:paraId="1EDC250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0.51</w:t>
            </w:r>
          </w:p>
        </w:tc>
        <w:tc>
          <w:tcPr>
            <w:tcW w:w="835" w:type="dxa"/>
            <w:tcBorders>
              <w:top w:val="nil"/>
              <w:left w:val="nil"/>
              <w:bottom w:val="nil"/>
              <w:right w:val="nil"/>
            </w:tcBorders>
            <w:shd w:val="clear" w:color="auto" w:fill="auto"/>
            <w:noWrap/>
            <w:vAlign w:val="center"/>
            <w:hideMark/>
          </w:tcPr>
          <w:p w14:paraId="7E844D9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c>
          <w:tcPr>
            <w:tcW w:w="1197" w:type="dxa"/>
            <w:tcBorders>
              <w:top w:val="nil"/>
              <w:left w:val="nil"/>
              <w:bottom w:val="nil"/>
              <w:right w:val="nil"/>
            </w:tcBorders>
            <w:shd w:val="clear" w:color="auto" w:fill="auto"/>
            <w:noWrap/>
            <w:vAlign w:val="center"/>
            <w:hideMark/>
          </w:tcPr>
          <w:p w14:paraId="34A2527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0.45</w:t>
            </w:r>
          </w:p>
        </w:tc>
        <w:tc>
          <w:tcPr>
            <w:tcW w:w="774" w:type="dxa"/>
            <w:tcBorders>
              <w:top w:val="nil"/>
              <w:left w:val="nil"/>
              <w:bottom w:val="nil"/>
              <w:right w:val="nil"/>
            </w:tcBorders>
            <w:shd w:val="clear" w:color="auto" w:fill="auto"/>
            <w:noWrap/>
            <w:vAlign w:val="center"/>
            <w:hideMark/>
          </w:tcPr>
          <w:p w14:paraId="524394E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0.32</w:t>
            </w:r>
          </w:p>
        </w:tc>
        <w:tc>
          <w:tcPr>
            <w:tcW w:w="972" w:type="dxa"/>
            <w:tcBorders>
              <w:top w:val="nil"/>
              <w:left w:val="nil"/>
              <w:bottom w:val="nil"/>
              <w:right w:val="nil"/>
            </w:tcBorders>
            <w:shd w:val="clear" w:color="auto" w:fill="auto"/>
            <w:noWrap/>
            <w:vAlign w:val="center"/>
            <w:hideMark/>
          </w:tcPr>
          <w:p w14:paraId="05B40F5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0.48</w:t>
            </w:r>
          </w:p>
        </w:tc>
        <w:tc>
          <w:tcPr>
            <w:tcW w:w="1094" w:type="dxa"/>
            <w:tcBorders>
              <w:top w:val="nil"/>
              <w:left w:val="nil"/>
              <w:bottom w:val="nil"/>
              <w:right w:val="nil"/>
            </w:tcBorders>
            <w:shd w:val="clear" w:color="auto" w:fill="auto"/>
            <w:noWrap/>
            <w:vAlign w:val="center"/>
            <w:hideMark/>
          </w:tcPr>
          <w:p w14:paraId="67BCBFD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0.40</w:t>
            </w:r>
          </w:p>
        </w:tc>
        <w:tc>
          <w:tcPr>
            <w:tcW w:w="1094" w:type="dxa"/>
            <w:tcBorders>
              <w:top w:val="nil"/>
              <w:left w:val="nil"/>
              <w:bottom w:val="nil"/>
              <w:right w:val="nil"/>
            </w:tcBorders>
            <w:shd w:val="clear" w:color="auto" w:fill="auto"/>
            <w:noWrap/>
            <w:vAlign w:val="center"/>
            <w:hideMark/>
          </w:tcPr>
          <w:p w14:paraId="4F18690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0.35</w:t>
            </w:r>
          </w:p>
        </w:tc>
        <w:tc>
          <w:tcPr>
            <w:tcW w:w="988" w:type="dxa"/>
            <w:tcBorders>
              <w:top w:val="nil"/>
              <w:left w:val="single" w:sz="4" w:space="0" w:color="auto"/>
              <w:bottom w:val="nil"/>
              <w:right w:val="nil"/>
            </w:tcBorders>
            <w:shd w:val="clear" w:color="auto" w:fill="auto"/>
            <w:noWrap/>
            <w:vAlign w:val="center"/>
            <w:hideMark/>
          </w:tcPr>
          <w:p w14:paraId="76822E2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0.28</w:t>
            </w:r>
          </w:p>
        </w:tc>
        <w:tc>
          <w:tcPr>
            <w:tcW w:w="988" w:type="dxa"/>
            <w:tcBorders>
              <w:top w:val="nil"/>
              <w:left w:val="nil"/>
              <w:bottom w:val="nil"/>
              <w:right w:val="nil"/>
            </w:tcBorders>
            <w:shd w:val="clear" w:color="auto" w:fill="auto"/>
            <w:noWrap/>
            <w:vAlign w:val="center"/>
            <w:hideMark/>
          </w:tcPr>
          <w:p w14:paraId="7B31444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0.24</w:t>
            </w:r>
          </w:p>
        </w:tc>
        <w:tc>
          <w:tcPr>
            <w:tcW w:w="997" w:type="dxa"/>
            <w:tcBorders>
              <w:top w:val="nil"/>
              <w:left w:val="nil"/>
              <w:bottom w:val="nil"/>
              <w:right w:val="nil"/>
            </w:tcBorders>
            <w:shd w:val="clear" w:color="auto" w:fill="auto"/>
            <w:noWrap/>
            <w:vAlign w:val="center"/>
            <w:hideMark/>
          </w:tcPr>
          <w:p w14:paraId="2C14C43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774" w:type="dxa"/>
            <w:tcBorders>
              <w:top w:val="nil"/>
              <w:left w:val="nil"/>
              <w:bottom w:val="nil"/>
              <w:right w:val="nil"/>
            </w:tcBorders>
            <w:shd w:val="clear" w:color="auto" w:fill="auto"/>
            <w:noWrap/>
            <w:vAlign w:val="center"/>
            <w:hideMark/>
          </w:tcPr>
          <w:p w14:paraId="33B9226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0.25</w:t>
            </w:r>
          </w:p>
        </w:tc>
      </w:tr>
      <w:tr w:rsidR="00ED0948" w:rsidRPr="00ED0948" w14:paraId="78B5D9C8"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60F0C59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Married/Cohabiting</w:t>
            </w:r>
          </w:p>
        </w:tc>
        <w:tc>
          <w:tcPr>
            <w:tcW w:w="1088" w:type="dxa"/>
            <w:tcBorders>
              <w:top w:val="nil"/>
              <w:left w:val="single" w:sz="4" w:space="0" w:color="auto"/>
              <w:bottom w:val="nil"/>
              <w:right w:val="nil"/>
            </w:tcBorders>
            <w:shd w:val="clear" w:color="auto" w:fill="auto"/>
            <w:noWrap/>
            <w:vAlign w:val="center"/>
            <w:hideMark/>
          </w:tcPr>
          <w:p w14:paraId="0FDA0B6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0.61</w:t>
            </w:r>
          </w:p>
        </w:tc>
        <w:tc>
          <w:tcPr>
            <w:tcW w:w="835" w:type="dxa"/>
            <w:tcBorders>
              <w:top w:val="nil"/>
              <w:left w:val="nil"/>
              <w:bottom w:val="nil"/>
              <w:right w:val="nil"/>
            </w:tcBorders>
            <w:shd w:val="clear" w:color="auto" w:fill="auto"/>
            <w:noWrap/>
            <w:vAlign w:val="center"/>
            <w:hideMark/>
          </w:tcPr>
          <w:p w14:paraId="3AF523F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0.45</w:t>
            </w:r>
          </w:p>
        </w:tc>
        <w:tc>
          <w:tcPr>
            <w:tcW w:w="1197" w:type="dxa"/>
            <w:tcBorders>
              <w:top w:val="nil"/>
              <w:left w:val="nil"/>
              <w:bottom w:val="nil"/>
              <w:right w:val="nil"/>
            </w:tcBorders>
            <w:shd w:val="clear" w:color="auto" w:fill="auto"/>
            <w:noWrap/>
            <w:vAlign w:val="center"/>
            <w:hideMark/>
          </w:tcPr>
          <w:p w14:paraId="6970E27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0.47</w:t>
            </w:r>
          </w:p>
        </w:tc>
        <w:tc>
          <w:tcPr>
            <w:tcW w:w="774" w:type="dxa"/>
            <w:tcBorders>
              <w:top w:val="nil"/>
              <w:left w:val="nil"/>
              <w:bottom w:val="nil"/>
              <w:right w:val="nil"/>
            </w:tcBorders>
            <w:shd w:val="clear" w:color="auto" w:fill="auto"/>
            <w:noWrap/>
            <w:vAlign w:val="center"/>
            <w:hideMark/>
          </w:tcPr>
          <w:p w14:paraId="2AACCA1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0.48</w:t>
            </w:r>
          </w:p>
        </w:tc>
        <w:tc>
          <w:tcPr>
            <w:tcW w:w="972" w:type="dxa"/>
            <w:tcBorders>
              <w:top w:val="nil"/>
              <w:left w:val="nil"/>
              <w:bottom w:val="nil"/>
              <w:right w:val="nil"/>
            </w:tcBorders>
            <w:shd w:val="clear" w:color="auto" w:fill="auto"/>
            <w:noWrap/>
            <w:vAlign w:val="center"/>
            <w:hideMark/>
          </w:tcPr>
          <w:p w14:paraId="41D2C76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0.52</w:t>
            </w:r>
          </w:p>
        </w:tc>
        <w:tc>
          <w:tcPr>
            <w:tcW w:w="1094" w:type="dxa"/>
            <w:tcBorders>
              <w:top w:val="nil"/>
              <w:left w:val="nil"/>
              <w:bottom w:val="nil"/>
              <w:right w:val="nil"/>
            </w:tcBorders>
            <w:shd w:val="clear" w:color="auto" w:fill="auto"/>
            <w:noWrap/>
            <w:vAlign w:val="center"/>
            <w:hideMark/>
          </w:tcPr>
          <w:p w14:paraId="4E38807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0.56</w:t>
            </w:r>
          </w:p>
        </w:tc>
        <w:tc>
          <w:tcPr>
            <w:tcW w:w="1094" w:type="dxa"/>
            <w:tcBorders>
              <w:top w:val="nil"/>
              <w:left w:val="nil"/>
              <w:bottom w:val="nil"/>
              <w:right w:val="nil"/>
            </w:tcBorders>
            <w:shd w:val="clear" w:color="auto" w:fill="auto"/>
            <w:noWrap/>
            <w:vAlign w:val="center"/>
            <w:hideMark/>
          </w:tcPr>
          <w:p w14:paraId="68A59BC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0.63</w:t>
            </w:r>
          </w:p>
        </w:tc>
        <w:tc>
          <w:tcPr>
            <w:tcW w:w="988" w:type="dxa"/>
            <w:tcBorders>
              <w:top w:val="nil"/>
              <w:left w:val="single" w:sz="4" w:space="0" w:color="auto"/>
              <w:bottom w:val="nil"/>
              <w:right w:val="nil"/>
            </w:tcBorders>
            <w:shd w:val="clear" w:color="auto" w:fill="auto"/>
            <w:noWrap/>
            <w:vAlign w:val="center"/>
            <w:hideMark/>
          </w:tcPr>
          <w:p w14:paraId="34567B8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0.52</w:t>
            </w:r>
          </w:p>
        </w:tc>
        <w:tc>
          <w:tcPr>
            <w:tcW w:w="988" w:type="dxa"/>
            <w:tcBorders>
              <w:top w:val="nil"/>
              <w:left w:val="nil"/>
              <w:bottom w:val="nil"/>
              <w:right w:val="nil"/>
            </w:tcBorders>
            <w:shd w:val="clear" w:color="auto" w:fill="auto"/>
            <w:noWrap/>
            <w:vAlign w:val="center"/>
            <w:hideMark/>
          </w:tcPr>
          <w:p w14:paraId="74CEFB5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0.37</w:t>
            </w:r>
          </w:p>
        </w:tc>
        <w:tc>
          <w:tcPr>
            <w:tcW w:w="997" w:type="dxa"/>
            <w:tcBorders>
              <w:top w:val="nil"/>
              <w:left w:val="nil"/>
              <w:bottom w:val="nil"/>
              <w:right w:val="nil"/>
            </w:tcBorders>
            <w:shd w:val="clear" w:color="auto" w:fill="auto"/>
            <w:noWrap/>
            <w:vAlign w:val="center"/>
            <w:hideMark/>
          </w:tcPr>
          <w:p w14:paraId="438DCD2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0.61</w:t>
            </w:r>
          </w:p>
        </w:tc>
        <w:tc>
          <w:tcPr>
            <w:tcW w:w="774" w:type="dxa"/>
            <w:tcBorders>
              <w:top w:val="nil"/>
              <w:left w:val="nil"/>
              <w:bottom w:val="nil"/>
              <w:right w:val="nil"/>
            </w:tcBorders>
            <w:shd w:val="clear" w:color="auto" w:fill="auto"/>
            <w:noWrap/>
            <w:vAlign w:val="center"/>
            <w:hideMark/>
          </w:tcPr>
          <w:p w14:paraId="3204AEE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0.51</w:t>
            </w:r>
          </w:p>
        </w:tc>
      </w:tr>
      <w:tr w:rsidR="00ED0948" w:rsidRPr="00ED0948" w14:paraId="36A8D5F5"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7370CB02"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Age Migrated</w:t>
            </w:r>
          </w:p>
        </w:tc>
        <w:tc>
          <w:tcPr>
            <w:tcW w:w="1088" w:type="dxa"/>
            <w:tcBorders>
              <w:top w:val="nil"/>
              <w:left w:val="single" w:sz="4" w:space="0" w:color="auto"/>
              <w:bottom w:val="nil"/>
              <w:right w:val="nil"/>
            </w:tcBorders>
            <w:shd w:val="clear" w:color="auto" w:fill="auto"/>
            <w:noWrap/>
            <w:vAlign w:val="center"/>
            <w:hideMark/>
          </w:tcPr>
          <w:p w14:paraId="4929079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835" w:type="dxa"/>
            <w:tcBorders>
              <w:top w:val="nil"/>
              <w:left w:val="nil"/>
              <w:bottom w:val="nil"/>
              <w:right w:val="nil"/>
            </w:tcBorders>
            <w:shd w:val="clear" w:color="auto" w:fill="auto"/>
            <w:noWrap/>
            <w:vAlign w:val="center"/>
            <w:hideMark/>
          </w:tcPr>
          <w:p w14:paraId="4614C2B5" w14:textId="77777777" w:rsidR="00ED0948" w:rsidRPr="00ED0948" w:rsidRDefault="00ED0948" w:rsidP="00ED0948">
            <w:pPr>
              <w:spacing w:after="0"/>
              <w:jc w:val="right"/>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center"/>
            <w:hideMark/>
          </w:tcPr>
          <w:p w14:paraId="257E82F5"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0172A562"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center"/>
            <w:hideMark/>
          </w:tcPr>
          <w:p w14:paraId="263F52CE"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66587723"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6ADF57EF"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88" w:type="dxa"/>
            <w:tcBorders>
              <w:top w:val="nil"/>
              <w:left w:val="single" w:sz="4" w:space="0" w:color="auto"/>
              <w:bottom w:val="nil"/>
              <w:right w:val="nil"/>
            </w:tcBorders>
            <w:shd w:val="clear" w:color="auto" w:fill="auto"/>
            <w:noWrap/>
            <w:vAlign w:val="center"/>
            <w:hideMark/>
          </w:tcPr>
          <w:p w14:paraId="153D68A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88" w:type="dxa"/>
            <w:tcBorders>
              <w:top w:val="nil"/>
              <w:left w:val="nil"/>
              <w:bottom w:val="nil"/>
              <w:right w:val="nil"/>
            </w:tcBorders>
            <w:shd w:val="clear" w:color="auto" w:fill="auto"/>
            <w:noWrap/>
            <w:vAlign w:val="center"/>
            <w:hideMark/>
          </w:tcPr>
          <w:p w14:paraId="6FE4C02F" w14:textId="77777777" w:rsidR="00ED0948" w:rsidRPr="00ED0948" w:rsidRDefault="00ED0948" w:rsidP="00ED0948">
            <w:pPr>
              <w:spacing w:after="0"/>
              <w:jc w:val="right"/>
              <w:rPr>
                <w:rFonts w:ascii="Calibri" w:eastAsia="Times New Roman" w:hAnsi="Calibri" w:cs="Calibri"/>
                <w:color w:val="000000"/>
                <w:sz w:val="22"/>
                <w:szCs w:val="22"/>
              </w:rPr>
            </w:pPr>
          </w:p>
        </w:tc>
        <w:tc>
          <w:tcPr>
            <w:tcW w:w="997" w:type="dxa"/>
            <w:tcBorders>
              <w:top w:val="nil"/>
              <w:left w:val="nil"/>
              <w:bottom w:val="nil"/>
              <w:right w:val="nil"/>
            </w:tcBorders>
            <w:shd w:val="clear" w:color="auto" w:fill="auto"/>
            <w:noWrap/>
            <w:vAlign w:val="center"/>
            <w:hideMark/>
          </w:tcPr>
          <w:p w14:paraId="35ADAC08"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62AD8A8B"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1C074ABA"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0624DB3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Less than 15</w:t>
            </w:r>
          </w:p>
        </w:tc>
        <w:tc>
          <w:tcPr>
            <w:tcW w:w="1088" w:type="dxa"/>
            <w:tcBorders>
              <w:top w:val="nil"/>
              <w:left w:val="single" w:sz="4" w:space="0" w:color="auto"/>
              <w:bottom w:val="nil"/>
              <w:right w:val="nil"/>
            </w:tcBorders>
            <w:shd w:val="clear" w:color="auto" w:fill="auto"/>
            <w:noWrap/>
            <w:vAlign w:val="center"/>
            <w:hideMark/>
          </w:tcPr>
          <w:p w14:paraId="4EFAA43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0.11</w:t>
            </w:r>
          </w:p>
        </w:tc>
        <w:tc>
          <w:tcPr>
            <w:tcW w:w="835" w:type="dxa"/>
            <w:tcBorders>
              <w:top w:val="nil"/>
              <w:left w:val="nil"/>
              <w:bottom w:val="nil"/>
              <w:right w:val="nil"/>
            </w:tcBorders>
            <w:shd w:val="clear" w:color="auto" w:fill="auto"/>
            <w:noWrap/>
            <w:vAlign w:val="center"/>
            <w:hideMark/>
          </w:tcPr>
          <w:p w14:paraId="0079FC7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0.29</w:t>
            </w:r>
          </w:p>
        </w:tc>
        <w:tc>
          <w:tcPr>
            <w:tcW w:w="1197" w:type="dxa"/>
            <w:tcBorders>
              <w:top w:val="nil"/>
              <w:left w:val="nil"/>
              <w:bottom w:val="nil"/>
              <w:right w:val="nil"/>
            </w:tcBorders>
            <w:shd w:val="clear" w:color="auto" w:fill="auto"/>
            <w:noWrap/>
            <w:vAlign w:val="center"/>
            <w:hideMark/>
          </w:tcPr>
          <w:p w14:paraId="62D8179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0.06</w:t>
            </w:r>
          </w:p>
        </w:tc>
        <w:tc>
          <w:tcPr>
            <w:tcW w:w="774" w:type="dxa"/>
            <w:tcBorders>
              <w:top w:val="nil"/>
              <w:left w:val="nil"/>
              <w:bottom w:val="nil"/>
              <w:right w:val="nil"/>
            </w:tcBorders>
            <w:shd w:val="clear" w:color="auto" w:fill="auto"/>
            <w:noWrap/>
            <w:vAlign w:val="center"/>
            <w:hideMark/>
          </w:tcPr>
          <w:p w14:paraId="170D969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0.17</w:t>
            </w:r>
          </w:p>
        </w:tc>
        <w:tc>
          <w:tcPr>
            <w:tcW w:w="972" w:type="dxa"/>
            <w:tcBorders>
              <w:top w:val="nil"/>
              <w:left w:val="nil"/>
              <w:bottom w:val="nil"/>
              <w:right w:val="nil"/>
            </w:tcBorders>
            <w:shd w:val="clear" w:color="auto" w:fill="auto"/>
            <w:noWrap/>
            <w:vAlign w:val="center"/>
            <w:hideMark/>
          </w:tcPr>
          <w:p w14:paraId="7F5797B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0.06</w:t>
            </w:r>
          </w:p>
        </w:tc>
        <w:tc>
          <w:tcPr>
            <w:tcW w:w="1094" w:type="dxa"/>
            <w:tcBorders>
              <w:top w:val="nil"/>
              <w:left w:val="nil"/>
              <w:bottom w:val="nil"/>
              <w:right w:val="nil"/>
            </w:tcBorders>
            <w:shd w:val="clear" w:color="auto" w:fill="auto"/>
            <w:noWrap/>
            <w:vAlign w:val="center"/>
            <w:hideMark/>
          </w:tcPr>
          <w:p w14:paraId="5E6343E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0.07</w:t>
            </w:r>
          </w:p>
        </w:tc>
        <w:tc>
          <w:tcPr>
            <w:tcW w:w="1094" w:type="dxa"/>
            <w:tcBorders>
              <w:top w:val="nil"/>
              <w:left w:val="nil"/>
              <w:bottom w:val="nil"/>
              <w:right w:val="nil"/>
            </w:tcBorders>
            <w:shd w:val="clear" w:color="auto" w:fill="auto"/>
            <w:noWrap/>
            <w:vAlign w:val="center"/>
            <w:hideMark/>
          </w:tcPr>
          <w:p w14:paraId="2130F69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0.13</w:t>
            </w:r>
          </w:p>
        </w:tc>
        <w:tc>
          <w:tcPr>
            <w:tcW w:w="988" w:type="dxa"/>
            <w:tcBorders>
              <w:top w:val="nil"/>
              <w:left w:val="single" w:sz="4" w:space="0" w:color="auto"/>
              <w:bottom w:val="nil"/>
              <w:right w:val="nil"/>
            </w:tcBorders>
            <w:shd w:val="clear" w:color="auto" w:fill="auto"/>
            <w:noWrap/>
            <w:vAlign w:val="center"/>
            <w:hideMark/>
          </w:tcPr>
          <w:p w14:paraId="6E71F55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24DE2B0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7A25815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0BDF994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0FC08FB8"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5ECA7B9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15 - 24</w:t>
            </w:r>
          </w:p>
        </w:tc>
        <w:tc>
          <w:tcPr>
            <w:tcW w:w="1088" w:type="dxa"/>
            <w:tcBorders>
              <w:top w:val="nil"/>
              <w:left w:val="single" w:sz="4" w:space="0" w:color="auto"/>
              <w:bottom w:val="nil"/>
              <w:right w:val="nil"/>
            </w:tcBorders>
            <w:shd w:val="clear" w:color="auto" w:fill="auto"/>
            <w:noWrap/>
            <w:vAlign w:val="center"/>
            <w:hideMark/>
          </w:tcPr>
          <w:p w14:paraId="18F333C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c>
          <w:tcPr>
            <w:tcW w:w="835" w:type="dxa"/>
            <w:tcBorders>
              <w:top w:val="nil"/>
              <w:left w:val="nil"/>
              <w:bottom w:val="nil"/>
              <w:right w:val="nil"/>
            </w:tcBorders>
            <w:shd w:val="clear" w:color="auto" w:fill="auto"/>
            <w:noWrap/>
            <w:vAlign w:val="center"/>
            <w:hideMark/>
          </w:tcPr>
          <w:p w14:paraId="45164BC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0.30</w:t>
            </w:r>
          </w:p>
        </w:tc>
        <w:tc>
          <w:tcPr>
            <w:tcW w:w="1197" w:type="dxa"/>
            <w:tcBorders>
              <w:top w:val="nil"/>
              <w:left w:val="nil"/>
              <w:bottom w:val="nil"/>
              <w:right w:val="nil"/>
            </w:tcBorders>
            <w:shd w:val="clear" w:color="auto" w:fill="auto"/>
            <w:noWrap/>
            <w:vAlign w:val="center"/>
            <w:hideMark/>
          </w:tcPr>
          <w:p w14:paraId="0366267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0.19</w:t>
            </w:r>
          </w:p>
        </w:tc>
        <w:tc>
          <w:tcPr>
            <w:tcW w:w="774" w:type="dxa"/>
            <w:tcBorders>
              <w:top w:val="nil"/>
              <w:left w:val="nil"/>
              <w:bottom w:val="nil"/>
              <w:right w:val="nil"/>
            </w:tcBorders>
            <w:shd w:val="clear" w:color="auto" w:fill="auto"/>
            <w:noWrap/>
            <w:vAlign w:val="center"/>
            <w:hideMark/>
          </w:tcPr>
          <w:p w14:paraId="00DEE29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0.16</w:t>
            </w:r>
          </w:p>
        </w:tc>
        <w:tc>
          <w:tcPr>
            <w:tcW w:w="972" w:type="dxa"/>
            <w:tcBorders>
              <w:top w:val="nil"/>
              <w:left w:val="nil"/>
              <w:bottom w:val="nil"/>
              <w:right w:val="nil"/>
            </w:tcBorders>
            <w:shd w:val="clear" w:color="auto" w:fill="auto"/>
            <w:noWrap/>
            <w:vAlign w:val="center"/>
            <w:hideMark/>
          </w:tcPr>
          <w:p w14:paraId="01A7DDF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0.23</w:t>
            </w:r>
          </w:p>
        </w:tc>
        <w:tc>
          <w:tcPr>
            <w:tcW w:w="1094" w:type="dxa"/>
            <w:tcBorders>
              <w:top w:val="nil"/>
              <w:left w:val="nil"/>
              <w:bottom w:val="nil"/>
              <w:right w:val="nil"/>
            </w:tcBorders>
            <w:shd w:val="clear" w:color="auto" w:fill="auto"/>
            <w:noWrap/>
            <w:vAlign w:val="center"/>
            <w:hideMark/>
          </w:tcPr>
          <w:p w14:paraId="1FFB83D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0.20</w:t>
            </w:r>
          </w:p>
        </w:tc>
        <w:tc>
          <w:tcPr>
            <w:tcW w:w="1094" w:type="dxa"/>
            <w:tcBorders>
              <w:top w:val="nil"/>
              <w:left w:val="nil"/>
              <w:bottom w:val="nil"/>
              <w:right w:val="nil"/>
            </w:tcBorders>
            <w:shd w:val="clear" w:color="auto" w:fill="auto"/>
            <w:noWrap/>
            <w:vAlign w:val="center"/>
            <w:hideMark/>
          </w:tcPr>
          <w:p w14:paraId="0EFE4B3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0.20</w:t>
            </w:r>
          </w:p>
        </w:tc>
        <w:tc>
          <w:tcPr>
            <w:tcW w:w="988" w:type="dxa"/>
            <w:tcBorders>
              <w:top w:val="nil"/>
              <w:left w:val="single" w:sz="4" w:space="0" w:color="auto"/>
              <w:bottom w:val="nil"/>
              <w:right w:val="nil"/>
            </w:tcBorders>
            <w:shd w:val="clear" w:color="auto" w:fill="auto"/>
            <w:noWrap/>
            <w:vAlign w:val="center"/>
            <w:hideMark/>
          </w:tcPr>
          <w:p w14:paraId="4C97BE8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74751ED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4C2C0AF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50ACC9A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72331E8E"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695631F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25 - 49</w:t>
            </w:r>
          </w:p>
        </w:tc>
        <w:tc>
          <w:tcPr>
            <w:tcW w:w="1088" w:type="dxa"/>
            <w:tcBorders>
              <w:top w:val="nil"/>
              <w:left w:val="single" w:sz="4" w:space="0" w:color="auto"/>
              <w:bottom w:val="nil"/>
              <w:right w:val="nil"/>
            </w:tcBorders>
            <w:shd w:val="clear" w:color="auto" w:fill="auto"/>
            <w:noWrap/>
            <w:vAlign w:val="center"/>
            <w:hideMark/>
          </w:tcPr>
          <w:p w14:paraId="2AC81D2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0.45</w:t>
            </w:r>
          </w:p>
        </w:tc>
        <w:tc>
          <w:tcPr>
            <w:tcW w:w="835" w:type="dxa"/>
            <w:tcBorders>
              <w:top w:val="nil"/>
              <w:left w:val="nil"/>
              <w:bottom w:val="nil"/>
              <w:right w:val="nil"/>
            </w:tcBorders>
            <w:shd w:val="clear" w:color="auto" w:fill="auto"/>
            <w:noWrap/>
            <w:vAlign w:val="center"/>
            <w:hideMark/>
          </w:tcPr>
          <w:p w14:paraId="5A128EF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0.25</w:t>
            </w:r>
          </w:p>
        </w:tc>
        <w:tc>
          <w:tcPr>
            <w:tcW w:w="1197" w:type="dxa"/>
            <w:tcBorders>
              <w:top w:val="nil"/>
              <w:left w:val="nil"/>
              <w:bottom w:val="nil"/>
              <w:right w:val="nil"/>
            </w:tcBorders>
            <w:shd w:val="clear" w:color="auto" w:fill="auto"/>
            <w:noWrap/>
            <w:vAlign w:val="center"/>
            <w:hideMark/>
          </w:tcPr>
          <w:p w14:paraId="1503B65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0.52</w:t>
            </w:r>
          </w:p>
        </w:tc>
        <w:tc>
          <w:tcPr>
            <w:tcW w:w="774" w:type="dxa"/>
            <w:tcBorders>
              <w:top w:val="nil"/>
              <w:left w:val="nil"/>
              <w:bottom w:val="nil"/>
              <w:right w:val="nil"/>
            </w:tcBorders>
            <w:shd w:val="clear" w:color="auto" w:fill="auto"/>
            <w:noWrap/>
            <w:vAlign w:val="center"/>
            <w:hideMark/>
          </w:tcPr>
          <w:p w14:paraId="4A76A67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0.42</w:t>
            </w:r>
          </w:p>
        </w:tc>
        <w:tc>
          <w:tcPr>
            <w:tcW w:w="972" w:type="dxa"/>
            <w:tcBorders>
              <w:top w:val="nil"/>
              <w:left w:val="nil"/>
              <w:bottom w:val="nil"/>
              <w:right w:val="nil"/>
            </w:tcBorders>
            <w:shd w:val="clear" w:color="auto" w:fill="auto"/>
            <w:noWrap/>
            <w:vAlign w:val="center"/>
            <w:hideMark/>
          </w:tcPr>
          <w:p w14:paraId="44DDA11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0.56</w:t>
            </w:r>
          </w:p>
        </w:tc>
        <w:tc>
          <w:tcPr>
            <w:tcW w:w="1094" w:type="dxa"/>
            <w:tcBorders>
              <w:top w:val="nil"/>
              <w:left w:val="nil"/>
              <w:bottom w:val="nil"/>
              <w:right w:val="nil"/>
            </w:tcBorders>
            <w:shd w:val="clear" w:color="auto" w:fill="auto"/>
            <w:noWrap/>
            <w:vAlign w:val="center"/>
            <w:hideMark/>
          </w:tcPr>
          <w:p w14:paraId="0579B21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0.51</w:t>
            </w:r>
          </w:p>
        </w:tc>
        <w:tc>
          <w:tcPr>
            <w:tcW w:w="1094" w:type="dxa"/>
            <w:tcBorders>
              <w:top w:val="nil"/>
              <w:left w:val="nil"/>
              <w:bottom w:val="nil"/>
              <w:right w:val="nil"/>
            </w:tcBorders>
            <w:shd w:val="clear" w:color="auto" w:fill="auto"/>
            <w:noWrap/>
            <w:vAlign w:val="center"/>
            <w:hideMark/>
          </w:tcPr>
          <w:p w14:paraId="28B2FCA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0.47</w:t>
            </w:r>
          </w:p>
        </w:tc>
        <w:tc>
          <w:tcPr>
            <w:tcW w:w="988" w:type="dxa"/>
            <w:tcBorders>
              <w:top w:val="nil"/>
              <w:left w:val="single" w:sz="4" w:space="0" w:color="auto"/>
              <w:bottom w:val="nil"/>
              <w:right w:val="nil"/>
            </w:tcBorders>
            <w:shd w:val="clear" w:color="auto" w:fill="auto"/>
            <w:noWrap/>
            <w:vAlign w:val="center"/>
            <w:hideMark/>
          </w:tcPr>
          <w:p w14:paraId="759408C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4B22BB2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0E7190D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35CF711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1D215667"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2E28103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50 and Above</w:t>
            </w:r>
          </w:p>
        </w:tc>
        <w:tc>
          <w:tcPr>
            <w:tcW w:w="1088" w:type="dxa"/>
            <w:tcBorders>
              <w:top w:val="nil"/>
              <w:left w:val="single" w:sz="4" w:space="0" w:color="auto"/>
              <w:bottom w:val="nil"/>
              <w:right w:val="nil"/>
            </w:tcBorders>
            <w:shd w:val="clear" w:color="auto" w:fill="auto"/>
            <w:noWrap/>
            <w:vAlign w:val="center"/>
            <w:hideMark/>
          </w:tcPr>
          <w:p w14:paraId="5202032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0.13</w:t>
            </w:r>
          </w:p>
        </w:tc>
        <w:tc>
          <w:tcPr>
            <w:tcW w:w="835" w:type="dxa"/>
            <w:tcBorders>
              <w:top w:val="nil"/>
              <w:left w:val="nil"/>
              <w:bottom w:val="nil"/>
              <w:right w:val="nil"/>
            </w:tcBorders>
            <w:shd w:val="clear" w:color="auto" w:fill="auto"/>
            <w:noWrap/>
            <w:vAlign w:val="center"/>
            <w:hideMark/>
          </w:tcPr>
          <w:p w14:paraId="323F3FA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0.16</w:t>
            </w:r>
          </w:p>
        </w:tc>
        <w:tc>
          <w:tcPr>
            <w:tcW w:w="1197" w:type="dxa"/>
            <w:tcBorders>
              <w:top w:val="nil"/>
              <w:left w:val="nil"/>
              <w:bottom w:val="nil"/>
              <w:right w:val="nil"/>
            </w:tcBorders>
            <w:shd w:val="clear" w:color="auto" w:fill="auto"/>
            <w:noWrap/>
            <w:vAlign w:val="center"/>
            <w:hideMark/>
          </w:tcPr>
          <w:p w14:paraId="3F7A307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0.23</w:t>
            </w:r>
          </w:p>
        </w:tc>
        <w:tc>
          <w:tcPr>
            <w:tcW w:w="774" w:type="dxa"/>
            <w:tcBorders>
              <w:top w:val="nil"/>
              <w:left w:val="nil"/>
              <w:bottom w:val="nil"/>
              <w:right w:val="nil"/>
            </w:tcBorders>
            <w:shd w:val="clear" w:color="auto" w:fill="auto"/>
            <w:noWrap/>
            <w:vAlign w:val="center"/>
            <w:hideMark/>
          </w:tcPr>
          <w:p w14:paraId="4DA1A7D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0.25</w:t>
            </w:r>
          </w:p>
        </w:tc>
        <w:tc>
          <w:tcPr>
            <w:tcW w:w="972" w:type="dxa"/>
            <w:tcBorders>
              <w:top w:val="nil"/>
              <w:left w:val="nil"/>
              <w:bottom w:val="nil"/>
              <w:right w:val="nil"/>
            </w:tcBorders>
            <w:shd w:val="clear" w:color="auto" w:fill="auto"/>
            <w:noWrap/>
            <w:vAlign w:val="center"/>
            <w:hideMark/>
          </w:tcPr>
          <w:p w14:paraId="4DB174F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0.15</w:t>
            </w:r>
          </w:p>
        </w:tc>
        <w:tc>
          <w:tcPr>
            <w:tcW w:w="1094" w:type="dxa"/>
            <w:tcBorders>
              <w:top w:val="nil"/>
              <w:left w:val="nil"/>
              <w:bottom w:val="nil"/>
              <w:right w:val="nil"/>
            </w:tcBorders>
            <w:shd w:val="clear" w:color="auto" w:fill="auto"/>
            <w:noWrap/>
            <w:vAlign w:val="center"/>
            <w:hideMark/>
          </w:tcPr>
          <w:p w14:paraId="2BE123F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0.22</w:t>
            </w:r>
          </w:p>
        </w:tc>
        <w:tc>
          <w:tcPr>
            <w:tcW w:w="1094" w:type="dxa"/>
            <w:tcBorders>
              <w:top w:val="nil"/>
              <w:left w:val="nil"/>
              <w:bottom w:val="nil"/>
              <w:right w:val="nil"/>
            </w:tcBorders>
            <w:shd w:val="clear" w:color="auto" w:fill="auto"/>
            <w:noWrap/>
            <w:vAlign w:val="center"/>
            <w:hideMark/>
          </w:tcPr>
          <w:p w14:paraId="772D745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0.20</w:t>
            </w:r>
          </w:p>
        </w:tc>
        <w:tc>
          <w:tcPr>
            <w:tcW w:w="988" w:type="dxa"/>
            <w:tcBorders>
              <w:top w:val="nil"/>
              <w:left w:val="single" w:sz="4" w:space="0" w:color="auto"/>
              <w:bottom w:val="nil"/>
              <w:right w:val="nil"/>
            </w:tcBorders>
            <w:shd w:val="clear" w:color="auto" w:fill="auto"/>
            <w:noWrap/>
            <w:vAlign w:val="center"/>
            <w:hideMark/>
          </w:tcPr>
          <w:p w14:paraId="25D56E5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07F6208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084A7B4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2C67973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54AACD67"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22FC6817"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Migration Cohort</w:t>
            </w:r>
          </w:p>
        </w:tc>
        <w:tc>
          <w:tcPr>
            <w:tcW w:w="1088" w:type="dxa"/>
            <w:tcBorders>
              <w:top w:val="nil"/>
              <w:left w:val="single" w:sz="4" w:space="0" w:color="auto"/>
              <w:bottom w:val="nil"/>
              <w:right w:val="nil"/>
            </w:tcBorders>
            <w:shd w:val="clear" w:color="auto" w:fill="auto"/>
            <w:noWrap/>
            <w:vAlign w:val="center"/>
            <w:hideMark/>
          </w:tcPr>
          <w:p w14:paraId="4831F67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835" w:type="dxa"/>
            <w:tcBorders>
              <w:top w:val="nil"/>
              <w:left w:val="nil"/>
              <w:bottom w:val="nil"/>
              <w:right w:val="nil"/>
            </w:tcBorders>
            <w:shd w:val="clear" w:color="auto" w:fill="auto"/>
            <w:noWrap/>
            <w:vAlign w:val="center"/>
            <w:hideMark/>
          </w:tcPr>
          <w:p w14:paraId="3FC8672E" w14:textId="77777777" w:rsidR="00ED0948" w:rsidRPr="00ED0948" w:rsidRDefault="00ED0948" w:rsidP="00ED0948">
            <w:pPr>
              <w:spacing w:after="0"/>
              <w:jc w:val="right"/>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center"/>
            <w:hideMark/>
          </w:tcPr>
          <w:p w14:paraId="062B1B8B"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3ECC5014"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center"/>
            <w:hideMark/>
          </w:tcPr>
          <w:p w14:paraId="3F28EC07"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1FF39D70"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5FEBA3CF"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88" w:type="dxa"/>
            <w:tcBorders>
              <w:top w:val="nil"/>
              <w:left w:val="single" w:sz="4" w:space="0" w:color="auto"/>
              <w:bottom w:val="nil"/>
              <w:right w:val="nil"/>
            </w:tcBorders>
            <w:shd w:val="clear" w:color="auto" w:fill="auto"/>
            <w:noWrap/>
            <w:vAlign w:val="center"/>
            <w:hideMark/>
          </w:tcPr>
          <w:p w14:paraId="6DF8190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88" w:type="dxa"/>
            <w:tcBorders>
              <w:top w:val="nil"/>
              <w:left w:val="nil"/>
              <w:bottom w:val="nil"/>
              <w:right w:val="nil"/>
            </w:tcBorders>
            <w:shd w:val="clear" w:color="auto" w:fill="auto"/>
            <w:noWrap/>
            <w:vAlign w:val="center"/>
            <w:hideMark/>
          </w:tcPr>
          <w:p w14:paraId="61E54A21" w14:textId="77777777" w:rsidR="00ED0948" w:rsidRPr="00ED0948" w:rsidRDefault="00ED0948" w:rsidP="00ED0948">
            <w:pPr>
              <w:spacing w:after="0"/>
              <w:jc w:val="right"/>
              <w:rPr>
                <w:rFonts w:ascii="Calibri" w:eastAsia="Times New Roman" w:hAnsi="Calibri" w:cs="Calibri"/>
                <w:color w:val="000000"/>
                <w:sz w:val="22"/>
                <w:szCs w:val="22"/>
              </w:rPr>
            </w:pPr>
          </w:p>
        </w:tc>
        <w:tc>
          <w:tcPr>
            <w:tcW w:w="997" w:type="dxa"/>
            <w:tcBorders>
              <w:top w:val="nil"/>
              <w:left w:val="nil"/>
              <w:bottom w:val="nil"/>
              <w:right w:val="nil"/>
            </w:tcBorders>
            <w:shd w:val="clear" w:color="auto" w:fill="auto"/>
            <w:noWrap/>
            <w:vAlign w:val="center"/>
            <w:hideMark/>
          </w:tcPr>
          <w:p w14:paraId="3459C881"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736DC1A5"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5EDAB851"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3796C90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Before 1965</w:t>
            </w:r>
          </w:p>
        </w:tc>
        <w:tc>
          <w:tcPr>
            <w:tcW w:w="1088" w:type="dxa"/>
            <w:tcBorders>
              <w:top w:val="nil"/>
              <w:left w:val="single" w:sz="4" w:space="0" w:color="auto"/>
              <w:bottom w:val="nil"/>
              <w:right w:val="nil"/>
            </w:tcBorders>
            <w:shd w:val="clear" w:color="auto" w:fill="auto"/>
            <w:noWrap/>
            <w:vAlign w:val="center"/>
            <w:hideMark/>
          </w:tcPr>
          <w:p w14:paraId="2EA9E40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0.15</w:t>
            </w:r>
          </w:p>
        </w:tc>
        <w:tc>
          <w:tcPr>
            <w:tcW w:w="835" w:type="dxa"/>
            <w:tcBorders>
              <w:top w:val="nil"/>
              <w:left w:val="nil"/>
              <w:bottom w:val="nil"/>
              <w:right w:val="nil"/>
            </w:tcBorders>
            <w:shd w:val="clear" w:color="auto" w:fill="auto"/>
            <w:noWrap/>
            <w:vAlign w:val="center"/>
            <w:hideMark/>
          </w:tcPr>
          <w:p w14:paraId="469D06D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0.41</w:t>
            </w:r>
          </w:p>
        </w:tc>
        <w:tc>
          <w:tcPr>
            <w:tcW w:w="1197" w:type="dxa"/>
            <w:tcBorders>
              <w:top w:val="nil"/>
              <w:left w:val="nil"/>
              <w:bottom w:val="nil"/>
              <w:right w:val="nil"/>
            </w:tcBorders>
            <w:shd w:val="clear" w:color="auto" w:fill="auto"/>
            <w:noWrap/>
            <w:vAlign w:val="center"/>
            <w:hideMark/>
          </w:tcPr>
          <w:p w14:paraId="111CC92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0.08</w:t>
            </w:r>
          </w:p>
        </w:tc>
        <w:tc>
          <w:tcPr>
            <w:tcW w:w="774" w:type="dxa"/>
            <w:tcBorders>
              <w:top w:val="nil"/>
              <w:left w:val="nil"/>
              <w:bottom w:val="nil"/>
              <w:right w:val="nil"/>
            </w:tcBorders>
            <w:shd w:val="clear" w:color="auto" w:fill="auto"/>
            <w:noWrap/>
            <w:vAlign w:val="center"/>
            <w:hideMark/>
          </w:tcPr>
          <w:p w14:paraId="185D2B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0.25</w:t>
            </w:r>
          </w:p>
        </w:tc>
        <w:tc>
          <w:tcPr>
            <w:tcW w:w="972" w:type="dxa"/>
            <w:tcBorders>
              <w:top w:val="nil"/>
              <w:left w:val="nil"/>
              <w:bottom w:val="nil"/>
              <w:right w:val="nil"/>
            </w:tcBorders>
            <w:shd w:val="clear" w:color="auto" w:fill="auto"/>
            <w:noWrap/>
            <w:vAlign w:val="center"/>
            <w:hideMark/>
          </w:tcPr>
          <w:p w14:paraId="4965C9B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0.09</w:t>
            </w:r>
          </w:p>
        </w:tc>
        <w:tc>
          <w:tcPr>
            <w:tcW w:w="1094" w:type="dxa"/>
            <w:tcBorders>
              <w:top w:val="nil"/>
              <w:left w:val="nil"/>
              <w:bottom w:val="nil"/>
              <w:right w:val="nil"/>
            </w:tcBorders>
            <w:shd w:val="clear" w:color="auto" w:fill="auto"/>
            <w:noWrap/>
            <w:vAlign w:val="center"/>
            <w:hideMark/>
          </w:tcPr>
          <w:p w14:paraId="60F72E9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0.11</w:t>
            </w:r>
          </w:p>
        </w:tc>
        <w:tc>
          <w:tcPr>
            <w:tcW w:w="1094" w:type="dxa"/>
            <w:tcBorders>
              <w:top w:val="nil"/>
              <w:left w:val="nil"/>
              <w:bottom w:val="nil"/>
              <w:right w:val="nil"/>
            </w:tcBorders>
            <w:shd w:val="clear" w:color="auto" w:fill="auto"/>
            <w:noWrap/>
            <w:vAlign w:val="center"/>
            <w:hideMark/>
          </w:tcPr>
          <w:p w14:paraId="05C345E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0.21</w:t>
            </w:r>
          </w:p>
        </w:tc>
        <w:tc>
          <w:tcPr>
            <w:tcW w:w="988" w:type="dxa"/>
            <w:tcBorders>
              <w:top w:val="nil"/>
              <w:left w:val="single" w:sz="4" w:space="0" w:color="auto"/>
              <w:bottom w:val="nil"/>
              <w:right w:val="nil"/>
            </w:tcBorders>
            <w:shd w:val="clear" w:color="auto" w:fill="auto"/>
            <w:noWrap/>
            <w:vAlign w:val="center"/>
            <w:hideMark/>
          </w:tcPr>
          <w:p w14:paraId="2F5D69B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2DAE41B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111AE87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5054C37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1A17B8E8"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07DDD55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1965 - 1979</w:t>
            </w:r>
          </w:p>
        </w:tc>
        <w:tc>
          <w:tcPr>
            <w:tcW w:w="1088" w:type="dxa"/>
            <w:tcBorders>
              <w:top w:val="nil"/>
              <w:left w:val="single" w:sz="4" w:space="0" w:color="auto"/>
              <w:bottom w:val="nil"/>
              <w:right w:val="nil"/>
            </w:tcBorders>
            <w:shd w:val="clear" w:color="auto" w:fill="auto"/>
            <w:noWrap/>
            <w:vAlign w:val="center"/>
            <w:hideMark/>
          </w:tcPr>
          <w:p w14:paraId="644E433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0.45</w:t>
            </w:r>
          </w:p>
        </w:tc>
        <w:tc>
          <w:tcPr>
            <w:tcW w:w="835" w:type="dxa"/>
            <w:tcBorders>
              <w:top w:val="nil"/>
              <w:left w:val="nil"/>
              <w:bottom w:val="nil"/>
              <w:right w:val="nil"/>
            </w:tcBorders>
            <w:shd w:val="clear" w:color="auto" w:fill="auto"/>
            <w:noWrap/>
            <w:vAlign w:val="center"/>
            <w:hideMark/>
          </w:tcPr>
          <w:p w14:paraId="29769D2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0.28</w:t>
            </w:r>
          </w:p>
        </w:tc>
        <w:tc>
          <w:tcPr>
            <w:tcW w:w="1197" w:type="dxa"/>
            <w:tcBorders>
              <w:top w:val="nil"/>
              <w:left w:val="nil"/>
              <w:bottom w:val="nil"/>
              <w:right w:val="nil"/>
            </w:tcBorders>
            <w:shd w:val="clear" w:color="auto" w:fill="auto"/>
            <w:noWrap/>
            <w:vAlign w:val="center"/>
            <w:hideMark/>
          </w:tcPr>
          <w:p w14:paraId="4677D62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0.33</w:t>
            </w:r>
          </w:p>
        </w:tc>
        <w:tc>
          <w:tcPr>
            <w:tcW w:w="774" w:type="dxa"/>
            <w:tcBorders>
              <w:top w:val="nil"/>
              <w:left w:val="nil"/>
              <w:bottom w:val="nil"/>
              <w:right w:val="nil"/>
            </w:tcBorders>
            <w:shd w:val="clear" w:color="auto" w:fill="auto"/>
            <w:noWrap/>
            <w:vAlign w:val="center"/>
            <w:hideMark/>
          </w:tcPr>
          <w:p w14:paraId="7E5E9E9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0.35</w:t>
            </w:r>
          </w:p>
        </w:tc>
        <w:tc>
          <w:tcPr>
            <w:tcW w:w="972" w:type="dxa"/>
            <w:tcBorders>
              <w:top w:val="nil"/>
              <w:left w:val="nil"/>
              <w:bottom w:val="nil"/>
              <w:right w:val="nil"/>
            </w:tcBorders>
            <w:shd w:val="clear" w:color="auto" w:fill="auto"/>
            <w:noWrap/>
            <w:vAlign w:val="center"/>
            <w:hideMark/>
          </w:tcPr>
          <w:p w14:paraId="0EF697D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0.37</w:t>
            </w:r>
          </w:p>
        </w:tc>
        <w:tc>
          <w:tcPr>
            <w:tcW w:w="1094" w:type="dxa"/>
            <w:tcBorders>
              <w:top w:val="nil"/>
              <w:left w:val="nil"/>
              <w:bottom w:val="nil"/>
              <w:right w:val="nil"/>
            </w:tcBorders>
            <w:shd w:val="clear" w:color="auto" w:fill="auto"/>
            <w:noWrap/>
            <w:vAlign w:val="center"/>
            <w:hideMark/>
          </w:tcPr>
          <w:p w14:paraId="252CDC1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0.34</w:t>
            </w:r>
          </w:p>
        </w:tc>
        <w:tc>
          <w:tcPr>
            <w:tcW w:w="1094" w:type="dxa"/>
            <w:tcBorders>
              <w:top w:val="nil"/>
              <w:left w:val="nil"/>
              <w:bottom w:val="nil"/>
              <w:right w:val="nil"/>
            </w:tcBorders>
            <w:shd w:val="clear" w:color="auto" w:fill="auto"/>
            <w:noWrap/>
            <w:vAlign w:val="center"/>
            <w:hideMark/>
          </w:tcPr>
          <w:p w14:paraId="450534C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c>
          <w:tcPr>
            <w:tcW w:w="988" w:type="dxa"/>
            <w:tcBorders>
              <w:top w:val="nil"/>
              <w:left w:val="single" w:sz="4" w:space="0" w:color="auto"/>
              <w:bottom w:val="nil"/>
              <w:right w:val="nil"/>
            </w:tcBorders>
            <w:shd w:val="clear" w:color="auto" w:fill="auto"/>
            <w:noWrap/>
            <w:vAlign w:val="center"/>
            <w:hideMark/>
          </w:tcPr>
          <w:p w14:paraId="73C693E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2423F38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1243801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4296466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3963FA34"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1B1D6DC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1980 - 1999</w:t>
            </w:r>
          </w:p>
        </w:tc>
        <w:tc>
          <w:tcPr>
            <w:tcW w:w="1088" w:type="dxa"/>
            <w:tcBorders>
              <w:top w:val="nil"/>
              <w:left w:val="single" w:sz="4" w:space="0" w:color="auto"/>
              <w:bottom w:val="nil"/>
              <w:right w:val="nil"/>
            </w:tcBorders>
            <w:shd w:val="clear" w:color="auto" w:fill="auto"/>
            <w:noWrap/>
            <w:vAlign w:val="center"/>
            <w:hideMark/>
          </w:tcPr>
          <w:p w14:paraId="530A434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0.33</w:t>
            </w:r>
          </w:p>
        </w:tc>
        <w:tc>
          <w:tcPr>
            <w:tcW w:w="835" w:type="dxa"/>
            <w:tcBorders>
              <w:top w:val="nil"/>
              <w:left w:val="nil"/>
              <w:bottom w:val="nil"/>
              <w:right w:val="nil"/>
            </w:tcBorders>
            <w:shd w:val="clear" w:color="auto" w:fill="auto"/>
            <w:noWrap/>
            <w:vAlign w:val="center"/>
            <w:hideMark/>
          </w:tcPr>
          <w:p w14:paraId="4BC4445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0.18</w:t>
            </w:r>
          </w:p>
        </w:tc>
        <w:tc>
          <w:tcPr>
            <w:tcW w:w="1197" w:type="dxa"/>
            <w:tcBorders>
              <w:top w:val="nil"/>
              <w:left w:val="nil"/>
              <w:bottom w:val="nil"/>
              <w:right w:val="nil"/>
            </w:tcBorders>
            <w:shd w:val="clear" w:color="auto" w:fill="auto"/>
            <w:noWrap/>
            <w:vAlign w:val="center"/>
            <w:hideMark/>
          </w:tcPr>
          <w:p w14:paraId="437EFBB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0.43</w:t>
            </w:r>
          </w:p>
        </w:tc>
        <w:tc>
          <w:tcPr>
            <w:tcW w:w="774" w:type="dxa"/>
            <w:tcBorders>
              <w:top w:val="nil"/>
              <w:left w:val="nil"/>
              <w:bottom w:val="nil"/>
              <w:right w:val="nil"/>
            </w:tcBorders>
            <w:shd w:val="clear" w:color="auto" w:fill="auto"/>
            <w:noWrap/>
            <w:vAlign w:val="center"/>
            <w:hideMark/>
          </w:tcPr>
          <w:p w14:paraId="798AD50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0.28</w:t>
            </w:r>
          </w:p>
        </w:tc>
        <w:tc>
          <w:tcPr>
            <w:tcW w:w="972" w:type="dxa"/>
            <w:tcBorders>
              <w:top w:val="nil"/>
              <w:left w:val="nil"/>
              <w:bottom w:val="nil"/>
              <w:right w:val="nil"/>
            </w:tcBorders>
            <w:shd w:val="clear" w:color="auto" w:fill="auto"/>
            <w:noWrap/>
            <w:vAlign w:val="center"/>
            <w:hideMark/>
          </w:tcPr>
          <w:p w14:paraId="5E1C111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0.46</w:t>
            </w:r>
          </w:p>
        </w:tc>
        <w:tc>
          <w:tcPr>
            <w:tcW w:w="1094" w:type="dxa"/>
            <w:tcBorders>
              <w:top w:val="nil"/>
              <w:left w:val="nil"/>
              <w:bottom w:val="nil"/>
              <w:right w:val="nil"/>
            </w:tcBorders>
            <w:shd w:val="clear" w:color="auto" w:fill="auto"/>
            <w:noWrap/>
            <w:vAlign w:val="center"/>
            <w:hideMark/>
          </w:tcPr>
          <w:p w14:paraId="75C8703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0.36</w:t>
            </w:r>
          </w:p>
        </w:tc>
        <w:tc>
          <w:tcPr>
            <w:tcW w:w="1094" w:type="dxa"/>
            <w:tcBorders>
              <w:top w:val="nil"/>
              <w:left w:val="nil"/>
              <w:bottom w:val="nil"/>
              <w:right w:val="nil"/>
            </w:tcBorders>
            <w:shd w:val="clear" w:color="auto" w:fill="auto"/>
            <w:noWrap/>
            <w:vAlign w:val="center"/>
            <w:hideMark/>
          </w:tcPr>
          <w:p w14:paraId="2585545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0.35</w:t>
            </w:r>
          </w:p>
        </w:tc>
        <w:tc>
          <w:tcPr>
            <w:tcW w:w="988" w:type="dxa"/>
            <w:tcBorders>
              <w:top w:val="nil"/>
              <w:left w:val="single" w:sz="4" w:space="0" w:color="auto"/>
              <w:bottom w:val="nil"/>
              <w:right w:val="nil"/>
            </w:tcBorders>
            <w:shd w:val="clear" w:color="auto" w:fill="auto"/>
            <w:noWrap/>
            <w:vAlign w:val="center"/>
            <w:hideMark/>
          </w:tcPr>
          <w:p w14:paraId="0701FC6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723CD0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222A3E0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499A240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5FEF8490"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4B826D7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After 1999</w:t>
            </w:r>
          </w:p>
        </w:tc>
        <w:tc>
          <w:tcPr>
            <w:tcW w:w="1088" w:type="dxa"/>
            <w:tcBorders>
              <w:top w:val="nil"/>
              <w:left w:val="single" w:sz="4" w:space="0" w:color="auto"/>
              <w:bottom w:val="nil"/>
              <w:right w:val="nil"/>
            </w:tcBorders>
            <w:shd w:val="clear" w:color="auto" w:fill="auto"/>
            <w:noWrap/>
            <w:vAlign w:val="center"/>
            <w:hideMark/>
          </w:tcPr>
          <w:p w14:paraId="65AD45A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0.12</w:t>
            </w:r>
          </w:p>
        </w:tc>
        <w:tc>
          <w:tcPr>
            <w:tcW w:w="835" w:type="dxa"/>
            <w:tcBorders>
              <w:top w:val="nil"/>
              <w:left w:val="nil"/>
              <w:bottom w:val="nil"/>
              <w:right w:val="nil"/>
            </w:tcBorders>
            <w:shd w:val="clear" w:color="auto" w:fill="auto"/>
            <w:noWrap/>
            <w:vAlign w:val="center"/>
            <w:hideMark/>
          </w:tcPr>
          <w:p w14:paraId="43558A4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1197" w:type="dxa"/>
            <w:tcBorders>
              <w:top w:val="nil"/>
              <w:left w:val="nil"/>
              <w:bottom w:val="nil"/>
              <w:right w:val="nil"/>
            </w:tcBorders>
            <w:shd w:val="clear" w:color="auto" w:fill="auto"/>
            <w:noWrap/>
            <w:vAlign w:val="center"/>
            <w:hideMark/>
          </w:tcPr>
          <w:p w14:paraId="43A5CC1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0.20</w:t>
            </w:r>
          </w:p>
        </w:tc>
        <w:tc>
          <w:tcPr>
            <w:tcW w:w="774" w:type="dxa"/>
            <w:tcBorders>
              <w:top w:val="nil"/>
              <w:left w:val="nil"/>
              <w:bottom w:val="nil"/>
              <w:right w:val="nil"/>
            </w:tcBorders>
            <w:shd w:val="clear" w:color="auto" w:fill="auto"/>
            <w:noWrap/>
            <w:vAlign w:val="center"/>
            <w:hideMark/>
          </w:tcPr>
          <w:p w14:paraId="4A94289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0.21</w:t>
            </w:r>
          </w:p>
        </w:tc>
        <w:tc>
          <w:tcPr>
            <w:tcW w:w="972" w:type="dxa"/>
            <w:tcBorders>
              <w:top w:val="nil"/>
              <w:left w:val="nil"/>
              <w:bottom w:val="nil"/>
              <w:right w:val="nil"/>
            </w:tcBorders>
            <w:shd w:val="clear" w:color="auto" w:fill="auto"/>
            <w:noWrap/>
            <w:vAlign w:val="center"/>
            <w:hideMark/>
          </w:tcPr>
          <w:p w14:paraId="30E6CBB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1094" w:type="dxa"/>
            <w:tcBorders>
              <w:top w:val="nil"/>
              <w:left w:val="nil"/>
              <w:bottom w:val="nil"/>
              <w:right w:val="nil"/>
            </w:tcBorders>
            <w:shd w:val="clear" w:color="auto" w:fill="auto"/>
            <w:noWrap/>
            <w:vAlign w:val="center"/>
            <w:hideMark/>
          </w:tcPr>
          <w:p w14:paraId="21227D5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0.23</w:t>
            </w:r>
          </w:p>
        </w:tc>
        <w:tc>
          <w:tcPr>
            <w:tcW w:w="1094" w:type="dxa"/>
            <w:tcBorders>
              <w:top w:val="nil"/>
              <w:left w:val="nil"/>
              <w:bottom w:val="nil"/>
              <w:right w:val="nil"/>
            </w:tcBorders>
            <w:shd w:val="clear" w:color="auto" w:fill="auto"/>
            <w:noWrap/>
            <w:vAlign w:val="center"/>
            <w:hideMark/>
          </w:tcPr>
          <w:p w14:paraId="432FDD4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0.17</w:t>
            </w:r>
          </w:p>
        </w:tc>
        <w:tc>
          <w:tcPr>
            <w:tcW w:w="988" w:type="dxa"/>
            <w:tcBorders>
              <w:top w:val="nil"/>
              <w:left w:val="single" w:sz="4" w:space="0" w:color="auto"/>
              <w:bottom w:val="nil"/>
              <w:right w:val="nil"/>
            </w:tcBorders>
            <w:shd w:val="clear" w:color="auto" w:fill="auto"/>
            <w:noWrap/>
            <w:vAlign w:val="center"/>
            <w:hideMark/>
          </w:tcPr>
          <w:p w14:paraId="1E48E91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6E234B0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5B0261C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056DCA1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64CF146C"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02BD73D7"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Assimilation</w:t>
            </w:r>
          </w:p>
        </w:tc>
        <w:tc>
          <w:tcPr>
            <w:tcW w:w="1088" w:type="dxa"/>
            <w:tcBorders>
              <w:top w:val="nil"/>
              <w:left w:val="single" w:sz="4" w:space="0" w:color="auto"/>
              <w:bottom w:val="nil"/>
              <w:right w:val="nil"/>
            </w:tcBorders>
            <w:shd w:val="clear" w:color="auto" w:fill="auto"/>
            <w:noWrap/>
            <w:vAlign w:val="center"/>
            <w:hideMark/>
          </w:tcPr>
          <w:p w14:paraId="3911A55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835" w:type="dxa"/>
            <w:tcBorders>
              <w:top w:val="nil"/>
              <w:left w:val="nil"/>
              <w:bottom w:val="nil"/>
              <w:right w:val="nil"/>
            </w:tcBorders>
            <w:shd w:val="clear" w:color="auto" w:fill="auto"/>
            <w:noWrap/>
            <w:vAlign w:val="center"/>
            <w:hideMark/>
          </w:tcPr>
          <w:p w14:paraId="750006B1" w14:textId="77777777" w:rsidR="00ED0948" w:rsidRPr="00ED0948" w:rsidRDefault="00ED0948" w:rsidP="00ED0948">
            <w:pPr>
              <w:spacing w:after="0"/>
              <w:jc w:val="right"/>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center"/>
            <w:hideMark/>
          </w:tcPr>
          <w:p w14:paraId="1D0DA538"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2F8824FE"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center"/>
            <w:hideMark/>
          </w:tcPr>
          <w:p w14:paraId="15000156"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3C400AA6"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center"/>
            <w:hideMark/>
          </w:tcPr>
          <w:p w14:paraId="7FE543F0"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988" w:type="dxa"/>
            <w:tcBorders>
              <w:top w:val="nil"/>
              <w:left w:val="single" w:sz="4" w:space="0" w:color="auto"/>
              <w:bottom w:val="nil"/>
              <w:right w:val="nil"/>
            </w:tcBorders>
            <w:shd w:val="clear" w:color="auto" w:fill="auto"/>
            <w:noWrap/>
            <w:vAlign w:val="center"/>
            <w:hideMark/>
          </w:tcPr>
          <w:p w14:paraId="196C52E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988" w:type="dxa"/>
            <w:tcBorders>
              <w:top w:val="nil"/>
              <w:left w:val="nil"/>
              <w:bottom w:val="nil"/>
              <w:right w:val="nil"/>
            </w:tcBorders>
            <w:shd w:val="clear" w:color="auto" w:fill="auto"/>
            <w:noWrap/>
            <w:vAlign w:val="center"/>
            <w:hideMark/>
          </w:tcPr>
          <w:p w14:paraId="6BB49C50" w14:textId="77777777" w:rsidR="00ED0948" w:rsidRPr="00ED0948" w:rsidRDefault="00ED0948" w:rsidP="00ED0948">
            <w:pPr>
              <w:spacing w:after="0"/>
              <w:jc w:val="right"/>
              <w:rPr>
                <w:rFonts w:ascii="Calibri" w:eastAsia="Times New Roman" w:hAnsi="Calibri" w:cs="Calibri"/>
                <w:color w:val="000000"/>
                <w:sz w:val="22"/>
                <w:szCs w:val="22"/>
              </w:rPr>
            </w:pPr>
          </w:p>
        </w:tc>
        <w:tc>
          <w:tcPr>
            <w:tcW w:w="997" w:type="dxa"/>
            <w:tcBorders>
              <w:top w:val="nil"/>
              <w:left w:val="nil"/>
              <w:bottom w:val="nil"/>
              <w:right w:val="nil"/>
            </w:tcBorders>
            <w:shd w:val="clear" w:color="auto" w:fill="auto"/>
            <w:noWrap/>
            <w:vAlign w:val="center"/>
            <w:hideMark/>
          </w:tcPr>
          <w:p w14:paraId="0ADD9EB4"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center"/>
            <w:hideMark/>
          </w:tcPr>
          <w:p w14:paraId="731E19C2"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6E36243B"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774F514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Citizen</w:t>
            </w:r>
          </w:p>
        </w:tc>
        <w:tc>
          <w:tcPr>
            <w:tcW w:w="1088" w:type="dxa"/>
            <w:tcBorders>
              <w:top w:val="nil"/>
              <w:left w:val="single" w:sz="4" w:space="0" w:color="auto"/>
              <w:bottom w:val="nil"/>
              <w:right w:val="nil"/>
            </w:tcBorders>
            <w:shd w:val="clear" w:color="auto" w:fill="auto"/>
            <w:noWrap/>
            <w:vAlign w:val="center"/>
            <w:hideMark/>
          </w:tcPr>
          <w:p w14:paraId="38ED9C5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0.54</w:t>
            </w:r>
          </w:p>
        </w:tc>
        <w:tc>
          <w:tcPr>
            <w:tcW w:w="835" w:type="dxa"/>
            <w:tcBorders>
              <w:top w:val="nil"/>
              <w:left w:val="nil"/>
              <w:bottom w:val="nil"/>
              <w:right w:val="nil"/>
            </w:tcBorders>
            <w:shd w:val="clear" w:color="auto" w:fill="auto"/>
            <w:noWrap/>
            <w:vAlign w:val="center"/>
            <w:hideMark/>
          </w:tcPr>
          <w:p w14:paraId="0E9341D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1.00</w:t>
            </w:r>
          </w:p>
        </w:tc>
        <w:tc>
          <w:tcPr>
            <w:tcW w:w="1197" w:type="dxa"/>
            <w:tcBorders>
              <w:top w:val="nil"/>
              <w:left w:val="nil"/>
              <w:bottom w:val="nil"/>
              <w:right w:val="nil"/>
            </w:tcBorders>
            <w:shd w:val="clear" w:color="auto" w:fill="auto"/>
            <w:noWrap/>
            <w:vAlign w:val="center"/>
            <w:hideMark/>
          </w:tcPr>
          <w:p w14:paraId="4250E01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0.68</w:t>
            </w:r>
          </w:p>
        </w:tc>
        <w:tc>
          <w:tcPr>
            <w:tcW w:w="774" w:type="dxa"/>
            <w:tcBorders>
              <w:top w:val="nil"/>
              <w:left w:val="nil"/>
              <w:bottom w:val="nil"/>
              <w:right w:val="nil"/>
            </w:tcBorders>
            <w:shd w:val="clear" w:color="auto" w:fill="auto"/>
            <w:noWrap/>
            <w:vAlign w:val="center"/>
            <w:hideMark/>
          </w:tcPr>
          <w:p w14:paraId="33B0D0A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0.80</w:t>
            </w:r>
          </w:p>
        </w:tc>
        <w:tc>
          <w:tcPr>
            <w:tcW w:w="972" w:type="dxa"/>
            <w:tcBorders>
              <w:top w:val="nil"/>
              <w:left w:val="nil"/>
              <w:bottom w:val="nil"/>
              <w:right w:val="nil"/>
            </w:tcBorders>
            <w:shd w:val="clear" w:color="auto" w:fill="auto"/>
            <w:noWrap/>
            <w:vAlign w:val="center"/>
            <w:hideMark/>
          </w:tcPr>
          <w:p w14:paraId="214186C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0.66</w:t>
            </w:r>
          </w:p>
        </w:tc>
        <w:tc>
          <w:tcPr>
            <w:tcW w:w="1094" w:type="dxa"/>
            <w:tcBorders>
              <w:top w:val="nil"/>
              <w:left w:val="nil"/>
              <w:bottom w:val="nil"/>
              <w:right w:val="nil"/>
            </w:tcBorders>
            <w:shd w:val="clear" w:color="auto" w:fill="auto"/>
            <w:noWrap/>
            <w:vAlign w:val="center"/>
            <w:hideMark/>
          </w:tcPr>
          <w:p w14:paraId="69DBB67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0.71</w:t>
            </w:r>
          </w:p>
        </w:tc>
        <w:tc>
          <w:tcPr>
            <w:tcW w:w="1094" w:type="dxa"/>
            <w:tcBorders>
              <w:top w:val="nil"/>
              <w:left w:val="nil"/>
              <w:bottom w:val="nil"/>
              <w:right w:val="nil"/>
            </w:tcBorders>
            <w:shd w:val="clear" w:color="auto" w:fill="auto"/>
            <w:noWrap/>
            <w:vAlign w:val="center"/>
            <w:hideMark/>
          </w:tcPr>
          <w:p w14:paraId="2CF4B67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0.74</w:t>
            </w:r>
          </w:p>
        </w:tc>
        <w:tc>
          <w:tcPr>
            <w:tcW w:w="988" w:type="dxa"/>
            <w:tcBorders>
              <w:top w:val="nil"/>
              <w:left w:val="single" w:sz="4" w:space="0" w:color="auto"/>
              <w:bottom w:val="nil"/>
              <w:right w:val="nil"/>
            </w:tcBorders>
            <w:shd w:val="clear" w:color="auto" w:fill="auto"/>
            <w:noWrap/>
            <w:vAlign w:val="center"/>
            <w:hideMark/>
          </w:tcPr>
          <w:p w14:paraId="43090A5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center"/>
            <w:hideMark/>
          </w:tcPr>
          <w:p w14:paraId="4CDF536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2E90349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6D3D92D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27039877"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2E18D03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English Speaker</w:t>
            </w:r>
          </w:p>
        </w:tc>
        <w:tc>
          <w:tcPr>
            <w:tcW w:w="1088" w:type="dxa"/>
            <w:tcBorders>
              <w:top w:val="nil"/>
              <w:left w:val="single" w:sz="4" w:space="0" w:color="auto"/>
              <w:bottom w:val="nil"/>
              <w:right w:val="nil"/>
            </w:tcBorders>
            <w:shd w:val="clear" w:color="auto" w:fill="auto"/>
            <w:noWrap/>
            <w:vAlign w:val="center"/>
            <w:hideMark/>
          </w:tcPr>
          <w:p w14:paraId="08F88D4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0.73</w:t>
            </w:r>
          </w:p>
        </w:tc>
        <w:tc>
          <w:tcPr>
            <w:tcW w:w="835" w:type="dxa"/>
            <w:tcBorders>
              <w:top w:val="nil"/>
              <w:left w:val="nil"/>
              <w:bottom w:val="nil"/>
              <w:right w:val="nil"/>
            </w:tcBorders>
            <w:shd w:val="clear" w:color="auto" w:fill="auto"/>
            <w:noWrap/>
            <w:vAlign w:val="center"/>
            <w:hideMark/>
          </w:tcPr>
          <w:p w14:paraId="425162B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0.91</w:t>
            </w:r>
          </w:p>
        </w:tc>
        <w:tc>
          <w:tcPr>
            <w:tcW w:w="1197" w:type="dxa"/>
            <w:tcBorders>
              <w:top w:val="nil"/>
              <w:left w:val="nil"/>
              <w:bottom w:val="nil"/>
              <w:right w:val="nil"/>
            </w:tcBorders>
            <w:shd w:val="clear" w:color="auto" w:fill="auto"/>
            <w:noWrap/>
            <w:vAlign w:val="center"/>
            <w:hideMark/>
          </w:tcPr>
          <w:p w14:paraId="4745ED7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0.69</w:t>
            </w:r>
          </w:p>
        </w:tc>
        <w:tc>
          <w:tcPr>
            <w:tcW w:w="774" w:type="dxa"/>
            <w:tcBorders>
              <w:top w:val="nil"/>
              <w:left w:val="nil"/>
              <w:bottom w:val="nil"/>
              <w:right w:val="nil"/>
            </w:tcBorders>
            <w:shd w:val="clear" w:color="auto" w:fill="auto"/>
            <w:noWrap/>
            <w:vAlign w:val="center"/>
            <w:hideMark/>
          </w:tcPr>
          <w:p w14:paraId="60B3AAE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0.76</w:t>
            </w:r>
          </w:p>
        </w:tc>
        <w:tc>
          <w:tcPr>
            <w:tcW w:w="972" w:type="dxa"/>
            <w:tcBorders>
              <w:top w:val="nil"/>
              <w:left w:val="nil"/>
              <w:bottom w:val="nil"/>
              <w:right w:val="nil"/>
            </w:tcBorders>
            <w:shd w:val="clear" w:color="auto" w:fill="auto"/>
            <w:noWrap/>
            <w:vAlign w:val="center"/>
            <w:hideMark/>
          </w:tcPr>
          <w:p w14:paraId="67B0FE8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0.82</w:t>
            </w:r>
          </w:p>
        </w:tc>
        <w:tc>
          <w:tcPr>
            <w:tcW w:w="1094" w:type="dxa"/>
            <w:tcBorders>
              <w:top w:val="nil"/>
              <w:left w:val="nil"/>
              <w:bottom w:val="nil"/>
              <w:right w:val="nil"/>
            </w:tcBorders>
            <w:shd w:val="clear" w:color="auto" w:fill="auto"/>
            <w:noWrap/>
            <w:vAlign w:val="center"/>
            <w:hideMark/>
          </w:tcPr>
          <w:p w14:paraId="0C21058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0.87</w:t>
            </w:r>
          </w:p>
        </w:tc>
        <w:tc>
          <w:tcPr>
            <w:tcW w:w="1094" w:type="dxa"/>
            <w:tcBorders>
              <w:top w:val="nil"/>
              <w:left w:val="nil"/>
              <w:bottom w:val="nil"/>
              <w:right w:val="nil"/>
            </w:tcBorders>
            <w:shd w:val="clear" w:color="auto" w:fill="auto"/>
            <w:noWrap/>
            <w:vAlign w:val="center"/>
            <w:hideMark/>
          </w:tcPr>
          <w:p w14:paraId="69DE551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0.93</w:t>
            </w:r>
          </w:p>
        </w:tc>
        <w:tc>
          <w:tcPr>
            <w:tcW w:w="988" w:type="dxa"/>
            <w:tcBorders>
              <w:top w:val="nil"/>
              <w:left w:val="single" w:sz="4" w:space="0" w:color="auto"/>
              <w:bottom w:val="nil"/>
              <w:right w:val="nil"/>
            </w:tcBorders>
            <w:shd w:val="clear" w:color="auto" w:fill="auto"/>
            <w:noWrap/>
            <w:vAlign w:val="center"/>
            <w:hideMark/>
          </w:tcPr>
          <w:p w14:paraId="1172A0D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0.99</w:t>
            </w:r>
          </w:p>
        </w:tc>
        <w:tc>
          <w:tcPr>
            <w:tcW w:w="988" w:type="dxa"/>
            <w:tcBorders>
              <w:top w:val="nil"/>
              <w:left w:val="nil"/>
              <w:bottom w:val="nil"/>
              <w:right w:val="nil"/>
            </w:tcBorders>
            <w:shd w:val="clear" w:color="auto" w:fill="auto"/>
            <w:noWrap/>
            <w:vAlign w:val="center"/>
            <w:hideMark/>
          </w:tcPr>
          <w:p w14:paraId="7591BB0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997" w:type="dxa"/>
            <w:tcBorders>
              <w:top w:val="nil"/>
              <w:left w:val="nil"/>
              <w:bottom w:val="nil"/>
              <w:right w:val="nil"/>
            </w:tcBorders>
            <w:shd w:val="clear" w:color="auto" w:fill="auto"/>
            <w:noWrap/>
            <w:vAlign w:val="center"/>
            <w:hideMark/>
          </w:tcPr>
          <w:p w14:paraId="72C235E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c>
          <w:tcPr>
            <w:tcW w:w="774" w:type="dxa"/>
            <w:tcBorders>
              <w:top w:val="nil"/>
              <w:left w:val="nil"/>
              <w:bottom w:val="nil"/>
              <w:right w:val="nil"/>
            </w:tcBorders>
            <w:shd w:val="clear" w:color="auto" w:fill="auto"/>
            <w:noWrap/>
            <w:vAlign w:val="center"/>
            <w:hideMark/>
          </w:tcPr>
          <w:p w14:paraId="1F9B61C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w:t>
            </w:r>
          </w:p>
        </w:tc>
      </w:tr>
      <w:tr w:rsidR="00ED0948" w:rsidRPr="00ED0948" w14:paraId="2ADCB07F"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4FFCE066"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N</w:t>
            </w:r>
          </w:p>
        </w:tc>
        <w:tc>
          <w:tcPr>
            <w:tcW w:w="1088" w:type="dxa"/>
            <w:tcBorders>
              <w:top w:val="nil"/>
              <w:left w:val="single" w:sz="4" w:space="0" w:color="auto"/>
              <w:bottom w:val="nil"/>
              <w:right w:val="nil"/>
            </w:tcBorders>
            <w:shd w:val="clear" w:color="auto" w:fill="auto"/>
            <w:noWrap/>
            <w:vAlign w:val="center"/>
            <w:hideMark/>
          </w:tcPr>
          <w:p w14:paraId="33399AB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79,658</w:t>
            </w:r>
          </w:p>
        </w:tc>
        <w:tc>
          <w:tcPr>
            <w:tcW w:w="835" w:type="dxa"/>
            <w:tcBorders>
              <w:top w:val="nil"/>
              <w:left w:val="nil"/>
              <w:bottom w:val="nil"/>
              <w:right w:val="nil"/>
            </w:tcBorders>
            <w:shd w:val="clear" w:color="auto" w:fill="auto"/>
            <w:noWrap/>
            <w:vAlign w:val="center"/>
            <w:hideMark/>
          </w:tcPr>
          <w:p w14:paraId="43F173B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23,021</w:t>
            </w:r>
          </w:p>
        </w:tc>
        <w:tc>
          <w:tcPr>
            <w:tcW w:w="1197" w:type="dxa"/>
            <w:tcBorders>
              <w:top w:val="nil"/>
              <w:left w:val="nil"/>
              <w:bottom w:val="nil"/>
              <w:right w:val="nil"/>
            </w:tcBorders>
            <w:shd w:val="clear" w:color="auto" w:fill="auto"/>
            <w:noWrap/>
            <w:vAlign w:val="center"/>
            <w:hideMark/>
          </w:tcPr>
          <w:p w14:paraId="20F1ECE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8,980</w:t>
            </w:r>
          </w:p>
        </w:tc>
        <w:tc>
          <w:tcPr>
            <w:tcW w:w="774" w:type="dxa"/>
            <w:tcBorders>
              <w:top w:val="nil"/>
              <w:left w:val="nil"/>
              <w:bottom w:val="nil"/>
              <w:right w:val="nil"/>
            </w:tcBorders>
            <w:shd w:val="clear" w:color="auto" w:fill="auto"/>
            <w:noWrap/>
            <w:vAlign w:val="center"/>
            <w:hideMark/>
          </w:tcPr>
          <w:p w14:paraId="7C1A528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21,242</w:t>
            </w:r>
          </w:p>
        </w:tc>
        <w:tc>
          <w:tcPr>
            <w:tcW w:w="972" w:type="dxa"/>
            <w:tcBorders>
              <w:top w:val="nil"/>
              <w:left w:val="nil"/>
              <w:bottom w:val="nil"/>
              <w:right w:val="nil"/>
            </w:tcBorders>
            <w:shd w:val="clear" w:color="auto" w:fill="auto"/>
            <w:noWrap/>
            <w:vAlign w:val="center"/>
            <w:hideMark/>
          </w:tcPr>
          <w:p w14:paraId="18DDD60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20,064</w:t>
            </w:r>
          </w:p>
        </w:tc>
        <w:tc>
          <w:tcPr>
            <w:tcW w:w="1094" w:type="dxa"/>
            <w:tcBorders>
              <w:top w:val="nil"/>
              <w:left w:val="nil"/>
              <w:bottom w:val="nil"/>
              <w:right w:val="nil"/>
            </w:tcBorders>
            <w:shd w:val="clear" w:color="auto" w:fill="auto"/>
            <w:noWrap/>
            <w:vAlign w:val="center"/>
            <w:hideMark/>
          </w:tcPr>
          <w:p w14:paraId="11676B5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25,003</w:t>
            </w:r>
          </w:p>
        </w:tc>
        <w:tc>
          <w:tcPr>
            <w:tcW w:w="1094" w:type="dxa"/>
            <w:tcBorders>
              <w:top w:val="nil"/>
              <w:left w:val="nil"/>
              <w:bottom w:val="nil"/>
              <w:right w:val="nil"/>
            </w:tcBorders>
            <w:shd w:val="clear" w:color="auto" w:fill="auto"/>
            <w:noWrap/>
            <w:vAlign w:val="center"/>
            <w:hideMark/>
          </w:tcPr>
          <w:p w14:paraId="478D719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352,960</w:t>
            </w:r>
          </w:p>
        </w:tc>
        <w:tc>
          <w:tcPr>
            <w:tcW w:w="988" w:type="dxa"/>
            <w:tcBorders>
              <w:top w:val="nil"/>
              <w:left w:val="single" w:sz="4" w:space="0" w:color="auto"/>
              <w:bottom w:val="nil"/>
              <w:right w:val="nil"/>
            </w:tcBorders>
            <w:shd w:val="clear" w:color="auto" w:fill="auto"/>
            <w:noWrap/>
            <w:vAlign w:val="center"/>
            <w:hideMark/>
          </w:tcPr>
          <w:p w14:paraId="184BCCA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120,724</w:t>
            </w:r>
          </w:p>
        </w:tc>
        <w:tc>
          <w:tcPr>
            <w:tcW w:w="988" w:type="dxa"/>
            <w:tcBorders>
              <w:top w:val="nil"/>
              <w:left w:val="nil"/>
              <w:bottom w:val="nil"/>
              <w:right w:val="nil"/>
            </w:tcBorders>
            <w:shd w:val="clear" w:color="auto" w:fill="auto"/>
            <w:noWrap/>
            <w:vAlign w:val="center"/>
            <w:hideMark/>
          </w:tcPr>
          <w:p w14:paraId="2EF6125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313,063</w:t>
            </w:r>
          </w:p>
        </w:tc>
        <w:tc>
          <w:tcPr>
            <w:tcW w:w="997" w:type="dxa"/>
            <w:tcBorders>
              <w:top w:val="nil"/>
              <w:left w:val="nil"/>
              <w:bottom w:val="nil"/>
              <w:right w:val="nil"/>
            </w:tcBorders>
            <w:shd w:val="clear" w:color="auto" w:fill="auto"/>
            <w:noWrap/>
            <w:vAlign w:val="center"/>
            <w:hideMark/>
          </w:tcPr>
          <w:p w14:paraId="312B0D0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3,165,675</w:t>
            </w:r>
          </w:p>
        </w:tc>
        <w:tc>
          <w:tcPr>
            <w:tcW w:w="774" w:type="dxa"/>
            <w:tcBorders>
              <w:top w:val="nil"/>
              <w:left w:val="nil"/>
              <w:bottom w:val="nil"/>
              <w:right w:val="nil"/>
            </w:tcBorders>
            <w:shd w:val="clear" w:color="auto" w:fill="auto"/>
            <w:noWrap/>
            <w:vAlign w:val="center"/>
            <w:hideMark/>
          </w:tcPr>
          <w:p w14:paraId="5BA02C9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94,162</w:t>
            </w:r>
          </w:p>
        </w:tc>
      </w:tr>
      <w:tr w:rsidR="00ED0948" w:rsidRPr="00ED0948" w14:paraId="0B6CA2D5" w14:textId="77777777" w:rsidTr="00ED0948">
        <w:trPr>
          <w:trHeight w:val="144"/>
          <w:jc w:val="center"/>
        </w:trPr>
        <w:tc>
          <w:tcPr>
            <w:tcW w:w="2160" w:type="dxa"/>
            <w:tcBorders>
              <w:top w:val="nil"/>
              <w:left w:val="nil"/>
              <w:bottom w:val="nil"/>
              <w:right w:val="nil"/>
            </w:tcBorders>
            <w:shd w:val="clear" w:color="auto" w:fill="auto"/>
            <w:noWrap/>
            <w:vAlign w:val="bottom"/>
            <w:hideMark/>
          </w:tcPr>
          <w:p w14:paraId="6F6BBEB7" w14:textId="77777777" w:rsidR="00ED0948" w:rsidRPr="00ED0948" w:rsidRDefault="00ED0948" w:rsidP="00ED0948">
            <w:pPr>
              <w:spacing w:after="0"/>
              <w:jc w:val="center"/>
              <w:rPr>
                <w:rFonts w:ascii="Calibri" w:eastAsia="Times New Roman" w:hAnsi="Calibri" w:cs="Calibri"/>
                <w:color w:val="000000"/>
                <w:sz w:val="22"/>
                <w:szCs w:val="22"/>
              </w:rPr>
            </w:pPr>
          </w:p>
        </w:tc>
        <w:tc>
          <w:tcPr>
            <w:tcW w:w="1088" w:type="dxa"/>
            <w:tcBorders>
              <w:top w:val="nil"/>
              <w:left w:val="nil"/>
              <w:bottom w:val="nil"/>
              <w:right w:val="nil"/>
            </w:tcBorders>
            <w:shd w:val="clear" w:color="auto" w:fill="auto"/>
            <w:noWrap/>
            <w:vAlign w:val="bottom"/>
            <w:hideMark/>
          </w:tcPr>
          <w:p w14:paraId="138076BB" w14:textId="77777777" w:rsidR="00ED0948" w:rsidRPr="00ED0948" w:rsidRDefault="00ED0948" w:rsidP="00ED0948">
            <w:pPr>
              <w:spacing w:after="0"/>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14:paraId="4257AE56" w14:textId="77777777" w:rsidR="00ED0948" w:rsidRPr="00ED0948" w:rsidRDefault="00ED0948" w:rsidP="00ED0948">
            <w:pPr>
              <w:spacing w:after="0"/>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38C8013E" w14:textId="77777777" w:rsidR="00ED0948" w:rsidRPr="00ED0948" w:rsidRDefault="00ED0948" w:rsidP="00ED0948">
            <w:pPr>
              <w:spacing w:after="0"/>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6BE485DB" w14:textId="77777777" w:rsidR="00ED0948" w:rsidRPr="00ED0948" w:rsidRDefault="00ED0948" w:rsidP="00ED0948">
            <w:pPr>
              <w:spacing w:after="0"/>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8F016B3" w14:textId="77777777" w:rsidR="00ED0948" w:rsidRPr="00ED0948" w:rsidRDefault="00ED0948" w:rsidP="00ED0948">
            <w:pPr>
              <w:spacing w:after="0"/>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bottom"/>
            <w:hideMark/>
          </w:tcPr>
          <w:p w14:paraId="6DA3997B" w14:textId="77777777" w:rsidR="00ED0948" w:rsidRPr="00ED0948" w:rsidRDefault="00ED0948" w:rsidP="00ED0948">
            <w:pPr>
              <w:spacing w:after="0"/>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bottom"/>
            <w:hideMark/>
          </w:tcPr>
          <w:p w14:paraId="3843F653" w14:textId="77777777" w:rsidR="00ED0948" w:rsidRPr="00ED0948" w:rsidRDefault="00ED0948" w:rsidP="00ED0948">
            <w:pPr>
              <w:spacing w:after="0"/>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224DA4B2" w14:textId="77777777" w:rsidR="00ED0948" w:rsidRPr="00ED0948" w:rsidRDefault="00ED0948" w:rsidP="00ED0948">
            <w:pPr>
              <w:spacing w:after="0"/>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17B412A3" w14:textId="77777777" w:rsidR="00ED0948" w:rsidRPr="00ED0948" w:rsidRDefault="00ED0948" w:rsidP="00ED0948">
            <w:pPr>
              <w:spacing w:after="0"/>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723BC61D" w14:textId="77777777" w:rsidR="00ED0948" w:rsidRPr="00ED0948" w:rsidRDefault="00ED0948" w:rsidP="00ED0948">
            <w:pPr>
              <w:spacing w:after="0"/>
              <w:rPr>
                <w:rFonts w:ascii="Times New Roman" w:eastAsia="Times New Roman" w:hAnsi="Times New Roman" w:cs="Times New Roman"/>
                <w:sz w:val="20"/>
                <w:szCs w:val="20"/>
              </w:rPr>
            </w:pPr>
          </w:p>
        </w:tc>
        <w:tc>
          <w:tcPr>
            <w:tcW w:w="774" w:type="dxa"/>
            <w:tcBorders>
              <w:top w:val="nil"/>
              <w:left w:val="nil"/>
              <w:bottom w:val="nil"/>
              <w:right w:val="nil"/>
            </w:tcBorders>
            <w:shd w:val="clear" w:color="auto" w:fill="auto"/>
            <w:noWrap/>
            <w:vAlign w:val="bottom"/>
            <w:hideMark/>
          </w:tcPr>
          <w:p w14:paraId="7A2C2AA3" w14:textId="77777777" w:rsidR="00ED0948" w:rsidRPr="00ED0948" w:rsidRDefault="00ED0948" w:rsidP="00ED0948">
            <w:pPr>
              <w:spacing w:after="0"/>
              <w:rPr>
                <w:rFonts w:ascii="Times New Roman" w:eastAsia="Times New Roman" w:hAnsi="Times New Roman" w:cs="Times New Roman"/>
                <w:sz w:val="20"/>
                <w:szCs w:val="20"/>
              </w:rPr>
            </w:pPr>
          </w:p>
        </w:tc>
      </w:tr>
    </w:tbl>
    <w:p w14:paraId="61AF8358" w14:textId="77777777" w:rsidR="00ED0948" w:rsidRPr="00ED0948" w:rsidRDefault="00ED0948" w:rsidP="00ED0948">
      <w:pPr>
        <w:numPr>
          <w:ilvl w:val="0"/>
          <w:numId w:val="27"/>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See variable definitions in the Supplemental Materials.</w:t>
      </w:r>
    </w:p>
    <w:p w14:paraId="254EA920" w14:textId="77777777" w:rsidR="00ED0948" w:rsidRPr="00ED0948" w:rsidRDefault="00ED0948" w:rsidP="00ED0948">
      <w:pPr>
        <w:numPr>
          <w:ilvl w:val="0"/>
          <w:numId w:val="27"/>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Puerto Rican migrants are defined as those born in Puerto Rico who are living in the US (50 states or DC) at the time of the survey.</w:t>
      </w:r>
    </w:p>
    <w:p w14:paraId="55BB0884" w14:textId="77777777" w:rsidR="00ED0948" w:rsidRPr="00ED0948" w:rsidRDefault="00ED0948" w:rsidP="00ED0948">
      <w:pPr>
        <w:numPr>
          <w:ilvl w:val="0"/>
          <w:numId w:val="27"/>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The Other Latin American Countries category excludes our four countries of interest as well as Central America.</w:t>
      </w:r>
    </w:p>
    <w:p w14:paraId="03428C45" w14:textId="77777777" w:rsidR="00ED0948" w:rsidRPr="00ED0948" w:rsidRDefault="00ED0948" w:rsidP="00ED0948">
      <w:pPr>
        <w:spacing w:after="0"/>
        <w:rPr>
          <w:rFonts w:ascii="Aptos" w:eastAsia="Aptos" w:hAnsi="Aptos" w:cs="Times New Roman"/>
          <w:b/>
          <w:bCs/>
          <w:kern w:val="2"/>
          <w14:ligatures w14:val="standardContextual"/>
        </w:rPr>
      </w:pPr>
      <w:r w:rsidRPr="00ED0948">
        <w:rPr>
          <w:rFonts w:ascii="Aptos" w:eastAsia="Aptos" w:hAnsi="Aptos" w:cs="Times New Roman"/>
          <w:b/>
          <w:bCs/>
          <w:kern w:val="2"/>
          <w14:ligatures w14:val="standardContextual"/>
        </w:rPr>
        <w:br w:type="page"/>
      </w:r>
    </w:p>
    <w:p w14:paraId="2B0BDE27" w14:textId="77777777" w:rsidR="00ED0948" w:rsidRPr="00ED0948" w:rsidRDefault="00ED0948" w:rsidP="00ED0948">
      <w:pPr>
        <w:spacing w:after="0"/>
        <w:jc w:val="center"/>
        <w:rPr>
          <w:rFonts w:ascii="Aptos" w:eastAsia="Aptos" w:hAnsi="Aptos" w:cs="Times New Roman"/>
          <w:b/>
          <w:bCs/>
          <w:kern w:val="2"/>
          <w14:ligatures w14:val="standardContextual"/>
        </w:rPr>
      </w:pPr>
      <w:r w:rsidRPr="00ED0948">
        <w:rPr>
          <w:rFonts w:ascii="Aptos" w:eastAsia="Aptos" w:hAnsi="Aptos" w:cs="Times New Roman"/>
          <w:b/>
          <w:bCs/>
          <w:kern w:val="2"/>
          <w14:ligatures w14:val="standardContextual"/>
        </w:rPr>
        <w:lastRenderedPageBreak/>
        <w:t>Table 3: Sociodemographic Comparison of Hispanics Ages 60+ by Birth Country: Non-Migrants versus US Immigrants (~2010)</w:t>
      </w:r>
      <w:r w:rsidRPr="00ED0948">
        <w:rPr>
          <w:rFonts w:ascii="Aptos" w:eastAsia="Aptos" w:hAnsi="Aptos" w:cs="Times New Roman"/>
          <w:b/>
          <w:bCs/>
          <w:kern w:val="2"/>
          <w:vertAlign w:val="superscript"/>
          <w14:ligatures w14:val="standardContextual"/>
        </w:rPr>
        <w:t>b,c</w:t>
      </w:r>
    </w:p>
    <w:tbl>
      <w:tblPr>
        <w:tblW w:w="12620" w:type="dxa"/>
        <w:jc w:val="center"/>
        <w:tblLook w:val="04A0" w:firstRow="1" w:lastRow="0" w:firstColumn="1" w:lastColumn="0" w:noHBand="0" w:noVBand="1"/>
      </w:tblPr>
      <w:tblGrid>
        <w:gridCol w:w="900"/>
        <w:gridCol w:w="2280"/>
        <w:gridCol w:w="1180"/>
        <w:gridCol w:w="1180"/>
        <w:gridCol w:w="1180"/>
        <w:gridCol w:w="1180"/>
        <w:gridCol w:w="1180"/>
        <w:gridCol w:w="1180"/>
        <w:gridCol w:w="1180"/>
        <w:gridCol w:w="1180"/>
      </w:tblGrid>
      <w:tr w:rsidR="00ED0948" w:rsidRPr="00ED0948" w14:paraId="0AF17FBA"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015642A9" w14:textId="77777777" w:rsidR="00ED0948" w:rsidRPr="00ED0948" w:rsidRDefault="00ED0948" w:rsidP="00ED0948">
            <w:pPr>
              <w:spacing w:after="0"/>
              <w:rPr>
                <w:rFonts w:ascii="Times New Roman" w:eastAsia="Times New Roman" w:hAnsi="Times New Roman" w:cs="Times New Roman"/>
              </w:rPr>
            </w:pPr>
          </w:p>
        </w:tc>
        <w:tc>
          <w:tcPr>
            <w:tcW w:w="2280" w:type="dxa"/>
            <w:tcBorders>
              <w:top w:val="nil"/>
              <w:left w:val="nil"/>
              <w:bottom w:val="nil"/>
              <w:right w:val="nil"/>
            </w:tcBorders>
            <w:shd w:val="clear" w:color="auto" w:fill="auto"/>
            <w:noWrap/>
            <w:vAlign w:val="bottom"/>
            <w:hideMark/>
          </w:tcPr>
          <w:p w14:paraId="6547F242" w14:textId="77777777" w:rsidR="00ED0948" w:rsidRPr="00ED0948" w:rsidRDefault="00ED0948" w:rsidP="00ED0948">
            <w:pPr>
              <w:spacing w:after="0"/>
              <w:rPr>
                <w:rFonts w:ascii="Times New Roman" w:eastAsia="Times New Roman" w:hAnsi="Times New Roman" w:cs="Times New Roman"/>
                <w:sz w:val="20"/>
                <w:szCs w:val="20"/>
              </w:rPr>
            </w:pPr>
          </w:p>
        </w:tc>
        <w:tc>
          <w:tcPr>
            <w:tcW w:w="2360" w:type="dxa"/>
            <w:gridSpan w:val="2"/>
            <w:tcBorders>
              <w:top w:val="nil"/>
              <w:left w:val="nil"/>
              <w:bottom w:val="nil"/>
              <w:right w:val="nil"/>
            </w:tcBorders>
            <w:shd w:val="clear" w:color="auto" w:fill="auto"/>
            <w:noWrap/>
            <w:vAlign w:val="bottom"/>
            <w:hideMark/>
          </w:tcPr>
          <w:p w14:paraId="1425B5E8"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Mexico-Born</w:t>
            </w:r>
          </w:p>
        </w:tc>
        <w:tc>
          <w:tcPr>
            <w:tcW w:w="2360" w:type="dxa"/>
            <w:gridSpan w:val="2"/>
            <w:tcBorders>
              <w:top w:val="nil"/>
              <w:left w:val="nil"/>
              <w:bottom w:val="nil"/>
              <w:right w:val="nil"/>
            </w:tcBorders>
            <w:shd w:val="clear" w:color="auto" w:fill="auto"/>
            <w:noWrap/>
            <w:vAlign w:val="bottom"/>
            <w:hideMark/>
          </w:tcPr>
          <w:p w14:paraId="05C041C1"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Puerto Rico-Born</w:t>
            </w:r>
          </w:p>
        </w:tc>
        <w:tc>
          <w:tcPr>
            <w:tcW w:w="2360" w:type="dxa"/>
            <w:gridSpan w:val="2"/>
            <w:tcBorders>
              <w:top w:val="nil"/>
              <w:left w:val="nil"/>
              <w:bottom w:val="nil"/>
              <w:right w:val="nil"/>
            </w:tcBorders>
            <w:shd w:val="clear" w:color="auto" w:fill="auto"/>
            <w:noWrap/>
            <w:vAlign w:val="bottom"/>
            <w:hideMark/>
          </w:tcPr>
          <w:p w14:paraId="3BA72CA1"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Dominican-Born</w:t>
            </w:r>
          </w:p>
        </w:tc>
        <w:tc>
          <w:tcPr>
            <w:tcW w:w="2360" w:type="dxa"/>
            <w:gridSpan w:val="2"/>
            <w:tcBorders>
              <w:top w:val="nil"/>
              <w:left w:val="nil"/>
              <w:bottom w:val="nil"/>
              <w:right w:val="nil"/>
            </w:tcBorders>
            <w:shd w:val="clear" w:color="auto" w:fill="auto"/>
            <w:noWrap/>
            <w:vAlign w:val="bottom"/>
            <w:hideMark/>
          </w:tcPr>
          <w:p w14:paraId="1767FA14"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Cuban-Born</w:t>
            </w:r>
          </w:p>
        </w:tc>
      </w:tr>
      <w:tr w:rsidR="00ED0948" w:rsidRPr="00ED0948" w14:paraId="2859B3CE" w14:textId="77777777" w:rsidTr="00ED0948">
        <w:trPr>
          <w:trHeight w:val="20"/>
          <w:jc w:val="center"/>
        </w:trPr>
        <w:tc>
          <w:tcPr>
            <w:tcW w:w="900" w:type="dxa"/>
            <w:tcBorders>
              <w:top w:val="nil"/>
              <w:left w:val="nil"/>
              <w:bottom w:val="single" w:sz="4" w:space="0" w:color="auto"/>
              <w:right w:val="nil"/>
            </w:tcBorders>
            <w:shd w:val="clear" w:color="auto" w:fill="auto"/>
            <w:noWrap/>
            <w:vAlign w:val="bottom"/>
            <w:hideMark/>
          </w:tcPr>
          <w:p w14:paraId="6DBDA75C"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Gender</w:t>
            </w:r>
          </w:p>
        </w:tc>
        <w:tc>
          <w:tcPr>
            <w:tcW w:w="2280" w:type="dxa"/>
            <w:tcBorders>
              <w:top w:val="nil"/>
              <w:left w:val="single" w:sz="4" w:space="0" w:color="auto"/>
              <w:bottom w:val="single" w:sz="4" w:space="0" w:color="auto"/>
              <w:right w:val="nil"/>
            </w:tcBorders>
            <w:shd w:val="clear" w:color="auto" w:fill="auto"/>
            <w:noWrap/>
            <w:vAlign w:val="bottom"/>
            <w:hideMark/>
          </w:tcPr>
          <w:p w14:paraId="1FCA5562"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Demographics</w:t>
            </w:r>
            <w:r w:rsidRPr="00ED0948">
              <w:rPr>
                <w:rFonts w:ascii="Calibri" w:eastAsia="Times New Roman" w:hAnsi="Calibri" w:cs="Calibri"/>
                <w:b/>
                <w:bCs/>
                <w:color w:val="000000"/>
                <w:sz w:val="22"/>
                <w:szCs w:val="22"/>
                <w:vertAlign w:val="superscript"/>
              </w:rPr>
              <w:t>a</w:t>
            </w:r>
          </w:p>
        </w:tc>
        <w:tc>
          <w:tcPr>
            <w:tcW w:w="1180" w:type="dxa"/>
            <w:tcBorders>
              <w:top w:val="nil"/>
              <w:left w:val="single" w:sz="4" w:space="0" w:color="auto"/>
              <w:bottom w:val="single" w:sz="4" w:space="0" w:color="auto"/>
              <w:right w:val="nil"/>
            </w:tcBorders>
            <w:shd w:val="clear" w:color="auto" w:fill="auto"/>
            <w:vAlign w:val="bottom"/>
            <w:hideMark/>
          </w:tcPr>
          <w:p w14:paraId="303A45E0"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Living in Mexico</w:t>
            </w:r>
          </w:p>
        </w:tc>
        <w:tc>
          <w:tcPr>
            <w:tcW w:w="1180" w:type="dxa"/>
            <w:tcBorders>
              <w:top w:val="nil"/>
              <w:left w:val="nil"/>
              <w:bottom w:val="single" w:sz="4" w:space="0" w:color="auto"/>
              <w:right w:val="nil"/>
            </w:tcBorders>
            <w:shd w:val="clear" w:color="auto" w:fill="auto"/>
            <w:vAlign w:val="bottom"/>
            <w:hideMark/>
          </w:tcPr>
          <w:p w14:paraId="469781D5"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US Immigrant</w:t>
            </w:r>
          </w:p>
        </w:tc>
        <w:tc>
          <w:tcPr>
            <w:tcW w:w="1180" w:type="dxa"/>
            <w:tcBorders>
              <w:top w:val="nil"/>
              <w:left w:val="nil"/>
              <w:bottom w:val="single" w:sz="4" w:space="0" w:color="auto"/>
              <w:right w:val="nil"/>
            </w:tcBorders>
            <w:shd w:val="clear" w:color="auto" w:fill="auto"/>
            <w:vAlign w:val="bottom"/>
            <w:hideMark/>
          </w:tcPr>
          <w:p w14:paraId="3D5CB1F4"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Living in PR</w:t>
            </w:r>
          </w:p>
        </w:tc>
        <w:tc>
          <w:tcPr>
            <w:tcW w:w="1180" w:type="dxa"/>
            <w:tcBorders>
              <w:top w:val="nil"/>
              <w:left w:val="nil"/>
              <w:bottom w:val="single" w:sz="4" w:space="0" w:color="auto"/>
              <w:right w:val="nil"/>
            </w:tcBorders>
            <w:shd w:val="clear" w:color="auto" w:fill="auto"/>
            <w:vAlign w:val="bottom"/>
            <w:hideMark/>
          </w:tcPr>
          <w:p w14:paraId="2823B4DC"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US Immigrant</w:t>
            </w:r>
          </w:p>
        </w:tc>
        <w:tc>
          <w:tcPr>
            <w:tcW w:w="1180" w:type="dxa"/>
            <w:tcBorders>
              <w:top w:val="nil"/>
              <w:left w:val="nil"/>
              <w:bottom w:val="single" w:sz="4" w:space="0" w:color="auto"/>
              <w:right w:val="nil"/>
            </w:tcBorders>
            <w:shd w:val="clear" w:color="auto" w:fill="auto"/>
            <w:vAlign w:val="bottom"/>
            <w:hideMark/>
          </w:tcPr>
          <w:p w14:paraId="7CDE1FE1"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Living in DR</w:t>
            </w:r>
          </w:p>
        </w:tc>
        <w:tc>
          <w:tcPr>
            <w:tcW w:w="1180" w:type="dxa"/>
            <w:tcBorders>
              <w:top w:val="nil"/>
              <w:left w:val="nil"/>
              <w:bottom w:val="single" w:sz="4" w:space="0" w:color="auto"/>
              <w:right w:val="nil"/>
            </w:tcBorders>
            <w:shd w:val="clear" w:color="auto" w:fill="auto"/>
            <w:vAlign w:val="bottom"/>
            <w:hideMark/>
          </w:tcPr>
          <w:p w14:paraId="7079F146"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US Immigrant</w:t>
            </w:r>
          </w:p>
        </w:tc>
        <w:tc>
          <w:tcPr>
            <w:tcW w:w="1180" w:type="dxa"/>
            <w:tcBorders>
              <w:top w:val="nil"/>
              <w:left w:val="nil"/>
              <w:bottom w:val="single" w:sz="4" w:space="0" w:color="auto"/>
              <w:right w:val="nil"/>
            </w:tcBorders>
            <w:shd w:val="clear" w:color="auto" w:fill="auto"/>
            <w:vAlign w:val="bottom"/>
            <w:hideMark/>
          </w:tcPr>
          <w:p w14:paraId="1129F20F"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Living in Cuba</w:t>
            </w:r>
          </w:p>
        </w:tc>
        <w:tc>
          <w:tcPr>
            <w:tcW w:w="1180" w:type="dxa"/>
            <w:tcBorders>
              <w:top w:val="nil"/>
              <w:left w:val="nil"/>
              <w:bottom w:val="single" w:sz="4" w:space="0" w:color="auto"/>
              <w:right w:val="nil"/>
            </w:tcBorders>
            <w:shd w:val="clear" w:color="auto" w:fill="auto"/>
            <w:vAlign w:val="bottom"/>
            <w:hideMark/>
          </w:tcPr>
          <w:p w14:paraId="1137E505" w14:textId="77777777" w:rsidR="00ED0948" w:rsidRPr="00ED0948" w:rsidRDefault="00ED0948" w:rsidP="00ED0948">
            <w:pPr>
              <w:spacing w:after="0"/>
              <w:jc w:val="center"/>
              <w:rPr>
                <w:rFonts w:ascii="Calibri" w:eastAsia="Times New Roman" w:hAnsi="Calibri" w:cs="Calibri"/>
                <w:b/>
                <w:bCs/>
                <w:color w:val="000000"/>
                <w:sz w:val="22"/>
                <w:szCs w:val="22"/>
              </w:rPr>
            </w:pPr>
            <w:r w:rsidRPr="00ED0948">
              <w:rPr>
                <w:rFonts w:ascii="Calibri" w:eastAsia="Times New Roman" w:hAnsi="Calibri" w:cs="Calibri"/>
                <w:b/>
                <w:bCs/>
                <w:color w:val="000000"/>
                <w:sz w:val="22"/>
                <w:szCs w:val="22"/>
              </w:rPr>
              <w:t>US Immigrant</w:t>
            </w:r>
          </w:p>
        </w:tc>
      </w:tr>
      <w:tr w:rsidR="00ED0948" w:rsidRPr="00ED0948" w14:paraId="16AAF3DE"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1453A827"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Female</w:t>
            </w:r>
          </w:p>
        </w:tc>
        <w:tc>
          <w:tcPr>
            <w:tcW w:w="2280" w:type="dxa"/>
            <w:tcBorders>
              <w:top w:val="nil"/>
              <w:left w:val="single" w:sz="4" w:space="0" w:color="auto"/>
              <w:bottom w:val="nil"/>
              <w:right w:val="nil"/>
            </w:tcBorders>
            <w:shd w:val="clear" w:color="auto" w:fill="auto"/>
            <w:noWrap/>
            <w:vAlign w:val="bottom"/>
            <w:hideMark/>
          </w:tcPr>
          <w:p w14:paraId="68668A20"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Age</w:t>
            </w:r>
          </w:p>
        </w:tc>
        <w:tc>
          <w:tcPr>
            <w:tcW w:w="1180" w:type="dxa"/>
            <w:tcBorders>
              <w:top w:val="nil"/>
              <w:left w:val="single" w:sz="4" w:space="0" w:color="auto"/>
              <w:bottom w:val="nil"/>
              <w:right w:val="nil"/>
            </w:tcBorders>
            <w:shd w:val="clear" w:color="auto" w:fill="auto"/>
            <w:noWrap/>
            <w:vAlign w:val="bottom"/>
            <w:hideMark/>
          </w:tcPr>
          <w:p w14:paraId="40CDE30A"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1180" w:type="dxa"/>
            <w:tcBorders>
              <w:top w:val="nil"/>
              <w:left w:val="nil"/>
              <w:bottom w:val="nil"/>
              <w:right w:val="nil"/>
            </w:tcBorders>
            <w:shd w:val="clear" w:color="auto" w:fill="auto"/>
            <w:noWrap/>
            <w:vAlign w:val="bottom"/>
            <w:hideMark/>
          </w:tcPr>
          <w:p w14:paraId="358BC250" w14:textId="77777777" w:rsidR="00ED0948" w:rsidRPr="00ED0948" w:rsidRDefault="00ED0948" w:rsidP="00ED0948">
            <w:pPr>
              <w:spacing w:after="0"/>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4DAA3C12" w14:textId="77777777" w:rsidR="00ED0948" w:rsidRPr="00ED0948" w:rsidRDefault="00ED0948" w:rsidP="00ED0948">
            <w:pPr>
              <w:spacing w:after="0"/>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6CF638C" w14:textId="77777777" w:rsidR="00ED0948" w:rsidRPr="00ED0948" w:rsidRDefault="00ED0948" w:rsidP="00ED0948">
            <w:pPr>
              <w:spacing w:after="0"/>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D2A9FA4" w14:textId="77777777" w:rsidR="00ED0948" w:rsidRPr="00ED0948" w:rsidRDefault="00ED0948" w:rsidP="00ED0948">
            <w:pPr>
              <w:spacing w:after="0"/>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73B2FBE" w14:textId="77777777" w:rsidR="00ED0948" w:rsidRPr="00ED0948" w:rsidRDefault="00ED0948" w:rsidP="00ED0948">
            <w:pPr>
              <w:spacing w:after="0"/>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4A36BB6" w14:textId="77777777" w:rsidR="00ED0948" w:rsidRPr="00ED0948" w:rsidRDefault="00ED0948" w:rsidP="00ED0948">
            <w:pPr>
              <w:spacing w:after="0"/>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C67D6DE" w14:textId="77777777" w:rsidR="00ED0948" w:rsidRPr="00ED0948" w:rsidRDefault="00ED0948" w:rsidP="00ED0948">
            <w:pPr>
              <w:spacing w:after="0"/>
              <w:rPr>
                <w:rFonts w:ascii="Times New Roman" w:eastAsia="Times New Roman" w:hAnsi="Times New Roman" w:cs="Times New Roman"/>
                <w:sz w:val="20"/>
                <w:szCs w:val="20"/>
              </w:rPr>
            </w:pPr>
          </w:p>
        </w:tc>
      </w:tr>
      <w:tr w:rsidR="00ED0948" w:rsidRPr="00ED0948" w14:paraId="2281C938"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375A50BC" w14:textId="77777777" w:rsidR="00ED0948" w:rsidRPr="00ED0948" w:rsidRDefault="00ED0948" w:rsidP="00ED0948">
            <w:pPr>
              <w:spacing w:after="0"/>
              <w:rPr>
                <w:rFonts w:ascii="Times New Roman" w:eastAsia="Times New Roman" w:hAnsi="Times New Roman" w:cs="Times New Roman"/>
                <w:sz w:val="20"/>
                <w:szCs w:val="20"/>
              </w:rPr>
            </w:pPr>
          </w:p>
        </w:tc>
        <w:tc>
          <w:tcPr>
            <w:tcW w:w="2280" w:type="dxa"/>
            <w:tcBorders>
              <w:top w:val="nil"/>
              <w:left w:val="single" w:sz="4" w:space="0" w:color="auto"/>
              <w:bottom w:val="nil"/>
              <w:right w:val="nil"/>
            </w:tcBorders>
            <w:shd w:val="clear" w:color="auto" w:fill="auto"/>
            <w:noWrap/>
            <w:vAlign w:val="bottom"/>
            <w:hideMark/>
          </w:tcPr>
          <w:p w14:paraId="1ED801E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60 - 69</w:t>
            </w:r>
          </w:p>
        </w:tc>
        <w:tc>
          <w:tcPr>
            <w:tcW w:w="1180" w:type="dxa"/>
            <w:tcBorders>
              <w:top w:val="nil"/>
              <w:left w:val="single" w:sz="4" w:space="0" w:color="auto"/>
              <w:bottom w:val="nil"/>
              <w:right w:val="nil"/>
            </w:tcBorders>
            <w:shd w:val="clear" w:color="auto" w:fill="auto"/>
            <w:noWrap/>
            <w:vAlign w:val="bottom"/>
            <w:hideMark/>
          </w:tcPr>
          <w:p w14:paraId="5FCDF14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0.53</w:t>
            </w:r>
          </w:p>
        </w:tc>
        <w:tc>
          <w:tcPr>
            <w:tcW w:w="1180" w:type="dxa"/>
            <w:tcBorders>
              <w:top w:val="nil"/>
              <w:left w:val="nil"/>
              <w:bottom w:val="nil"/>
              <w:right w:val="nil"/>
            </w:tcBorders>
            <w:shd w:val="clear" w:color="auto" w:fill="auto"/>
            <w:noWrap/>
            <w:vAlign w:val="bottom"/>
            <w:hideMark/>
          </w:tcPr>
          <w:p w14:paraId="7AAF16D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0.58</w:t>
            </w:r>
          </w:p>
        </w:tc>
        <w:tc>
          <w:tcPr>
            <w:tcW w:w="1180" w:type="dxa"/>
            <w:tcBorders>
              <w:top w:val="nil"/>
              <w:left w:val="nil"/>
              <w:bottom w:val="nil"/>
              <w:right w:val="nil"/>
            </w:tcBorders>
            <w:shd w:val="clear" w:color="auto" w:fill="auto"/>
            <w:noWrap/>
            <w:vAlign w:val="bottom"/>
            <w:hideMark/>
          </w:tcPr>
          <w:p w14:paraId="2A0D6B8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0.50</w:t>
            </w:r>
          </w:p>
        </w:tc>
        <w:tc>
          <w:tcPr>
            <w:tcW w:w="1180" w:type="dxa"/>
            <w:tcBorders>
              <w:top w:val="nil"/>
              <w:left w:val="nil"/>
              <w:bottom w:val="nil"/>
              <w:right w:val="nil"/>
            </w:tcBorders>
            <w:shd w:val="clear" w:color="auto" w:fill="auto"/>
            <w:noWrap/>
            <w:vAlign w:val="bottom"/>
            <w:hideMark/>
          </w:tcPr>
          <w:p w14:paraId="5FE350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0.54</w:t>
            </w:r>
          </w:p>
        </w:tc>
        <w:tc>
          <w:tcPr>
            <w:tcW w:w="1180" w:type="dxa"/>
            <w:tcBorders>
              <w:top w:val="nil"/>
              <w:left w:val="nil"/>
              <w:bottom w:val="nil"/>
              <w:right w:val="nil"/>
            </w:tcBorders>
            <w:shd w:val="clear" w:color="auto" w:fill="auto"/>
            <w:noWrap/>
            <w:vAlign w:val="bottom"/>
            <w:hideMark/>
          </w:tcPr>
          <w:p w14:paraId="2E9F566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0.52</w:t>
            </w:r>
          </w:p>
        </w:tc>
        <w:tc>
          <w:tcPr>
            <w:tcW w:w="1180" w:type="dxa"/>
            <w:tcBorders>
              <w:top w:val="nil"/>
              <w:left w:val="nil"/>
              <w:bottom w:val="nil"/>
              <w:right w:val="nil"/>
            </w:tcBorders>
            <w:shd w:val="clear" w:color="auto" w:fill="auto"/>
            <w:noWrap/>
            <w:vAlign w:val="bottom"/>
            <w:hideMark/>
          </w:tcPr>
          <w:p w14:paraId="31C2CBB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0.56</w:t>
            </w:r>
          </w:p>
        </w:tc>
        <w:tc>
          <w:tcPr>
            <w:tcW w:w="1180" w:type="dxa"/>
            <w:tcBorders>
              <w:top w:val="nil"/>
              <w:left w:val="nil"/>
              <w:bottom w:val="nil"/>
              <w:right w:val="nil"/>
            </w:tcBorders>
            <w:shd w:val="clear" w:color="auto" w:fill="auto"/>
            <w:noWrap/>
            <w:vAlign w:val="bottom"/>
            <w:hideMark/>
          </w:tcPr>
          <w:p w14:paraId="190F0A7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0.50</w:t>
            </w:r>
          </w:p>
        </w:tc>
        <w:tc>
          <w:tcPr>
            <w:tcW w:w="1180" w:type="dxa"/>
            <w:tcBorders>
              <w:top w:val="nil"/>
              <w:left w:val="nil"/>
              <w:bottom w:val="nil"/>
              <w:right w:val="nil"/>
            </w:tcBorders>
            <w:shd w:val="clear" w:color="auto" w:fill="auto"/>
            <w:noWrap/>
            <w:vAlign w:val="bottom"/>
            <w:hideMark/>
          </w:tcPr>
          <w:p w14:paraId="711089C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0.38</w:t>
            </w:r>
          </w:p>
        </w:tc>
      </w:tr>
      <w:tr w:rsidR="00ED0948" w:rsidRPr="00ED0948" w14:paraId="69CC3A59"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681138FE"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77C4455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70 - 79</w:t>
            </w:r>
          </w:p>
        </w:tc>
        <w:tc>
          <w:tcPr>
            <w:tcW w:w="1180" w:type="dxa"/>
            <w:tcBorders>
              <w:top w:val="nil"/>
              <w:left w:val="single" w:sz="4" w:space="0" w:color="auto"/>
              <w:bottom w:val="nil"/>
              <w:right w:val="nil"/>
            </w:tcBorders>
            <w:shd w:val="clear" w:color="auto" w:fill="auto"/>
            <w:noWrap/>
            <w:vAlign w:val="bottom"/>
            <w:hideMark/>
          </w:tcPr>
          <w:p w14:paraId="3FA4BEA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0.31</w:t>
            </w:r>
          </w:p>
        </w:tc>
        <w:tc>
          <w:tcPr>
            <w:tcW w:w="1180" w:type="dxa"/>
            <w:tcBorders>
              <w:top w:val="nil"/>
              <w:left w:val="nil"/>
              <w:bottom w:val="nil"/>
              <w:right w:val="nil"/>
            </w:tcBorders>
            <w:shd w:val="clear" w:color="auto" w:fill="auto"/>
            <w:noWrap/>
            <w:vAlign w:val="bottom"/>
            <w:hideMark/>
          </w:tcPr>
          <w:p w14:paraId="2E32A80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0.29</w:t>
            </w:r>
          </w:p>
        </w:tc>
        <w:tc>
          <w:tcPr>
            <w:tcW w:w="1180" w:type="dxa"/>
            <w:tcBorders>
              <w:top w:val="nil"/>
              <w:left w:val="nil"/>
              <w:bottom w:val="nil"/>
              <w:right w:val="nil"/>
            </w:tcBorders>
            <w:shd w:val="clear" w:color="auto" w:fill="auto"/>
            <w:noWrap/>
            <w:vAlign w:val="bottom"/>
            <w:hideMark/>
          </w:tcPr>
          <w:p w14:paraId="686486C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0.32</w:t>
            </w:r>
          </w:p>
        </w:tc>
        <w:tc>
          <w:tcPr>
            <w:tcW w:w="1180" w:type="dxa"/>
            <w:tcBorders>
              <w:top w:val="nil"/>
              <w:left w:val="nil"/>
              <w:bottom w:val="nil"/>
              <w:right w:val="nil"/>
            </w:tcBorders>
            <w:shd w:val="clear" w:color="auto" w:fill="auto"/>
            <w:noWrap/>
            <w:vAlign w:val="bottom"/>
            <w:hideMark/>
          </w:tcPr>
          <w:p w14:paraId="73928A2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0.29</w:t>
            </w:r>
          </w:p>
        </w:tc>
        <w:tc>
          <w:tcPr>
            <w:tcW w:w="1180" w:type="dxa"/>
            <w:tcBorders>
              <w:top w:val="nil"/>
              <w:left w:val="nil"/>
              <w:bottom w:val="nil"/>
              <w:right w:val="nil"/>
            </w:tcBorders>
            <w:shd w:val="clear" w:color="auto" w:fill="auto"/>
            <w:noWrap/>
            <w:vAlign w:val="bottom"/>
            <w:hideMark/>
          </w:tcPr>
          <w:p w14:paraId="57CA030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c>
          <w:tcPr>
            <w:tcW w:w="1180" w:type="dxa"/>
            <w:tcBorders>
              <w:top w:val="nil"/>
              <w:left w:val="nil"/>
              <w:bottom w:val="nil"/>
              <w:right w:val="nil"/>
            </w:tcBorders>
            <w:shd w:val="clear" w:color="auto" w:fill="auto"/>
            <w:noWrap/>
            <w:vAlign w:val="bottom"/>
            <w:hideMark/>
          </w:tcPr>
          <w:p w14:paraId="7BE32B3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0.30</w:t>
            </w:r>
          </w:p>
        </w:tc>
        <w:tc>
          <w:tcPr>
            <w:tcW w:w="1180" w:type="dxa"/>
            <w:tcBorders>
              <w:top w:val="nil"/>
              <w:left w:val="nil"/>
              <w:bottom w:val="nil"/>
              <w:right w:val="nil"/>
            </w:tcBorders>
            <w:shd w:val="clear" w:color="auto" w:fill="auto"/>
            <w:noWrap/>
            <w:vAlign w:val="bottom"/>
            <w:hideMark/>
          </w:tcPr>
          <w:p w14:paraId="54FE9B2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0.31</w:t>
            </w:r>
          </w:p>
        </w:tc>
        <w:tc>
          <w:tcPr>
            <w:tcW w:w="1180" w:type="dxa"/>
            <w:tcBorders>
              <w:top w:val="nil"/>
              <w:left w:val="nil"/>
              <w:bottom w:val="nil"/>
              <w:right w:val="nil"/>
            </w:tcBorders>
            <w:shd w:val="clear" w:color="auto" w:fill="auto"/>
            <w:noWrap/>
            <w:vAlign w:val="bottom"/>
            <w:hideMark/>
          </w:tcPr>
          <w:p w14:paraId="4691FE0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0.36</w:t>
            </w:r>
          </w:p>
        </w:tc>
      </w:tr>
      <w:tr w:rsidR="00ED0948" w:rsidRPr="00ED0948" w14:paraId="78603096"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5AE74B50"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764113E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80 - 89</w:t>
            </w:r>
          </w:p>
        </w:tc>
        <w:tc>
          <w:tcPr>
            <w:tcW w:w="1180" w:type="dxa"/>
            <w:tcBorders>
              <w:top w:val="nil"/>
              <w:left w:val="single" w:sz="4" w:space="0" w:color="auto"/>
              <w:bottom w:val="nil"/>
              <w:right w:val="nil"/>
            </w:tcBorders>
            <w:shd w:val="clear" w:color="auto" w:fill="auto"/>
            <w:noWrap/>
            <w:vAlign w:val="bottom"/>
            <w:hideMark/>
          </w:tcPr>
          <w:p w14:paraId="39A4741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0.13</w:t>
            </w:r>
          </w:p>
        </w:tc>
        <w:tc>
          <w:tcPr>
            <w:tcW w:w="1180" w:type="dxa"/>
            <w:tcBorders>
              <w:top w:val="nil"/>
              <w:left w:val="nil"/>
              <w:bottom w:val="nil"/>
              <w:right w:val="nil"/>
            </w:tcBorders>
            <w:shd w:val="clear" w:color="auto" w:fill="auto"/>
            <w:noWrap/>
            <w:vAlign w:val="bottom"/>
            <w:hideMark/>
          </w:tcPr>
          <w:p w14:paraId="75061F4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0.11</w:t>
            </w:r>
          </w:p>
        </w:tc>
        <w:tc>
          <w:tcPr>
            <w:tcW w:w="1180" w:type="dxa"/>
            <w:tcBorders>
              <w:top w:val="nil"/>
              <w:left w:val="nil"/>
              <w:bottom w:val="nil"/>
              <w:right w:val="nil"/>
            </w:tcBorders>
            <w:shd w:val="clear" w:color="auto" w:fill="auto"/>
            <w:noWrap/>
            <w:vAlign w:val="bottom"/>
            <w:hideMark/>
          </w:tcPr>
          <w:p w14:paraId="06EA8B8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0.15</w:t>
            </w:r>
          </w:p>
        </w:tc>
        <w:tc>
          <w:tcPr>
            <w:tcW w:w="1180" w:type="dxa"/>
            <w:tcBorders>
              <w:top w:val="nil"/>
              <w:left w:val="nil"/>
              <w:bottom w:val="nil"/>
              <w:right w:val="nil"/>
            </w:tcBorders>
            <w:shd w:val="clear" w:color="auto" w:fill="auto"/>
            <w:noWrap/>
            <w:vAlign w:val="bottom"/>
            <w:hideMark/>
          </w:tcPr>
          <w:p w14:paraId="6EF6D45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0.14</w:t>
            </w:r>
          </w:p>
        </w:tc>
        <w:tc>
          <w:tcPr>
            <w:tcW w:w="1180" w:type="dxa"/>
            <w:tcBorders>
              <w:top w:val="nil"/>
              <w:left w:val="nil"/>
              <w:bottom w:val="nil"/>
              <w:right w:val="nil"/>
            </w:tcBorders>
            <w:shd w:val="clear" w:color="auto" w:fill="auto"/>
            <w:noWrap/>
            <w:vAlign w:val="bottom"/>
            <w:hideMark/>
          </w:tcPr>
          <w:p w14:paraId="0E3DE15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1180" w:type="dxa"/>
            <w:tcBorders>
              <w:top w:val="nil"/>
              <w:left w:val="nil"/>
              <w:bottom w:val="nil"/>
              <w:right w:val="nil"/>
            </w:tcBorders>
            <w:shd w:val="clear" w:color="auto" w:fill="auto"/>
            <w:noWrap/>
            <w:vAlign w:val="bottom"/>
            <w:hideMark/>
          </w:tcPr>
          <w:p w14:paraId="76FA42E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0.12</w:t>
            </w:r>
          </w:p>
        </w:tc>
        <w:tc>
          <w:tcPr>
            <w:tcW w:w="1180" w:type="dxa"/>
            <w:tcBorders>
              <w:top w:val="nil"/>
              <w:left w:val="nil"/>
              <w:bottom w:val="nil"/>
              <w:right w:val="nil"/>
            </w:tcBorders>
            <w:shd w:val="clear" w:color="auto" w:fill="auto"/>
            <w:noWrap/>
            <w:vAlign w:val="bottom"/>
            <w:hideMark/>
          </w:tcPr>
          <w:p w14:paraId="79E6A87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0.15</w:t>
            </w:r>
          </w:p>
        </w:tc>
        <w:tc>
          <w:tcPr>
            <w:tcW w:w="1180" w:type="dxa"/>
            <w:tcBorders>
              <w:top w:val="nil"/>
              <w:left w:val="nil"/>
              <w:bottom w:val="nil"/>
              <w:right w:val="nil"/>
            </w:tcBorders>
            <w:shd w:val="clear" w:color="auto" w:fill="auto"/>
            <w:noWrap/>
            <w:vAlign w:val="bottom"/>
            <w:hideMark/>
          </w:tcPr>
          <w:p w14:paraId="20DA78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0.22</w:t>
            </w:r>
          </w:p>
        </w:tc>
      </w:tr>
      <w:tr w:rsidR="00ED0948" w:rsidRPr="00ED0948" w14:paraId="0F414194"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1D34F0EA"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130B15C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90 plus</w:t>
            </w:r>
          </w:p>
        </w:tc>
        <w:tc>
          <w:tcPr>
            <w:tcW w:w="1180" w:type="dxa"/>
            <w:tcBorders>
              <w:top w:val="nil"/>
              <w:left w:val="single" w:sz="4" w:space="0" w:color="auto"/>
              <w:bottom w:val="nil"/>
              <w:right w:val="nil"/>
            </w:tcBorders>
            <w:shd w:val="clear" w:color="auto" w:fill="auto"/>
            <w:noWrap/>
            <w:vAlign w:val="bottom"/>
            <w:hideMark/>
          </w:tcPr>
          <w:p w14:paraId="2B4E514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0.03</w:t>
            </w:r>
          </w:p>
        </w:tc>
        <w:tc>
          <w:tcPr>
            <w:tcW w:w="1180" w:type="dxa"/>
            <w:tcBorders>
              <w:top w:val="nil"/>
              <w:left w:val="nil"/>
              <w:bottom w:val="nil"/>
              <w:right w:val="nil"/>
            </w:tcBorders>
            <w:shd w:val="clear" w:color="auto" w:fill="auto"/>
            <w:noWrap/>
            <w:vAlign w:val="bottom"/>
            <w:hideMark/>
          </w:tcPr>
          <w:p w14:paraId="7691B5A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0.03</w:t>
            </w:r>
          </w:p>
        </w:tc>
        <w:tc>
          <w:tcPr>
            <w:tcW w:w="1180" w:type="dxa"/>
            <w:tcBorders>
              <w:top w:val="nil"/>
              <w:left w:val="nil"/>
              <w:bottom w:val="nil"/>
              <w:right w:val="nil"/>
            </w:tcBorders>
            <w:shd w:val="clear" w:color="auto" w:fill="auto"/>
            <w:noWrap/>
            <w:vAlign w:val="bottom"/>
            <w:hideMark/>
          </w:tcPr>
          <w:p w14:paraId="4EF3FC0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1180" w:type="dxa"/>
            <w:tcBorders>
              <w:top w:val="nil"/>
              <w:left w:val="nil"/>
              <w:bottom w:val="nil"/>
              <w:right w:val="nil"/>
            </w:tcBorders>
            <w:shd w:val="clear" w:color="auto" w:fill="auto"/>
            <w:noWrap/>
            <w:vAlign w:val="bottom"/>
            <w:hideMark/>
          </w:tcPr>
          <w:p w14:paraId="011953C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0.03</w:t>
            </w:r>
          </w:p>
        </w:tc>
        <w:tc>
          <w:tcPr>
            <w:tcW w:w="1180" w:type="dxa"/>
            <w:tcBorders>
              <w:top w:val="nil"/>
              <w:left w:val="nil"/>
              <w:bottom w:val="nil"/>
              <w:right w:val="nil"/>
            </w:tcBorders>
            <w:shd w:val="clear" w:color="auto" w:fill="auto"/>
            <w:noWrap/>
            <w:vAlign w:val="bottom"/>
            <w:hideMark/>
          </w:tcPr>
          <w:p w14:paraId="43AF664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0.04</w:t>
            </w:r>
          </w:p>
        </w:tc>
        <w:tc>
          <w:tcPr>
            <w:tcW w:w="1180" w:type="dxa"/>
            <w:tcBorders>
              <w:top w:val="nil"/>
              <w:left w:val="nil"/>
              <w:bottom w:val="nil"/>
              <w:right w:val="nil"/>
            </w:tcBorders>
            <w:shd w:val="clear" w:color="auto" w:fill="auto"/>
            <w:noWrap/>
            <w:vAlign w:val="bottom"/>
            <w:hideMark/>
          </w:tcPr>
          <w:p w14:paraId="3AF2ECF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0.03</w:t>
            </w:r>
          </w:p>
        </w:tc>
        <w:tc>
          <w:tcPr>
            <w:tcW w:w="1180" w:type="dxa"/>
            <w:tcBorders>
              <w:top w:val="nil"/>
              <w:left w:val="nil"/>
              <w:bottom w:val="nil"/>
              <w:right w:val="nil"/>
            </w:tcBorders>
            <w:shd w:val="clear" w:color="auto" w:fill="auto"/>
            <w:noWrap/>
            <w:vAlign w:val="bottom"/>
            <w:hideMark/>
          </w:tcPr>
          <w:p w14:paraId="147874E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0.04</w:t>
            </w:r>
          </w:p>
        </w:tc>
        <w:tc>
          <w:tcPr>
            <w:tcW w:w="1180" w:type="dxa"/>
            <w:tcBorders>
              <w:top w:val="nil"/>
              <w:left w:val="nil"/>
              <w:bottom w:val="nil"/>
              <w:right w:val="nil"/>
            </w:tcBorders>
            <w:shd w:val="clear" w:color="auto" w:fill="auto"/>
            <w:noWrap/>
            <w:vAlign w:val="bottom"/>
            <w:hideMark/>
          </w:tcPr>
          <w:p w14:paraId="6C2980D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0.04</w:t>
            </w:r>
          </w:p>
        </w:tc>
      </w:tr>
      <w:tr w:rsidR="00ED0948" w:rsidRPr="00ED0948" w14:paraId="5CF958BF"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557D9385"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4D913D77"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Education Completed</w:t>
            </w:r>
          </w:p>
        </w:tc>
        <w:tc>
          <w:tcPr>
            <w:tcW w:w="1180" w:type="dxa"/>
            <w:tcBorders>
              <w:top w:val="nil"/>
              <w:left w:val="single" w:sz="4" w:space="0" w:color="auto"/>
              <w:bottom w:val="nil"/>
              <w:right w:val="nil"/>
            </w:tcBorders>
            <w:shd w:val="clear" w:color="auto" w:fill="auto"/>
            <w:noWrap/>
            <w:vAlign w:val="bottom"/>
            <w:hideMark/>
          </w:tcPr>
          <w:p w14:paraId="57EFEA80"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2A041C66"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7AC23E1B"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8D595D6"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4E1E852"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99A4064"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DA53BC8"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6F34060"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5DCD8682"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64CE883A" w14:textId="77777777" w:rsidR="00ED0948" w:rsidRPr="00ED0948" w:rsidRDefault="00ED0948" w:rsidP="00ED0948">
            <w:pPr>
              <w:spacing w:after="0"/>
              <w:rPr>
                <w:rFonts w:ascii="Times New Roman" w:eastAsia="Times New Roman" w:hAnsi="Times New Roman" w:cs="Times New Roman"/>
                <w:sz w:val="20"/>
                <w:szCs w:val="20"/>
              </w:rPr>
            </w:pPr>
          </w:p>
        </w:tc>
        <w:tc>
          <w:tcPr>
            <w:tcW w:w="2280" w:type="dxa"/>
            <w:tcBorders>
              <w:top w:val="nil"/>
              <w:left w:val="single" w:sz="4" w:space="0" w:color="auto"/>
              <w:bottom w:val="nil"/>
              <w:right w:val="nil"/>
            </w:tcBorders>
            <w:shd w:val="clear" w:color="auto" w:fill="auto"/>
            <w:noWrap/>
            <w:vAlign w:val="bottom"/>
            <w:hideMark/>
          </w:tcPr>
          <w:p w14:paraId="624D080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Less than Primary</w:t>
            </w:r>
          </w:p>
        </w:tc>
        <w:tc>
          <w:tcPr>
            <w:tcW w:w="1180" w:type="dxa"/>
            <w:tcBorders>
              <w:top w:val="nil"/>
              <w:left w:val="single" w:sz="4" w:space="0" w:color="auto"/>
              <w:bottom w:val="nil"/>
              <w:right w:val="nil"/>
            </w:tcBorders>
            <w:shd w:val="clear" w:color="auto" w:fill="auto"/>
            <w:noWrap/>
            <w:vAlign w:val="bottom"/>
            <w:hideMark/>
          </w:tcPr>
          <w:p w14:paraId="403A41D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0.61</w:t>
            </w:r>
          </w:p>
        </w:tc>
        <w:tc>
          <w:tcPr>
            <w:tcW w:w="1180" w:type="dxa"/>
            <w:tcBorders>
              <w:top w:val="nil"/>
              <w:left w:val="nil"/>
              <w:bottom w:val="nil"/>
              <w:right w:val="nil"/>
            </w:tcBorders>
            <w:shd w:val="clear" w:color="auto" w:fill="auto"/>
            <w:noWrap/>
            <w:vAlign w:val="bottom"/>
            <w:hideMark/>
          </w:tcPr>
          <w:p w14:paraId="15FCEF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0.44</w:t>
            </w:r>
          </w:p>
        </w:tc>
        <w:tc>
          <w:tcPr>
            <w:tcW w:w="1180" w:type="dxa"/>
            <w:tcBorders>
              <w:top w:val="nil"/>
              <w:left w:val="nil"/>
              <w:bottom w:val="nil"/>
              <w:right w:val="nil"/>
            </w:tcBorders>
            <w:shd w:val="clear" w:color="auto" w:fill="auto"/>
            <w:noWrap/>
            <w:vAlign w:val="bottom"/>
            <w:hideMark/>
          </w:tcPr>
          <w:p w14:paraId="238F5B5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0.26</w:t>
            </w:r>
          </w:p>
        </w:tc>
        <w:tc>
          <w:tcPr>
            <w:tcW w:w="1180" w:type="dxa"/>
            <w:tcBorders>
              <w:top w:val="nil"/>
              <w:left w:val="nil"/>
              <w:bottom w:val="nil"/>
              <w:right w:val="nil"/>
            </w:tcBorders>
            <w:shd w:val="clear" w:color="auto" w:fill="auto"/>
            <w:noWrap/>
            <w:vAlign w:val="bottom"/>
            <w:hideMark/>
          </w:tcPr>
          <w:p w14:paraId="4DAF9BF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0.21</w:t>
            </w:r>
          </w:p>
        </w:tc>
        <w:tc>
          <w:tcPr>
            <w:tcW w:w="1180" w:type="dxa"/>
            <w:tcBorders>
              <w:top w:val="nil"/>
              <w:left w:val="nil"/>
              <w:bottom w:val="nil"/>
              <w:right w:val="nil"/>
            </w:tcBorders>
            <w:shd w:val="clear" w:color="auto" w:fill="auto"/>
            <w:noWrap/>
            <w:vAlign w:val="bottom"/>
            <w:hideMark/>
          </w:tcPr>
          <w:p w14:paraId="64FFA65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0.72</w:t>
            </w:r>
          </w:p>
        </w:tc>
        <w:tc>
          <w:tcPr>
            <w:tcW w:w="1180" w:type="dxa"/>
            <w:tcBorders>
              <w:top w:val="nil"/>
              <w:left w:val="nil"/>
              <w:bottom w:val="nil"/>
              <w:right w:val="nil"/>
            </w:tcBorders>
            <w:shd w:val="clear" w:color="auto" w:fill="auto"/>
            <w:noWrap/>
            <w:vAlign w:val="bottom"/>
            <w:hideMark/>
          </w:tcPr>
          <w:p w14:paraId="3E9CBC8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0.34</w:t>
            </w:r>
          </w:p>
        </w:tc>
        <w:tc>
          <w:tcPr>
            <w:tcW w:w="1180" w:type="dxa"/>
            <w:tcBorders>
              <w:top w:val="nil"/>
              <w:left w:val="nil"/>
              <w:bottom w:val="nil"/>
              <w:right w:val="nil"/>
            </w:tcBorders>
            <w:shd w:val="clear" w:color="auto" w:fill="auto"/>
            <w:noWrap/>
            <w:vAlign w:val="bottom"/>
            <w:hideMark/>
          </w:tcPr>
          <w:p w14:paraId="1DFA7DD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0.27</w:t>
            </w:r>
          </w:p>
        </w:tc>
        <w:tc>
          <w:tcPr>
            <w:tcW w:w="1180" w:type="dxa"/>
            <w:tcBorders>
              <w:top w:val="nil"/>
              <w:left w:val="nil"/>
              <w:bottom w:val="nil"/>
              <w:right w:val="nil"/>
            </w:tcBorders>
            <w:shd w:val="clear" w:color="auto" w:fill="auto"/>
            <w:noWrap/>
            <w:vAlign w:val="bottom"/>
            <w:hideMark/>
          </w:tcPr>
          <w:p w14:paraId="2DBA43F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0.13</w:t>
            </w:r>
          </w:p>
        </w:tc>
      </w:tr>
      <w:tr w:rsidR="00ED0948" w:rsidRPr="00ED0948" w14:paraId="5D1F9215"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30AE2323"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2386BD8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Primary</w:t>
            </w:r>
          </w:p>
        </w:tc>
        <w:tc>
          <w:tcPr>
            <w:tcW w:w="1180" w:type="dxa"/>
            <w:tcBorders>
              <w:top w:val="nil"/>
              <w:left w:val="single" w:sz="4" w:space="0" w:color="auto"/>
              <w:bottom w:val="nil"/>
              <w:right w:val="nil"/>
            </w:tcBorders>
            <w:shd w:val="clear" w:color="auto" w:fill="auto"/>
            <w:noWrap/>
            <w:vAlign w:val="bottom"/>
            <w:hideMark/>
          </w:tcPr>
          <w:p w14:paraId="03208B6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0.29</w:t>
            </w:r>
          </w:p>
        </w:tc>
        <w:tc>
          <w:tcPr>
            <w:tcW w:w="1180" w:type="dxa"/>
            <w:tcBorders>
              <w:top w:val="nil"/>
              <w:left w:val="nil"/>
              <w:bottom w:val="nil"/>
              <w:right w:val="nil"/>
            </w:tcBorders>
            <w:shd w:val="clear" w:color="auto" w:fill="auto"/>
            <w:noWrap/>
            <w:vAlign w:val="bottom"/>
            <w:hideMark/>
          </w:tcPr>
          <w:p w14:paraId="1291A9B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0.31</w:t>
            </w:r>
          </w:p>
        </w:tc>
        <w:tc>
          <w:tcPr>
            <w:tcW w:w="1180" w:type="dxa"/>
            <w:tcBorders>
              <w:top w:val="nil"/>
              <w:left w:val="nil"/>
              <w:bottom w:val="nil"/>
              <w:right w:val="nil"/>
            </w:tcBorders>
            <w:shd w:val="clear" w:color="auto" w:fill="auto"/>
            <w:noWrap/>
            <w:vAlign w:val="bottom"/>
            <w:hideMark/>
          </w:tcPr>
          <w:p w14:paraId="7928B88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0.25</w:t>
            </w:r>
          </w:p>
        </w:tc>
        <w:tc>
          <w:tcPr>
            <w:tcW w:w="1180" w:type="dxa"/>
            <w:tcBorders>
              <w:top w:val="nil"/>
              <w:left w:val="nil"/>
              <w:bottom w:val="nil"/>
              <w:right w:val="nil"/>
            </w:tcBorders>
            <w:shd w:val="clear" w:color="auto" w:fill="auto"/>
            <w:noWrap/>
            <w:vAlign w:val="bottom"/>
            <w:hideMark/>
          </w:tcPr>
          <w:p w14:paraId="2A3B3AB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0.29</w:t>
            </w:r>
          </w:p>
        </w:tc>
        <w:tc>
          <w:tcPr>
            <w:tcW w:w="1180" w:type="dxa"/>
            <w:tcBorders>
              <w:top w:val="nil"/>
              <w:left w:val="nil"/>
              <w:bottom w:val="nil"/>
              <w:right w:val="nil"/>
            </w:tcBorders>
            <w:shd w:val="clear" w:color="auto" w:fill="auto"/>
            <w:noWrap/>
            <w:vAlign w:val="bottom"/>
            <w:hideMark/>
          </w:tcPr>
          <w:p w14:paraId="3D47DF6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0.18</w:t>
            </w:r>
          </w:p>
        </w:tc>
        <w:tc>
          <w:tcPr>
            <w:tcW w:w="1180" w:type="dxa"/>
            <w:tcBorders>
              <w:top w:val="nil"/>
              <w:left w:val="nil"/>
              <w:bottom w:val="nil"/>
              <w:right w:val="nil"/>
            </w:tcBorders>
            <w:shd w:val="clear" w:color="auto" w:fill="auto"/>
            <w:noWrap/>
            <w:vAlign w:val="bottom"/>
            <w:hideMark/>
          </w:tcPr>
          <w:p w14:paraId="0951A43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0.31</w:t>
            </w:r>
          </w:p>
        </w:tc>
        <w:tc>
          <w:tcPr>
            <w:tcW w:w="1180" w:type="dxa"/>
            <w:tcBorders>
              <w:top w:val="nil"/>
              <w:left w:val="nil"/>
              <w:bottom w:val="nil"/>
              <w:right w:val="nil"/>
            </w:tcBorders>
            <w:shd w:val="clear" w:color="auto" w:fill="auto"/>
            <w:noWrap/>
            <w:vAlign w:val="bottom"/>
            <w:hideMark/>
          </w:tcPr>
          <w:p w14:paraId="1C14D3B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0.49</w:t>
            </w:r>
          </w:p>
        </w:tc>
        <w:tc>
          <w:tcPr>
            <w:tcW w:w="1180" w:type="dxa"/>
            <w:tcBorders>
              <w:top w:val="nil"/>
              <w:left w:val="nil"/>
              <w:bottom w:val="nil"/>
              <w:right w:val="nil"/>
            </w:tcBorders>
            <w:shd w:val="clear" w:color="auto" w:fill="auto"/>
            <w:noWrap/>
            <w:vAlign w:val="bottom"/>
            <w:hideMark/>
          </w:tcPr>
          <w:p w14:paraId="660B5DE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0.27</w:t>
            </w:r>
          </w:p>
        </w:tc>
      </w:tr>
      <w:tr w:rsidR="00ED0948" w:rsidRPr="00ED0948" w14:paraId="42F9FFBB"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1F341DED"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2D6CCEF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Secondary</w:t>
            </w:r>
          </w:p>
        </w:tc>
        <w:tc>
          <w:tcPr>
            <w:tcW w:w="1180" w:type="dxa"/>
            <w:tcBorders>
              <w:top w:val="nil"/>
              <w:left w:val="single" w:sz="4" w:space="0" w:color="auto"/>
              <w:bottom w:val="nil"/>
              <w:right w:val="nil"/>
            </w:tcBorders>
            <w:shd w:val="clear" w:color="auto" w:fill="auto"/>
            <w:noWrap/>
            <w:vAlign w:val="bottom"/>
            <w:hideMark/>
          </w:tcPr>
          <w:p w14:paraId="424C803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0.07</w:t>
            </w:r>
          </w:p>
        </w:tc>
        <w:tc>
          <w:tcPr>
            <w:tcW w:w="1180" w:type="dxa"/>
            <w:tcBorders>
              <w:top w:val="nil"/>
              <w:left w:val="nil"/>
              <w:bottom w:val="nil"/>
              <w:right w:val="nil"/>
            </w:tcBorders>
            <w:shd w:val="clear" w:color="auto" w:fill="auto"/>
            <w:noWrap/>
            <w:vAlign w:val="bottom"/>
            <w:hideMark/>
          </w:tcPr>
          <w:p w14:paraId="0BE0B24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0.20</w:t>
            </w:r>
          </w:p>
        </w:tc>
        <w:tc>
          <w:tcPr>
            <w:tcW w:w="1180" w:type="dxa"/>
            <w:tcBorders>
              <w:top w:val="nil"/>
              <w:left w:val="nil"/>
              <w:bottom w:val="nil"/>
              <w:right w:val="nil"/>
            </w:tcBorders>
            <w:shd w:val="clear" w:color="auto" w:fill="auto"/>
            <w:noWrap/>
            <w:vAlign w:val="bottom"/>
            <w:hideMark/>
          </w:tcPr>
          <w:p w14:paraId="4624FD6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0.36</w:t>
            </w:r>
          </w:p>
        </w:tc>
        <w:tc>
          <w:tcPr>
            <w:tcW w:w="1180" w:type="dxa"/>
            <w:tcBorders>
              <w:top w:val="nil"/>
              <w:left w:val="nil"/>
              <w:bottom w:val="nil"/>
              <w:right w:val="nil"/>
            </w:tcBorders>
            <w:shd w:val="clear" w:color="auto" w:fill="auto"/>
            <w:noWrap/>
            <w:vAlign w:val="bottom"/>
            <w:hideMark/>
          </w:tcPr>
          <w:p w14:paraId="141A328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0.39</w:t>
            </w:r>
          </w:p>
        </w:tc>
        <w:tc>
          <w:tcPr>
            <w:tcW w:w="1180" w:type="dxa"/>
            <w:tcBorders>
              <w:top w:val="nil"/>
              <w:left w:val="nil"/>
              <w:bottom w:val="nil"/>
              <w:right w:val="nil"/>
            </w:tcBorders>
            <w:shd w:val="clear" w:color="auto" w:fill="auto"/>
            <w:noWrap/>
            <w:vAlign w:val="bottom"/>
            <w:hideMark/>
          </w:tcPr>
          <w:p w14:paraId="4C125F2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0.07</w:t>
            </w:r>
          </w:p>
        </w:tc>
        <w:tc>
          <w:tcPr>
            <w:tcW w:w="1180" w:type="dxa"/>
            <w:tcBorders>
              <w:top w:val="nil"/>
              <w:left w:val="nil"/>
              <w:bottom w:val="nil"/>
              <w:right w:val="nil"/>
            </w:tcBorders>
            <w:shd w:val="clear" w:color="auto" w:fill="auto"/>
            <w:noWrap/>
            <w:vAlign w:val="bottom"/>
            <w:hideMark/>
          </w:tcPr>
          <w:p w14:paraId="77D8644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0.26</w:t>
            </w:r>
          </w:p>
        </w:tc>
        <w:tc>
          <w:tcPr>
            <w:tcW w:w="1180" w:type="dxa"/>
            <w:tcBorders>
              <w:top w:val="nil"/>
              <w:left w:val="nil"/>
              <w:bottom w:val="nil"/>
              <w:right w:val="nil"/>
            </w:tcBorders>
            <w:shd w:val="clear" w:color="auto" w:fill="auto"/>
            <w:noWrap/>
            <w:vAlign w:val="bottom"/>
            <w:hideMark/>
          </w:tcPr>
          <w:p w14:paraId="438B07B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0.17</w:t>
            </w:r>
          </w:p>
        </w:tc>
        <w:tc>
          <w:tcPr>
            <w:tcW w:w="1180" w:type="dxa"/>
            <w:tcBorders>
              <w:top w:val="nil"/>
              <w:left w:val="nil"/>
              <w:bottom w:val="nil"/>
              <w:right w:val="nil"/>
            </w:tcBorders>
            <w:shd w:val="clear" w:color="auto" w:fill="auto"/>
            <w:noWrap/>
            <w:vAlign w:val="bottom"/>
            <w:hideMark/>
          </w:tcPr>
          <w:p w14:paraId="47B3420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0.43</w:t>
            </w:r>
          </w:p>
        </w:tc>
      </w:tr>
      <w:tr w:rsidR="00ED0948" w:rsidRPr="00ED0948" w14:paraId="0CBE6A0E"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0BD49150"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74D75E8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University</w:t>
            </w:r>
          </w:p>
        </w:tc>
        <w:tc>
          <w:tcPr>
            <w:tcW w:w="1180" w:type="dxa"/>
            <w:tcBorders>
              <w:top w:val="nil"/>
              <w:left w:val="single" w:sz="4" w:space="0" w:color="auto"/>
              <w:bottom w:val="nil"/>
              <w:right w:val="nil"/>
            </w:tcBorders>
            <w:shd w:val="clear" w:color="auto" w:fill="auto"/>
            <w:noWrap/>
            <w:vAlign w:val="bottom"/>
            <w:hideMark/>
          </w:tcPr>
          <w:p w14:paraId="0551A72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0.03</w:t>
            </w:r>
          </w:p>
        </w:tc>
        <w:tc>
          <w:tcPr>
            <w:tcW w:w="1180" w:type="dxa"/>
            <w:tcBorders>
              <w:top w:val="nil"/>
              <w:left w:val="nil"/>
              <w:bottom w:val="nil"/>
              <w:right w:val="nil"/>
            </w:tcBorders>
            <w:shd w:val="clear" w:color="auto" w:fill="auto"/>
            <w:noWrap/>
            <w:vAlign w:val="bottom"/>
            <w:hideMark/>
          </w:tcPr>
          <w:p w14:paraId="288540E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0.03</w:t>
            </w:r>
          </w:p>
        </w:tc>
        <w:tc>
          <w:tcPr>
            <w:tcW w:w="1180" w:type="dxa"/>
            <w:tcBorders>
              <w:top w:val="nil"/>
              <w:left w:val="nil"/>
              <w:bottom w:val="nil"/>
              <w:right w:val="nil"/>
            </w:tcBorders>
            <w:shd w:val="clear" w:color="auto" w:fill="auto"/>
            <w:noWrap/>
            <w:vAlign w:val="bottom"/>
            <w:hideMark/>
          </w:tcPr>
          <w:p w14:paraId="1B16D1C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0.13</w:t>
            </w:r>
          </w:p>
        </w:tc>
        <w:tc>
          <w:tcPr>
            <w:tcW w:w="1180" w:type="dxa"/>
            <w:tcBorders>
              <w:top w:val="nil"/>
              <w:left w:val="nil"/>
              <w:bottom w:val="nil"/>
              <w:right w:val="nil"/>
            </w:tcBorders>
            <w:shd w:val="clear" w:color="auto" w:fill="auto"/>
            <w:noWrap/>
            <w:vAlign w:val="bottom"/>
            <w:hideMark/>
          </w:tcPr>
          <w:p w14:paraId="557B8C0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0.08</w:t>
            </w:r>
          </w:p>
        </w:tc>
        <w:tc>
          <w:tcPr>
            <w:tcW w:w="1180" w:type="dxa"/>
            <w:tcBorders>
              <w:top w:val="nil"/>
              <w:left w:val="nil"/>
              <w:bottom w:val="nil"/>
              <w:right w:val="nil"/>
            </w:tcBorders>
            <w:shd w:val="clear" w:color="auto" w:fill="auto"/>
            <w:noWrap/>
            <w:vAlign w:val="bottom"/>
            <w:hideMark/>
          </w:tcPr>
          <w:p w14:paraId="7FB89BB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0.04</w:t>
            </w:r>
          </w:p>
        </w:tc>
        <w:tc>
          <w:tcPr>
            <w:tcW w:w="1180" w:type="dxa"/>
            <w:tcBorders>
              <w:top w:val="nil"/>
              <w:left w:val="nil"/>
              <w:bottom w:val="nil"/>
              <w:right w:val="nil"/>
            </w:tcBorders>
            <w:shd w:val="clear" w:color="auto" w:fill="auto"/>
            <w:noWrap/>
            <w:vAlign w:val="bottom"/>
            <w:hideMark/>
          </w:tcPr>
          <w:p w14:paraId="683BE41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0.06</w:t>
            </w:r>
          </w:p>
        </w:tc>
        <w:tc>
          <w:tcPr>
            <w:tcW w:w="1180" w:type="dxa"/>
            <w:tcBorders>
              <w:top w:val="nil"/>
              <w:left w:val="nil"/>
              <w:bottom w:val="nil"/>
              <w:right w:val="nil"/>
            </w:tcBorders>
            <w:shd w:val="clear" w:color="auto" w:fill="auto"/>
            <w:noWrap/>
            <w:vAlign w:val="bottom"/>
            <w:hideMark/>
          </w:tcPr>
          <w:p w14:paraId="5CAA7AB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0.06</w:t>
            </w:r>
          </w:p>
        </w:tc>
        <w:tc>
          <w:tcPr>
            <w:tcW w:w="1180" w:type="dxa"/>
            <w:tcBorders>
              <w:top w:val="nil"/>
              <w:left w:val="nil"/>
              <w:bottom w:val="nil"/>
              <w:right w:val="nil"/>
            </w:tcBorders>
            <w:shd w:val="clear" w:color="auto" w:fill="auto"/>
            <w:noWrap/>
            <w:vAlign w:val="bottom"/>
            <w:hideMark/>
          </w:tcPr>
          <w:p w14:paraId="1332539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0.15</w:t>
            </w:r>
          </w:p>
        </w:tc>
      </w:tr>
      <w:tr w:rsidR="00ED0948" w:rsidRPr="00ED0948" w14:paraId="07932033"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7FF76184"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5064FB44"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Household</w:t>
            </w:r>
          </w:p>
        </w:tc>
        <w:tc>
          <w:tcPr>
            <w:tcW w:w="1180" w:type="dxa"/>
            <w:tcBorders>
              <w:top w:val="nil"/>
              <w:left w:val="single" w:sz="4" w:space="0" w:color="auto"/>
              <w:bottom w:val="nil"/>
              <w:right w:val="nil"/>
            </w:tcBorders>
            <w:shd w:val="clear" w:color="auto" w:fill="auto"/>
            <w:noWrap/>
            <w:vAlign w:val="bottom"/>
            <w:hideMark/>
          </w:tcPr>
          <w:p w14:paraId="4D083259"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4E806795"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2F12A482"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93DDFD9"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5C172C1"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95C37BE"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1D367DC"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6445C3C"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358303D8"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3246F30F" w14:textId="77777777" w:rsidR="00ED0948" w:rsidRPr="00ED0948" w:rsidRDefault="00ED0948" w:rsidP="00ED0948">
            <w:pPr>
              <w:spacing w:after="0"/>
              <w:rPr>
                <w:rFonts w:ascii="Times New Roman" w:eastAsia="Times New Roman" w:hAnsi="Times New Roman" w:cs="Times New Roman"/>
                <w:sz w:val="20"/>
                <w:szCs w:val="20"/>
              </w:rPr>
            </w:pPr>
          </w:p>
        </w:tc>
        <w:tc>
          <w:tcPr>
            <w:tcW w:w="2280" w:type="dxa"/>
            <w:tcBorders>
              <w:top w:val="nil"/>
              <w:left w:val="single" w:sz="4" w:space="0" w:color="auto"/>
              <w:bottom w:val="nil"/>
              <w:right w:val="nil"/>
            </w:tcBorders>
            <w:shd w:val="clear" w:color="auto" w:fill="auto"/>
            <w:noWrap/>
            <w:vAlign w:val="bottom"/>
            <w:hideMark/>
          </w:tcPr>
          <w:p w14:paraId="66E7589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Household Size</w:t>
            </w:r>
          </w:p>
        </w:tc>
        <w:tc>
          <w:tcPr>
            <w:tcW w:w="1180" w:type="dxa"/>
            <w:tcBorders>
              <w:top w:val="nil"/>
              <w:left w:val="single" w:sz="4" w:space="0" w:color="auto"/>
              <w:bottom w:val="nil"/>
              <w:right w:val="nil"/>
            </w:tcBorders>
            <w:shd w:val="clear" w:color="auto" w:fill="auto"/>
            <w:noWrap/>
            <w:vAlign w:val="bottom"/>
            <w:hideMark/>
          </w:tcPr>
          <w:p w14:paraId="543DB5E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3.56</w:t>
            </w:r>
          </w:p>
        </w:tc>
        <w:tc>
          <w:tcPr>
            <w:tcW w:w="1180" w:type="dxa"/>
            <w:tcBorders>
              <w:top w:val="nil"/>
              <w:left w:val="nil"/>
              <w:bottom w:val="nil"/>
              <w:right w:val="nil"/>
            </w:tcBorders>
            <w:shd w:val="clear" w:color="auto" w:fill="auto"/>
            <w:noWrap/>
            <w:vAlign w:val="bottom"/>
            <w:hideMark/>
          </w:tcPr>
          <w:p w14:paraId="5E772E3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3.50</w:t>
            </w:r>
          </w:p>
        </w:tc>
        <w:tc>
          <w:tcPr>
            <w:tcW w:w="1180" w:type="dxa"/>
            <w:tcBorders>
              <w:top w:val="nil"/>
              <w:left w:val="nil"/>
              <w:bottom w:val="nil"/>
              <w:right w:val="nil"/>
            </w:tcBorders>
            <w:shd w:val="clear" w:color="auto" w:fill="auto"/>
            <w:noWrap/>
            <w:vAlign w:val="bottom"/>
            <w:hideMark/>
          </w:tcPr>
          <w:p w14:paraId="1D35A82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2.23</w:t>
            </w:r>
          </w:p>
        </w:tc>
        <w:tc>
          <w:tcPr>
            <w:tcW w:w="1180" w:type="dxa"/>
            <w:tcBorders>
              <w:top w:val="nil"/>
              <w:left w:val="nil"/>
              <w:bottom w:val="nil"/>
              <w:right w:val="nil"/>
            </w:tcBorders>
            <w:shd w:val="clear" w:color="auto" w:fill="auto"/>
            <w:noWrap/>
            <w:vAlign w:val="bottom"/>
            <w:hideMark/>
          </w:tcPr>
          <w:p w14:paraId="2E810A1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2.29</w:t>
            </w:r>
          </w:p>
        </w:tc>
        <w:tc>
          <w:tcPr>
            <w:tcW w:w="1180" w:type="dxa"/>
            <w:tcBorders>
              <w:top w:val="nil"/>
              <w:left w:val="nil"/>
              <w:bottom w:val="nil"/>
              <w:right w:val="nil"/>
            </w:tcBorders>
            <w:shd w:val="clear" w:color="auto" w:fill="auto"/>
            <w:noWrap/>
            <w:vAlign w:val="bottom"/>
            <w:hideMark/>
          </w:tcPr>
          <w:p w14:paraId="276D862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3.55</w:t>
            </w:r>
          </w:p>
        </w:tc>
        <w:tc>
          <w:tcPr>
            <w:tcW w:w="1180" w:type="dxa"/>
            <w:tcBorders>
              <w:top w:val="nil"/>
              <w:left w:val="nil"/>
              <w:bottom w:val="nil"/>
              <w:right w:val="nil"/>
            </w:tcBorders>
            <w:shd w:val="clear" w:color="auto" w:fill="auto"/>
            <w:noWrap/>
            <w:vAlign w:val="bottom"/>
            <w:hideMark/>
          </w:tcPr>
          <w:p w14:paraId="2FC03F9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3.01</w:t>
            </w:r>
          </w:p>
        </w:tc>
        <w:tc>
          <w:tcPr>
            <w:tcW w:w="1180" w:type="dxa"/>
            <w:tcBorders>
              <w:top w:val="nil"/>
              <w:left w:val="nil"/>
              <w:bottom w:val="nil"/>
              <w:right w:val="nil"/>
            </w:tcBorders>
            <w:shd w:val="clear" w:color="auto" w:fill="auto"/>
            <w:noWrap/>
            <w:vAlign w:val="bottom"/>
            <w:hideMark/>
          </w:tcPr>
          <w:p w14:paraId="7D53566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3.01</w:t>
            </w:r>
          </w:p>
        </w:tc>
        <w:tc>
          <w:tcPr>
            <w:tcW w:w="1180" w:type="dxa"/>
            <w:tcBorders>
              <w:top w:val="nil"/>
              <w:left w:val="nil"/>
              <w:bottom w:val="nil"/>
              <w:right w:val="nil"/>
            </w:tcBorders>
            <w:shd w:val="clear" w:color="auto" w:fill="auto"/>
            <w:noWrap/>
            <w:vAlign w:val="bottom"/>
            <w:hideMark/>
          </w:tcPr>
          <w:p w14:paraId="01264D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2.46</w:t>
            </w:r>
          </w:p>
        </w:tc>
      </w:tr>
      <w:tr w:rsidR="00ED0948" w:rsidRPr="00ED0948" w14:paraId="3C2E18EF"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7E37378E"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275B2FD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Lives Alone</w:t>
            </w:r>
          </w:p>
        </w:tc>
        <w:tc>
          <w:tcPr>
            <w:tcW w:w="1180" w:type="dxa"/>
            <w:tcBorders>
              <w:top w:val="nil"/>
              <w:left w:val="single" w:sz="4" w:space="0" w:color="auto"/>
              <w:bottom w:val="nil"/>
              <w:right w:val="nil"/>
            </w:tcBorders>
            <w:shd w:val="clear" w:color="auto" w:fill="auto"/>
            <w:noWrap/>
            <w:vAlign w:val="bottom"/>
            <w:hideMark/>
          </w:tcPr>
          <w:p w14:paraId="7046D1E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0.13</w:t>
            </w:r>
          </w:p>
        </w:tc>
        <w:tc>
          <w:tcPr>
            <w:tcW w:w="1180" w:type="dxa"/>
            <w:tcBorders>
              <w:top w:val="nil"/>
              <w:left w:val="nil"/>
              <w:bottom w:val="nil"/>
              <w:right w:val="nil"/>
            </w:tcBorders>
            <w:shd w:val="clear" w:color="auto" w:fill="auto"/>
            <w:noWrap/>
            <w:vAlign w:val="bottom"/>
            <w:hideMark/>
          </w:tcPr>
          <w:p w14:paraId="67F038E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0.16</w:t>
            </w:r>
          </w:p>
        </w:tc>
        <w:tc>
          <w:tcPr>
            <w:tcW w:w="1180" w:type="dxa"/>
            <w:tcBorders>
              <w:top w:val="nil"/>
              <w:left w:val="nil"/>
              <w:bottom w:val="nil"/>
              <w:right w:val="nil"/>
            </w:tcBorders>
            <w:shd w:val="clear" w:color="auto" w:fill="auto"/>
            <w:noWrap/>
            <w:vAlign w:val="bottom"/>
            <w:hideMark/>
          </w:tcPr>
          <w:p w14:paraId="05C2EA2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0.27</w:t>
            </w:r>
          </w:p>
        </w:tc>
        <w:tc>
          <w:tcPr>
            <w:tcW w:w="1180" w:type="dxa"/>
            <w:tcBorders>
              <w:top w:val="nil"/>
              <w:left w:val="nil"/>
              <w:bottom w:val="nil"/>
              <w:right w:val="nil"/>
            </w:tcBorders>
            <w:shd w:val="clear" w:color="auto" w:fill="auto"/>
            <w:noWrap/>
            <w:vAlign w:val="bottom"/>
            <w:hideMark/>
          </w:tcPr>
          <w:p w14:paraId="219EA36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0.34</w:t>
            </w:r>
          </w:p>
        </w:tc>
        <w:tc>
          <w:tcPr>
            <w:tcW w:w="1180" w:type="dxa"/>
            <w:tcBorders>
              <w:top w:val="nil"/>
              <w:left w:val="nil"/>
              <w:bottom w:val="nil"/>
              <w:right w:val="nil"/>
            </w:tcBorders>
            <w:shd w:val="clear" w:color="auto" w:fill="auto"/>
            <w:noWrap/>
            <w:vAlign w:val="bottom"/>
            <w:hideMark/>
          </w:tcPr>
          <w:p w14:paraId="5DEF853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0.12</w:t>
            </w:r>
          </w:p>
        </w:tc>
        <w:tc>
          <w:tcPr>
            <w:tcW w:w="1180" w:type="dxa"/>
            <w:tcBorders>
              <w:top w:val="nil"/>
              <w:left w:val="nil"/>
              <w:bottom w:val="nil"/>
              <w:right w:val="nil"/>
            </w:tcBorders>
            <w:shd w:val="clear" w:color="auto" w:fill="auto"/>
            <w:noWrap/>
            <w:vAlign w:val="bottom"/>
            <w:hideMark/>
          </w:tcPr>
          <w:p w14:paraId="48D5ED1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0.25</w:t>
            </w:r>
          </w:p>
        </w:tc>
        <w:tc>
          <w:tcPr>
            <w:tcW w:w="1180" w:type="dxa"/>
            <w:tcBorders>
              <w:top w:val="nil"/>
              <w:left w:val="nil"/>
              <w:bottom w:val="nil"/>
              <w:right w:val="nil"/>
            </w:tcBorders>
            <w:shd w:val="clear" w:color="auto" w:fill="auto"/>
            <w:noWrap/>
            <w:vAlign w:val="bottom"/>
            <w:hideMark/>
          </w:tcPr>
          <w:p w14:paraId="51F6477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1180" w:type="dxa"/>
            <w:tcBorders>
              <w:top w:val="nil"/>
              <w:left w:val="nil"/>
              <w:bottom w:val="nil"/>
              <w:right w:val="nil"/>
            </w:tcBorders>
            <w:shd w:val="clear" w:color="auto" w:fill="auto"/>
            <w:noWrap/>
            <w:vAlign w:val="bottom"/>
            <w:hideMark/>
          </w:tcPr>
          <w:p w14:paraId="7020FA4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0.29</w:t>
            </w:r>
          </w:p>
        </w:tc>
      </w:tr>
      <w:tr w:rsidR="00ED0948" w:rsidRPr="00ED0948" w14:paraId="47A4DDB1"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4F7F6A01"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661298C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Lives with Child</w:t>
            </w:r>
          </w:p>
        </w:tc>
        <w:tc>
          <w:tcPr>
            <w:tcW w:w="1180" w:type="dxa"/>
            <w:tcBorders>
              <w:top w:val="nil"/>
              <w:left w:val="single" w:sz="4" w:space="0" w:color="auto"/>
              <w:bottom w:val="nil"/>
              <w:right w:val="nil"/>
            </w:tcBorders>
            <w:shd w:val="clear" w:color="auto" w:fill="auto"/>
            <w:noWrap/>
            <w:vAlign w:val="bottom"/>
            <w:hideMark/>
          </w:tcPr>
          <w:p w14:paraId="727B0FA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0.58</w:t>
            </w:r>
          </w:p>
        </w:tc>
        <w:tc>
          <w:tcPr>
            <w:tcW w:w="1180" w:type="dxa"/>
            <w:tcBorders>
              <w:top w:val="nil"/>
              <w:left w:val="nil"/>
              <w:bottom w:val="nil"/>
              <w:right w:val="nil"/>
            </w:tcBorders>
            <w:shd w:val="clear" w:color="auto" w:fill="auto"/>
            <w:noWrap/>
            <w:vAlign w:val="bottom"/>
            <w:hideMark/>
          </w:tcPr>
          <w:p w14:paraId="7613ACC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0.55</w:t>
            </w:r>
          </w:p>
        </w:tc>
        <w:tc>
          <w:tcPr>
            <w:tcW w:w="1180" w:type="dxa"/>
            <w:tcBorders>
              <w:top w:val="nil"/>
              <w:left w:val="nil"/>
              <w:bottom w:val="nil"/>
              <w:right w:val="nil"/>
            </w:tcBorders>
            <w:shd w:val="clear" w:color="auto" w:fill="auto"/>
            <w:noWrap/>
            <w:vAlign w:val="bottom"/>
            <w:hideMark/>
          </w:tcPr>
          <w:p w14:paraId="6BD8B3C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0.29</w:t>
            </w:r>
          </w:p>
        </w:tc>
        <w:tc>
          <w:tcPr>
            <w:tcW w:w="1180" w:type="dxa"/>
            <w:tcBorders>
              <w:top w:val="nil"/>
              <w:left w:val="nil"/>
              <w:bottom w:val="nil"/>
              <w:right w:val="nil"/>
            </w:tcBorders>
            <w:shd w:val="clear" w:color="auto" w:fill="auto"/>
            <w:noWrap/>
            <w:vAlign w:val="bottom"/>
            <w:hideMark/>
          </w:tcPr>
          <w:p w14:paraId="7376810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0.33</w:t>
            </w:r>
          </w:p>
        </w:tc>
        <w:tc>
          <w:tcPr>
            <w:tcW w:w="1180" w:type="dxa"/>
            <w:tcBorders>
              <w:top w:val="nil"/>
              <w:left w:val="nil"/>
              <w:bottom w:val="nil"/>
              <w:right w:val="nil"/>
            </w:tcBorders>
            <w:shd w:val="clear" w:color="auto" w:fill="auto"/>
            <w:noWrap/>
            <w:vAlign w:val="bottom"/>
            <w:hideMark/>
          </w:tcPr>
          <w:p w14:paraId="24410DB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0.55</w:t>
            </w:r>
          </w:p>
        </w:tc>
        <w:tc>
          <w:tcPr>
            <w:tcW w:w="1180" w:type="dxa"/>
            <w:tcBorders>
              <w:top w:val="nil"/>
              <w:left w:val="nil"/>
              <w:bottom w:val="nil"/>
              <w:right w:val="nil"/>
            </w:tcBorders>
            <w:shd w:val="clear" w:color="auto" w:fill="auto"/>
            <w:noWrap/>
            <w:vAlign w:val="bottom"/>
            <w:hideMark/>
          </w:tcPr>
          <w:p w14:paraId="6EB7D80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0.50</w:t>
            </w:r>
          </w:p>
        </w:tc>
        <w:tc>
          <w:tcPr>
            <w:tcW w:w="1180" w:type="dxa"/>
            <w:tcBorders>
              <w:top w:val="nil"/>
              <w:left w:val="nil"/>
              <w:bottom w:val="nil"/>
              <w:right w:val="nil"/>
            </w:tcBorders>
            <w:shd w:val="clear" w:color="auto" w:fill="auto"/>
            <w:noWrap/>
            <w:vAlign w:val="bottom"/>
            <w:hideMark/>
          </w:tcPr>
          <w:p w14:paraId="1DE8823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0.52</w:t>
            </w:r>
          </w:p>
        </w:tc>
        <w:tc>
          <w:tcPr>
            <w:tcW w:w="1180" w:type="dxa"/>
            <w:tcBorders>
              <w:top w:val="nil"/>
              <w:left w:val="nil"/>
              <w:bottom w:val="nil"/>
              <w:right w:val="nil"/>
            </w:tcBorders>
            <w:shd w:val="clear" w:color="auto" w:fill="auto"/>
            <w:noWrap/>
            <w:vAlign w:val="bottom"/>
            <w:hideMark/>
          </w:tcPr>
          <w:p w14:paraId="7BD8CFB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0.33</w:t>
            </w:r>
          </w:p>
        </w:tc>
      </w:tr>
      <w:tr w:rsidR="00ED0948" w:rsidRPr="00ED0948" w14:paraId="7D96E78F"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1AD9BD39"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2E3CF91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Married/Cohabiting</w:t>
            </w:r>
          </w:p>
        </w:tc>
        <w:tc>
          <w:tcPr>
            <w:tcW w:w="1180" w:type="dxa"/>
            <w:tcBorders>
              <w:top w:val="nil"/>
              <w:left w:val="single" w:sz="4" w:space="0" w:color="auto"/>
              <w:bottom w:val="nil"/>
              <w:right w:val="nil"/>
            </w:tcBorders>
            <w:shd w:val="clear" w:color="auto" w:fill="auto"/>
            <w:noWrap/>
            <w:vAlign w:val="bottom"/>
            <w:hideMark/>
          </w:tcPr>
          <w:p w14:paraId="742CC8D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0.46</w:t>
            </w:r>
          </w:p>
        </w:tc>
        <w:tc>
          <w:tcPr>
            <w:tcW w:w="1180" w:type="dxa"/>
            <w:tcBorders>
              <w:top w:val="nil"/>
              <w:left w:val="nil"/>
              <w:bottom w:val="nil"/>
              <w:right w:val="nil"/>
            </w:tcBorders>
            <w:shd w:val="clear" w:color="auto" w:fill="auto"/>
            <w:noWrap/>
            <w:vAlign w:val="bottom"/>
            <w:hideMark/>
          </w:tcPr>
          <w:p w14:paraId="75219FA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0.46</w:t>
            </w:r>
          </w:p>
        </w:tc>
        <w:tc>
          <w:tcPr>
            <w:tcW w:w="1180" w:type="dxa"/>
            <w:tcBorders>
              <w:top w:val="nil"/>
              <w:left w:val="nil"/>
              <w:bottom w:val="nil"/>
              <w:right w:val="nil"/>
            </w:tcBorders>
            <w:shd w:val="clear" w:color="auto" w:fill="auto"/>
            <w:noWrap/>
            <w:vAlign w:val="bottom"/>
            <w:hideMark/>
          </w:tcPr>
          <w:p w14:paraId="25F657F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0.42</w:t>
            </w:r>
          </w:p>
        </w:tc>
        <w:tc>
          <w:tcPr>
            <w:tcW w:w="1180" w:type="dxa"/>
            <w:tcBorders>
              <w:top w:val="nil"/>
              <w:left w:val="nil"/>
              <w:bottom w:val="nil"/>
              <w:right w:val="nil"/>
            </w:tcBorders>
            <w:shd w:val="clear" w:color="auto" w:fill="auto"/>
            <w:noWrap/>
            <w:vAlign w:val="bottom"/>
            <w:hideMark/>
          </w:tcPr>
          <w:p w14:paraId="769A065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0.35</w:t>
            </w:r>
          </w:p>
        </w:tc>
        <w:tc>
          <w:tcPr>
            <w:tcW w:w="1180" w:type="dxa"/>
            <w:tcBorders>
              <w:top w:val="nil"/>
              <w:left w:val="nil"/>
              <w:bottom w:val="nil"/>
              <w:right w:val="nil"/>
            </w:tcBorders>
            <w:shd w:val="clear" w:color="auto" w:fill="auto"/>
            <w:noWrap/>
            <w:vAlign w:val="bottom"/>
            <w:hideMark/>
          </w:tcPr>
          <w:p w14:paraId="0DF1D60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0.39</w:t>
            </w:r>
          </w:p>
        </w:tc>
        <w:tc>
          <w:tcPr>
            <w:tcW w:w="1180" w:type="dxa"/>
            <w:tcBorders>
              <w:top w:val="nil"/>
              <w:left w:val="nil"/>
              <w:bottom w:val="nil"/>
              <w:right w:val="nil"/>
            </w:tcBorders>
            <w:shd w:val="clear" w:color="auto" w:fill="auto"/>
            <w:noWrap/>
            <w:vAlign w:val="bottom"/>
            <w:hideMark/>
          </w:tcPr>
          <w:p w14:paraId="11AC9A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0.29</w:t>
            </w:r>
          </w:p>
        </w:tc>
        <w:tc>
          <w:tcPr>
            <w:tcW w:w="1180" w:type="dxa"/>
            <w:tcBorders>
              <w:top w:val="nil"/>
              <w:left w:val="nil"/>
              <w:bottom w:val="nil"/>
              <w:right w:val="nil"/>
            </w:tcBorders>
            <w:shd w:val="clear" w:color="auto" w:fill="auto"/>
            <w:noWrap/>
            <w:vAlign w:val="bottom"/>
            <w:hideMark/>
          </w:tcPr>
          <w:p w14:paraId="25BB25D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0.46</w:t>
            </w:r>
          </w:p>
        </w:tc>
        <w:tc>
          <w:tcPr>
            <w:tcW w:w="1180" w:type="dxa"/>
            <w:tcBorders>
              <w:top w:val="nil"/>
              <w:left w:val="nil"/>
              <w:bottom w:val="nil"/>
              <w:right w:val="nil"/>
            </w:tcBorders>
            <w:shd w:val="clear" w:color="auto" w:fill="auto"/>
            <w:noWrap/>
            <w:vAlign w:val="bottom"/>
            <w:hideMark/>
          </w:tcPr>
          <w:p w14:paraId="17A705D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0.38</w:t>
            </w:r>
          </w:p>
        </w:tc>
      </w:tr>
      <w:tr w:rsidR="00ED0948" w:rsidRPr="00ED0948" w14:paraId="5497294A"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213E417A"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6C62A7C8"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N</w:t>
            </w:r>
          </w:p>
        </w:tc>
        <w:tc>
          <w:tcPr>
            <w:tcW w:w="1180" w:type="dxa"/>
            <w:tcBorders>
              <w:top w:val="nil"/>
              <w:left w:val="single" w:sz="4" w:space="0" w:color="auto"/>
              <w:bottom w:val="nil"/>
              <w:right w:val="nil"/>
            </w:tcBorders>
            <w:shd w:val="clear" w:color="auto" w:fill="auto"/>
            <w:noWrap/>
            <w:vAlign w:val="bottom"/>
            <w:hideMark/>
          </w:tcPr>
          <w:p w14:paraId="1FCB81E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621,535</w:t>
            </w:r>
          </w:p>
        </w:tc>
        <w:tc>
          <w:tcPr>
            <w:tcW w:w="1180" w:type="dxa"/>
            <w:tcBorders>
              <w:top w:val="nil"/>
              <w:left w:val="nil"/>
              <w:bottom w:val="nil"/>
              <w:right w:val="nil"/>
            </w:tcBorders>
            <w:shd w:val="clear" w:color="auto" w:fill="auto"/>
            <w:noWrap/>
            <w:vAlign w:val="bottom"/>
            <w:hideMark/>
          </w:tcPr>
          <w:p w14:paraId="5D43DB5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16,159</w:t>
            </w:r>
          </w:p>
        </w:tc>
        <w:tc>
          <w:tcPr>
            <w:tcW w:w="1180" w:type="dxa"/>
            <w:tcBorders>
              <w:top w:val="nil"/>
              <w:left w:val="nil"/>
              <w:bottom w:val="nil"/>
              <w:right w:val="nil"/>
            </w:tcBorders>
            <w:shd w:val="clear" w:color="auto" w:fill="auto"/>
            <w:noWrap/>
            <w:vAlign w:val="bottom"/>
            <w:hideMark/>
          </w:tcPr>
          <w:p w14:paraId="0F41FFE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5,267</w:t>
            </w:r>
          </w:p>
        </w:tc>
        <w:tc>
          <w:tcPr>
            <w:tcW w:w="1180" w:type="dxa"/>
            <w:tcBorders>
              <w:top w:val="nil"/>
              <w:left w:val="nil"/>
              <w:bottom w:val="nil"/>
              <w:right w:val="nil"/>
            </w:tcBorders>
            <w:shd w:val="clear" w:color="auto" w:fill="auto"/>
            <w:noWrap/>
            <w:vAlign w:val="bottom"/>
            <w:hideMark/>
          </w:tcPr>
          <w:p w14:paraId="720236D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6,292</w:t>
            </w:r>
          </w:p>
        </w:tc>
        <w:tc>
          <w:tcPr>
            <w:tcW w:w="1180" w:type="dxa"/>
            <w:tcBorders>
              <w:top w:val="nil"/>
              <w:left w:val="nil"/>
              <w:bottom w:val="nil"/>
              <w:right w:val="nil"/>
            </w:tcBorders>
            <w:shd w:val="clear" w:color="auto" w:fill="auto"/>
            <w:noWrap/>
            <w:vAlign w:val="bottom"/>
            <w:hideMark/>
          </w:tcPr>
          <w:p w14:paraId="59FE1F8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44,053</w:t>
            </w:r>
          </w:p>
        </w:tc>
        <w:tc>
          <w:tcPr>
            <w:tcW w:w="1180" w:type="dxa"/>
            <w:tcBorders>
              <w:top w:val="nil"/>
              <w:left w:val="nil"/>
              <w:bottom w:val="nil"/>
              <w:right w:val="nil"/>
            </w:tcBorders>
            <w:shd w:val="clear" w:color="auto" w:fill="auto"/>
            <w:noWrap/>
            <w:vAlign w:val="bottom"/>
            <w:hideMark/>
          </w:tcPr>
          <w:p w14:paraId="050D81C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1,955</w:t>
            </w:r>
          </w:p>
        </w:tc>
        <w:tc>
          <w:tcPr>
            <w:tcW w:w="1180" w:type="dxa"/>
            <w:tcBorders>
              <w:top w:val="nil"/>
              <w:left w:val="nil"/>
              <w:bottom w:val="nil"/>
              <w:right w:val="nil"/>
            </w:tcBorders>
            <w:shd w:val="clear" w:color="auto" w:fill="auto"/>
            <w:noWrap/>
            <w:vAlign w:val="bottom"/>
            <w:hideMark/>
          </w:tcPr>
          <w:p w14:paraId="7239489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107,811</w:t>
            </w:r>
          </w:p>
        </w:tc>
        <w:tc>
          <w:tcPr>
            <w:tcW w:w="1180" w:type="dxa"/>
            <w:tcBorders>
              <w:top w:val="nil"/>
              <w:left w:val="nil"/>
              <w:bottom w:val="nil"/>
              <w:right w:val="nil"/>
            </w:tcBorders>
            <w:shd w:val="clear" w:color="auto" w:fill="auto"/>
            <w:noWrap/>
            <w:vAlign w:val="bottom"/>
            <w:hideMark/>
          </w:tcPr>
          <w:p w14:paraId="1AA2049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6,260</w:t>
            </w:r>
          </w:p>
        </w:tc>
      </w:tr>
      <w:tr w:rsidR="00ED0948" w:rsidRPr="00ED0948" w14:paraId="1222A75A" w14:textId="77777777" w:rsidTr="00ED0948">
        <w:trPr>
          <w:trHeight w:val="20"/>
          <w:jc w:val="center"/>
        </w:trPr>
        <w:tc>
          <w:tcPr>
            <w:tcW w:w="900" w:type="dxa"/>
            <w:tcBorders>
              <w:top w:val="single" w:sz="4" w:space="0" w:color="auto"/>
              <w:left w:val="nil"/>
              <w:bottom w:val="nil"/>
              <w:right w:val="nil"/>
            </w:tcBorders>
            <w:shd w:val="clear" w:color="auto" w:fill="auto"/>
            <w:noWrap/>
            <w:vAlign w:val="bottom"/>
            <w:hideMark/>
          </w:tcPr>
          <w:p w14:paraId="4617CF34"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Male</w:t>
            </w:r>
          </w:p>
        </w:tc>
        <w:tc>
          <w:tcPr>
            <w:tcW w:w="2280" w:type="dxa"/>
            <w:tcBorders>
              <w:top w:val="single" w:sz="4" w:space="0" w:color="auto"/>
              <w:left w:val="single" w:sz="4" w:space="0" w:color="auto"/>
              <w:bottom w:val="nil"/>
              <w:right w:val="nil"/>
            </w:tcBorders>
            <w:shd w:val="clear" w:color="auto" w:fill="auto"/>
            <w:noWrap/>
            <w:vAlign w:val="bottom"/>
            <w:hideMark/>
          </w:tcPr>
          <w:p w14:paraId="1A74D722"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Age</w:t>
            </w:r>
          </w:p>
        </w:tc>
        <w:tc>
          <w:tcPr>
            <w:tcW w:w="1180" w:type="dxa"/>
            <w:tcBorders>
              <w:top w:val="single" w:sz="4" w:space="0" w:color="auto"/>
              <w:left w:val="single" w:sz="4" w:space="0" w:color="auto"/>
              <w:bottom w:val="nil"/>
              <w:right w:val="nil"/>
            </w:tcBorders>
            <w:shd w:val="clear" w:color="auto" w:fill="auto"/>
            <w:noWrap/>
            <w:vAlign w:val="bottom"/>
            <w:hideMark/>
          </w:tcPr>
          <w:p w14:paraId="0F6DF3A5"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single" w:sz="4" w:space="0" w:color="auto"/>
              <w:left w:val="nil"/>
              <w:bottom w:val="nil"/>
              <w:right w:val="nil"/>
            </w:tcBorders>
            <w:shd w:val="clear" w:color="auto" w:fill="auto"/>
            <w:noWrap/>
            <w:vAlign w:val="bottom"/>
            <w:hideMark/>
          </w:tcPr>
          <w:p w14:paraId="0828AE94"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single" w:sz="4" w:space="0" w:color="auto"/>
              <w:left w:val="nil"/>
              <w:bottom w:val="nil"/>
              <w:right w:val="nil"/>
            </w:tcBorders>
            <w:shd w:val="clear" w:color="auto" w:fill="auto"/>
            <w:noWrap/>
            <w:vAlign w:val="bottom"/>
            <w:hideMark/>
          </w:tcPr>
          <w:p w14:paraId="1BBE08A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1180" w:type="dxa"/>
            <w:tcBorders>
              <w:top w:val="single" w:sz="4" w:space="0" w:color="auto"/>
              <w:left w:val="nil"/>
              <w:bottom w:val="nil"/>
              <w:right w:val="nil"/>
            </w:tcBorders>
            <w:shd w:val="clear" w:color="auto" w:fill="auto"/>
            <w:noWrap/>
            <w:vAlign w:val="bottom"/>
            <w:hideMark/>
          </w:tcPr>
          <w:p w14:paraId="645DF069"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single" w:sz="4" w:space="0" w:color="auto"/>
              <w:left w:val="nil"/>
              <w:bottom w:val="nil"/>
              <w:right w:val="nil"/>
            </w:tcBorders>
            <w:shd w:val="clear" w:color="auto" w:fill="auto"/>
            <w:noWrap/>
            <w:vAlign w:val="bottom"/>
            <w:hideMark/>
          </w:tcPr>
          <w:p w14:paraId="02DCE9E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1180" w:type="dxa"/>
            <w:tcBorders>
              <w:top w:val="single" w:sz="4" w:space="0" w:color="auto"/>
              <w:left w:val="nil"/>
              <w:bottom w:val="nil"/>
              <w:right w:val="nil"/>
            </w:tcBorders>
            <w:shd w:val="clear" w:color="auto" w:fill="auto"/>
            <w:noWrap/>
            <w:vAlign w:val="bottom"/>
            <w:hideMark/>
          </w:tcPr>
          <w:p w14:paraId="70050845"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single" w:sz="4" w:space="0" w:color="auto"/>
              <w:left w:val="nil"/>
              <w:bottom w:val="nil"/>
              <w:right w:val="nil"/>
            </w:tcBorders>
            <w:shd w:val="clear" w:color="auto" w:fill="auto"/>
            <w:noWrap/>
            <w:vAlign w:val="bottom"/>
            <w:hideMark/>
          </w:tcPr>
          <w:p w14:paraId="0C1B2D5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w:t>
            </w:r>
          </w:p>
        </w:tc>
        <w:tc>
          <w:tcPr>
            <w:tcW w:w="1180" w:type="dxa"/>
            <w:tcBorders>
              <w:top w:val="single" w:sz="4" w:space="0" w:color="auto"/>
              <w:left w:val="nil"/>
              <w:bottom w:val="nil"/>
              <w:right w:val="nil"/>
            </w:tcBorders>
            <w:shd w:val="clear" w:color="auto" w:fill="auto"/>
            <w:noWrap/>
            <w:vAlign w:val="bottom"/>
            <w:hideMark/>
          </w:tcPr>
          <w:p w14:paraId="09A821BB" w14:textId="77777777" w:rsidR="00ED0948" w:rsidRPr="00ED0948" w:rsidRDefault="00ED0948" w:rsidP="00ED0948">
            <w:pPr>
              <w:spacing w:after="0"/>
              <w:jc w:val="right"/>
              <w:rPr>
                <w:rFonts w:ascii="Calibri" w:eastAsia="Times New Roman" w:hAnsi="Calibri" w:cs="Calibri"/>
                <w:color w:val="000000"/>
                <w:sz w:val="22"/>
                <w:szCs w:val="22"/>
              </w:rPr>
            </w:pPr>
          </w:p>
        </w:tc>
      </w:tr>
      <w:tr w:rsidR="00ED0948" w:rsidRPr="00ED0948" w14:paraId="3CAB3C0C"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567AE5CF"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43CF264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60 - 69</w:t>
            </w:r>
          </w:p>
        </w:tc>
        <w:tc>
          <w:tcPr>
            <w:tcW w:w="1180" w:type="dxa"/>
            <w:tcBorders>
              <w:top w:val="nil"/>
              <w:left w:val="single" w:sz="4" w:space="0" w:color="auto"/>
              <w:bottom w:val="nil"/>
              <w:right w:val="nil"/>
            </w:tcBorders>
            <w:shd w:val="clear" w:color="auto" w:fill="auto"/>
            <w:noWrap/>
            <w:vAlign w:val="bottom"/>
            <w:hideMark/>
          </w:tcPr>
          <w:p w14:paraId="7CFCDAE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0.55</w:t>
            </w:r>
          </w:p>
        </w:tc>
        <w:tc>
          <w:tcPr>
            <w:tcW w:w="1180" w:type="dxa"/>
            <w:tcBorders>
              <w:top w:val="nil"/>
              <w:left w:val="nil"/>
              <w:bottom w:val="nil"/>
              <w:right w:val="nil"/>
            </w:tcBorders>
            <w:shd w:val="clear" w:color="auto" w:fill="auto"/>
            <w:noWrap/>
            <w:vAlign w:val="bottom"/>
            <w:hideMark/>
          </w:tcPr>
          <w:p w14:paraId="0B66604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0.63</w:t>
            </w:r>
          </w:p>
        </w:tc>
        <w:tc>
          <w:tcPr>
            <w:tcW w:w="1180" w:type="dxa"/>
            <w:tcBorders>
              <w:top w:val="nil"/>
              <w:left w:val="nil"/>
              <w:bottom w:val="nil"/>
              <w:right w:val="nil"/>
            </w:tcBorders>
            <w:shd w:val="clear" w:color="auto" w:fill="auto"/>
            <w:noWrap/>
            <w:vAlign w:val="bottom"/>
            <w:hideMark/>
          </w:tcPr>
          <w:p w14:paraId="7187682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0.54</w:t>
            </w:r>
          </w:p>
        </w:tc>
        <w:tc>
          <w:tcPr>
            <w:tcW w:w="1180" w:type="dxa"/>
            <w:tcBorders>
              <w:top w:val="nil"/>
              <w:left w:val="nil"/>
              <w:bottom w:val="nil"/>
              <w:right w:val="nil"/>
            </w:tcBorders>
            <w:shd w:val="clear" w:color="auto" w:fill="auto"/>
            <w:noWrap/>
            <w:vAlign w:val="bottom"/>
            <w:hideMark/>
          </w:tcPr>
          <w:p w14:paraId="72B4093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0.60</w:t>
            </w:r>
          </w:p>
        </w:tc>
        <w:tc>
          <w:tcPr>
            <w:tcW w:w="1180" w:type="dxa"/>
            <w:tcBorders>
              <w:top w:val="nil"/>
              <w:left w:val="nil"/>
              <w:bottom w:val="nil"/>
              <w:right w:val="nil"/>
            </w:tcBorders>
            <w:shd w:val="clear" w:color="auto" w:fill="auto"/>
            <w:noWrap/>
            <w:vAlign w:val="bottom"/>
            <w:hideMark/>
          </w:tcPr>
          <w:p w14:paraId="7FD1996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0.54</w:t>
            </w:r>
          </w:p>
        </w:tc>
        <w:tc>
          <w:tcPr>
            <w:tcW w:w="1180" w:type="dxa"/>
            <w:tcBorders>
              <w:top w:val="nil"/>
              <w:left w:val="nil"/>
              <w:bottom w:val="nil"/>
              <w:right w:val="nil"/>
            </w:tcBorders>
            <w:shd w:val="clear" w:color="auto" w:fill="auto"/>
            <w:noWrap/>
            <w:vAlign w:val="bottom"/>
            <w:hideMark/>
          </w:tcPr>
          <w:p w14:paraId="26F7075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0.60</w:t>
            </w:r>
          </w:p>
        </w:tc>
        <w:tc>
          <w:tcPr>
            <w:tcW w:w="1180" w:type="dxa"/>
            <w:tcBorders>
              <w:top w:val="nil"/>
              <w:left w:val="nil"/>
              <w:bottom w:val="nil"/>
              <w:right w:val="nil"/>
            </w:tcBorders>
            <w:shd w:val="clear" w:color="auto" w:fill="auto"/>
            <w:noWrap/>
            <w:vAlign w:val="bottom"/>
            <w:hideMark/>
          </w:tcPr>
          <w:p w14:paraId="6DE094D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0.52</w:t>
            </w:r>
          </w:p>
        </w:tc>
        <w:tc>
          <w:tcPr>
            <w:tcW w:w="1180" w:type="dxa"/>
            <w:tcBorders>
              <w:top w:val="nil"/>
              <w:left w:val="nil"/>
              <w:bottom w:val="nil"/>
              <w:right w:val="nil"/>
            </w:tcBorders>
            <w:shd w:val="clear" w:color="auto" w:fill="auto"/>
            <w:noWrap/>
            <w:vAlign w:val="bottom"/>
            <w:hideMark/>
          </w:tcPr>
          <w:p w14:paraId="5BBB54A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0.45</w:t>
            </w:r>
          </w:p>
        </w:tc>
      </w:tr>
      <w:tr w:rsidR="00ED0948" w:rsidRPr="00ED0948" w14:paraId="7121EEA5"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102B66BD"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6C1113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70 - 79</w:t>
            </w:r>
          </w:p>
        </w:tc>
        <w:tc>
          <w:tcPr>
            <w:tcW w:w="1180" w:type="dxa"/>
            <w:tcBorders>
              <w:top w:val="nil"/>
              <w:left w:val="single" w:sz="4" w:space="0" w:color="auto"/>
              <w:bottom w:val="nil"/>
              <w:right w:val="nil"/>
            </w:tcBorders>
            <w:shd w:val="clear" w:color="auto" w:fill="auto"/>
            <w:noWrap/>
            <w:vAlign w:val="bottom"/>
            <w:hideMark/>
          </w:tcPr>
          <w:p w14:paraId="663894A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0.31</w:t>
            </w:r>
          </w:p>
        </w:tc>
        <w:tc>
          <w:tcPr>
            <w:tcW w:w="1180" w:type="dxa"/>
            <w:tcBorders>
              <w:top w:val="nil"/>
              <w:left w:val="nil"/>
              <w:bottom w:val="nil"/>
              <w:right w:val="nil"/>
            </w:tcBorders>
            <w:shd w:val="clear" w:color="auto" w:fill="auto"/>
            <w:noWrap/>
            <w:vAlign w:val="bottom"/>
            <w:hideMark/>
          </w:tcPr>
          <w:p w14:paraId="23AB5F9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0.26</w:t>
            </w:r>
          </w:p>
        </w:tc>
        <w:tc>
          <w:tcPr>
            <w:tcW w:w="1180" w:type="dxa"/>
            <w:tcBorders>
              <w:top w:val="nil"/>
              <w:left w:val="nil"/>
              <w:bottom w:val="nil"/>
              <w:right w:val="nil"/>
            </w:tcBorders>
            <w:shd w:val="clear" w:color="auto" w:fill="auto"/>
            <w:noWrap/>
            <w:vAlign w:val="bottom"/>
            <w:hideMark/>
          </w:tcPr>
          <w:p w14:paraId="007E57E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0.32</w:t>
            </w:r>
          </w:p>
        </w:tc>
        <w:tc>
          <w:tcPr>
            <w:tcW w:w="1180" w:type="dxa"/>
            <w:tcBorders>
              <w:top w:val="nil"/>
              <w:left w:val="nil"/>
              <w:bottom w:val="nil"/>
              <w:right w:val="nil"/>
            </w:tcBorders>
            <w:shd w:val="clear" w:color="auto" w:fill="auto"/>
            <w:noWrap/>
            <w:vAlign w:val="bottom"/>
            <w:hideMark/>
          </w:tcPr>
          <w:p w14:paraId="09FE258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0.28</w:t>
            </w:r>
          </w:p>
        </w:tc>
        <w:tc>
          <w:tcPr>
            <w:tcW w:w="1180" w:type="dxa"/>
            <w:tcBorders>
              <w:top w:val="nil"/>
              <w:left w:val="nil"/>
              <w:bottom w:val="nil"/>
              <w:right w:val="nil"/>
            </w:tcBorders>
            <w:shd w:val="clear" w:color="auto" w:fill="auto"/>
            <w:noWrap/>
            <w:vAlign w:val="bottom"/>
            <w:hideMark/>
          </w:tcPr>
          <w:p w14:paraId="75F2C79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0.30</w:t>
            </w:r>
          </w:p>
        </w:tc>
        <w:tc>
          <w:tcPr>
            <w:tcW w:w="1180" w:type="dxa"/>
            <w:tcBorders>
              <w:top w:val="nil"/>
              <w:left w:val="nil"/>
              <w:bottom w:val="nil"/>
              <w:right w:val="nil"/>
            </w:tcBorders>
            <w:shd w:val="clear" w:color="auto" w:fill="auto"/>
            <w:noWrap/>
            <w:vAlign w:val="bottom"/>
            <w:hideMark/>
          </w:tcPr>
          <w:p w14:paraId="7DDFFAD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0.28</w:t>
            </w:r>
          </w:p>
        </w:tc>
        <w:tc>
          <w:tcPr>
            <w:tcW w:w="1180" w:type="dxa"/>
            <w:tcBorders>
              <w:top w:val="nil"/>
              <w:left w:val="nil"/>
              <w:bottom w:val="nil"/>
              <w:right w:val="nil"/>
            </w:tcBorders>
            <w:shd w:val="clear" w:color="auto" w:fill="auto"/>
            <w:noWrap/>
            <w:vAlign w:val="bottom"/>
            <w:hideMark/>
          </w:tcPr>
          <w:p w14:paraId="14A783B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0.32</w:t>
            </w:r>
          </w:p>
        </w:tc>
        <w:tc>
          <w:tcPr>
            <w:tcW w:w="1180" w:type="dxa"/>
            <w:tcBorders>
              <w:top w:val="nil"/>
              <w:left w:val="nil"/>
              <w:bottom w:val="nil"/>
              <w:right w:val="nil"/>
            </w:tcBorders>
            <w:shd w:val="clear" w:color="auto" w:fill="auto"/>
            <w:noWrap/>
            <w:vAlign w:val="bottom"/>
            <w:hideMark/>
          </w:tcPr>
          <w:p w14:paraId="7973F8E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0.35</w:t>
            </w:r>
          </w:p>
        </w:tc>
      </w:tr>
      <w:tr w:rsidR="00ED0948" w:rsidRPr="00ED0948" w14:paraId="0D579CAC"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3DCD19AA"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005E73F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80 - 89</w:t>
            </w:r>
          </w:p>
        </w:tc>
        <w:tc>
          <w:tcPr>
            <w:tcW w:w="1180" w:type="dxa"/>
            <w:tcBorders>
              <w:top w:val="nil"/>
              <w:left w:val="single" w:sz="4" w:space="0" w:color="auto"/>
              <w:bottom w:val="nil"/>
              <w:right w:val="nil"/>
            </w:tcBorders>
            <w:shd w:val="clear" w:color="auto" w:fill="auto"/>
            <w:noWrap/>
            <w:vAlign w:val="bottom"/>
            <w:hideMark/>
          </w:tcPr>
          <w:p w14:paraId="4294739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0.12</w:t>
            </w:r>
          </w:p>
        </w:tc>
        <w:tc>
          <w:tcPr>
            <w:tcW w:w="1180" w:type="dxa"/>
            <w:tcBorders>
              <w:top w:val="nil"/>
              <w:left w:val="nil"/>
              <w:bottom w:val="nil"/>
              <w:right w:val="nil"/>
            </w:tcBorders>
            <w:shd w:val="clear" w:color="auto" w:fill="auto"/>
            <w:noWrap/>
            <w:vAlign w:val="bottom"/>
            <w:hideMark/>
          </w:tcPr>
          <w:p w14:paraId="5423816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0.09</w:t>
            </w:r>
          </w:p>
        </w:tc>
        <w:tc>
          <w:tcPr>
            <w:tcW w:w="1180" w:type="dxa"/>
            <w:tcBorders>
              <w:top w:val="nil"/>
              <w:left w:val="nil"/>
              <w:bottom w:val="nil"/>
              <w:right w:val="nil"/>
            </w:tcBorders>
            <w:shd w:val="clear" w:color="auto" w:fill="auto"/>
            <w:noWrap/>
            <w:vAlign w:val="bottom"/>
            <w:hideMark/>
          </w:tcPr>
          <w:p w14:paraId="71277B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0.13</w:t>
            </w:r>
          </w:p>
        </w:tc>
        <w:tc>
          <w:tcPr>
            <w:tcW w:w="1180" w:type="dxa"/>
            <w:tcBorders>
              <w:top w:val="nil"/>
              <w:left w:val="nil"/>
              <w:bottom w:val="nil"/>
              <w:right w:val="nil"/>
            </w:tcBorders>
            <w:shd w:val="clear" w:color="auto" w:fill="auto"/>
            <w:noWrap/>
            <w:vAlign w:val="bottom"/>
            <w:hideMark/>
          </w:tcPr>
          <w:p w14:paraId="12C509D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0.10</w:t>
            </w:r>
          </w:p>
        </w:tc>
        <w:tc>
          <w:tcPr>
            <w:tcW w:w="1180" w:type="dxa"/>
            <w:tcBorders>
              <w:top w:val="nil"/>
              <w:left w:val="nil"/>
              <w:bottom w:val="nil"/>
              <w:right w:val="nil"/>
            </w:tcBorders>
            <w:shd w:val="clear" w:color="auto" w:fill="auto"/>
            <w:noWrap/>
            <w:vAlign w:val="bottom"/>
            <w:hideMark/>
          </w:tcPr>
          <w:p w14:paraId="2C184B8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0.12</w:t>
            </w:r>
          </w:p>
        </w:tc>
        <w:tc>
          <w:tcPr>
            <w:tcW w:w="1180" w:type="dxa"/>
            <w:tcBorders>
              <w:top w:val="nil"/>
              <w:left w:val="nil"/>
              <w:bottom w:val="nil"/>
              <w:right w:val="nil"/>
            </w:tcBorders>
            <w:shd w:val="clear" w:color="auto" w:fill="auto"/>
            <w:noWrap/>
            <w:vAlign w:val="bottom"/>
            <w:hideMark/>
          </w:tcPr>
          <w:p w14:paraId="3B15AD7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0.11</w:t>
            </w:r>
          </w:p>
        </w:tc>
        <w:tc>
          <w:tcPr>
            <w:tcW w:w="1180" w:type="dxa"/>
            <w:tcBorders>
              <w:top w:val="nil"/>
              <w:left w:val="nil"/>
              <w:bottom w:val="nil"/>
              <w:right w:val="nil"/>
            </w:tcBorders>
            <w:shd w:val="clear" w:color="auto" w:fill="auto"/>
            <w:noWrap/>
            <w:vAlign w:val="bottom"/>
            <w:hideMark/>
          </w:tcPr>
          <w:p w14:paraId="49AC960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0.13</w:t>
            </w:r>
          </w:p>
        </w:tc>
        <w:tc>
          <w:tcPr>
            <w:tcW w:w="1180" w:type="dxa"/>
            <w:tcBorders>
              <w:top w:val="nil"/>
              <w:left w:val="nil"/>
              <w:bottom w:val="nil"/>
              <w:right w:val="nil"/>
            </w:tcBorders>
            <w:shd w:val="clear" w:color="auto" w:fill="auto"/>
            <w:noWrap/>
            <w:vAlign w:val="bottom"/>
            <w:hideMark/>
          </w:tcPr>
          <w:p w14:paraId="7D03942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0.18</w:t>
            </w:r>
          </w:p>
        </w:tc>
      </w:tr>
      <w:tr w:rsidR="00ED0948" w:rsidRPr="00ED0948" w14:paraId="536AF3F3"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752239BD"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3D0DFDE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90 plus</w:t>
            </w:r>
          </w:p>
        </w:tc>
        <w:tc>
          <w:tcPr>
            <w:tcW w:w="1180" w:type="dxa"/>
            <w:tcBorders>
              <w:top w:val="nil"/>
              <w:left w:val="single" w:sz="4" w:space="0" w:color="auto"/>
              <w:bottom w:val="nil"/>
              <w:right w:val="nil"/>
            </w:tcBorders>
            <w:shd w:val="clear" w:color="auto" w:fill="auto"/>
            <w:noWrap/>
            <w:vAlign w:val="bottom"/>
            <w:hideMark/>
          </w:tcPr>
          <w:p w14:paraId="5CD22C4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0.02</w:t>
            </w:r>
          </w:p>
        </w:tc>
        <w:tc>
          <w:tcPr>
            <w:tcW w:w="1180" w:type="dxa"/>
            <w:tcBorders>
              <w:top w:val="nil"/>
              <w:left w:val="nil"/>
              <w:bottom w:val="nil"/>
              <w:right w:val="nil"/>
            </w:tcBorders>
            <w:shd w:val="clear" w:color="auto" w:fill="auto"/>
            <w:noWrap/>
            <w:vAlign w:val="bottom"/>
            <w:hideMark/>
          </w:tcPr>
          <w:p w14:paraId="05FA9EA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0.02</w:t>
            </w:r>
          </w:p>
        </w:tc>
        <w:tc>
          <w:tcPr>
            <w:tcW w:w="1180" w:type="dxa"/>
            <w:tcBorders>
              <w:top w:val="nil"/>
              <w:left w:val="nil"/>
              <w:bottom w:val="nil"/>
              <w:right w:val="nil"/>
            </w:tcBorders>
            <w:shd w:val="clear" w:color="auto" w:fill="auto"/>
            <w:noWrap/>
            <w:vAlign w:val="bottom"/>
            <w:hideMark/>
          </w:tcPr>
          <w:p w14:paraId="7AA633B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0.02</w:t>
            </w:r>
          </w:p>
        </w:tc>
        <w:tc>
          <w:tcPr>
            <w:tcW w:w="1180" w:type="dxa"/>
            <w:tcBorders>
              <w:top w:val="nil"/>
              <w:left w:val="nil"/>
              <w:bottom w:val="nil"/>
              <w:right w:val="nil"/>
            </w:tcBorders>
            <w:shd w:val="clear" w:color="auto" w:fill="auto"/>
            <w:noWrap/>
            <w:vAlign w:val="bottom"/>
            <w:hideMark/>
          </w:tcPr>
          <w:p w14:paraId="551B617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0.02</w:t>
            </w:r>
          </w:p>
        </w:tc>
        <w:tc>
          <w:tcPr>
            <w:tcW w:w="1180" w:type="dxa"/>
            <w:tcBorders>
              <w:top w:val="nil"/>
              <w:left w:val="nil"/>
              <w:bottom w:val="nil"/>
              <w:right w:val="nil"/>
            </w:tcBorders>
            <w:shd w:val="clear" w:color="auto" w:fill="auto"/>
            <w:noWrap/>
            <w:vAlign w:val="bottom"/>
            <w:hideMark/>
          </w:tcPr>
          <w:p w14:paraId="167674C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1180" w:type="dxa"/>
            <w:tcBorders>
              <w:top w:val="nil"/>
              <w:left w:val="nil"/>
              <w:bottom w:val="nil"/>
              <w:right w:val="nil"/>
            </w:tcBorders>
            <w:shd w:val="clear" w:color="auto" w:fill="auto"/>
            <w:noWrap/>
            <w:vAlign w:val="bottom"/>
            <w:hideMark/>
          </w:tcPr>
          <w:p w14:paraId="596B0E1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0.01</w:t>
            </w:r>
          </w:p>
        </w:tc>
        <w:tc>
          <w:tcPr>
            <w:tcW w:w="1180" w:type="dxa"/>
            <w:tcBorders>
              <w:top w:val="nil"/>
              <w:left w:val="nil"/>
              <w:bottom w:val="nil"/>
              <w:right w:val="nil"/>
            </w:tcBorders>
            <w:shd w:val="clear" w:color="auto" w:fill="auto"/>
            <w:noWrap/>
            <w:vAlign w:val="bottom"/>
            <w:hideMark/>
          </w:tcPr>
          <w:p w14:paraId="7B08AF1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0.03</w:t>
            </w:r>
          </w:p>
        </w:tc>
        <w:tc>
          <w:tcPr>
            <w:tcW w:w="1180" w:type="dxa"/>
            <w:tcBorders>
              <w:top w:val="nil"/>
              <w:left w:val="nil"/>
              <w:bottom w:val="nil"/>
              <w:right w:val="nil"/>
            </w:tcBorders>
            <w:shd w:val="clear" w:color="auto" w:fill="auto"/>
            <w:noWrap/>
            <w:vAlign w:val="bottom"/>
            <w:hideMark/>
          </w:tcPr>
          <w:p w14:paraId="1731252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0.02</w:t>
            </w:r>
          </w:p>
        </w:tc>
      </w:tr>
      <w:tr w:rsidR="00ED0948" w:rsidRPr="00ED0948" w14:paraId="29DF24A3"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491DA69D"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118DC01C"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Education Completed</w:t>
            </w:r>
          </w:p>
        </w:tc>
        <w:tc>
          <w:tcPr>
            <w:tcW w:w="1180" w:type="dxa"/>
            <w:tcBorders>
              <w:top w:val="nil"/>
              <w:left w:val="single" w:sz="4" w:space="0" w:color="auto"/>
              <w:bottom w:val="nil"/>
              <w:right w:val="nil"/>
            </w:tcBorders>
            <w:shd w:val="clear" w:color="auto" w:fill="auto"/>
            <w:noWrap/>
            <w:vAlign w:val="bottom"/>
            <w:hideMark/>
          </w:tcPr>
          <w:p w14:paraId="060FBB4E"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24915D9A"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77C0B49C"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6DDB271"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21376EF"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FC69F84"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1E26BFD"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6558514"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02E17705"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708D48EB" w14:textId="77777777" w:rsidR="00ED0948" w:rsidRPr="00ED0948" w:rsidRDefault="00ED0948" w:rsidP="00ED0948">
            <w:pPr>
              <w:spacing w:after="0"/>
              <w:rPr>
                <w:rFonts w:ascii="Times New Roman" w:eastAsia="Times New Roman" w:hAnsi="Times New Roman" w:cs="Times New Roman"/>
                <w:sz w:val="20"/>
                <w:szCs w:val="20"/>
              </w:rPr>
            </w:pPr>
          </w:p>
        </w:tc>
        <w:tc>
          <w:tcPr>
            <w:tcW w:w="2280" w:type="dxa"/>
            <w:tcBorders>
              <w:top w:val="nil"/>
              <w:left w:val="single" w:sz="4" w:space="0" w:color="auto"/>
              <w:bottom w:val="nil"/>
              <w:right w:val="nil"/>
            </w:tcBorders>
            <w:shd w:val="clear" w:color="auto" w:fill="auto"/>
            <w:noWrap/>
            <w:vAlign w:val="bottom"/>
            <w:hideMark/>
          </w:tcPr>
          <w:p w14:paraId="7733590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Less than Primary</w:t>
            </w:r>
          </w:p>
        </w:tc>
        <w:tc>
          <w:tcPr>
            <w:tcW w:w="1180" w:type="dxa"/>
            <w:tcBorders>
              <w:top w:val="nil"/>
              <w:left w:val="single" w:sz="4" w:space="0" w:color="auto"/>
              <w:bottom w:val="nil"/>
              <w:right w:val="nil"/>
            </w:tcBorders>
            <w:shd w:val="clear" w:color="auto" w:fill="auto"/>
            <w:noWrap/>
            <w:vAlign w:val="bottom"/>
            <w:hideMark/>
          </w:tcPr>
          <w:p w14:paraId="07EC475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0.57</w:t>
            </w:r>
          </w:p>
        </w:tc>
        <w:tc>
          <w:tcPr>
            <w:tcW w:w="1180" w:type="dxa"/>
            <w:tcBorders>
              <w:top w:val="nil"/>
              <w:left w:val="nil"/>
              <w:bottom w:val="nil"/>
              <w:right w:val="nil"/>
            </w:tcBorders>
            <w:shd w:val="clear" w:color="auto" w:fill="auto"/>
            <w:noWrap/>
            <w:vAlign w:val="bottom"/>
            <w:hideMark/>
          </w:tcPr>
          <w:p w14:paraId="0E7921E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0.43</w:t>
            </w:r>
          </w:p>
        </w:tc>
        <w:tc>
          <w:tcPr>
            <w:tcW w:w="1180" w:type="dxa"/>
            <w:tcBorders>
              <w:top w:val="nil"/>
              <w:left w:val="nil"/>
              <w:bottom w:val="nil"/>
              <w:right w:val="nil"/>
            </w:tcBorders>
            <w:shd w:val="clear" w:color="auto" w:fill="auto"/>
            <w:noWrap/>
            <w:vAlign w:val="bottom"/>
            <w:hideMark/>
          </w:tcPr>
          <w:p w14:paraId="58158FB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0.21</w:t>
            </w:r>
          </w:p>
        </w:tc>
        <w:tc>
          <w:tcPr>
            <w:tcW w:w="1180" w:type="dxa"/>
            <w:tcBorders>
              <w:top w:val="nil"/>
              <w:left w:val="nil"/>
              <w:bottom w:val="nil"/>
              <w:right w:val="nil"/>
            </w:tcBorders>
            <w:shd w:val="clear" w:color="auto" w:fill="auto"/>
            <w:noWrap/>
            <w:vAlign w:val="bottom"/>
            <w:hideMark/>
          </w:tcPr>
          <w:p w14:paraId="4E36B37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0.18</w:t>
            </w:r>
          </w:p>
        </w:tc>
        <w:tc>
          <w:tcPr>
            <w:tcW w:w="1180" w:type="dxa"/>
            <w:tcBorders>
              <w:top w:val="nil"/>
              <w:left w:val="nil"/>
              <w:bottom w:val="nil"/>
              <w:right w:val="nil"/>
            </w:tcBorders>
            <w:shd w:val="clear" w:color="auto" w:fill="auto"/>
            <w:noWrap/>
            <w:vAlign w:val="bottom"/>
            <w:hideMark/>
          </w:tcPr>
          <w:p w14:paraId="2390F77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0.67</w:t>
            </w:r>
          </w:p>
        </w:tc>
        <w:tc>
          <w:tcPr>
            <w:tcW w:w="1180" w:type="dxa"/>
            <w:tcBorders>
              <w:top w:val="nil"/>
              <w:left w:val="nil"/>
              <w:bottom w:val="nil"/>
              <w:right w:val="nil"/>
            </w:tcBorders>
            <w:shd w:val="clear" w:color="auto" w:fill="auto"/>
            <w:noWrap/>
            <w:vAlign w:val="bottom"/>
            <w:hideMark/>
          </w:tcPr>
          <w:p w14:paraId="0B71578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0.27</w:t>
            </w:r>
          </w:p>
        </w:tc>
        <w:tc>
          <w:tcPr>
            <w:tcW w:w="1180" w:type="dxa"/>
            <w:tcBorders>
              <w:top w:val="nil"/>
              <w:left w:val="nil"/>
              <w:bottom w:val="nil"/>
              <w:right w:val="nil"/>
            </w:tcBorders>
            <w:shd w:val="clear" w:color="auto" w:fill="auto"/>
            <w:noWrap/>
            <w:vAlign w:val="bottom"/>
            <w:hideMark/>
          </w:tcPr>
          <w:p w14:paraId="1637E01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0.21</w:t>
            </w:r>
          </w:p>
        </w:tc>
        <w:tc>
          <w:tcPr>
            <w:tcW w:w="1180" w:type="dxa"/>
            <w:tcBorders>
              <w:top w:val="nil"/>
              <w:left w:val="nil"/>
              <w:bottom w:val="nil"/>
              <w:right w:val="nil"/>
            </w:tcBorders>
            <w:shd w:val="clear" w:color="auto" w:fill="auto"/>
            <w:noWrap/>
            <w:vAlign w:val="bottom"/>
            <w:hideMark/>
          </w:tcPr>
          <w:p w14:paraId="789B8F9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0.11</w:t>
            </w:r>
          </w:p>
        </w:tc>
      </w:tr>
      <w:tr w:rsidR="00ED0948" w:rsidRPr="00ED0948" w14:paraId="791A6074"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1E9FAD65"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6ECBC67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Primary</w:t>
            </w:r>
          </w:p>
        </w:tc>
        <w:tc>
          <w:tcPr>
            <w:tcW w:w="1180" w:type="dxa"/>
            <w:tcBorders>
              <w:top w:val="nil"/>
              <w:left w:val="single" w:sz="4" w:space="0" w:color="auto"/>
              <w:bottom w:val="nil"/>
              <w:right w:val="nil"/>
            </w:tcBorders>
            <w:shd w:val="clear" w:color="auto" w:fill="auto"/>
            <w:noWrap/>
            <w:vAlign w:val="bottom"/>
            <w:hideMark/>
          </w:tcPr>
          <w:p w14:paraId="1A89E51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0.29</w:t>
            </w:r>
          </w:p>
        </w:tc>
        <w:tc>
          <w:tcPr>
            <w:tcW w:w="1180" w:type="dxa"/>
            <w:tcBorders>
              <w:top w:val="nil"/>
              <w:left w:val="nil"/>
              <w:bottom w:val="nil"/>
              <w:right w:val="nil"/>
            </w:tcBorders>
            <w:shd w:val="clear" w:color="auto" w:fill="auto"/>
            <w:noWrap/>
            <w:vAlign w:val="bottom"/>
            <w:hideMark/>
          </w:tcPr>
          <w:p w14:paraId="3725F0E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0.31</w:t>
            </w:r>
          </w:p>
        </w:tc>
        <w:tc>
          <w:tcPr>
            <w:tcW w:w="1180" w:type="dxa"/>
            <w:tcBorders>
              <w:top w:val="nil"/>
              <w:left w:val="nil"/>
              <w:bottom w:val="nil"/>
              <w:right w:val="nil"/>
            </w:tcBorders>
            <w:shd w:val="clear" w:color="auto" w:fill="auto"/>
            <w:noWrap/>
            <w:vAlign w:val="bottom"/>
            <w:hideMark/>
          </w:tcPr>
          <w:p w14:paraId="4598AAE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0.27</w:t>
            </w:r>
          </w:p>
        </w:tc>
        <w:tc>
          <w:tcPr>
            <w:tcW w:w="1180" w:type="dxa"/>
            <w:tcBorders>
              <w:top w:val="nil"/>
              <w:left w:val="nil"/>
              <w:bottom w:val="nil"/>
              <w:right w:val="nil"/>
            </w:tcBorders>
            <w:shd w:val="clear" w:color="auto" w:fill="auto"/>
            <w:noWrap/>
            <w:vAlign w:val="bottom"/>
            <w:hideMark/>
          </w:tcPr>
          <w:p w14:paraId="0CE26FD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0.31</w:t>
            </w:r>
          </w:p>
        </w:tc>
        <w:tc>
          <w:tcPr>
            <w:tcW w:w="1180" w:type="dxa"/>
            <w:tcBorders>
              <w:top w:val="nil"/>
              <w:left w:val="nil"/>
              <w:bottom w:val="nil"/>
              <w:right w:val="nil"/>
            </w:tcBorders>
            <w:shd w:val="clear" w:color="auto" w:fill="auto"/>
            <w:noWrap/>
            <w:vAlign w:val="bottom"/>
            <w:hideMark/>
          </w:tcPr>
          <w:p w14:paraId="65E841F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0.21</w:t>
            </w:r>
          </w:p>
        </w:tc>
        <w:tc>
          <w:tcPr>
            <w:tcW w:w="1180" w:type="dxa"/>
            <w:tcBorders>
              <w:top w:val="nil"/>
              <w:left w:val="nil"/>
              <w:bottom w:val="nil"/>
              <w:right w:val="nil"/>
            </w:tcBorders>
            <w:shd w:val="clear" w:color="auto" w:fill="auto"/>
            <w:noWrap/>
            <w:vAlign w:val="bottom"/>
            <w:hideMark/>
          </w:tcPr>
          <w:p w14:paraId="1A38BFC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0.30</w:t>
            </w:r>
          </w:p>
        </w:tc>
        <w:tc>
          <w:tcPr>
            <w:tcW w:w="1180" w:type="dxa"/>
            <w:tcBorders>
              <w:top w:val="nil"/>
              <w:left w:val="nil"/>
              <w:bottom w:val="nil"/>
              <w:right w:val="nil"/>
            </w:tcBorders>
            <w:shd w:val="clear" w:color="auto" w:fill="auto"/>
            <w:noWrap/>
            <w:vAlign w:val="bottom"/>
            <w:hideMark/>
          </w:tcPr>
          <w:p w14:paraId="0E21537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0.48</w:t>
            </w:r>
          </w:p>
        </w:tc>
        <w:tc>
          <w:tcPr>
            <w:tcW w:w="1180" w:type="dxa"/>
            <w:tcBorders>
              <w:top w:val="nil"/>
              <w:left w:val="nil"/>
              <w:bottom w:val="nil"/>
              <w:right w:val="nil"/>
            </w:tcBorders>
            <w:shd w:val="clear" w:color="auto" w:fill="auto"/>
            <w:noWrap/>
            <w:vAlign w:val="bottom"/>
            <w:hideMark/>
          </w:tcPr>
          <w:p w14:paraId="2F8AC0F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0.25</w:t>
            </w:r>
          </w:p>
        </w:tc>
      </w:tr>
      <w:tr w:rsidR="00ED0948" w:rsidRPr="00ED0948" w14:paraId="2EA54E4C"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03F34B57"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279DEC3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Secondary</w:t>
            </w:r>
          </w:p>
        </w:tc>
        <w:tc>
          <w:tcPr>
            <w:tcW w:w="1180" w:type="dxa"/>
            <w:tcBorders>
              <w:top w:val="nil"/>
              <w:left w:val="single" w:sz="4" w:space="0" w:color="auto"/>
              <w:bottom w:val="nil"/>
              <w:right w:val="nil"/>
            </w:tcBorders>
            <w:shd w:val="clear" w:color="auto" w:fill="auto"/>
            <w:noWrap/>
            <w:vAlign w:val="bottom"/>
            <w:hideMark/>
          </w:tcPr>
          <w:p w14:paraId="707B1EB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0.06</w:t>
            </w:r>
          </w:p>
        </w:tc>
        <w:tc>
          <w:tcPr>
            <w:tcW w:w="1180" w:type="dxa"/>
            <w:tcBorders>
              <w:top w:val="nil"/>
              <w:left w:val="nil"/>
              <w:bottom w:val="nil"/>
              <w:right w:val="nil"/>
            </w:tcBorders>
            <w:shd w:val="clear" w:color="auto" w:fill="auto"/>
            <w:noWrap/>
            <w:vAlign w:val="bottom"/>
            <w:hideMark/>
          </w:tcPr>
          <w:p w14:paraId="3E56498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0.19</w:t>
            </w:r>
          </w:p>
        </w:tc>
        <w:tc>
          <w:tcPr>
            <w:tcW w:w="1180" w:type="dxa"/>
            <w:tcBorders>
              <w:top w:val="nil"/>
              <w:left w:val="nil"/>
              <w:bottom w:val="nil"/>
              <w:right w:val="nil"/>
            </w:tcBorders>
            <w:shd w:val="clear" w:color="auto" w:fill="auto"/>
            <w:noWrap/>
            <w:vAlign w:val="bottom"/>
            <w:hideMark/>
          </w:tcPr>
          <w:p w14:paraId="0F50251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0.38</w:t>
            </w:r>
          </w:p>
        </w:tc>
        <w:tc>
          <w:tcPr>
            <w:tcW w:w="1180" w:type="dxa"/>
            <w:tcBorders>
              <w:top w:val="nil"/>
              <w:left w:val="nil"/>
              <w:bottom w:val="nil"/>
              <w:right w:val="nil"/>
            </w:tcBorders>
            <w:shd w:val="clear" w:color="auto" w:fill="auto"/>
            <w:noWrap/>
            <w:vAlign w:val="bottom"/>
            <w:hideMark/>
          </w:tcPr>
          <w:p w14:paraId="10AC147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0.38</w:t>
            </w:r>
          </w:p>
        </w:tc>
        <w:tc>
          <w:tcPr>
            <w:tcW w:w="1180" w:type="dxa"/>
            <w:tcBorders>
              <w:top w:val="nil"/>
              <w:left w:val="nil"/>
              <w:bottom w:val="nil"/>
              <w:right w:val="nil"/>
            </w:tcBorders>
            <w:shd w:val="clear" w:color="auto" w:fill="auto"/>
            <w:noWrap/>
            <w:vAlign w:val="bottom"/>
            <w:hideMark/>
          </w:tcPr>
          <w:p w14:paraId="349AC22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0.07</w:t>
            </w:r>
          </w:p>
        </w:tc>
        <w:tc>
          <w:tcPr>
            <w:tcW w:w="1180" w:type="dxa"/>
            <w:tcBorders>
              <w:top w:val="nil"/>
              <w:left w:val="nil"/>
              <w:bottom w:val="nil"/>
              <w:right w:val="nil"/>
            </w:tcBorders>
            <w:shd w:val="clear" w:color="auto" w:fill="auto"/>
            <w:noWrap/>
            <w:vAlign w:val="bottom"/>
            <w:hideMark/>
          </w:tcPr>
          <w:p w14:paraId="3017E5C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0.31</w:t>
            </w:r>
          </w:p>
        </w:tc>
        <w:tc>
          <w:tcPr>
            <w:tcW w:w="1180" w:type="dxa"/>
            <w:tcBorders>
              <w:top w:val="nil"/>
              <w:left w:val="nil"/>
              <w:bottom w:val="nil"/>
              <w:right w:val="nil"/>
            </w:tcBorders>
            <w:shd w:val="clear" w:color="auto" w:fill="auto"/>
            <w:noWrap/>
            <w:vAlign w:val="bottom"/>
            <w:hideMark/>
          </w:tcPr>
          <w:p w14:paraId="1FD5F9C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0.23</w:t>
            </w:r>
          </w:p>
        </w:tc>
        <w:tc>
          <w:tcPr>
            <w:tcW w:w="1180" w:type="dxa"/>
            <w:tcBorders>
              <w:top w:val="nil"/>
              <w:left w:val="nil"/>
              <w:bottom w:val="nil"/>
              <w:right w:val="nil"/>
            </w:tcBorders>
            <w:shd w:val="clear" w:color="auto" w:fill="auto"/>
            <w:noWrap/>
            <w:vAlign w:val="bottom"/>
            <w:hideMark/>
          </w:tcPr>
          <w:p w14:paraId="6EDCFB6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0.43</w:t>
            </w:r>
          </w:p>
        </w:tc>
      </w:tr>
      <w:tr w:rsidR="00ED0948" w:rsidRPr="00ED0948" w14:paraId="1A37723A"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16B99626"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68C1EF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University</w:t>
            </w:r>
          </w:p>
        </w:tc>
        <w:tc>
          <w:tcPr>
            <w:tcW w:w="1180" w:type="dxa"/>
            <w:tcBorders>
              <w:top w:val="nil"/>
              <w:left w:val="single" w:sz="4" w:space="0" w:color="auto"/>
              <w:bottom w:val="nil"/>
              <w:right w:val="nil"/>
            </w:tcBorders>
            <w:shd w:val="clear" w:color="auto" w:fill="auto"/>
            <w:noWrap/>
            <w:vAlign w:val="bottom"/>
            <w:hideMark/>
          </w:tcPr>
          <w:p w14:paraId="73191D3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0.08</w:t>
            </w:r>
          </w:p>
        </w:tc>
        <w:tc>
          <w:tcPr>
            <w:tcW w:w="1180" w:type="dxa"/>
            <w:tcBorders>
              <w:top w:val="nil"/>
              <w:left w:val="nil"/>
              <w:bottom w:val="nil"/>
              <w:right w:val="nil"/>
            </w:tcBorders>
            <w:shd w:val="clear" w:color="auto" w:fill="auto"/>
            <w:noWrap/>
            <w:vAlign w:val="bottom"/>
            <w:hideMark/>
          </w:tcPr>
          <w:p w14:paraId="25833C2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0.05</w:t>
            </w:r>
          </w:p>
        </w:tc>
        <w:tc>
          <w:tcPr>
            <w:tcW w:w="1180" w:type="dxa"/>
            <w:tcBorders>
              <w:top w:val="nil"/>
              <w:left w:val="nil"/>
              <w:bottom w:val="nil"/>
              <w:right w:val="nil"/>
            </w:tcBorders>
            <w:shd w:val="clear" w:color="auto" w:fill="auto"/>
            <w:noWrap/>
            <w:vAlign w:val="bottom"/>
            <w:hideMark/>
          </w:tcPr>
          <w:p w14:paraId="36A73DD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0.14</w:t>
            </w:r>
          </w:p>
        </w:tc>
        <w:tc>
          <w:tcPr>
            <w:tcW w:w="1180" w:type="dxa"/>
            <w:tcBorders>
              <w:top w:val="nil"/>
              <w:left w:val="nil"/>
              <w:bottom w:val="nil"/>
              <w:right w:val="nil"/>
            </w:tcBorders>
            <w:shd w:val="clear" w:color="auto" w:fill="auto"/>
            <w:noWrap/>
            <w:vAlign w:val="bottom"/>
            <w:hideMark/>
          </w:tcPr>
          <w:p w14:paraId="48FD531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0.09</w:t>
            </w:r>
          </w:p>
        </w:tc>
        <w:tc>
          <w:tcPr>
            <w:tcW w:w="1180" w:type="dxa"/>
            <w:tcBorders>
              <w:top w:val="nil"/>
              <w:left w:val="nil"/>
              <w:bottom w:val="nil"/>
              <w:right w:val="nil"/>
            </w:tcBorders>
            <w:shd w:val="clear" w:color="auto" w:fill="auto"/>
            <w:noWrap/>
            <w:vAlign w:val="bottom"/>
            <w:hideMark/>
          </w:tcPr>
          <w:p w14:paraId="3969E40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0.05</w:t>
            </w:r>
          </w:p>
        </w:tc>
        <w:tc>
          <w:tcPr>
            <w:tcW w:w="1180" w:type="dxa"/>
            <w:tcBorders>
              <w:top w:val="nil"/>
              <w:left w:val="nil"/>
              <w:bottom w:val="nil"/>
              <w:right w:val="nil"/>
            </w:tcBorders>
            <w:shd w:val="clear" w:color="auto" w:fill="auto"/>
            <w:noWrap/>
            <w:vAlign w:val="bottom"/>
            <w:hideMark/>
          </w:tcPr>
          <w:p w14:paraId="2E5E141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0.10</w:t>
            </w:r>
          </w:p>
        </w:tc>
        <w:tc>
          <w:tcPr>
            <w:tcW w:w="1180" w:type="dxa"/>
            <w:tcBorders>
              <w:top w:val="nil"/>
              <w:left w:val="nil"/>
              <w:bottom w:val="nil"/>
              <w:right w:val="nil"/>
            </w:tcBorders>
            <w:shd w:val="clear" w:color="auto" w:fill="auto"/>
            <w:noWrap/>
            <w:vAlign w:val="bottom"/>
            <w:hideMark/>
          </w:tcPr>
          <w:p w14:paraId="6A34D87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0.08</w:t>
            </w:r>
          </w:p>
        </w:tc>
        <w:tc>
          <w:tcPr>
            <w:tcW w:w="1180" w:type="dxa"/>
            <w:tcBorders>
              <w:top w:val="nil"/>
              <w:left w:val="nil"/>
              <w:bottom w:val="nil"/>
              <w:right w:val="nil"/>
            </w:tcBorders>
            <w:shd w:val="clear" w:color="auto" w:fill="auto"/>
            <w:noWrap/>
            <w:vAlign w:val="bottom"/>
            <w:hideMark/>
          </w:tcPr>
          <w:p w14:paraId="08615CF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0.19</w:t>
            </w:r>
          </w:p>
        </w:tc>
      </w:tr>
      <w:tr w:rsidR="00ED0948" w:rsidRPr="00ED0948" w14:paraId="368CC1A0"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5C25EB64"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35C450BE"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Household</w:t>
            </w:r>
          </w:p>
        </w:tc>
        <w:tc>
          <w:tcPr>
            <w:tcW w:w="1180" w:type="dxa"/>
            <w:tcBorders>
              <w:top w:val="nil"/>
              <w:left w:val="single" w:sz="4" w:space="0" w:color="auto"/>
              <w:bottom w:val="nil"/>
              <w:right w:val="nil"/>
            </w:tcBorders>
            <w:shd w:val="clear" w:color="auto" w:fill="auto"/>
            <w:noWrap/>
            <w:vAlign w:val="bottom"/>
            <w:hideMark/>
          </w:tcPr>
          <w:p w14:paraId="475A54B3"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6F704266" w14:textId="77777777" w:rsidR="00ED0948" w:rsidRPr="00ED0948" w:rsidRDefault="00ED0948" w:rsidP="00ED0948">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40B0280F"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0FD9B98"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C46EF62"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85A6249"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E7962A3" w14:textId="77777777" w:rsidR="00ED0948" w:rsidRPr="00ED0948" w:rsidRDefault="00ED0948" w:rsidP="00ED0948">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1C9D213" w14:textId="77777777" w:rsidR="00ED0948" w:rsidRPr="00ED0948" w:rsidRDefault="00ED0948" w:rsidP="00ED0948">
            <w:pPr>
              <w:spacing w:after="0"/>
              <w:jc w:val="right"/>
              <w:rPr>
                <w:rFonts w:ascii="Times New Roman" w:eastAsia="Times New Roman" w:hAnsi="Times New Roman" w:cs="Times New Roman"/>
                <w:sz w:val="20"/>
                <w:szCs w:val="20"/>
              </w:rPr>
            </w:pPr>
          </w:p>
        </w:tc>
      </w:tr>
      <w:tr w:rsidR="00ED0948" w:rsidRPr="00ED0948" w14:paraId="42A2EB70"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50ECDCBC" w14:textId="77777777" w:rsidR="00ED0948" w:rsidRPr="00ED0948" w:rsidRDefault="00ED0948" w:rsidP="00ED0948">
            <w:pPr>
              <w:spacing w:after="0"/>
              <w:rPr>
                <w:rFonts w:ascii="Times New Roman" w:eastAsia="Times New Roman" w:hAnsi="Times New Roman" w:cs="Times New Roman"/>
                <w:sz w:val="20"/>
                <w:szCs w:val="20"/>
              </w:rPr>
            </w:pPr>
          </w:p>
        </w:tc>
        <w:tc>
          <w:tcPr>
            <w:tcW w:w="2280" w:type="dxa"/>
            <w:tcBorders>
              <w:top w:val="nil"/>
              <w:left w:val="single" w:sz="4" w:space="0" w:color="auto"/>
              <w:bottom w:val="nil"/>
              <w:right w:val="nil"/>
            </w:tcBorders>
            <w:shd w:val="clear" w:color="auto" w:fill="auto"/>
            <w:noWrap/>
            <w:vAlign w:val="bottom"/>
            <w:hideMark/>
          </w:tcPr>
          <w:p w14:paraId="29DCFF5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Household Size</w:t>
            </w:r>
          </w:p>
        </w:tc>
        <w:tc>
          <w:tcPr>
            <w:tcW w:w="1180" w:type="dxa"/>
            <w:tcBorders>
              <w:top w:val="nil"/>
              <w:left w:val="single" w:sz="4" w:space="0" w:color="auto"/>
              <w:bottom w:val="nil"/>
              <w:right w:val="nil"/>
            </w:tcBorders>
            <w:shd w:val="clear" w:color="auto" w:fill="auto"/>
            <w:noWrap/>
            <w:vAlign w:val="bottom"/>
            <w:hideMark/>
          </w:tcPr>
          <w:p w14:paraId="1E3BE3A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3.71</w:t>
            </w:r>
          </w:p>
        </w:tc>
        <w:tc>
          <w:tcPr>
            <w:tcW w:w="1180" w:type="dxa"/>
            <w:tcBorders>
              <w:top w:val="nil"/>
              <w:left w:val="nil"/>
              <w:bottom w:val="nil"/>
              <w:right w:val="nil"/>
            </w:tcBorders>
            <w:shd w:val="clear" w:color="auto" w:fill="auto"/>
            <w:noWrap/>
            <w:vAlign w:val="bottom"/>
            <w:hideMark/>
          </w:tcPr>
          <w:p w14:paraId="7A984E1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3.62</w:t>
            </w:r>
          </w:p>
        </w:tc>
        <w:tc>
          <w:tcPr>
            <w:tcW w:w="1180" w:type="dxa"/>
            <w:tcBorders>
              <w:top w:val="nil"/>
              <w:left w:val="nil"/>
              <w:bottom w:val="nil"/>
              <w:right w:val="nil"/>
            </w:tcBorders>
            <w:shd w:val="clear" w:color="auto" w:fill="auto"/>
            <w:noWrap/>
            <w:vAlign w:val="bottom"/>
            <w:hideMark/>
          </w:tcPr>
          <w:p w14:paraId="3FF971F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2.40</w:t>
            </w:r>
          </w:p>
        </w:tc>
        <w:tc>
          <w:tcPr>
            <w:tcW w:w="1180" w:type="dxa"/>
            <w:tcBorders>
              <w:top w:val="nil"/>
              <w:left w:val="nil"/>
              <w:bottom w:val="nil"/>
              <w:right w:val="nil"/>
            </w:tcBorders>
            <w:shd w:val="clear" w:color="auto" w:fill="auto"/>
            <w:noWrap/>
            <w:vAlign w:val="bottom"/>
            <w:hideMark/>
          </w:tcPr>
          <w:p w14:paraId="5F96233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2.43</w:t>
            </w:r>
          </w:p>
        </w:tc>
        <w:tc>
          <w:tcPr>
            <w:tcW w:w="1180" w:type="dxa"/>
            <w:tcBorders>
              <w:top w:val="nil"/>
              <w:left w:val="nil"/>
              <w:bottom w:val="nil"/>
              <w:right w:val="nil"/>
            </w:tcBorders>
            <w:shd w:val="clear" w:color="auto" w:fill="auto"/>
            <w:noWrap/>
            <w:vAlign w:val="bottom"/>
            <w:hideMark/>
          </w:tcPr>
          <w:p w14:paraId="1DD1D2F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3.56</w:t>
            </w:r>
          </w:p>
        </w:tc>
        <w:tc>
          <w:tcPr>
            <w:tcW w:w="1180" w:type="dxa"/>
            <w:tcBorders>
              <w:top w:val="nil"/>
              <w:left w:val="nil"/>
              <w:bottom w:val="nil"/>
              <w:right w:val="nil"/>
            </w:tcBorders>
            <w:shd w:val="clear" w:color="auto" w:fill="auto"/>
            <w:noWrap/>
            <w:vAlign w:val="bottom"/>
            <w:hideMark/>
          </w:tcPr>
          <w:p w14:paraId="159638D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3.18</w:t>
            </w:r>
          </w:p>
        </w:tc>
        <w:tc>
          <w:tcPr>
            <w:tcW w:w="1180" w:type="dxa"/>
            <w:tcBorders>
              <w:top w:val="nil"/>
              <w:left w:val="nil"/>
              <w:bottom w:val="nil"/>
              <w:right w:val="nil"/>
            </w:tcBorders>
            <w:shd w:val="clear" w:color="auto" w:fill="auto"/>
            <w:noWrap/>
            <w:vAlign w:val="bottom"/>
            <w:hideMark/>
          </w:tcPr>
          <w:p w14:paraId="3F0FB9B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2.95</w:t>
            </w:r>
          </w:p>
        </w:tc>
        <w:tc>
          <w:tcPr>
            <w:tcW w:w="1180" w:type="dxa"/>
            <w:tcBorders>
              <w:top w:val="nil"/>
              <w:left w:val="nil"/>
              <w:bottom w:val="nil"/>
              <w:right w:val="nil"/>
            </w:tcBorders>
            <w:shd w:val="clear" w:color="auto" w:fill="auto"/>
            <w:noWrap/>
            <w:vAlign w:val="bottom"/>
            <w:hideMark/>
          </w:tcPr>
          <w:p w14:paraId="595590DA"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2.50</w:t>
            </w:r>
          </w:p>
        </w:tc>
      </w:tr>
      <w:tr w:rsidR="00ED0948" w:rsidRPr="00ED0948" w14:paraId="368D7284"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7F2F0545"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49EA234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Lives Alone</w:t>
            </w:r>
          </w:p>
        </w:tc>
        <w:tc>
          <w:tcPr>
            <w:tcW w:w="1180" w:type="dxa"/>
            <w:tcBorders>
              <w:top w:val="nil"/>
              <w:left w:val="single" w:sz="4" w:space="0" w:color="auto"/>
              <w:bottom w:val="nil"/>
              <w:right w:val="nil"/>
            </w:tcBorders>
            <w:shd w:val="clear" w:color="auto" w:fill="auto"/>
            <w:noWrap/>
            <w:vAlign w:val="bottom"/>
            <w:hideMark/>
          </w:tcPr>
          <w:p w14:paraId="3657196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0.11</w:t>
            </w:r>
          </w:p>
        </w:tc>
        <w:tc>
          <w:tcPr>
            <w:tcW w:w="1180" w:type="dxa"/>
            <w:tcBorders>
              <w:top w:val="nil"/>
              <w:left w:val="nil"/>
              <w:bottom w:val="nil"/>
              <w:right w:val="nil"/>
            </w:tcBorders>
            <w:shd w:val="clear" w:color="auto" w:fill="auto"/>
            <w:noWrap/>
            <w:vAlign w:val="bottom"/>
            <w:hideMark/>
          </w:tcPr>
          <w:p w14:paraId="46766560"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0.13</w:t>
            </w:r>
          </w:p>
        </w:tc>
        <w:tc>
          <w:tcPr>
            <w:tcW w:w="1180" w:type="dxa"/>
            <w:tcBorders>
              <w:top w:val="nil"/>
              <w:left w:val="nil"/>
              <w:bottom w:val="nil"/>
              <w:right w:val="nil"/>
            </w:tcBorders>
            <w:shd w:val="clear" w:color="auto" w:fill="auto"/>
            <w:noWrap/>
            <w:vAlign w:val="bottom"/>
            <w:hideMark/>
          </w:tcPr>
          <w:p w14:paraId="471BEF5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0.18</w:t>
            </w:r>
          </w:p>
        </w:tc>
        <w:tc>
          <w:tcPr>
            <w:tcW w:w="1180" w:type="dxa"/>
            <w:tcBorders>
              <w:top w:val="nil"/>
              <w:left w:val="nil"/>
              <w:bottom w:val="nil"/>
              <w:right w:val="nil"/>
            </w:tcBorders>
            <w:shd w:val="clear" w:color="auto" w:fill="auto"/>
            <w:noWrap/>
            <w:vAlign w:val="bottom"/>
            <w:hideMark/>
          </w:tcPr>
          <w:p w14:paraId="15BA944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0.25</w:t>
            </w:r>
          </w:p>
        </w:tc>
        <w:tc>
          <w:tcPr>
            <w:tcW w:w="1180" w:type="dxa"/>
            <w:tcBorders>
              <w:top w:val="nil"/>
              <w:left w:val="nil"/>
              <w:bottom w:val="nil"/>
              <w:right w:val="nil"/>
            </w:tcBorders>
            <w:shd w:val="clear" w:color="auto" w:fill="auto"/>
            <w:noWrap/>
            <w:vAlign w:val="bottom"/>
            <w:hideMark/>
          </w:tcPr>
          <w:p w14:paraId="31D8662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0.16</w:t>
            </w:r>
          </w:p>
        </w:tc>
        <w:tc>
          <w:tcPr>
            <w:tcW w:w="1180" w:type="dxa"/>
            <w:tcBorders>
              <w:top w:val="nil"/>
              <w:left w:val="nil"/>
              <w:bottom w:val="nil"/>
              <w:right w:val="nil"/>
            </w:tcBorders>
            <w:shd w:val="clear" w:color="auto" w:fill="auto"/>
            <w:noWrap/>
            <w:vAlign w:val="bottom"/>
            <w:hideMark/>
          </w:tcPr>
          <w:p w14:paraId="55D3BCA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0.19</w:t>
            </w:r>
          </w:p>
        </w:tc>
        <w:tc>
          <w:tcPr>
            <w:tcW w:w="1180" w:type="dxa"/>
            <w:tcBorders>
              <w:top w:val="nil"/>
              <w:left w:val="nil"/>
              <w:bottom w:val="nil"/>
              <w:right w:val="nil"/>
            </w:tcBorders>
            <w:shd w:val="clear" w:color="auto" w:fill="auto"/>
            <w:noWrap/>
            <w:vAlign w:val="bottom"/>
            <w:hideMark/>
          </w:tcPr>
          <w:p w14:paraId="36F8843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0.17</w:t>
            </w:r>
          </w:p>
        </w:tc>
        <w:tc>
          <w:tcPr>
            <w:tcW w:w="1180" w:type="dxa"/>
            <w:tcBorders>
              <w:top w:val="nil"/>
              <w:left w:val="nil"/>
              <w:bottom w:val="nil"/>
              <w:right w:val="nil"/>
            </w:tcBorders>
            <w:shd w:val="clear" w:color="auto" w:fill="auto"/>
            <w:noWrap/>
            <w:vAlign w:val="bottom"/>
            <w:hideMark/>
          </w:tcPr>
          <w:p w14:paraId="76F52B5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0.21</w:t>
            </w:r>
          </w:p>
        </w:tc>
      </w:tr>
      <w:tr w:rsidR="00ED0948" w:rsidRPr="00ED0948" w14:paraId="4390E4F5"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6B6F02CC"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1CCB4BF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Lives with Child</w:t>
            </w:r>
          </w:p>
        </w:tc>
        <w:tc>
          <w:tcPr>
            <w:tcW w:w="1180" w:type="dxa"/>
            <w:tcBorders>
              <w:top w:val="nil"/>
              <w:left w:val="single" w:sz="4" w:space="0" w:color="auto"/>
              <w:bottom w:val="nil"/>
              <w:right w:val="nil"/>
            </w:tcBorders>
            <w:shd w:val="clear" w:color="auto" w:fill="auto"/>
            <w:noWrap/>
            <w:vAlign w:val="bottom"/>
            <w:hideMark/>
          </w:tcPr>
          <w:p w14:paraId="3E2D0B8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0.56</w:t>
            </w:r>
          </w:p>
        </w:tc>
        <w:tc>
          <w:tcPr>
            <w:tcW w:w="1180" w:type="dxa"/>
            <w:tcBorders>
              <w:top w:val="nil"/>
              <w:left w:val="nil"/>
              <w:bottom w:val="nil"/>
              <w:right w:val="nil"/>
            </w:tcBorders>
            <w:shd w:val="clear" w:color="auto" w:fill="auto"/>
            <w:noWrap/>
            <w:vAlign w:val="bottom"/>
            <w:hideMark/>
          </w:tcPr>
          <w:p w14:paraId="612035F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0.52</w:t>
            </w:r>
          </w:p>
        </w:tc>
        <w:tc>
          <w:tcPr>
            <w:tcW w:w="1180" w:type="dxa"/>
            <w:tcBorders>
              <w:top w:val="nil"/>
              <w:left w:val="nil"/>
              <w:bottom w:val="nil"/>
              <w:right w:val="nil"/>
            </w:tcBorders>
            <w:shd w:val="clear" w:color="auto" w:fill="auto"/>
            <w:noWrap/>
            <w:vAlign w:val="bottom"/>
            <w:hideMark/>
          </w:tcPr>
          <w:p w14:paraId="2BC37BE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0.24</w:t>
            </w:r>
          </w:p>
        </w:tc>
        <w:tc>
          <w:tcPr>
            <w:tcW w:w="1180" w:type="dxa"/>
            <w:tcBorders>
              <w:top w:val="nil"/>
              <w:left w:val="nil"/>
              <w:bottom w:val="nil"/>
              <w:right w:val="nil"/>
            </w:tcBorders>
            <w:shd w:val="clear" w:color="auto" w:fill="auto"/>
            <w:noWrap/>
            <w:vAlign w:val="bottom"/>
            <w:hideMark/>
          </w:tcPr>
          <w:p w14:paraId="0576379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0.30</w:t>
            </w:r>
          </w:p>
        </w:tc>
        <w:tc>
          <w:tcPr>
            <w:tcW w:w="1180" w:type="dxa"/>
            <w:tcBorders>
              <w:top w:val="nil"/>
              <w:left w:val="nil"/>
              <w:bottom w:val="nil"/>
              <w:right w:val="nil"/>
            </w:tcBorders>
            <w:shd w:val="clear" w:color="auto" w:fill="auto"/>
            <w:noWrap/>
            <w:vAlign w:val="bottom"/>
            <w:hideMark/>
          </w:tcPr>
          <w:p w14:paraId="233EBB4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0.50</w:t>
            </w:r>
          </w:p>
        </w:tc>
        <w:tc>
          <w:tcPr>
            <w:tcW w:w="1180" w:type="dxa"/>
            <w:tcBorders>
              <w:top w:val="nil"/>
              <w:left w:val="nil"/>
              <w:bottom w:val="nil"/>
              <w:right w:val="nil"/>
            </w:tcBorders>
            <w:shd w:val="clear" w:color="auto" w:fill="auto"/>
            <w:noWrap/>
            <w:vAlign w:val="bottom"/>
            <w:hideMark/>
          </w:tcPr>
          <w:p w14:paraId="38A3411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0.48</w:t>
            </w:r>
          </w:p>
        </w:tc>
        <w:tc>
          <w:tcPr>
            <w:tcW w:w="1180" w:type="dxa"/>
            <w:tcBorders>
              <w:top w:val="nil"/>
              <w:left w:val="nil"/>
              <w:bottom w:val="nil"/>
              <w:right w:val="nil"/>
            </w:tcBorders>
            <w:shd w:val="clear" w:color="auto" w:fill="auto"/>
            <w:noWrap/>
            <w:vAlign w:val="bottom"/>
            <w:hideMark/>
          </w:tcPr>
          <w:p w14:paraId="6A053FA9"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0.43</w:t>
            </w:r>
          </w:p>
        </w:tc>
        <w:tc>
          <w:tcPr>
            <w:tcW w:w="1180" w:type="dxa"/>
            <w:tcBorders>
              <w:top w:val="nil"/>
              <w:left w:val="nil"/>
              <w:bottom w:val="nil"/>
              <w:right w:val="nil"/>
            </w:tcBorders>
            <w:shd w:val="clear" w:color="auto" w:fill="auto"/>
            <w:noWrap/>
            <w:vAlign w:val="bottom"/>
            <w:hideMark/>
          </w:tcPr>
          <w:p w14:paraId="66681F9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0.27</w:t>
            </w:r>
          </w:p>
        </w:tc>
      </w:tr>
      <w:tr w:rsidR="00ED0948" w:rsidRPr="00ED0948" w14:paraId="5CEE8611"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28AC6392"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7874A65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Married/Cohabiting</w:t>
            </w:r>
          </w:p>
        </w:tc>
        <w:tc>
          <w:tcPr>
            <w:tcW w:w="1180" w:type="dxa"/>
            <w:tcBorders>
              <w:top w:val="nil"/>
              <w:left w:val="single" w:sz="4" w:space="0" w:color="auto"/>
              <w:bottom w:val="nil"/>
              <w:right w:val="nil"/>
            </w:tcBorders>
            <w:shd w:val="clear" w:color="auto" w:fill="auto"/>
            <w:noWrap/>
            <w:vAlign w:val="bottom"/>
            <w:hideMark/>
          </w:tcPr>
          <w:p w14:paraId="2E1E2A54"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0.75</w:t>
            </w:r>
          </w:p>
        </w:tc>
        <w:tc>
          <w:tcPr>
            <w:tcW w:w="1180" w:type="dxa"/>
            <w:tcBorders>
              <w:top w:val="nil"/>
              <w:left w:val="nil"/>
              <w:bottom w:val="nil"/>
              <w:right w:val="nil"/>
            </w:tcBorders>
            <w:shd w:val="clear" w:color="auto" w:fill="auto"/>
            <w:noWrap/>
            <w:vAlign w:val="bottom"/>
            <w:hideMark/>
          </w:tcPr>
          <w:p w14:paraId="564AA05F"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0.75</w:t>
            </w:r>
          </w:p>
        </w:tc>
        <w:tc>
          <w:tcPr>
            <w:tcW w:w="1180" w:type="dxa"/>
            <w:tcBorders>
              <w:top w:val="nil"/>
              <w:left w:val="nil"/>
              <w:bottom w:val="nil"/>
              <w:right w:val="nil"/>
            </w:tcBorders>
            <w:shd w:val="clear" w:color="auto" w:fill="auto"/>
            <w:noWrap/>
            <w:vAlign w:val="bottom"/>
            <w:hideMark/>
          </w:tcPr>
          <w:p w14:paraId="07F73DC6"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0.67</w:t>
            </w:r>
          </w:p>
        </w:tc>
        <w:tc>
          <w:tcPr>
            <w:tcW w:w="1180" w:type="dxa"/>
            <w:tcBorders>
              <w:top w:val="nil"/>
              <w:left w:val="nil"/>
              <w:bottom w:val="nil"/>
              <w:right w:val="nil"/>
            </w:tcBorders>
            <w:shd w:val="clear" w:color="auto" w:fill="auto"/>
            <w:noWrap/>
            <w:vAlign w:val="bottom"/>
            <w:hideMark/>
          </w:tcPr>
          <w:p w14:paraId="33097F91"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0.62</w:t>
            </w:r>
          </w:p>
        </w:tc>
        <w:tc>
          <w:tcPr>
            <w:tcW w:w="1180" w:type="dxa"/>
            <w:tcBorders>
              <w:top w:val="nil"/>
              <w:left w:val="nil"/>
              <w:bottom w:val="nil"/>
              <w:right w:val="nil"/>
            </w:tcBorders>
            <w:shd w:val="clear" w:color="auto" w:fill="auto"/>
            <w:noWrap/>
            <w:vAlign w:val="bottom"/>
            <w:hideMark/>
          </w:tcPr>
          <w:p w14:paraId="0E6F9EB8"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0.68</w:t>
            </w:r>
          </w:p>
        </w:tc>
        <w:tc>
          <w:tcPr>
            <w:tcW w:w="1180" w:type="dxa"/>
            <w:tcBorders>
              <w:top w:val="nil"/>
              <w:left w:val="nil"/>
              <w:bottom w:val="nil"/>
              <w:right w:val="nil"/>
            </w:tcBorders>
            <w:shd w:val="clear" w:color="auto" w:fill="auto"/>
            <w:noWrap/>
            <w:vAlign w:val="bottom"/>
            <w:hideMark/>
          </w:tcPr>
          <w:p w14:paraId="6B289F6E"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0.68</w:t>
            </w:r>
          </w:p>
        </w:tc>
        <w:tc>
          <w:tcPr>
            <w:tcW w:w="1180" w:type="dxa"/>
            <w:tcBorders>
              <w:top w:val="nil"/>
              <w:left w:val="nil"/>
              <w:bottom w:val="nil"/>
              <w:right w:val="nil"/>
            </w:tcBorders>
            <w:shd w:val="clear" w:color="auto" w:fill="auto"/>
            <w:noWrap/>
            <w:vAlign w:val="bottom"/>
            <w:hideMark/>
          </w:tcPr>
          <w:p w14:paraId="10792DB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0.67</w:t>
            </w:r>
          </w:p>
        </w:tc>
        <w:tc>
          <w:tcPr>
            <w:tcW w:w="1180" w:type="dxa"/>
            <w:tcBorders>
              <w:top w:val="nil"/>
              <w:left w:val="nil"/>
              <w:bottom w:val="nil"/>
              <w:right w:val="nil"/>
            </w:tcBorders>
            <w:shd w:val="clear" w:color="auto" w:fill="auto"/>
            <w:noWrap/>
            <w:vAlign w:val="bottom"/>
            <w:hideMark/>
          </w:tcPr>
          <w:p w14:paraId="13DB3E37"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0.68</w:t>
            </w:r>
          </w:p>
        </w:tc>
      </w:tr>
      <w:tr w:rsidR="00ED0948" w:rsidRPr="00ED0948" w14:paraId="23782721" w14:textId="77777777" w:rsidTr="00ED0948">
        <w:trPr>
          <w:trHeight w:val="20"/>
          <w:jc w:val="center"/>
        </w:trPr>
        <w:tc>
          <w:tcPr>
            <w:tcW w:w="900" w:type="dxa"/>
            <w:tcBorders>
              <w:top w:val="nil"/>
              <w:left w:val="nil"/>
              <w:bottom w:val="nil"/>
              <w:right w:val="nil"/>
            </w:tcBorders>
            <w:shd w:val="clear" w:color="auto" w:fill="auto"/>
            <w:noWrap/>
            <w:vAlign w:val="bottom"/>
            <w:hideMark/>
          </w:tcPr>
          <w:p w14:paraId="459A1BF5" w14:textId="77777777" w:rsidR="00ED0948" w:rsidRPr="00ED0948" w:rsidRDefault="00ED0948" w:rsidP="00ED0948">
            <w:pPr>
              <w:spacing w:after="0"/>
              <w:rPr>
                <w:rFonts w:ascii="Calibri" w:eastAsia="Times New Roman" w:hAnsi="Calibri" w:cs="Calibri"/>
                <w:color w:val="000000"/>
                <w:sz w:val="22"/>
                <w:szCs w:val="22"/>
              </w:rPr>
            </w:pPr>
          </w:p>
        </w:tc>
        <w:tc>
          <w:tcPr>
            <w:tcW w:w="2280" w:type="dxa"/>
            <w:tcBorders>
              <w:top w:val="nil"/>
              <w:left w:val="single" w:sz="4" w:space="0" w:color="auto"/>
              <w:bottom w:val="nil"/>
              <w:right w:val="nil"/>
            </w:tcBorders>
            <w:shd w:val="clear" w:color="auto" w:fill="auto"/>
            <w:noWrap/>
            <w:vAlign w:val="bottom"/>
            <w:hideMark/>
          </w:tcPr>
          <w:p w14:paraId="442F616B" w14:textId="77777777" w:rsidR="00ED0948" w:rsidRPr="00ED0948" w:rsidRDefault="00ED0948" w:rsidP="00ED0948">
            <w:pPr>
              <w:spacing w:after="0"/>
              <w:rPr>
                <w:rFonts w:ascii="Calibri" w:eastAsia="Times New Roman" w:hAnsi="Calibri" w:cs="Calibri"/>
                <w:color w:val="000000"/>
                <w:sz w:val="22"/>
                <w:szCs w:val="22"/>
              </w:rPr>
            </w:pPr>
            <w:r w:rsidRPr="00ED0948">
              <w:rPr>
                <w:rFonts w:ascii="Calibri" w:eastAsia="Times New Roman" w:hAnsi="Calibri" w:cs="Calibri"/>
                <w:color w:val="000000"/>
                <w:sz w:val="22"/>
                <w:szCs w:val="22"/>
              </w:rPr>
              <w:t>N</w:t>
            </w:r>
          </w:p>
        </w:tc>
        <w:tc>
          <w:tcPr>
            <w:tcW w:w="1180" w:type="dxa"/>
            <w:tcBorders>
              <w:top w:val="nil"/>
              <w:left w:val="single" w:sz="4" w:space="0" w:color="auto"/>
              <w:bottom w:val="nil"/>
              <w:right w:val="nil"/>
            </w:tcBorders>
            <w:shd w:val="clear" w:color="auto" w:fill="auto"/>
            <w:noWrap/>
            <w:vAlign w:val="bottom"/>
            <w:hideMark/>
          </w:tcPr>
          <w:p w14:paraId="68B9106C"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568,861</w:t>
            </w:r>
          </w:p>
        </w:tc>
        <w:tc>
          <w:tcPr>
            <w:tcW w:w="1180" w:type="dxa"/>
            <w:tcBorders>
              <w:top w:val="nil"/>
              <w:left w:val="nil"/>
              <w:bottom w:val="nil"/>
              <w:right w:val="nil"/>
            </w:tcBorders>
            <w:shd w:val="clear" w:color="auto" w:fill="auto"/>
            <w:noWrap/>
            <w:vAlign w:val="bottom"/>
            <w:hideMark/>
          </w:tcPr>
          <w:p w14:paraId="1EB7F52D"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13,698</w:t>
            </w:r>
          </w:p>
        </w:tc>
        <w:tc>
          <w:tcPr>
            <w:tcW w:w="1180" w:type="dxa"/>
            <w:tcBorders>
              <w:top w:val="nil"/>
              <w:left w:val="nil"/>
              <w:bottom w:val="nil"/>
              <w:right w:val="nil"/>
            </w:tcBorders>
            <w:shd w:val="clear" w:color="auto" w:fill="auto"/>
            <w:noWrap/>
            <w:vAlign w:val="bottom"/>
            <w:hideMark/>
          </w:tcPr>
          <w:p w14:paraId="12456F1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xml:space="preserve"> 3,989 </w:t>
            </w:r>
          </w:p>
        </w:tc>
        <w:tc>
          <w:tcPr>
            <w:tcW w:w="1180" w:type="dxa"/>
            <w:tcBorders>
              <w:top w:val="nil"/>
              <w:left w:val="nil"/>
              <w:bottom w:val="nil"/>
              <w:right w:val="nil"/>
            </w:tcBorders>
            <w:shd w:val="clear" w:color="auto" w:fill="auto"/>
            <w:noWrap/>
            <w:vAlign w:val="bottom"/>
            <w:hideMark/>
          </w:tcPr>
          <w:p w14:paraId="0CC320CB"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4,681</w:t>
            </w:r>
          </w:p>
        </w:tc>
        <w:tc>
          <w:tcPr>
            <w:tcW w:w="1180" w:type="dxa"/>
            <w:tcBorders>
              <w:top w:val="nil"/>
              <w:left w:val="nil"/>
              <w:bottom w:val="nil"/>
              <w:right w:val="nil"/>
            </w:tcBorders>
            <w:shd w:val="clear" w:color="auto" w:fill="auto"/>
            <w:noWrap/>
            <w:vAlign w:val="bottom"/>
            <w:hideMark/>
          </w:tcPr>
          <w:p w14:paraId="34CDCD02"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xml:space="preserve"> 41,426 </w:t>
            </w:r>
          </w:p>
        </w:tc>
        <w:tc>
          <w:tcPr>
            <w:tcW w:w="1180" w:type="dxa"/>
            <w:tcBorders>
              <w:top w:val="nil"/>
              <w:left w:val="nil"/>
              <w:bottom w:val="nil"/>
              <w:right w:val="nil"/>
            </w:tcBorders>
            <w:shd w:val="clear" w:color="auto" w:fill="auto"/>
            <w:noWrap/>
            <w:vAlign w:val="bottom"/>
            <w:hideMark/>
          </w:tcPr>
          <w:p w14:paraId="563EA795"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1,161</w:t>
            </w:r>
          </w:p>
        </w:tc>
        <w:tc>
          <w:tcPr>
            <w:tcW w:w="1180" w:type="dxa"/>
            <w:tcBorders>
              <w:top w:val="nil"/>
              <w:left w:val="nil"/>
              <w:bottom w:val="nil"/>
              <w:right w:val="nil"/>
            </w:tcBorders>
            <w:shd w:val="clear" w:color="auto" w:fill="auto"/>
            <w:noWrap/>
            <w:vAlign w:val="bottom"/>
            <w:hideMark/>
          </w:tcPr>
          <w:p w14:paraId="3CAFE183" w14:textId="77777777" w:rsidR="00ED0948" w:rsidRPr="00ED0948" w:rsidRDefault="00ED0948" w:rsidP="00ED0948">
            <w:pPr>
              <w:spacing w:after="0"/>
              <w:jc w:val="right"/>
              <w:rPr>
                <w:rFonts w:ascii="Calibri" w:eastAsia="Times New Roman" w:hAnsi="Calibri" w:cs="Calibri"/>
                <w:color w:val="000000"/>
                <w:sz w:val="22"/>
                <w:szCs w:val="22"/>
              </w:rPr>
            </w:pPr>
            <w:r w:rsidRPr="00ED0948">
              <w:rPr>
                <w:rFonts w:ascii="Calibri" w:eastAsia="Times New Roman" w:hAnsi="Calibri" w:cs="Calibri"/>
                <w:color w:val="000000"/>
                <w:sz w:val="22"/>
                <w:szCs w:val="22"/>
              </w:rPr>
              <w:t xml:space="preserve"> 96,337 </w:t>
            </w:r>
          </w:p>
        </w:tc>
        <w:tc>
          <w:tcPr>
            <w:tcW w:w="1180" w:type="dxa"/>
            <w:tcBorders>
              <w:top w:val="nil"/>
              <w:left w:val="nil"/>
              <w:bottom w:val="nil"/>
              <w:right w:val="nil"/>
            </w:tcBorders>
            <w:shd w:val="clear" w:color="auto" w:fill="auto"/>
            <w:noWrap/>
            <w:vAlign w:val="bottom"/>
            <w:hideMark/>
          </w:tcPr>
          <w:p w14:paraId="426B2506" w14:textId="77777777" w:rsidR="00ED0948" w:rsidRPr="00ED0948" w:rsidRDefault="00ED0948" w:rsidP="00ED0948">
            <w:pPr>
              <w:spacing w:after="0"/>
              <w:ind w:left="40"/>
              <w:jc w:val="right"/>
              <w:rPr>
                <w:rFonts w:ascii="Calibri" w:eastAsia="Times New Roman" w:hAnsi="Calibri" w:cs="Calibri"/>
                <w:color w:val="000000"/>
                <w:sz w:val="22"/>
                <w:szCs w:val="22"/>
              </w:rPr>
            </w:pPr>
            <w:r w:rsidRPr="00ED0948">
              <w:rPr>
                <w:rFonts w:ascii="Calibri" w:eastAsia="Aptos" w:hAnsi="Calibri" w:cs="Calibri"/>
                <w:color w:val="000000"/>
                <w:kern w:val="2"/>
                <w:sz w:val="22"/>
                <w:szCs w:val="22"/>
                <w14:ligatures w14:val="standardContextual"/>
              </w:rPr>
              <w:t>4,833</w:t>
            </w:r>
          </w:p>
        </w:tc>
      </w:tr>
    </w:tbl>
    <w:p w14:paraId="5381EF8F" w14:textId="77777777" w:rsidR="00ED0948" w:rsidRPr="00ED0948" w:rsidRDefault="00ED0948" w:rsidP="00ED0948">
      <w:pPr>
        <w:numPr>
          <w:ilvl w:val="0"/>
          <w:numId w:val="26"/>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See variable definitions in the Supplemental Materials.</w:t>
      </w:r>
    </w:p>
    <w:p w14:paraId="3AD0213C" w14:textId="77777777" w:rsidR="00ED0948" w:rsidRPr="00ED0948" w:rsidRDefault="00ED0948" w:rsidP="00ED0948">
      <w:pPr>
        <w:numPr>
          <w:ilvl w:val="0"/>
          <w:numId w:val="26"/>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 xml:space="preserve">US data is from the 2008-10 American Community Survey. </w:t>
      </w:r>
    </w:p>
    <w:p w14:paraId="5D97BDEE" w14:textId="77777777" w:rsidR="00ED0948" w:rsidRPr="00ED0948" w:rsidRDefault="00ED0948" w:rsidP="00ED0948">
      <w:pPr>
        <w:numPr>
          <w:ilvl w:val="0"/>
          <w:numId w:val="26"/>
        </w:numPr>
        <w:spacing w:after="0"/>
        <w:contextualSpacing/>
        <w:rPr>
          <w:rFonts w:ascii="Aptos" w:eastAsia="Aptos" w:hAnsi="Aptos" w:cs="Times New Roman"/>
          <w:kern w:val="2"/>
          <w:sz w:val="18"/>
          <w:szCs w:val="18"/>
          <w14:ligatures w14:val="standardContextual"/>
        </w:rPr>
      </w:pPr>
      <w:r w:rsidRPr="00ED0948">
        <w:rPr>
          <w:rFonts w:ascii="Aptos" w:eastAsia="Aptos" w:hAnsi="Aptos" w:cs="Times New Roman"/>
          <w:kern w:val="2"/>
          <w:sz w:val="18"/>
          <w:szCs w:val="18"/>
          <w14:ligatures w14:val="standardContextual"/>
        </w:rPr>
        <w:t>All international Census data is from 2010, except for Cuba which is from 2012.</w:t>
      </w:r>
    </w:p>
    <w:p w14:paraId="737C5173" w14:textId="0F3EE0CE" w:rsidR="00ED0948" w:rsidRDefault="00ED0948">
      <w:pPr>
        <w:rPr>
          <w:rFonts w:asciiTheme="majorHAnsi" w:eastAsiaTheme="majorEastAsia" w:hAnsiTheme="majorHAnsi" w:cstheme="majorBidi"/>
          <w:color w:val="0F4761" w:themeColor="accent1" w:themeShade="BF"/>
          <w:sz w:val="32"/>
          <w:szCs w:val="32"/>
        </w:rPr>
        <w:sectPr w:rsidR="00ED0948" w:rsidSect="00D35B8A">
          <w:pgSz w:w="15840" w:h="12240" w:orient="landscape"/>
          <w:pgMar w:top="720" w:right="720" w:bottom="720" w:left="720" w:header="720" w:footer="720" w:gutter="0"/>
          <w:cols w:space="720"/>
          <w:docGrid w:linePitch="326"/>
        </w:sectPr>
      </w:pPr>
    </w:p>
    <w:p w14:paraId="7E8F3E92" w14:textId="47437433" w:rsidR="00D35B8A" w:rsidRDefault="00D35B8A">
      <w:pPr>
        <w:rPr>
          <w:rFonts w:asciiTheme="majorHAnsi" w:eastAsiaTheme="majorEastAsia" w:hAnsiTheme="majorHAnsi" w:cstheme="majorBidi"/>
          <w:color w:val="0F4761" w:themeColor="accent1" w:themeShade="BF"/>
          <w:sz w:val="32"/>
          <w:szCs w:val="32"/>
        </w:rPr>
      </w:pPr>
    </w:p>
    <w:p w14:paraId="6F0ABC73" w14:textId="2C561C7A" w:rsidR="009F7000" w:rsidRDefault="006C4CE2">
      <w:pPr>
        <w:rPr>
          <w:rFonts w:asciiTheme="majorHAnsi" w:eastAsiaTheme="majorEastAsia" w:hAnsiTheme="majorHAnsi" w:cstheme="majorBidi"/>
          <w:color w:val="0F4761" w:themeColor="accent1" w:themeShade="BF"/>
          <w:sz w:val="32"/>
          <w:szCs w:val="32"/>
        </w:rPr>
      </w:pPr>
      <w:r>
        <w:rPr>
          <w:noProof/>
        </w:rPr>
        <w:drawing>
          <wp:inline distT="0" distB="0" distL="0" distR="0" wp14:anchorId="60663D6A" wp14:editId="26FB85A4">
            <wp:extent cx="5943600" cy="44577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975711786"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413A81C" w14:textId="6F6FB0C5" w:rsidR="006C4CE2" w:rsidRPr="008E0E7B" w:rsidRDefault="006C4CE2" w:rsidP="006C4CE2">
      <w:pPr>
        <w:pStyle w:val="BodyText"/>
        <w:rPr>
          <w:b/>
        </w:rPr>
      </w:pPr>
      <w:r w:rsidRPr="008E0E7B">
        <w:rPr>
          <w:b/>
        </w:rPr>
        <w:t>Figure 1: Infant Mortality Rate Trends (1950-2019)</w:t>
      </w:r>
    </w:p>
    <w:p w14:paraId="74640068" w14:textId="2CC1E72D" w:rsidR="006C4CE2" w:rsidRDefault="006C4CE2">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25CE660B" w14:textId="7DD2C294" w:rsidR="00946C9C" w:rsidRDefault="001E3F27">
      <w:pPr>
        <w:rPr>
          <w:rFonts w:asciiTheme="majorHAnsi" w:eastAsiaTheme="majorEastAsia" w:hAnsiTheme="majorHAnsi" w:cstheme="majorBidi"/>
          <w:color w:val="0F4761" w:themeColor="accent1" w:themeShade="BF"/>
          <w:sz w:val="32"/>
          <w:szCs w:val="32"/>
        </w:rPr>
      </w:pPr>
      <w:r>
        <w:rPr>
          <w:noProof/>
        </w:rPr>
        <w:lastRenderedPageBreak/>
        <w:drawing>
          <wp:inline distT="0" distB="0" distL="0" distR="0" wp14:anchorId="197FA02E" wp14:editId="5030B44A">
            <wp:extent cx="5747385" cy="3831590"/>
            <wp:effectExtent l="0" t="0" r="5715" b="0"/>
            <wp:docPr id="1588549112" name="Picture 1"/>
            <wp:cNvGraphicFramePr/>
            <a:graphic xmlns:a="http://schemas.openxmlformats.org/drawingml/2006/main">
              <a:graphicData uri="http://schemas.openxmlformats.org/drawingml/2006/picture">
                <pic:pic xmlns:pic="http://schemas.openxmlformats.org/drawingml/2006/picture">
                  <pic:nvPicPr>
                    <pic:cNvPr id="1588549112"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47385" cy="3831590"/>
                    </a:xfrm>
                    <a:prstGeom prst="rect">
                      <a:avLst/>
                    </a:prstGeom>
                  </pic:spPr>
                </pic:pic>
              </a:graphicData>
            </a:graphic>
          </wp:inline>
        </w:drawing>
      </w:r>
    </w:p>
    <w:p w14:paraId="7BDA8C32" w14:textId="77777777" w:rsidR="001E3F27" w:rsidRPr="008E0E7B" w:rsidRDefault="001E3F27" w:rsidP="001E3F27">
      <w:pPr>
        <w:pStyle w:val="BodyText"/>
        <w:rPr>
          <w:b/>
        </w:rPr>
      </w:pPr>
      <w:r w:rsidRPr="008E0E7B">
        <w:rPr>
          <w:b/>
        </w:rPr>
        <w:t>Figure 2: Proportion of U.S. Immigrants with at Least a Secondary Degree, by Birth Country and Census Year</w:t>
      </w:r>
    </w:p>
    <w:p w14:paraId="637F7BEC" w14:textId="0A414D2F" w:rsidR="006C4CE2" w:rsidRDefault="006C4CE2">
      <w:pPr>
        <w:rPr>
          <w:rFonts w:asciiTheme="majorHAnsi" w:eastAsiaTheme="majorEastAsia" w:hAnsiTheme="majorHAnsi" w:cstheme="majorBidi"/>
          <w:color w:val="0F4761" w:themeColor="accent1" w:themeShade="BF"/>
          <w:sz w:val="32"/>
          <w:szCs w:val="32"/>
        </w:rPr>
      </w:pPr>
    </w:p>
    <w:p w14:paraId="1497F9CC" w14:textId="77777777" w:rsidR="001E3F27" w:rsidRDefault="001E3F27">
      <w:pPr>
        <w:rPr>
          <w:rFonts w:asciiTheme="majorHAnsi" w:eastAsiaTheme="majorEastAsia" w:hAnsiTheme="majorHAnsi" w:cstheme="majorBidi"/>
          <w:color w:val="0F4761" w:themeColor="accent1" w:themeShade="BF"/>
          <w:sz w:val="32"/>
          <w:szCs w:val="32"/>
        </w:rPr>
      </w:pPr>
      <w:r>
        <w:br w:type="page"/>
      </w:r>
    </w:p>
    <w:p w14:paraId="2AE0BEB0" w14:textId="063AB0A9" w:rsidR="00734CF1" w:rsidRDefault="00734CF1" w:rsidP="00734CF1">
      <w:pPr>
        <w:pStyle w:val="Heading2"/>
      </w:pPr>
      <w:r>
        <w:lastRenderedPageBreak/>
        <w:t>Supplemental Materials</w:t>
      </w:r>
    </w:p>
    <w:p w14:paraId="5B19A593" w14:textId="77777777" w:rsidR="00770FA5" w:rsidRDefault="00770FA5" w:rsidP="00734CF1">
      <w:pPr>
        <w:pStyle w:val="Heading3"/>
      </w:pPr>
    </w:p>
    <w:p w14:paraId="21EF3A3D" w14:textId="1B45AD64" w:rsidR="00734CF1" w:rsidRDefault="0071656E" w:rsidP="00734CF1">
      <w:pPr>
        <w:pStyle w:val="Heading3"/>
      </w:pPr>
      <w:r>
        <w:t xml:space="preserve">Variable </w:t>
      </w:r>
      <w:r w:rsidR="00734CF1">
        <w:t>Definitions</w:t>
      </w:r>
    </w:p>
    <w:p w14:paraId="389C4447" w14:textId="3EE1EFD5" w:rsidR="00734CF1" w:rsidRDefault="00734CF1" w:rsidP="00734CF1">
      <w:pPr>
        <w:pStyle w:val="BodyText"/>
      </w:pPr>
      <w:r>
        <w:rPr>
          <w:b/>
          <w:bCs/>
        </w:rPr>
        <w:t>Education Levels:</w:t>
      </w:r>
      <w:r>
        <w:t xml:space="preserve"> </w:t>
      </w:r>
      <w:r w:rsidR="001907F1">
        <w:t>We standardize education groups across countries based on years of schooling (categories add up to less than 100% in samples that include individuals with missingness in the years of schooling variable):</w:t>
      </w:r>
    </w:p>
    <w:p w14:paraId="5DF41741" w14:textId="77777777" w:rsidR="00734CF1" w:rsidRDefault="00734CF1" w:rsidP="00734CF1">
      <w:pPr>
        <w:numPr>
          <w:ilvl w:val="0"/>
          <w:numId w:val="11"/>
        </w:numPr>
      </w:pPr>
      <w:r>
        <w:t>“</w:t>
      </w:r>
      <w:r>
        <w:rPr>
          <w:b/>
          <w:bCs/>
        </w:rPr>
        <w:t>Less Than Primary</w:t>
      </w:r>
      <w:r>
        <w:t>” includes individuals with education levels such as “grade 1” through “grade 5,” “kindergarten,” “no schooling completed,” or “nursery school, preschool.”</w:t>
      </w:r>
    </w:p>
    <w:p w14:paraId="782D130B" w14:textId="77777777" w:rsidR="00734CF1" w:rsidRDefault="00734CF1" w:rsidP="00734CF1">
      <w:pPr>
        <w:numPr>
          <w:ilvl w:val="0"/>
          <w:numId w:val="11"/>
        </w:numPr>
      </w:pPr>
      <w:r>
        <w:t>“</w:t>
      </w:r>
      <w:r>
        <w:rPr>
          <w:b/>
          <w:bCs/>
        </w:rPr>
        <w:t>Primary Completed</w:t>
      </w:r>
      <w:r>
        <w:t>” includes those who completed grades 6 through 11, representing completion of primary education but not secondary school.</w:t>
      </w:r>
    </w:p>
    <w:p w14:paraId="7440858E" w14:textId="23D5A463" w:rsidR="00734CF1" w:rsidRDefault="00734CF1" w:rsidP="00734CF1">
      <w:pPr>
        <w:numPr>
          <w:ilvl w:val="0"/>
          <w:numId w:val="11"/>
        </w:numPr>
      </w:pPr>
      <w:r>
        <w:t>“</w:t>
      </w:r>
      <w:r>
        <w:rPr>
          <w:b/>
          <w:bCs/>
        </w:rPr>
        <w:t>Secondary Completed</w:t>
      </w:r>
      <w:r>
        <w:t>” includes individuals with</w:t>
      </w:r>
      <w:r w:rsidR="001907F1">
        <w:t xml:space="preserve"> 12 years of schooling,</w:t>
      </w:r>
      <w:r>
        <w:t xml:space="preserve"> a “regular high school diploma,”</w:t>
      </w:r>
      <w:r w:rsidR="001907F1">
        <w:t xml:space="preserve"> or</w:t>
      </w:r>
      <w:r>
        <w:t xml:space="preserve"> partial college experience</w:t>
      </w:r>
      <w:r w:rsidR="001907F1">
        <w:t xml:space="preserve"> without a bachelor’s degree. </w:t>
      </w:r>
      <w:r>
        <w:t xml:space="preserve"> </w:t>
      </w:r>
    </w:p>
    <w:p w14:paraId="6A507C77" w14:textId="33140881" w:rsidR="00734CF1" w:rsidRDefault="00734CF1" w:rsidP="00734CF1">
      <w:pPr>
        <w:numPr>
          <w:ilvl w:val="0"/>
          <w:numId w:val="11"/>
        </w:numPr>
      </w:pPr>
      <w:r>
        <w:t>“</w:t>
      </w:r>
      <w:r>
        <w:rPr>
          <w:b/>
          <w:bCs/>
        </w:rPr>
        <w:t>University Completed</w:t>
      </w:r>
      <w:r>
        <w:t xml:space="preserve">” includes individuals with </w:t>
      </w:r>
      <w:r w:rsidR="001907F1">
        <w:t>a</w:t>
      </w:r>
      <w:r>
        <w:t xml:space="preserve"> bachelor’s degree</w:t>
      </w:r>
      <w:r w:rsidR="001907F1">
        <w:t xml:space="preserve"> or higher (</w:t>
      </w:r>
      <w:r>
        <w:t>master’s degree, doctoral degree, or</w:t>
      </w:r>
      <w:r w:rsidR="001907F1">
        <w:t xml:space="preserve"> </w:t>
      </w:r>
      <w:r>
        <w:t>professional degree beyond a bachelor’s</w:t>
      </w:r>
      <w:r w:rsidR="001907F1">
        <w:t>).</w:t>
      </w:r>
    </w:p>
    <w:p w14:paraId="3A329A0C" w14:textId="77777777" w:rsidR="000840C0" w:rsidRDefault="00734CF1" w:rsidP="00734CF1">
      <w:pPr>
        <w:pStyle w:val="FirstParagraph"/>
      </w:pPr>
      <w:r>
        <w:rPr>
          <w:b/>
          <w:bCs/>
        </w:rPr>
        <w:t xml:space="preserve">Household </w:t>
      </w:r>
      <w:r w:rsidR="000840C0">
        <w:rPr>
          <w:b/>
          <w:bCs/>
        </w:rPr>
        <w:t>composition</w:t>
      </w:r>
      <w:r>
        <w:rPr>
          <w:b/>
          <w:bCs/>
        </w:rPr>
        <w:t>:</w:t>
      </w:r>
      <w:r>
        <w:t xml:space="preserve"> </w:t>
      </w:r>
    </w:p>
    <w:p w14:paraId="2CC3C004" w14:textId="49D05DAC" w:rsidR="00734CF1" w:rsidRDefault="000840C0" w:rsidP="000840C0">
      <w:pPr>
        <w:pStyle w:val="FirstParagraph"/>
        <w:numPr>
          <w:ilvl w:val="0"/>
          <w:numId w:val="15"/>
        </w:numPr>
      </w:pPr>
      <w:r>
        <w:t>H</w:t>
      </w:r>
      <w:r w:rsidR="00734CF1">
        <w:t>ousehold size is a measure of the respondent’s “own family” living in the household, including themselves.</w:t>
      </w:r>
    </w:p>
    <w:p w14:paraId="6CAA2AAC" w14:textId="77777777" w:rsidR="00734CF1" w:rsidRDefault="00734CF1" w:rsidP="00734CF1">
      <w:pPr>
        <w:numPr>
          <w:ilvl w:val="0"/>
          <w:numId w:val="12"/>
        </w:numPr>
      </w:pPr>
      <w:r>
        <w:t>“Lives Alone” is defined as a household size of 1.</w:t>
      </w:r>
    </w:p>
    <w:p w14:paraId="573404CA" w14:textId="77777777" w:rsidR="00734CF1" w:rsidRDefault="00734CF1" w:rsidP="00734CF1">
      <w:pPr>
        <w:numPr>
          <w:ilvl w:val="0"/>
          <w:numId w:val="12"/>
        </w:numPr>
      </w:pPr>
      <w:r>
        <w:t>“Lives with Child” refers to respondents who report one of their household members as one of their children.</w:t>
      </w:r>
    </w:p>
    <w:p w14:paraId="01A8A06A" w14:textId="77777777" w:rsidR="00734CF1" w:rsidRDefault="00734CF1" w:rsidP="00734CF1">
      <w:pPr>
        <w:pStyle w:val="FirstParagraph"/>
      </w:pPr>
      <w:r>
        <w:rPr>
          <w:b/>
          <w:bCs/>
        </w:rPr>
        <w:t>Married:</w:t>
      </w:r>
      <w:r>
        <w:t xml:space="preserve"> The US Census status classification identifies four major categories: never married, married, widowed, and divorced. These terms refer to the marital status at the time of the enumeration. The “married” category is defined as those who responded “married, spouse present,” implying that the spouse lives in the household.</w:t>
      </w:r>
    </w:p>
    <w:p w14:paraId="509A7201" w14:textId="208E16AE" w:rsidR="00734CF1" w:rsidRDefault="00734CF1" w:rsidP="00441741">
      <w:pPr>
        <w:pStyle w:val="BodyText"/>
      </w:pPr>
      <w:r>
        <w:t xml:space="preserve">In the International samples, we </w:t>
      </w:r>
      <w:r w:rsidR="00441741">
        <w:t>code as “married”</w:t>
      </w:r>
      <w:r>
        <w:t xml:space="preserve"> those who responded</w:t>
      </w:r>
      <w:r w:rsidR="00441741">
        <w:t xml:space="preserve">: </w:t>
      </w:r>
      <w:r>
        <w:t>“married, formally</w:t>
      </w:r>
      <w:r w:rsidR="00441741">
        <w:t xml:space="preserve">”;  </w:t>
      </w:r>
      <w:r>
        <w:t>“married, civil”</w:t>
      </w:r>
      <w:r w:rsidR="00441741">
        <w:t xml:space="preserve">; </w:t>
      </w:r>
      <w:r>
        <w:t>“married or consensual union</w:t>
      </w:r>
      <w:r w:rsidR="00441741">
        <w:t xml:space="preserve">; </w:t>
      </w:r>
      <w:r>
        <w:t>“married, religious”</w:t>
      </w:r>
      <w:r w:rsidR="00441741">
        <w:t xml:space="preserve">; </w:t>
      </w:r>
      <w:r>
        <w:t xml:space="preserve">“married, civil and </w:t>
      </w:r>
      <w:r w:rsidR="00441741">
        <w:t>r</w:t>
      </w:r>
      <w:r>
        <w:t>eligious”</w:t>
      </w:r>
      <w:r w:rsidR="00441741">
        <w:t xml:space="preserve">; or </w:t>
      </w:r>
      <w:r>
        <w:t>“consensual union</w:t>
      </w:r>
      <w:r w:rsidR="00441741">
        <w:t>.</w:t>
      </w:r>
      <w:r>
        <w:t>”</w:t>
      </w:r>
    </w:p>
    <w:p w14:paraId="50146C60" w14:textId="77777777" w:rsidR="00734CF1" w:rsidRDefault="00734CF1" w:rsidP="00734CF1">
      <w:pPr>
        <w:pStyle w:val="FirstParagraph"/>
      </w:pPr>
      <w:r>
        <w:rPr>
          <w:b/>
          <w:bCs/>
        </w:rPr>
        <w:t>Citizen:</w:t>
      </w:r>
      <w:r>
        <w:t xml:space="preserve"> U.S. citizen by naturalization.</w:t>
      </w:r>
    </w:p>
    <w:p w14:paraId="427F83D2" w14:textId="77777777" w:rsidR="0034454D" w:rsidRDefault="0034454D" w:rsidP="0034454D">
      <w:pPr>
        <w:pStyle w:val="FirstParagraph"/>
      </w:pPr>
      <w:r>
        <w:rPr>
          <w:b/>
          <w:bCs/>
        </w:rPr>
        <w:t>English Speaker:</w:t>
      </w:r>
      <w:r>
        <w:t xml:space="preserve"> We define an “English speaker” as anyone who says they speak English, including those who say “yes, but not well.”</w:t>
      </w:r>
    </w:p>
    <w:p w14:paraId="32830656" w14:textId="4731AF83" w:rsidR="00B0348D" w:rsidRDefault="00B0348D">
      <w:pPr>
        <w:rPr>
          <w:rFonts w:eastAsiaTheme="majorEastAsia" w:cstheme="majorBidi"/>
          <w:color w:val="0F4761" w:themeColor="accent1" w:themeShade="BF"/>
          <w:sz w:val="28"/>
          <w:szCs w:val="28"/>
        </w:rPr>
      </w:pPr>
    </w:p>
    <w:p w14:paraId="54BA6A64" w14:textId="512278D9" w:rsidR="0071656E" w:rsidRDefault="0071656E" w:rsidP="0071656E">
      <w:pPr>
        <w:pStyle w:val="Heading3"/>
      </w:pPr>
      <w:r>
        <w:lastRenderedPageBreak/>
        <w:t xml:space="preserve">Supplemental </w:t>
      </w:r>
      <w:bookmarkStart w:id="46" w:name="_Hlk189970107"/>
      <w:r>
        <w:t>Tabl</w:t>
      </w:r>
      <w:r w:rsidR="006E10D3">
        <w:t>e</w:t>
      </w:r>
      <w:r>
        <w:t xml:space="preserve"> Titles</w:t>
      </w:r>
      <w:bookmarkEnd w:id="46"/>
    </w:p>
    <w:p w14:paraId="224C6A86" w14:textId="738EC7BA" w:rsidR="0071656E" w:rsidRDefault="0071656E">
      <w:pPr>
        <w:pStyle w:val="Bibliography"/>
      </w:pPr>
      <w:r>
        <w:t>Supplemental Table 1:</w:t>
      </w:r>
      <w:r w:rsidR="00CB0D5F">
        <w:t xml:space="preserve"> </w:t>
      </w:r>
      <w:r w:rsidR="00CB0D5F" w:rsidRPr="00CB0D5F">
        <w:t>Sociodemographic Comparison of Hispanics Ages 60+ in the U.S. by Birth Country (2016-20 ACS): Females</w:t>
      </w:r>
    </w:p>
    <w:p w14:paraId="7CA274B9" w14:textId="11EF0C07" w:rsidR="0071656E" w:rsidRDefault="0071656E">
      <w:pPr>
        <w:pStyle w:val="Bibliography"/>
      </w:pPr>
      <w:r w:rsidRPr="0071656E">
        <w:t xml:space="preserve">Supplemental Table </w:t>
      </w:r>
      <w:r>
        <w:t>2</w:t>
      </w:r>
      <w:r w:rsidRPr="0071656E">
        <w:t>:</w:t>
      </w:r>
      <w:r w:rsidR="00CB0D5F">
        <w:t xml:space="preserve"> </w:t>
      </w:r>
      <w:r w:rsidR="00CB0D5F" w:rsidRPr="00CB0D5F">
        <w:t xml:space="preserve">Sociodemographic Comparison of Hispanics Ages 60+ in the U.S. by Birth Country (2016-20 ACS): </w:t>
      </w:r>
      <w:r w:rsidR="00CB0D5F">
        <w:t>M</w:t>
      </w:r>
      <w:r w:rsidR="00CB0D5F" w:rsidRPr="00CB0D5F">
        <w:t>ales</w:t>
      </w:r>
    </w:p>
    <w:p w14:paraId="6B9CE434" w14:textId="73978E2D" w:rsidR="0071656E" w:rsidRDefault="0071656E">
      <w:pPr>
        <w:pStyle w:val="Bibliography"/>
      </w:pPr>
      <w:r w:rsidRPr="0071656E">
        <w:t xml:space="preserve">Supplemental Table </w:t>
      </w:r>
      <w:r>
        <w:t>3</w:t>
      </w:r>
      <w:r w:rsidRPr="0071656E">
        <w:t>:</w:t>
      </w:r>
      <w:r w:rsidR="00EA147D">
        <w:t xml:space="preserve"> </w:t>
      </w:r>
      <w:r w:rsidR="00EA147D" w:rsidRPr="00EA147D">
        <w:t>Sociodemographic Comparison of Hispanics in the U.S. by Birth Country (20</w:t>
      </w:r>
      <w:r w:rsidR="008F4355">
        <w:t>08-10 ACS</w:t>
      </w:r>
      <w:r w:rsidR="005A54D7">
        <w:t>)</w:t>
      </w:r>
    </w:p>
    <w:p w14:paraId="756831A5" w14:textId="404611D8" w:rsidR="0071656E" w:rsidRDefault="0071656E">
      <w:pPr>
        <w:pStyle w:val="Bibliography"/>
      </w:pPr>
      <w:r w:rsidRPr="0071656E">
        <w:t xml:space="preserve">Supplemental Table </w:t>
      </w:r>
      <w:r>
        <w:t>4</w:t>
      </w:r>
      <w:r w:rsidRPr="0071656E">
        <w:t>:</w:t>
      </w:r>
      <w:r w:rsidR="005115EC">
        <w:t xml:space="preserve"> </w:t>
      </w:r>
      <w:r w:rsidR="005115EC" w:rsidRPr="005115EC">
        <w:t>Sociodemographic Comparison of Hispanics in the U.S. by Birth Country (2016-20 ACS): Migrated After Age 24</w:t>
      </w:r>
    </w:p>
    <w:p w14:paraId="37291E08" w14:textId="5849D0BA" w:rsidR="0071656E" w:rsidRDefault="0071656E">
      <w:pPr>
        <w:pStyle w:val="Bibliography"/>
      </w:pPr>
      <w:r w:rsidRPr="0071656E">
        <w:t xml:space="preserve">Supplemental Table </w:t>
      </w:r>
      <w:r>
        <w:t>5</w:t>
      </w:r>
      <w:r w:rsidRPr="0071656E">
        <w:t>:</w:t>
      </w:r>
      <w:r w:rsidR="005115EC">
        <w:t xml:space="preserve"> </w:t>
      </w:r>
      <w:r w:rsidR="005115EC" w:rsidRPr="005115EC">
        <w:t>Age-Standardized Sociodemographic Comparison of Hispanics Ages 60+ by Birth Country</w:t>
      </w:r>
      <w:r w:rsidR="008F4355">
        <w:t xml:space="preserve"> (~2010)</w:t>
      </w:r>
    </w:p>
    <w:p w14:paraId="35C04461" w14:textId="562A133E" w:rsidR="0071656E" w:rsidRDefault="0071656E">
      <w:pPr>
        <w:pStyle w:val="Bibliography"/>
      </w:pPr>
      <w:r w:rsidRPr="0071656E">
        <w:t xml:space="preserve">Supplemental Table </w:t>
      </w:r>
      <w:r>
        <w:t>6</w:t>
      </w:r>
      <w:r w:rsidRPr="0071656E">
        <w:t>:</w:t>
      </w:r>
      <w:r w:rsidR="00CA07CD">
        <w:t xml:space="preserve"> </w:t>
      </w:r>
      <w:r w:rsidR="00CA07CD" w:rsidRPr="00CA07CD">
        <w:t>Summary Statistics by Country and Sex</w:t>
      </w:r>
      <w:r w:rsidR="00487610">
        <w:t>, Comparing 20</w:t>
      </w:r>
      <w:r w:rsidR="008F4355">
        <w:t>10</w:t>
      </w:r>
      <w:r w:rsidR="00487610">
        <w:t xml:space="preserve"> versus 20</w:t>
      </w:r>
      <w:r w:rsidR="008F4355">
        <w:t>2</w:t>
      </w:r>
      <w:r w:rsidR="00487610">
        <w:t>0</w:t>
      </w:r>
    </w:p>
    <w:p w14:paraId="4C8AE309" w14:textId="48A89768" w:rsidR="0071656E" w:rsidRDefault="0071656E">
      <w:pPr>
        <w:pStyle w:val="Bibliography"/>
      </w:pPr>
      <w:r w:rsidRPr="0071656E">
        <w:t xml:space="preserve">Supplemental Table </w:t>
      </w:r>
      <w:r>
        <w:t>7</w:t>
      </w:r>
      <w:r w:rsidRPr="0071656E">
        <w:t>:</w:t>
      </w:r>
      <w:r w:rsidR="009C66E2">
        <w:t xml:space="preserve"> </w:t>
      </w:r>
      <w:r w:rsidR="00073DDE" w:rsidRPr="00073DDE">
        <w:t>Changing Educational Attainment of the 1930-1950 Birth Cohort due to Selection: 2010 versus 2020</w:t>
      </w:r>
    </w:p>
    <w:p w14:paraId="0234F0A3" w14:textId="4C32C0DA" w:rsidR="005355A5" w:rsidRDefault="003259E7">
      <w:pPr>
        <w:pStyle w:val="Bibliography"/>
      </w:pPr>
      <w:bookmarkStart w:id="47" w:name="_Hlk194337014"/>
      <w:r w:rsidRPr="003259E7">
        <w:t>Supplemental Table 8:</w:t>
      </w:r>
      <w:r>
        <w:t xml:space="preserve"> </w:t>
      </w:r>
      <w:bookmarkStart w:id="48" w:name="_Hlk194337043"/>
      <w:r>
        <w:t>Alternative</w:t>
      </w:r>
      <w:r w:rsidRPr="003259E7">
        <w:t xml:space="preserve"> </w:t>
      </w:r>
      <w:r>
        <w:t>Education</w:t>
      </w:r>
      <w:r w:rsidRPr="003259E7">
        <w:t xml:space="preserve"> Comparison of Hispanics Ages 60+ in the U.S. by Birth Country (2016-20 ACS)</w:t>
      </w:r>
      <w:r>
        <w:t>, Defining Completed Primary as 5+ Years of Education (Instead of 6+)</w:t>
      </w:r>
    </w:p>
    <w:bookmarkEnd w:id="47"/>
    <w:bookmarkEnd w:id="48"/>
    <w:p w14:paraId="67184E73" w14:textId="77777777" w:rsidR="005355A5" w:rsidRDefault="005355A5">
      <w:pPr>
        <w:pStyle w:val="Bibliography"/>
      </w:pPr>
    </w:p>
    <w:bookmarkEnd w:id="18"/>
    <w:bookmarkEnd w:id="20"/>
    <w:bookmarkEnd w:id="39"/>
    <w:p w14:paraId="7E086C3A" w14:textId="77777777" w:rsidR="00B66B37" w:rsidRDefault="00B66B37">
      <w:pPr>
        <w:pStyle w:val="Bibliography"/>
        <w:sectPr w:rsidR="00B66B37">
          <w:pgSz w:w="12240" w:h="15840"/>
          <w:pgMar w:top="1440" w:right="1440" w:bottom="1440" w:left="1440" w:header="720" w:footer="720" w:gutter="0"/>
          <w:cols w:space="720"/>
        </w:sectPr>
      </w:pPr>
    </w:p>
    <w:p w14:paraId="6B22B217" w14:textId="77777777" w:rsidR="009D117E" w:rsidRPr="009D117E" w:rsidRDefault="009D117E" w:rsidP="009D117E">
      <w:pPr>
        <w:spacing w:after="0"/>
        <w:rPr>
          <w:rFonts w:ascii="Aptos" w:eastAsia="Aptos" w:hAnsi="Aptos" w:cs="Times New Roman"/>
          <w:kern w:val="2"/>
          <w14:ligatures w14:val="standardContextual"/>
        </w:rPr>
      </w:pPr>
    </w:p>
    <w:p w14:paraId="2D171B83" w14:textId="77777777" w:rsidR="009D117E" w:rsidRPr="009D117E" w:rsidRDefault="009D117E" w:rsidP="009D117E">
      <w:pPr>
        <w:spacing w:after="0"/>
        <w:jc w:val="center"/>
        <w:rPr>
          <w:rFonts w:ascii="Aptos" w:eastAsia="Aptos" w:hAnsi="Aptos" w:cs="Times New Roman"/>
          <w:b/>
          <w:bCs/>
          <w:kern w:val="2"/>
          <w14:ligatures w14:val="standardContextual"/>
        </w:rPr>
      </w:pPr>
      <w:r w:rsidRPr="009D117E">
        <w:rPr>
          <w:rFonts w:ascii="Aptos" w:eastAsia="Aptos" w:hAnsi="Aptos" w:cs="Times New Roman"/>
          <w:b/>
          <w:bCs/>
          <w:kern w:val="2"/>
          <w14:ligatures w14:val="standardContextual"/>
        </w:rPr>
        <w:t xml:space="preserve">Supplemental Table 1: </w:t>
      </w:r>
      <w:bookmarkStart w:id="49" w:name="_Hlk193366266"/>
      <w:r w:rsidRPr="009D117E">
        <w:rPr>
          <w:rFonts w:ascii="Aptos" w:eastAsia="Aptos" w:hAnsi="Aptos" w:cs="Times New Roman"/>
          <w:b/>
          <w:bCs/>
          <w:kern w:val="2"/>
          <w14:ligatures w14:val="standardContextual"/>
        </w:rPr>
        <w:t>Sociodemographic Comparison of Hispanics Ages 60+ in the U.S. by Birth Country (2016-20 ACS): Females</w:t>
      </w:r>
      <w:bookmarkEnd w:id="49"/>
    </w:p>
    <w:tbl>
      <w:tblPr>
        <w:tblW w:w="13905" w:type="dxa"/>
        <w:jc w:val="center"/>
        <w:tblLook w:val="04A0" w:firstRow="1" w:lastRow="0" w:firstColumn="1" w:lastColumn="0" w:noHBand="0" w:noVBand="1"/>
      </w:tblPr>
      <w:tblGrid>
        <w:gridCol w:w="2160"/>
        <w:gridCol w:w="1670"/>
        <w:gridCol w:w="835"/>
        <w:gridCol w:w="1197"/>
        <w:gridCol w:w="829"/>
        <w:gridCol w:w="972"/>
        <w:gridCol w:w="1165"/>
        <w:gridCol w:w="1094"/>
        <w:gridCol w:w="1059"/>
        <w:gridCol w:w="988"/>
        <w:gridCol w:w="1107"/>
        <w:gridCol w:w="829"/>
      </w:tblGrid>
      <w:tr w:rsidR="009D117E" w:rsidRPr="009D117E" w14:paraId="2490B17C" w14:textId="77777777" w:rsidTr="00AB12F5">
        <w:trPr>
          <w:trHeight w:val="20"/>
          <w:jc w:val="center"/>
        </w:trPr>
        <w:tc>
          <w:tcPr>
            <w:tcW w:w="2160" w:type="dxa"/>
            <w:tcBorders>
              <w:top w:val="nil"/>
              <w:left w:val="nil"/>
              <w:right w:val="single" w:sz="4" w:space="0" w:color="auto"/>
            </w:tcBorders>
            <w:shd w:val="clear" w:color="auto" w:fill="auto"/>
            <w:noWrap/>
            <w:vAlign w:val="bottom"/>
          </w:tcPr>
          <w:p w14:paraId="6A872D81"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7762" w:type="dxa"/>
            <w:gridSpan w:val="7"/>
            <w:tcBorders>
              <w:top w:val="nil"/>
              <w:left w:val="single" w:sz="4" w:space="0" w:color="auto"/>
              <w:right w:val="single" w:sz="4" w:space="0" w:color="auto"/>
            </w:tcBorders>
            <w:shd w:val="clear" w:color="auto" w:fill="auto"/>
            <w:vAlign w:val="bottom"/>
          </w:tcPr>
          <w:p w14:paraId="5EE9A18D"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Immigrant Country/Region of Birth</w:t>
            </w:r>
          </w:p>
        </w:tc>
        <w:tc>
          <w:tcPr>
            <w:tcW w:w="3983" w:type="dxa"/>
            <w:gridSpan w:val="4"/>
            <w:tcBorders>
              <w:top w:val="nil"/>
              <w:left w:val="single" w:sz="4" w:space="0" w:color="auto"/>
              <w:right w:val="nil"/>
            </w:tcBorders>
            <w:shd w:val="clear" w:color="auto" w:fill="auto"/>
            <w:vAlign w:val="center"/>
          </w:tcPr>
          <w:p w14:paraId="43E78972"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US-Born</w:t>
            </w:r>
          </w:p>
        </w:tc>
      </w:tr>
      <w:tr w:rsidR="009D117E" w:rsidRPr="009D117E" w14:paraId="1219A5A8" w14:textId="77777777" w:rsidTr="00AB12F5">
        <w:trPr>
          <w:trHeight w:val="20"/>
          <w:jc w:val="center"/>
        </w:trPr>
        <w:tc>
          <w:tcPr>
            <w:tcW w:w="2160" w:type="dxa"/>
            <w:tcBorders>
              <w:top w:val="nil"/>
              <w:left w:val="nil"/>
              <w:right w:val="single" w:sz="4" w:space="0" w:color="auto"/>
            </w:tcBorders>
            <w:shd w:val="clear" w:color="auto" w:fill="auto"/>
            <w:noWrap/>
            <w:vAlign w:val="bottom"/>
          </w:tcPr>
          <w:p w14:paraId="5DF59812"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670" w:type="dxa"/>
            <w:tcBorders>
              <w:top w:val="nil"/>
              <w:left w:val="single" w:sz="4" w:space="0" w:color="auto"/>
              <w:right w:val="nil"/>
            </w:tcBorders>
            <w:shd w:val="clear" w:color="auto" w:fill="auto"/>
            <w:vAlign w:val="bottom"/>
          </w:tcPr>
          <w:p w14:paraId="31D7C2F5"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35" w:type="dxa"/>
            <w:tcBorders>
              <w:top w:val="nil"/>
              <w:left w:val="nil"/>
              <w:right w:val="nil"/>
            </w:tcBorders>
            <w:shd w:val="clear" w:color="auto" w:fill="auto"/>
            <w:vAlign w:val="bottom"/>
          </w:tcPr>
          <w:p w14:paraId="3D5EF15E"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197" w:type="dxa"/>
            <w:tcBorders>
              <w:top w:val="nil"/>
              <w:left w:val="nil"/>
              <w:right w:val="nil"/>
            </w:tcBorders>
            <w:shd w:val="clear" w:color="auto" w:fill="auto"/>
            <w:vAlign w:val="bottom"/>
          </w:tcPr>
          <w:p w14:paraId="7E5E7E1C"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29" w:type="dxa"/>
            <w:tcBorders>
              <w:top w:val="nil"/>
              <w:left w:val="nil"/>
              <w:right w:val="nil"/>
            </w:tcBorders>
            <w:shd w:val="clear" w:color="auto" w:fill="auto"/>
            <w:vAlign w:val="bottom"/>
          </w:tcPr>
          <w:p w14:paraId="0A18E5A5"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72" w:type="dxa"/>
            <w:tcBorders>
              <w:top w:val="nil"/>
              <w:left w:val="nil"/>
              <w:right w:val="nil"/>
            </w:tcBorders>
            <w:shd w:val="clear" w:color="auto" w:fill="auto"/>
            <w:vAlign w:val="bottom"/>
          </w:tcPr>
          <w:p w14:paraId="782EACF3"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165" w:type="dxa"/>
            <w:tcBorders>
              <w:top w:val="nil"/>
              <w:left w:val="nil"/>
              <w:right w:val="nil"/>
            </w:tcBorders>
            <w:shd w:val="clear" w:color="auto" w:fill="auto"/>
            <w:vAlign w:val="bottom"/>
          </w:tcPr>
          <w:p w14:paraId="31ADE774"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94" w:type="dxa"/>
            <w:tcBorders>
              <w:top w:val="nil"/>
              <w:left w:val="nil"/>
              <w:right w:val="single" w:sz="4" w:space="0" w:color="auto"/>
            </w:tcBorders>
            <w:shd w:val="clear" w:color="auto" w:fill="auto"/>
            <w:vAlign w:val="bottom"/>
          </w:tcPr>
          <w:p w14:paraId="77952CAC"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59" w:type="dxa"/>
            <w:tcBorders>
              <w:top w:val="nil"/>
              <w:left w:val="single" w:sz="4" w:space="0" w:color="auto"/>
              <w:right w:val="nil"/>
            </w:tcBorders>
            <w:shd w:val="clear" w:color="auto" w:fill="auto"/>
            <w:vAlign w:val="center"/>
          </w:tcPr>
          <w:p w14:paraId="30DFB30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Hispanic</w:t>
            </w:r>
          </w:p>
        </w:tc>
        <w:tc>
          <w:tcPr>
            <w:tcW w:w="2924" w:type="dxa"/>
            <w:gridSpan w:val="3"/>
            <w:tcBorders>
              <w:top w:val="nil"/>
              <w:left w:val="nil"/>
              <w:right w:val="nil"/>
            </w:tcBorders>
            <w:shd w:val="clear" w:color="auto" w:fill="auto"/>
            <w:vAlign w:val="center"/>
          </w:tcPr>
          <w:p w14:paraId="10E3E6C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Non-Hispanic</w:t>
            </w:r>
          </w:p>
        </w:tc>
      </w:tr>
      <w:tr w:rsidR="009D117E" w:rsidRPr="009D117E" w14:paraId="553D7D3F" w14:textId="77777777" w:rsidTr="00AB12F5">
        <w:trPr>
          <w:trHeight w:val="20"/>
          <w:jc w:val="center"/>
        </w:trPr>
        <w:tc>
          <w:tcPr>
            <w:tcW w:w="2160" w:type="dxa"/>
            <w:tcBorders>
              <w:top w:val="nil"/>
              <w:left w:val="nil"/>
              <w:bottom w:val="single" w:sz="4" w:space="0" w:color="auto"/>
              <w:right w:val="single" w:sz="4" w:space="0" w:color="auto"/>
            </w:tcBorders>
            <w:shd w:val="clear" w:color="auto" w:fill="auto"/>
            <w:noWrap/>
            <w:vAlign w:val="bottom"/>
            <w:hideMark/>
          </w:tcPr>
          <w:p w14:paraId="7CF4E27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Demographics</w:t>
            </w:r>
            <w:r w:rsidRPr="009D117E">
              <w:rPr>
                <w:rFonts w:ascii="Calibri" w:eastAsia="Times New Roman" w:hAnsi="Calibri" w:cs="Calibri"/>
                <w:b/>
                <w:bCs/>
                <w:color w:val="000000"/>
                <w:sz w:val="22"/>
                <w:szCs w:val="22"/>
                <w:vertAlign w:val="superscript"/>
              </w:rPr>
              <w:t>a</w:t>
            </w:r>
          </w:p>
        </w:tc>
        <w:tc>
          <w:tcPr>
            <w:tcW w:w="1670" w:type="dxa"/>
            <w:tcBorders>
              <w:top w:val="nil"/>
              <w:left w:val="single" w:sz="4" w:space="0" w:color="auto"/>
              <w:bottom w:val="single" w:sz="4" w:space="0" w:color="auto"/>
              <w:right w:val="nil"/>
            </w:tcBorders>
            <w:shd w:val="clear" w:color="auto" w:fill="auto"/>
            <w:vAlign w:val="center"/>
            <w:hideMark/>
          </w:tcPr>
          <w:p w14:paraId="599FDCA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w:t>
            </w:r>
          </w:p>
        </w:tc>
        <w:tc>
          <w:tcPr>
            <w:tcW w:w="835" w:type="dxa"/>
            <w:tcBorders>
              <w:top w:val="nil"/>
              <w:left w:val="nil"/>
              <w:bottom w:val="single" w:sz="4" w:space="0" w:color="auto"/>
              <w:right w:val="nil"/>
            </w:tcBorders>
            <w:shd w:val="clear" w:color="auto" w:fill="auto"/>
            <w:vAlign w:val="center"/>
            <w:hideMark/>
          </w:tcPr>
          <w:p w14:paraId="64E1813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w:t>
            </w:r>
            <w:r w:rsidRPr="009D117E">
              <w:rPr>
                <w:rFonts w:ascii="Calibri" w:eastAsia="Times New Roman" w:hAnsi="Calibri" w:cs="Calibri"/>
                <w:b/>
                <w:bCs/>
                <w:color w:val="000000"/>
                <w:sz w:val="22"/>
                <w:szCs w:val="22"/>
                <w:vertAlign w:val="superscript"/>
              </w:rPr>
              <w:t>b</w:t>
            </w:r>
          </w:p>
        </w:tc>
        <w:tc>
          <w:tcPr>
            <w:tcW w:w="1197" w:type="dxa"/>
            <w:tcBorders>
              <w:top w:val="nil"/>
              <w:left w:val="nil"/>
              <w:bottom w:val="single" w:sz="4" w:space="0" w:color="auto"/>
              <w:right w:val="nil"/>
            </w:tcBorders>
            <w:shd w:val="clear" w:color="auto" w:fill="auto"/>
            <w:vAlign w:val="center"/>
            <w:hideMark/>
          </w:tcPr>
          <w:p w14:paraId="3A27B0F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Dominican Republic</w:t>
            </w:r>
          </w:p>
        </w:tc>
        <w:tc>
          <w:tcPr>
            <w:tcW w:w="829" w:type="dxa"/>
            <w:tcBorders>
              <w:top w:val="nil"/>
              <w:left w:val="nil"/>
              <w:bottom w:val="single" w:sz="4" w:space="0" w:color="auto"/>
              <w:right w:val="nil"/>
            </w:tcBorders>
            <w:shd w:val="clear" w:color="auto" w:fill="auto"/>
            <w:vAlign w:val="center"/>
            <w:hideMark/>
          </w:tcPr>
          <w:p w14:paraId="1FBCC93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Cuba</w:t>
            </w:r>
          </w:p>
        </w:tc>
        <w:tc>
          <w:tcPr>
            <w:tcW w:w="972" w:type="dxa"/>
            <w:tcBorders>
              <w:top w:val="nil"/>
              <w:left w:val="nil"/>
              <w:bottom w:val="single" w:sz="4" w:space="0" w:color="auto"/>
              <w:right w:val="nil"/>
            </w:tcBorders>
            <w:shd w:val="clear" w:color="auto" w:fill="auto"/>
            <w:vAlign w:val="center"/>
            <w:hideMark/>
          </w:tcPr>
          <w:p w14:paraId="2880733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Central America</w:t>
            </w:r>
          </w:p>
        </w:tc>
        <w:tc>
          <w:tcPr>
            <w:tcW w:w="1165" w:type="dxa"/>
            <w:tcBorders>
              <w:top w:val="nil"/>
              <w:left w:val="nil"/>
              <w:bottom w:val="single" w:sz="4" w:space="0" w:color="auto"/>
              <w:right w:val="nil"/>
            </w:tcBorders>
            <w:shd w:val="clear" w:color="auto" w:fill="auto"/>
            <w:vAlign w:val="center"/>
            <w:hideMark/>
          </w:tcPr>
          <w:p w14:paraId="62D0C0D9"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w:t>
            </w:r>
            <w:r w:rsidRPr="009D117E">
              <w:rPr>
                <w:rFonts w:ascii="Calibri" w:eastAsia="Times New Roman" w:hAnsi="Calibri" w:cs="Calibri"/>
                <w:b/>
                <w:bCs/>
                <w:color w:val="000000"/>
                <w:sz w:val="22"/>
                <w:szCs w:val="22"/>
                <w:vertAlign w:val="superscript"/>
              </w:rPr>
              <w:t>c</w:t>
            </w:r>
            <w:r w:rsidRPr="009D117E">
              <w:rPr>
                <w:rFonts w:ascii="Calibri" w:eastAsia="Times New Roman" w:hAnsi="Calibri" w:cs="Calibri"/>
                <w:b/>
                <w:bCs/>
                <w:color w:val="000000"/>
                <w:sz w:val="22"/>
                <w:szCs w:val="22"/>
              </w:rPr>
              <w:t xml:space="preserve"> Latin American Countries</w:t>
            </w:r>
          </w:p>
        </w:tc>
        <w:tc>
          <w:tcPr>
            <w:tcW w:w="1094" w:type="dxa"/>
            <w:tcBorders>
              <w:top w:val="nil"/>
              <w:left w:val="nil"/>
              <w:bottom w:val="single" w:sz="4" w:space="0" w:color="auto"/>
              <w:right w:val="single" w:sz="4" w:space="0" w:color="auto"/>
            </w:tcBorders>
            <w:shd w:val="clear" w:color="auto" w:fill="auto"/>
            <w:vAlign w:val="center"/>
            <w:hideMark/>
          </w:tcPr>
          <w:p w14:paraId="7D8323B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Countries outside Latin America</w:t>
            </w:r>
          </w:p>
        </w:tc>
        <w:tc>
          <w:tcPr>
            <w:tcW w:w="1059" w:type="dxa"/>
            <w:tcBorders>
              <w:top w:val="nil"/>
              <w:left w:val="single" w:sz="4" w:space="0" w:color="auto"/>
              <w:bottom w:val="single" w:sz="4" w:space="0" w:color="auto"/>
              <w:right w:val="nil"/>
            </w:tcBorders>
            <w:shd w:val="clear" w:color="auto" w:fill="auto"/>
            <w:vAlign w:val="center"/>
            <w:hideMark/>
          </w:tcPr>
          <w:p w14:paraId="2AFD157E"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88" w:type="dxa"/>
            <w:tcBorders>
              <w:top w:val="nil"/>
              <w:left w:val="nil"/>
              <w:bottom w:val="single" w:sz="4" w:space="0" w:color="auto"/>
              <w:right w:val="nil"/>
            </w:tcBorders>
            <w:shd w:val="clear" w:color="auto" w:fill="auto"/>
            <w:vAlign w:val="center"/>
            <w:hideMark/>
          </w:tcPr>
          <w:p w14:paraId="4A2E54A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Black</w:t>
            </w:r>
          </w:p>
        </w:tc>
        <w:tc>
          <w:tcPr>
            <w:tcW w:w="1107" w:type="dxa"/>
            <w:tcBorders>
              <w:top w:val="nil"/>
              <w:left w:val="nil"/>
              <w:bottom w:val="single" w:sz="4" w:space="0" w:color="auto"/>
              <w:right w:val="nil"/>
            </w:tcBorders>
            <w:shd w:val="clear" w:color="auto" w:fill="auto"/>
            <w:vAlign w:val="center"/>
            <w:hideMark/>
          </w:tcPr>
          <w:p w14:paraId="6E73126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White</w:t>
            </w:r>
          </w:p>
        </w:tc>
        <w:tc>
          <w:tcPr>
            <w:tcW w:w="829" w:type="dxa"/>
            <w:tcBorders>
              <w:top w:val="nil"/>
              <w:left w:val="nil"/>
              <w:bottom w:val="single" w:sz="4" w:space="0" w:color="auto"/>
              <w:right w:val="nil"/>
            </w:tcBorders>
            <w:shd w:val="clear" w:color="auto" w:fill="auto"/>
            <w:vAlign w:val="center"/>
            <w:hideMark/>
          </w:tcPr>
          <w:p w14:paraId="4F9654BC"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w:t>
            </w:r>
          </w:p>
        </w:tc>
      </w:tr>
      <w:tr w:rsidR="009D117E" w:rsidRPr="009D117E" w14:paraId="7A695EFF" w14:textId="77777777" w:rsidTr="00AB12F5">
        <w:trPr>
          <w:trHeight w:val="20"/>
          <w:jc w:val="center"/>
        </w:trPr>
        <w:tc>
          <w:tcPr>
            <w:tcW w:w="2160" w:type="dxa"/>
            <w:tcBorders>
              <w:top w:val="single" w:sz="4" w:space="0" w:color="auto"/>
              <w:left w:val="nil"/>
              <w:bottom w:val="nil"/>
              <w:right w:val="single" w:sz="4" w:space="0" w:color="auto"/>
            </w:tcBorders>
            <w:shd w:val="clear" w:color="auto" w:fill="auto"/>
            <w:noWrap/>
            <w:vAlign w:val="bottom"/>
            <w:hideMark/>
          </w:tcPr>
          <w:p w14:paraId="32FAC8A2"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w:t>
            </w:r>
          </w:p>
        </w:tc>
        <w:tc>
          <w:tcPr>
            <w:tcW w:w="1670" w:type="dxa"/>
            <w:tcBorders>
              <w:top w:val="single" w:sz="4" w:space="0" w:color="auto"/>
              <w:left w:val="single" w:sz="4" w:space="0" w:color="auto"/>
              <w:bottom w:val="nil"/>
              <w:right w:val="nil"/>
            </w:tcBorders>
            <w:shd w:val="clear" w:color="auto" w:fill="auto"/>
            <w:noWrap/>
            <w:vAlign w:val="bottom"/>
            <w:hideMark/>
          </w:tcPr>
          <w:p w14:paraId="59EFB429" w14:textId="77777777" w:rsidR="009D117E" w:rsidRPr="009D117E" w:rsidRDefault="009D117E" w:rsidP="009D117E">
            <w:pPr>
              <w:spacing w:after="0"/>
              <w:rPr>
                <w:rFonts w:ascii="Calibri" w:eastAsia="Times New Roman" w:hAnsi="Calibri" w:cs="Calibri"/>
                <w:color w:val="000000"/>
                <w:sz w:val="22"/>
                <w:szCs w:val="22"/>
              </w:rPr>
            </w:pPr>
          </w:p>
        </w:tc>
        <w:tc>
          <w:tcPr>
            <w:tcW w:w="835" w:type="dxa"/>
            <w:tcBorders>
              <w:top w:val="single" w:sz="4" w:space="0" w:color="auto"/>
              <w:left w:val="nil"/>
              <w:bottom w:val="nil"/>
              <w:right w:val="nil"/>
            </w:tcBorders>
            <w:shd w:val="clear" w:color="auto" w:fill="auto"/>
            <w:noWrap/>
            <w:vAlign w:val="bottom"/>
            <w:hideMark/>
          </w:tcPr>
          <w:p w14:paraId="5BDF6368" w14:textId="77777777" w:rsidR="009D117E" w:rsidRPr="009D117E" w:rsidRDefault="009D117E" w:rsidP="009D117E">
            <w:pPr>
              <w:spacing w:after="0"/>
              <w:rPr>
                <w:rFonts w:ascii="Times New Roman" w:eastAsia="Times New Roman" w:hAnsi="Times New Roman" w:cs="Times New Roman"/>
                <w:sz w:val="20"/>
                <w:szCs w:val="20"/>
              </w:rPr>
            </w:pPr>
          </w:p>
        </w:tc>
        <w:tc>
          <w:tcPr>
            <w:tcW w:w="1197" w:type="dxa"/>
            <w:tcBorders>
              <w:top w:val="single" w:sz="4" w:space="0" w:color="auto"/>
              <w:left w:val="nil"/>
              <w:bottom w:val="nil"/>
              <w:right w:val="nil"/>
            </w:tcBorders>
            <w:shd w:val="clear" w:color="auto" w:fill="auto"/>
            <w:noWrap/>
            <w:vAlign w:val="bottom"/>
            <w:hideMark/>
          </w:tcPr>
          <w:p w14:paraId="23F576CF" w14:textId="77777777" w:rsidR="009D117E" w:rsidRPr="009D117E" w:rsidRDefault="009D117E" w:rsidP="009D117E">
            <w:pPr>
              <w:spacing w:after="0"/>
              <w:rPr>
                <w:rFonts w:ascii="Times New Roman" w:eastAsia="Times New Roman" w:hAnsi="Times New Roman" w:cs="Times New Roman"/>
                <w:sz w:val="20"/>
                <w:szCs w:val="20"/>
              </w:rPr>
            </w:pPr>
          </w:p>
        </w:tc>
        <w:tc>
          <w:tcPr>
            <w:tcW w:w="829" w:type="dxa"/>
            <w:tcBorders>
              <w:top w:val="single" w:sz="4" w:space="0" w:color="auto"/>
              <w:left w:val="nil"/>
              <w:bottom w:val="nil"/>
              <w:right w:val="nil"/>
            </w:tcBorders>
            <w:shd w:val="clear" w:color="auto" w:fill="auto"/>
            <w:noWrap/>
            <w:vAlign w:val="bottom"/>
            <w:hideMark/>
          </w:tcPr>
          <w:p w14:paraId="1ADB9780" w14:textId="77777777" w:rsidR="009D117E" w:rsidRPr="009D117E" w:rsidRDefault="009D117E" w:rsidP="009D117E">
            <w:pPr>
              <w:spacing w:after="0"/>
              <w:rPr>
                <w:rFonts w:ascii="Times New Roman" w:eastAsia="Times New Roman" w:hAnsi="Times New Roman" w:cs="Times New Roman"/>
                <w:sz w:val="20"/>
                <w:szCs w:val="20"/>
              </w:rPr>
            </w:pPr>
          </w:p>
        </w:tc>
        <w:tc>
          <w:tcPr>
            <w:tcW w:w="972" w:type="dxa"/>
            <w:tcBorders>
              <w:top w:val="single" w:sz="4" w:space="0" w:color="auto"/>
              <w:left w:val="nil"/>
              <w:bottom w:val="nil"/>
              <w:right w:val="nil"/>
            </w:tcBorders>
            <w:shd w:val="clear" w:color="auto" w:fill="auto"/>
            <w:noWrap/>
            <w:vAlign w:val="bottom"/>
            <w:hideMark/>
          </w:tcPr>
          <w:p w14:paraId="754FDB18" w14:textId="77777777" w:rsidR="009D117E" w:rsidRPr="009D117E" w:rsidRDefault="009D117E" w:rsidP="009D117E">
            <w:pPr>
              <w:spacing w:after="0"/>
              <w:rPr>
                <w:rFonts w:ascii="Times New Roman" w:eastAsia="Times New Roman" w:hAnsi="Times New Roman" w:cs="Times New Roman"/>
                <w:sz w:val="20"/>
                <w:szCs w:val="20"/>
              </w:rPr>
            </w:pPr>
          </w:p>
        </w:tc>
        <w:tc>
          <w:tcPr>
            <w:tcW w:w="1165" w:type="dxa"/>
            <w:tcBorders>
              <w:top w:val="single" w:sz="4" w:space="0" w:color="auto"/>
              <w:left w:val="nil"/>
              <w:bottom w:val="nil"/>
              <w:right w:val="nil"/>
            </w:tcBorders>
            <w:shd w:val="clear" w:color="auto" w:fill="auto"/>
            <w:noWrap/>
            <w:vAlign w:val="bottom"/>
            <w:hideMark/>
          </w:tcPr>
          <w:p w14:paraId="13952082" w14:textId="77777777" w:rsidR="009D117E" w:rsidRPr="009D117E" w:rsidRDefault="009D117E" w:rsidP="009D117E">
            <w:pPr>
              <w:spacing w:after="0"/>
              <w:rPr>
                <w:rFonts w:ascii="Times New Roman" w:eastAsia="Times New Roman" w:hAnsi="Times New Roman" w:cs="Times New Roman"/>
                <w:sz w:val="20"/>
                <w:szCs w:val="20"/>
              </w:rPr>
            </w:pPr>
          </w:p>
        </w:tc>
        <w:tc>
          <w:tcPr>
            <w:tcW w:w="1094" w:type="dxa"/>
            <w:tcBorders>
              <w:top w:val="single" w:sz="4" w:space="0" w:color="auto"/>
              <w:left w:val="nil"/>
              <w:bottom w:val="nil"/>
              <w:right w:val="single" w:sz="4" w:space="0" w:color="auto"/>
            </w:tcBorders>
            <w:shd w:val="clear" w:color="auto" w:fill="auto"/>
            <w:noWrap/>
            <w:vAlign w:val="bottom"/>
            <w:hideMark/>
          </w:tcPr>
          <w:p w14:paraId="5B0CC735" w14:textId="77777777" w:rsidR="009D117E" w:rsidRPr="009D117E" w:rsidRDefault="009D117E" w:rsidP="009D117E">
            <w:pPr>
              <w:spacing w:after="0"/>
              <w:rPr>
                <w:rFonts w:ascii="Times New Roman" w:eastAsia="Times New Roman" w:hAnsi="Times New Roman" w:cs="Times New Roman"/>
                <w:sz w:val="20"/>
                <w:szCs w:val="20"/>
              </w:rPr>
            </w:pPr>
          </w:p>
        </w:tc>
        <w:tc>
          <w:tcPr>
            <w:tcW w:w="1059" w:type="dxa"/>
            <w:tcBorders>
              <w:top w:val="single" w:sz="4" w:space="0" w:color="auto"/>
              <w:left w:val="single" w:sz="4" w:space="0" w:color="auto"/>
              <w:bottom w:val="nil"/>
              <w:right w:val="nil"/>
            </w:tcBorders>
            <w:shd w:val="clear" w:color="auto" w:fill="auto"/>
            <w:noWrap/>
            <w:vAlign w:val="bottom"/>
            <w:hideMark/>
          </w:tcPr>
          <w:p w14:paraId="14432DFF" w14:textId="77777777" w:rsidR="009D117E" w:rsidRPr="009D117E" w:rsidRDefault="009D117E" w:rsidP="009D117E">
            <w:pPr>
              <w:spacing w:after="0"/>
              <w:rPr>
                <w:rFonts w:ascii="Times New Roman" w:eastAsia="Times New Roman" w:hAnsi="Times New Roman" w:cs="Times New Roman"/>
                <w:sz w:val="20"/>
                <w:szCs w:val="20"/>
              </w:rPr>
            </w:pPr>
          </w:p>
        </w:tc>
        <w:tc>
          <w:tcPr>
            <w:tcW w:w="988" w:type="dxa"/>
            <w:tcBorders>
              <w:top w:val="single" w:sz="4" w:space="0" w:color="auto"/>
              <w:left w:val="nil"/>
              <w:bottom w:val="nil"/>
              <w:right w:val="nil"/>
            </w:tcBorders>
            <w:shd w:val="clear" w:color="auto" w:fill="auto"/>
            <w:noWrap/>
            <w:vAlign w:val="bottom"/>
            <w:hideMark/>
          </w:tcPr>
          <w:p w14:paraId="70485F22" w14:textId="77777777" w:rsidR="009D117E" w:rsidRPr="009D117E" w:rsidRDefault="009D117E" w:rsidP="009D117E">
            <w:pPr>
              <w:spacing w:after="0"/>
              <w:rPr>
                <w:rFonts w:ascii="Times New Roman" w:eastAsia="Times New Roman" w:hAnsi="Times New Roman" w:cs="Times New Roman"/>
                <w:sz w:val="20"/>
                <w:szCs w:val="20"/>
              </w:rPr>
            </w:pPr>
          </w:p>
        </w:tc>
        <w:tc>
          <w:tcPr>
            <w:tcW w:w="1107" w:type="dxa"/>
            <w:tcBorders>
              <w:top w:val="single" w:sz="4" w:space="0" w:color="auto"/>
              <w:left w:val="nil"/>
              <w:bottom w:val="nil"/>
              <w:right w:val="nil"/>
            </w:tcBorders>
            <w:shd w:val="clear" w:color="auto" w:fill="auto"/>
            <w:noWrap/>
            <w:vAlign w:val="bottom"/>
            <w:hideMark/>
          </w:tcPr>
          <w:p w14:paraId="237690D7" w14:textId="77777777" w:rsidR="009D117E" w:rsidRPr="009D117E" w:rsidRDefault="009D117E" w:rsidP="009D117E">
            <w:pPr>
              <w:spacing w:after="0"/>
              <w:rPr>
                <w:rFonts w:ascii="Times New Roman" w:eastAsia="Times New Roman" w:hAnsi="Times New Roman" w:cs="Times New Roman"/>
                <w:sz w:val="20"/>
                <w:szCs w:val="20"/>
              </w:rPr>
            </w:pPr>
          </w:p>
        </w:tc>
        <w:tc>
          <w:tcPr>
            <w:tcW w:w="829" w:type="dxa"/>
            <w:tcBorders>
              <w:top w:val="single" w:sz="4" w:space="0" w:color="auto"/>
              <w:left w:val="nil"/>
              <w:bottom w:val="nil"/>
              <w:right w:val="nil"/>
            </w:tcBorders>
            <w:shd w:val="clear" w:color="auto" w:fill="auto"/>
            <w:noWrap/>
            <w:vAlign w:val="bottom"/>
            <w:hideMark/>
          </w:tcPr>
          <w:p w14:paraId="169F5AC1" w14:textId="77777777" w:rsidR="009D117E" w:rsidRPr="009D117E" w:rsidRDefault="009D117E" w:rsidP="009D117E">
            <w:pPr>
              <w:spacing w:after="0"/>
              <w:rPr>
                <w:rFonts w:ascii="Times New Roman" w:eastAsia="Times New Roman" w:hAnsi="Times New Roman" w:cs="Times New Roman"/>
                <w:sz w:val="20"/>
                <w:szCs w:val="20"/>
              </w:rPr>
            </w:pPr>
          </w:p>
        </w:tc>
      </w:tr>
      <w:tr w:rsidR="009D117E" w:rsidRPr="009D117E" w14:paraId="3FF10BAC"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376E68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60 - 69</w:t>
            </w:r>
          </w:p>
        </w:tc>
        <w:tc>
          <w:tcPr>
            <w:tcW w:w="1670" w:type="dxa"/>
            <w:tcBorders>
              <w:top w:val="nil"/>
              <w:left w:val="single" w:sz="4" w:space="0" w:color="auto"/>
              <w:bottom w:val="nil"/>
              <w:right w:val="nil"/>
            </w:tcBorders>
            <w:shd w:val="clear" w:color="auto" w:fill="auto"/>
            <w:noWrap/>
            <w:vAlign w:val="bottom"/>
            <w:hideMark/>
          </w:tcPr>
          <w:p w14:paraId="21A721F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0.57</w:t>
            </w:r>
          </w:p>
        </w:tc>
        <w:tc>
          <w:tcPr>
            <w:tcW w:w="835" w:type="dxa"/>
            <w:tcBorders>
              <w:top w:val="nil"/>
              <w:left w:val="nil"/>
              <w:bottom w:val="nil"/>
              <w:right w:val="nil"/>
            </w:tcBorders>
            <w:shd w:val="clear" w:color="auto" w:fill="auto"/>
            <w:noWrap/>
            <w:vAlign w:val="bottom"/>
            <w:hideMark/>
          </w:tcPr>
          <w:p w14:paraId="23CDBFB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0.45</w:t>
            </w:r>
          </w:p>
        </w:tc>
        <w:tc>
          <w:tcPr>
            <w:tcW w:w="1197" w:type="dxa"/>
            <w:tcBorders>
              <w:top w:val="nil"/>
              <w:left w:val="nil"/>
              <w:bottom w:val="nil"/>
              <w:right w:val="nil"/>
            </w:tcBorders>
            <w:shd w:val="clear" w:color="auto" w:fill="auto"/>
            <w:noWrap/>
            <w:vAlign w:val="bottom"/>
            <w:hideMark/>
          </w:tcPr>
          <w:p w14:paraId="2740AC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0.58</w:t>
            </w:r>
          </w:p>
        </w:tc>
        <w:tc>
          <w:tcPr>
            <w:tcW w:w="829" w:type="dxa"/>
            <w:tcBorders>
              <w:top w:val="nil"/>
              <w:left w:val="nil"/>
              <w:bottom w:val="nil"/>
              <w:right w:val="nil"/>
            </w:tcBorders>
            <w:shd w:val="clear" w:color="auto" w:fill="auto"/>
            <w:noWrap/>
            <w:vAlign w:val="bottom"/>
            <w:hideMark/>
          </w:tcPr>
          <w:p w14:paraId="77367A4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0.40</w:t>
            </w:r>
          </w:p>
        </w:tc>
        <w:tc>
          <w:tcPr>
            <w:tcW w:w="972" w:type="dxa"/>
            <w:tcBorders>
              <w:top w:val="nil"/>
              <w:left w:val="nil"/>
              <w:bottom w:val="nil"/>
              <w:right w:val="nil"/>
            </w:tcBorders>
            <w:shd w:val="clear" w:color="auto" w:fill="auto"/>
            <w:noWrap/>
            <w:vAlign w:val="bottom"/>
            <w:hideMark/>
          </w:tcPr>
          <w:p w14:paraId="7FFCE3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0.60</w:t>
            </w:r>
          </w:p>
        </w:tc>
        <w:tc>
          <w:tcPr>
            <w:tcW w:w="1165" w:type="dxa"/>
            <w:tcBorders>
              <w:top w:val="nil"/>
              <w:left w:val="nil"/>
              <w:bottom w:val="nil"/>
              <w:right w:val="nil"/>
            </w:tcBorders>
            <w:shd w:val="clear" w:color="auto" w:fill="auto"/>
            <w:noWrap/>
            <w:vAlign w:val="bottom"/>
            <w:hideMark/>
          </w:tcPr>
          <w:p w14:paraId="239DA4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c>
          <w:tcPr>
            <w:tcW w:w="1094" w:type="dxa"/>
            <w:tcBorders>
              <w:top w:val="nil"/>
              <w:left w:val="nil"/>
              <w:bottom w:val="nil"/>
              <w:right w:val="single" w:sz="4" w:space="0" w:color="auto"/>
            </w:tcBorders>
            <w:shd w:val="clear" w:color="auto" w:fill="auto"/>
            <w:noWrap/>
            <w:vAlign w:val="bottom"/>
            <w:hideMark/>
          </w:tcPr>
          <w:p w14:paraId="71A9CA4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0.49</w:t>
            </w:r>
          </w:p>
        </w:tc>
        <w:tc>
          <w:tcPr>
            <w:tcW w:w="1059" w:type="dxa"/>
            <w:tcBorders>
              <w:top w:val="nil"/>
              <w:left w:val="single" w:sz="4" w:space="0" w:color="auto"/>
              <w:bottom w:val="nil"/>
              <w:right w:val="nil"/>
            </w:tcBorders>
            <w:shd w:val="clear" w:color="auto" w:fill="auto"/>
            <w:noWrap/>
            <w:vAlign w:val="bottom"/>
            <w:hideMark/>
          </w:tcPr>
          <w:p w14:paraId="19C2C33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0.57</w:t>
            </w:r>
          </w:p>
        </w:tc>
        <w:tc>
          <w:tcPr>
            <w:tcW w:w="988" w:type="dxa"/>
            <w:tcBorders>
              <w:top w:val="nil"/>
              <w:left w:val="nil"/>
              <w:bottom w:val="nil"/>
              <w:right w:val="nil"/>
            </w:tcBorders>
            <w:shd w:val="clear" w:color="auto" w:fill="auto"/>
            <w:noWrap/>
            <w:vAlign w:val="bottom"/>
            <w:hideMark/>
          </w:tcPr>
          <w:p w14:paraId="5FC6F2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0.55</w:t>
            </w:r>
          </w:p>
        </w:tc>
        <w:tc>
          <w:tcPr>
            <w:tcW w:w="1107" w:type="dxa"/>
            <w:tcBorders>
              <w:top w:val="nil"/>
              <w:left w:val="nil"/>
              <w:bottom w:val="nil"/>
              <w:right w:val="nil"/>
            </w:tcBorders>
            <w:shd w:val="clear" w:color="auto" w:fill="auto"/>
            <w:noWrap/>
            <w:vAlign w:val="bottom"/>
            <w:hideMark/>
          </w:tcPr>
          <w:p w14:paraId="6E5BF3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0.48</w:t>
            </w:r>
          </w:p>
        </w:tc>
        <w:tc>
          <w:tcPr>
            <w:tcW w:w="829" w:type="dxa"/>
            <w:tcBorders>
              <w:top w:val="nil"/>
              <w:left w:val="nil"/>
              <w:bottom w:val="nil"/>
              <w:right w:val="nil"/>
            </w:tcBorders>
            <w:shd w:val="clear" w:color="auto" w:fill="auto"/>
            <w:noWrap/>
            <w:vAlign w:val="bottom"/>
            <w:hideMark/>
          </w:tcPr>
          <w:p w14:paraId="5886A1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0.56</w:t>
            </w:r>
          </w:p>
        </w:tc>
      </w:tr>
      <w:tr w:rsidR="009D117E" w:rsidRPr="009D117E" w14:paraId="2A755890"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1D5990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70 - 79</w:t>
            </w:r>
          </w:p>
        </w:tc>
        <w:tc>
          <w:tcPr>
            <w:tcW w:w="1670" w:type="dxa"/>
            <w:tcBorders>
              <w:top w:val="nil"/>
              <w:left w:val="single" w:sz="4" w:space="0" w:color="auto"/>
              <w:bottom w:val="nil"/>
              <w:right w:val="nil"/>
            </w:tcBorders>
            <w:shd w:val="clear" w:color="auto" w:fill="auto"/>
            <w:noWrap/>
            <w:vAlign w:val="bottom"/>
            <w:hideMark/>
          </w:tcPr>
          <w:p w14:paraId="10117E0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835" w:type="dxa"/>
            <w:tcBorders>
              <w:top w:val="nil"/>
              <w:left w:val="nil"/>
              <w:bottom w:val="nil"/>
              <w:right w:val="nil"/>
            </w:tcBorders>
            <w:shd w:val="clear" w:color="auto" w:fill="auto"/>
            <w:noWrap/>
            <w:vAlign w:val="bottom"/>
            <w:hideMark/>
          </w:tcPr>
          <w:p w14:paraId="0A1D43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1197" w:type="dxa"/>
            <w:tcBorders>
              <w:top w:val="nil"/>
              <w:left w:val="nil"/>
              <w:bottom w:val="nil"/>
              <w:right w:val="nil"/>
            </w:tcBorders>
            <w:shd w:val="clear" w:color="auto" w:fill="auto"/>
            <w:noWrap/>
            <w:vAlign w:val="bottom"/>
            <w:hideMark/>
          </w:tcPr>
          <w:p w14:paraId="1FAE18A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829" w:type="dxa"/>
            <w:tcBorders>
              <w:top w:val="nil"/>
              <w:left w:val="nil"/>
              <w:bottom w:val="nil"/>
              <w:right w:val="nil"/>
            </w:tcBorders>
            <w:shd w:val="clear" w:color="auto" w:fill="auto"/>
            <w:noWrap/>
            <w:vAlign w:val="bottom"/>
            <w:hideMark/>
          </w:tcPr>
          <w:p w14:paraId="74F5B98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972" w:type="dxa"/>
            <w:tcBorders>
              <w:top w:val="nil"/>
              <w:left w:val="nil"/>
              <w:bottom w:val="nil"/>
              <w:right w:val="nil"/>
            </w:tcBorders>
            <w:shd w:val="clear" w:color="auto" w:fill="auto"/>
            <w:noWrap/>
            <w:vAlign w:val="bottom"/>
            <w:hideMark/>
          </w:tcPr>
          <w:p w14:paraId="11DA721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165" w:type="dxa"/>
            <w:tcBorders>
              <w:top w:val="nil"/>
              <w:left w:val="nil"/>
              <w:bottom w:val="nil"/>
              <w:right w:val="nil"/>
            </w:tcBorders>
            <w:shd w:val="clear" w:color="auto" w:fill="auto"/>
            <w:noWrap/>
            <w:vAlign w:val="bottom"/>
            <w:hideMark/>
          </w:tcPr>
          <w:p w14:paraId="0457A95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w:t>
            </w:r>
          </w:p>
        </w:tc>
        <w:tc>
          <w:tcPr>
            <w:tcW w:w="1094" w:type="dxa"/>
            <w:tcBorders>
              <w:top w:val="nil"/>
              <w:left w:val="nil"/>
              <w:bottom w:val="nil"/>
              <w:right w:val="single" w:sz="4" w:space="0" w:color="auto"/>
            </w:tcBorders>
            <w:shd w:val="clear" w:color="auto" w:fill="auto"/>
            <w:noWrap/>
            <w:vAlign w:val="bottom"/>
            <w:hideMark/>
          </w:tcPr>
          <w:p w14:paraId="3207041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059" w:type="dxa"/>
            <w:tcBorders>
              <w:top w:val="nil"/>
              <w:left w:val="single" w:sz="4" w:space="0" w:color="auto"/>
              <w:bottom w:val="nil"/>
              <w:right w:val="nil"/>
            </w:tcBorders>
            <w:shd w:val="clear" w:color="auto" w:fill="auto"/>
            <w:noWrap/>
            <w:vAlign w:val="bottom"/>
            <w:hideMark/>
          </w:tcPr>
          <w:p w14:paraId="52345EF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988" w:type="dxa"/>
            <w:tcBorders>
              <w:top w:val="nil"/>
              <w:left w:val="nil"/>
              <w:bottom w:val="nil"/>
              <w:right w:val="nil"/>
            </w:tcBorders>
            <w:shd w:val="clear" w:color="auto" w:fill="auto"/>
            <w:noWrap/>
            <w:vAlign w:val="bottom"/>
            <w:hideMark/>
          </w:tcPr>
          <w:p w14:paraId="3E2AF7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1107" w:type="dxa"/>
            <w:tcBorders>
              <w:top w:val="nil"/>
              <w:left w:val="nil"/>
              <w:bottom w:val="nil"/>
              <w:right w:val="nil"/>
            </w:tcBorders>
            <w:shd w:val="clear" w:color="auto" w:fill="auto"/>
            <w:noWrap/>
            <w:vAlign w:val="bottom"/>
            <w:hideMark/>
          </w:tcPr>
          <w:p w14:paraId="116D780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829" w:type="dxa"/>
            <w:tcBorders>
              <w:top w:val="nil"/>
              <w:left w:val="nil"/>
              <w:bottom w:val="nil"/>
              <w:right w:val="nil"/>
            </w:tcBorders>
            <w:shd w:val="clear" w:color="auto" w:fill="auto"/>
            <w:noWrap/>
            <w:vAlign w:val="bottom"/>
            <w:hideMark/>
          </w:tcPr>
          <w:p w14:paraId="2FA3656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r>
      <w:tr w:rsidR="009D117E" w:rsidRPr="009D117E" w14:paraId="364FDF9D"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72D35E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80 - 89</w:t>
            </w:r>
          </w:p>
        </w:tc>
        <w:tc>
          <w:tcPr>
            <w:tcW w:w="1670" w:type="dxa"/>
            <w:tcBorders>
              <w:top w:val="nil"/>
              <w:left w:val="single" w:sz="4" w:space="0" w:color="auto"/>
              <w:bottom w:val="nil"/>
              <w:right w:val="nil"/>
            </w:tcBorders>
            <w:shd w:val="clear" w:color="auto" w:fill="auto"/>
            <w:noWrap/>
            <w:vAlign w:val="bottom"/>
            <w:hideMark/>
          </w:tcPr>
          <w:p w14:paraId="31E624A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835" w:type="dxa"/>
            <w:tcBorders>
              <w:top w:val="nil"/>
              <w:left w:val="nil"/>
              <w:bottom w:val="nil"/>
              <w:right w:val="nil"/>
            </w:tcBorders>
            <w:shd w:val="clear" w:color="auto" w:fill="auto"/>
            <w:noWrap/>
            <w:vAlign w:val="bottom"/>
            <w:hideMark/>
          </w:tcPr>
          <w:p w14:paraId="6518996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0.16</w:t>
            </w:r>
          </w:p>
        </w:tc>
        <w:tc>
          <w:tcPr>
            <w:tcW w:w="1197" w:type="dxa"/>
            <w:tcBorders>
              <w:top w:val="nil"/>
              <w:left w:val="nil"/>
              <w:bottom w:val="nil"/>
              <w:right w:val="nil"/>
            </w:tcBorders>
            <w:shd w:val="clear" w:color="auto" w:fill="auto"/>
            <w:noWrap/>
            <w:vAlign w:val="bottom"/>
            <w:hideMark/>
          </w:tcPr>
          <w:p w14:paraId="7BC18E2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829" w:type="dxa"/>
            <w:tcBorders>
              <w:top w:val="nil"/>
              <w:left w:val="nil"/>
              <w:bottom w:val="nil"/>
              <w:right w:val="nil"/>
            </w:tcBorders>
            <w:shd w:val="clear" w:color="auto" w:fill="auto"/>
            <w:noWrap/>
            <w:vAlign w:val="bottom"/>
            <w:hideMark/>
          </w:tcPr>
          <w:p w14:paraId="4B7785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972" w:type="dxa"/>
            <w:tcBorders>
              <w:top w:val="nil"/>
              <w:left w:val="nil"/>
              <w:bottom w:val="nil"/>
              <w:right w:val="nil"/>
            </w:tcBorders>
            <w:shd w:val="clear" w:color="auto" w:fill="auto"/>
            <w:noWrap/>
            <w:vAlign w:val="bottom"/>
            <w:hideMark/>
          </w:tcPr>
          <w:p w14:paraId="43589BA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165" w:type="dxa"/>
            <w:tcBorders>
              <w:top w:val="nil"/>
              <w:left w:val="nil"/>
              <w:bottom w:val="nil"/>
              <w:right w:val="nil"/>
            </w:tcBorders>
            <w:shd w:val="clear" w:color="auto" w:fill="auto"/>
            <w:noWrap/>
            <w:vAlign w:val="bottom"/>
            <w:hideMark/>
          </w:tcPr>
          <w:p w14:paraId="39581A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094" w:type="dxa"/>
            <w:tcBorders>
              <w:top w:val="nil"/>
              <w:left w:val="nil"/>
              <w:bottom w:val="nil"/>
              <w:right w:val="single" w:sz="4" w:space="0" w:color="auto"/>
            </w:tcBorders>
            <w:shd w:val="clear" w:color="auto" w:fill="auto"/>
            <w:noWrap/>
            <w:vAlign w:val="bottom"/>
            <w:hideMark/>
          </w:tcPr>
          <w:p w14:paraId="03EA650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1059" w:type="dxa"/>
            <w:tcBorders>
              <w:top w:val="nil"/>
              <w:left w:val="single" w:sz="4" w:space="0" w:color="auto"/>
              <w:bottom w:val="nil"/>
              <w:right w:val="nil"/>
            </w:tcBorders>
            <w:shd w:val="clear" w:color="auto" w:fill="auto"/>
            <w:noWrap/>
            <w:vAlign w:val="bottom"/>
            <w:hideMark/>
          </w:tcPr>
          <w:p w14:paraId="52321D5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988" w:type="dxa"/>
            <w:tcBorders>
              <w:top w:val="nil"/>
              <w:left w:val="nil"/>
              <w:bottom w:val="nil"/>
              <w:right w:val="nil"/>
            </w:tcBorders>
            <w:shd w:val="clear" w:color="auto" w:fill="auto"/>
            <w:noWrap/>
            <w:vAlign w:val="bottom"/>
            <w:hideMark/>
          </w:tcPr>
          <w:p w14:paraId="679BCEF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107" w:type="dxa"/>
            <w:tcBorders>
              <w:top w:val="nil"/>
              <w:left w:val="nil"/>
              <w:bottom w:val="nil"/>
              <w:right w:val="nil"/>
            </w:tcBorders>
            <w:shd w:val="clear" w:color="auto" w:fill="auto"/>
            <w:noWrap/>
            <w:vAlign w:val="bottom"/>
            <w:hideMark/>
          </w:tcPr>
          <w:p w14:paraId="5F5EF2E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829" w:type="dxa"/>
            <w:tcBorders>
              <w:top w:val="nil"/>
              <w:left w:val="nil"/>
              <w:bottom w:val="nil"/>
              <w:right w:val="nil"/>
            </w:tcBorders>
            <w:shd w:val="clear" w:color="auto" w:fill="auto"/>
            <w:noWrap/>
            <w:vAlign w:val="bottom"/>
            <w:hideMark/>
          </w:tcPr>
          <w:p w14:paraId="589A663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r>
      <w:tr w:rsidR="009D117E" w:rsidRPr="009D117E" w14:paraId="2F06AADA"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3142542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90 plus</w:t>
            </w:r>
          </w:p>
        </w:tc>
        <w:tc>
          <w:tcPr>
            <w:tcW w:w="1670" w:type="dxa"/>
            <w:tcBorders>
              <w:top w:val="nil"/>
              <w:left w:val="single" w:sz="4" w:space="0" w:color="auto"/>
              <w:bottom w:val="nil"/>
              <w:right w:val="nil"/>
            </w:tcBorders>
            <w:shd w:val="clear" w:color="auto" w:fill="auto"/>
            <w:noWrap/>
            <w:vAlign w:val="bottom"/>
            <w:hideMark/>
          </w:tcPr>
          <w:p w14:paraId="58A2B53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835" w:type="dxa"/>
            <w:tcBorders>
              <w:top w:val="nil"/>
              <w:left w:val="nil"/>
              <w:bottom w:val="nil"/>
              <w:right w:val="nil"/>
            </w:tcBorders>
            <w:shd w:val="clear" w:color="auto" w:fill="auto"/>
            <w:noWrap/>
            <w:vAlign w:val="bottom"/>
            <w:hideMark/>
          </w:tcPr>
          <w:p w14:paraId="750E7A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c>
          <w:tcPr>
            <w:tcW w:w="1197" w:type="dxa"/>
            <w:tcBorders>
              <w:top w:val="nil"/>
              <w:left w:val="nil"/>
              <w:bottom w:val="nil"/>
              <w:right w:val="nil"/>
            </w:tcBorders>
            <w:shd w:val="clear" w:color="auto" w:fill="auto"/>
            <w:noWrap/>
            <w:vAlign w:val="bottom"/>
            <w:hideMark/>
          </w:tcPr>
          <w:p w14:paraId="4786646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829" w:type="dxa"/>
            <w:tcBorders>
              <w:top w:val="nil"/>
              <w:left w:val="nil"/>
              <w:bottom w:val="nil"/>
              <w:right w:val="nil"/>
            </w:tcBorders>
            <w:shd w:val="clear" w:color="auto" w:fill="auto"/>
            <w:noWrap/>
            <w:vAlign w:val="bottom"/>
            <w:hideMark/>
          </w:tcPr>
          <w:p w14:paraId="09C64D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0.06</w:t>
            </w:r>
          </w:p>
        </w:tc>
        <w:tc>
          <w:tcPr>
            <w:tcW w:w="972" w:type="dxa"/>
            <w:tcBorders>
              <w:top w:val="nil"/>
              <w:left w:val="nil"/>
              <w:bottom w:val="nil"/>
              <w:right w:val="nil"/>
            </w:tcBorders>
            <w:shd w:val="clear" w:color="auto" w:fill="auto"/>
            <w:noWrap/>
            <w:vAlign w:val="bottom"/>
            <w:hideMark/>
          </w:tcPr>
          <w:p w14:paraId="178DC8C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165" w:type="dxa"/>
            <w:tcBorders>
              <w:top w:val="nil"/>
              <w:left w:val="nil"/>
              <w:bottom w:val="nil"/>
              <w:right w:val="nil"/>
            </w:tcBorders>
            <w:shd w:val="clear" w:color="auto" w:fill="auto"/>
            <w:noWrap/>
            <w:vAlign w:val="bottom"/>
            <w:hideMark/>
          </w:tcPr>
          <w:p w14:paraId="355BFC7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094" w:type="dxa"/>
            <w:tcBorders>
              <w:top w:val="nil"/>
              <w:left w:val="nil"/>
              <w:bottom w:val="nil"/>
              <w:right w:val="single" w:sz="4" w:space="0" w:color="auto"/>
            </w:tcBorders>
            <w:shd w:val="clear" w:color="auto" w:fill="auto"/>
            <w:noWrap/>
            <w:vAlign w:val="bottom"/>
            <w:hideMark/>
          </w:tcPr>
          <w:p w14:paraId="24F1455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0.05</w:t>
            </w:r>
          </w:p>
        </w:tc>
        <w:tc>
          <w:tcPr>
            <w:tcW w:w="1059" w:type="dxa"/>
            <w:tcBorders>
              <w:top w:val="nil"/>
              <w:left w:val="single" w:sz="4" w:space="0" w:color="auto"/>
              <w:bottom w:val="nil"/>
              <w:right w:val="nil"/>
            </w:tcBorders>
            <w:shd w:val="clear" w:color="auto" w:fill="auto"/>
            <w:noWrap/>
            <w:vAlign w:val="bottom"/>
            <w:hideMark/>
          </w:tcPr>
          <w:p w14:paraId="56FDC1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988" w:type="dxa"/>
            <w:tcBorders>
              <w:top w:val="nil"/>
              <w:left w:val="nil"/>
              <w:bottom w:val="nil"/>
              <w:right w:val="nil"/>
            </w:tcBorders>
            <w:shd w:val="clear" w:color="auto" w:fill="auto"/>
            <w:noWrap/>
            <w:vAlign w:val="bottom"/>
            <w:hideMark/>
          </w:tcPr>
          <w:p w14:paraId="5FF4E30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c>
          <w:tcPr>
            <w:tcW w:w="1107" w:type="dxa"/>
            <w:tcBorders>
              <w:top w:val="nil"/>
              <w:left w:val="nil"/>
              <w:bottom w:val="nil"/>
              <w:right w:val="nil"/>
            </w:tcBorders>
            <w:shd w:val="clear" w:color="auto" w:fill="auto"/>
            <w:noWrap/>
            <w:vAlign w:val="bottom"/>
            <w:hideMark/>
          </w:tcPr>
          <w:p w14:paraId="50B65E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0.05</w:t>
            </w:r>
          </w:p>
        </w:tc>
        <w:tc>
          <w:tcPr>
            <w:tcW w:w="829" w:type="dxa"/>
            <w:tcBorders>
              <w:top w:val="nil"/>
              <w:left w:val="nil"/>
              <w:bottom w:val="nil"/>
              <w:right w:val="nil"/>
            </w:tcBorders>
            <w:shd w:val="clear" w:color="auto" w:fill="auto"/>
            <w:noWrap/>
            <w:vAlign w:val="bottom"/>
            <w:hideMark/>
          </w:tcPr>
          <w:p w14:paraId="7F5D07F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r>
      <w:tr w:rsidR="009D117E" w:rsidRPr="009D117E" w14:paraId="25EEE657"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2DD5423E"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1670" w:type="dxa"/>
            <w:tcBorders>
              <w:top w:val="nil"/>
              <w:left w:val="single" w:sz="4" w:space="0" w:color="auto"/>
              <w:bottom w:val="nil"/>
              <w:right w:val="nil"/>
            </w:tcBorders>
            <w:shd w:val="clear" w:color="auto" w:fill="auto"/>
            <w:noWrap/>
            <w:vAlign w:val="bottom"/>
            <w:hideMark/>
          </w:tcPr>
          <w:p w14:paraId="695AFE37"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62D77EF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002D99C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7072146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3869A5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3DDB4CA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2117743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1BD3010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08DB649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63AE3EF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2EB30C62"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21B587CB"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590770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1670" w:type="dxa"/>
            <w:tcBorders>
              <w:top w:val="nil"/>
              <w:left w:val="single" w:sz="4" w:space="0" w:color="auto"/>
              <w:bottom w:val="nil"/>
              <w:right w:val="nil"/>
            </w:tcBorders>
            <w:shd w:val="clear" w:color="auto" w:fill="auto"/>
            <w:noWrap/>
            <w:vAlign w:val="bottom"/>
            <w:hideMark/>
          </w:tcPr>
          <w:p w14:paraId="0D67164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0.36</w:t>
            </w:r>
          </w:p>
        </w:tc>
        <w:tc>
          <w:tcPr>
            <w:tcW w:w="835" w:type="dxa"/>
            <w:tcBorders>
              <w:top w:val="nil"/>
              <w:left w:val="nil"/>
              <w:bottom w:val="nil"/>
              <w:right w:val="nil"/>
            </w:tcBorders>
            <w:shd w:val="clear" w:color="auto" w:fill="auto"/>
            <w:noWrap/>
            <w:vAlign w:val="bottom"/>
            <w:hideMark/>
          </w:tcPr>
          <w:p w14:paraId="46CEC13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1197" w:type="dxa"/>
            <w:tcBorders>
              <w:top w:val="nil"/>
              <w:left w:val="nil"/>
              <w:bottom w:val="nil"/>
              <w:right w:val="nil"/>
            </w:tcBorders>
            <w:shd w:val="clear" w:color="auto" w:fill="auto"/>
            <w:noWrap/>
            <w:vAlign w:val="bottom"/>
            <w:hideMark/>
          </w:tcPr>
          <w:p w14:paraId="04D82F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829" w:type="dxa"/>
            <w:tcBorders>
              <w:top w:val="nil"/>
              <w:left w:val="nil"/>
              <w:bottom w:val="nil"/>
              <w:right w:val="nil"/>
            </w:tcBorders>
            <w:shd w:val="clear" w:color="auto" w:fill="auto"/>
            <w:noWrap/>
            <w:vAlign w:val="bottom"/>
            <w:hideMark/>
          </w:tcPr>
          <w:p w14:paraId="749E7D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0.10</w:t>
            </w:r>
          </w:p>
        </w:tc>
        <w:tc>
          <w:tcPr>
            <w:tcW w:w="972" w:type="dxa"/>
            <w:tcBorders>
              <w:top w:val="nil"/>
              <w:left w:val="nil"/>
              <w:bottom w:val="nil"/>
              <w:right w:val="nil"/>
            </w:tcBorders>
            <w:shd w:val="clear" w:color="auto" w:fill="auto"/>
            <w:noWrap/>
            <w:vAlign w:val="bottom"/>
            <w:hideMark/>
          </w:tcPr>
          <w:p w14:paraId="7F41422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1165" w:type="dxa"/>
            <w:tcBorders>
              <w:top w:val="nil"/>
              <w:left w:val="nil"/>
              <w:bottom w:val="nil"/>
              <w:right w:val="nil"/>
            </w:tcBorders>
            <w:shd w:val="clear" w:color="auto" w:fill="auto"/>
            <w:noWrap/>
            <w:vAlign w:val="bottom"/>
            <w:hideMark/>
          </w:tcPr>
          <w:p w14:paraId="0592F9D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1094" w:type="dxa"/>
            <w:tcBorders>
              <w:top w:val="nil"/>
              <w:left w:val="nil"/>
              <w:bottom w:val="nil"/>
              <w:right w:val="single" w:sz="4" w:space="0" w:color="auto"/>
            </w:tcBorders>
            <w:shd w:val="clear" w:color="auto" w:fill="auto"/>
            <w:noWrap/>
            <w:vAlign w:val="bottom"/>
            <w:hideMark/>
          </w:tcPr>
          <w:p w14:paraId="72870E0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1059" w:type="dxa"/>
            <w:tcBorders>
              <w:top w:val="nil"/>
              <w:left w:val="single" w:sz="4" w:space="0" w:color="auto"/>
              <w:bottom w:val="nil"/>
              <w:right w:val="nil"/>
            </w:tcBorders>
            <w:shd w:val="clear" w:color="auto" w:fill="auto"/>
            <w:noWrap/>
            <w:vAlign w:val="bottom"/>
            <w:hideMark/>
          </w:tcPr>
          <w:p w14:paraId="4231545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988" w:type="dxa"/>
            <w:tcBorders>
              <w:top w:val="nil"/>
              <w:left w:val="nil"/>
              <w:bottom w:val="nil"/>
              <w:right w:val="nil"/>
            </w:tcBorders>
            <w:shd w:val="clear" w:color="auto" w:fill="auto"/>
            <w:noWrap/>
            <w:vAlign w:val="bottom"/>
            <w:hideMark/>
          </w:tcPr>
          <w:p w14:paraId="797C8F5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1107" w:type="dxa"/>
            <w:tcBorders>
              <w:top w:val="nil"/>
              <w:left w:val="nil"/>
              <w:bottom w:val="nil"/>
              <w:right w:val="nil"/>
            </w:tcBorders>
            <w:shd w:val="clear" w:color="auto" w:fill="auto"/>
            <w:noWrap/>
            <w:vAlign w:val="bottom"/>
            <w:hideMark/>
          </w:tcPr>
          <w:p w14:paraId="3A94471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0.01</w:t>
            </w:r>
          </w:p>
        </w:tc>
        <w:tc>
          <w:tcPr>
            <w:tcW w:w="829" w:type="dxa"/>
            <w:tcBorders>
              <w:top w:val="nil"/>
              <w:left w:val="nil"/>
              <w:bottom w:val="nil"/>
              <w:right w:val="nil"/>
            </w:tcBorders>
            <w:shd w:val="clear" w:color="auto" w:fill="auto"/>
            <w:noWrap/>
            <w:vAlign w:val="bottom"/>
            <w:hideMark/>
          </w:tcPr>
          <w:p w14:paraId="657702D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r>
      <w:tr w:rsidR="009D117E" w:rsidRPr="009D117E" w14:paraId="22E0C1F1"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4C2730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1670" w:type="dxa"/>
            <w:tcBorders>
              <w:top w:val="nil"/>
              <w:left w:val="single" w:sz="4" w:space="0" w:color="auto"/>
              <w:bottom w:val="nil"/>
              <w:right w:val="nil"/>
            </w:tcBorders>
            <w:shd w:val="clear" w:color="auto" w:fill="auto"/>
            <w:noWrap/>
            <w:vAlign w:val="bottom"/>
            <w:hideMark/>
          </w:tcPr>
          <w:p w14:paraId="167753C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835" w:type="dxa"/>
            <w:tcBorders>
              <w:top w:val="nil"/>
              <w:left w:val="nil"/>
              <w:bottom w:val="nil"/>
              <w:right w:val="nil"/>
            </w:tcBorders>
            <w:shd w:val="clear" w:color="auto" w:fill="auto"/>
            <w:noWrap/>
            <w:vAlign w:val="bottom"/>
            <w:hideMark/>
          </w:tcPr>
          <w:p w14:paraId="7AD5B3A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1197" w:type="dxa"/>
            <w:tcBorders>
              <w:top w:val="nil"/>
              <w:left w:val="nil"/>
              <w:bottom w:val="nil"/>
              <w:right w:val="nil"/>
            </w:tcBorders>
            <w:shd w:val="clear" w:color="auto" w:fill="auto"/>
            <w:noWrap/>
            <w:vAlign w:val="bottom"/>
            <w:hideMark/>
          </w:tcPr>
          <w:p w14:paraId="735A475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829" w:type="dxa"/>
            <w:tcBorders>
              <w:top w:val="nil"/>
              <w:left w:val="nil"/>
              <w:bottom w:val="nil"/>
              <w:right w:val="nil"/>
            </w:tcBorders>
            <w:shd w:val="clear" w:color="auto" w:fill="auto"/>
            <w:noWrap/>
            <w:vAlign w:val="bottom"/>
            <w:hideMark/>
          </w:tcPr>
          <w:p w14:paraId="696FB2A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972" w:type="dxa"/>
            <w:tcBorders>
              <w:top w:val="nil"/>
              <w:left w:val="nil"/>
              <w:bottom w:val="nil"/>
              <w:right w:val="nil"/>
            </w:tcBorders>
            <w:shd w:val="clear" w:color="auto" w:fill="auto"/>
            <w:noWrap/>
            <w:vAlign w:val="bottom"/>
            <w:hideMark/>
          </w:tcPr>
          <w:p w14:paraId="7D2515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0.22</w:t>
            </w:r>
          </w:p>
        </w:tc>
        <w:tc>
          <w:tcPr>
            <w:tcW w:w="1165" w:type="dxa"/>
            <w:tcBorders>
              <w:top w:val="nil"/>
              <w:left w:val="nil"/>
              <w:bottom w:val="nil"/>
              <w:right w:val="nil"/>
            </w:tcBorders>
            <w:shd w:val="clear" w:color="auto" w:fill="auto"/>
            <w:noWrap/>
            <w:vAlign w:val="bottom"/>
            <w:hideMark/>
          </w:tcPr>
          <w:p w14:paraId="12C6B8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1094" w:type="dxa"/>
            <w:tcBorders>
              <w:top w:val="nil"/>
              <w:left w:val="nil"/>
              <w:bottom w:val="nil"/>
              <w:right w:val="single" w:sz="4" w:space="0" w:color="auto"/>
            </w:tcBorders>
            <w:shd w:val="clear" w:color="auto" w:fill="auto"/>
            <w:noWrap/>
            <w:vAlign w:val="bottom"/>
            <w:hideMark/>
          </w:tcPr>
          <w:p w14:paraId="6C92A93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1059" w:type="dxa"/>
            <w:tcBorders>
              <w:top w:val="nil"/>
              <w:left w:val="single" w:sz="4" w:space="0" w:color="auto"/>
              <w:bottom w:val="nil"/>
              <w:right w:val="nil"/>
            </w:tcBorders>
            <w:shd w:val="clear" w:color="auto" w:fill="auto"/>
            <w:noWrap/>
            <w:vAlign w:val="bottom"/>
            <w:hideMark/>
          </w:tcPr>
          <w:p w14:paraId="5172C4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988" w:type="dxa"/>
            <w:tcBorders>
              <w:top w:val="nil"/>
              <w:left w:val="nil"/>
              <w:bottom w:val="nil"/>
              <w:right w:val="nil"/>
            </w:tcBorders>
            <w:shd w:val="clear" w:color="auto" w:fill="auto"/>
            <w:noWrap/>
            <w:vAlign w:val="bottom"/>
            <w:hideMark/>
          </w:tcPr>
          <w:p w14:paraId="3AE47A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1107" w:type="dxa"/>
            <w:tcBorders>
              <w:top w:val="nil"/>
              <w:left w:val="nil"/>
              <w:bottom w:val="nil"/>
              <w:right w:val="nil"/>
            </w:tcBorders>
            <w:shd w:val="clear" w:color="auto" w:fill="auto"/>
            <w:noWrap/>
            <w:vAlign w:val="bottom"/>
            <w:hideMark/>
          </w:tcPr>
          <w:p w14:paraId="6A405D1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0.06</w:t>
            </w:r>
          </w:p>
        </w:tc>
        <w:tc>
          <w:tcPr>
            <w:tcW w:w="829" w:type="dxa"/>
            <w:tcBorders>
              <w:top w:val="nil"/>
              <w:left w:val="nil"/>
              <w:bottom w:val="nil"/>
              <w:right w:val="nil"/>
            </w:tcBorders>
            <w:shd w:val="clear" w:color="auto" w:fill="auto"/>
            <w:noWrap/>
            <w:vAlign w:val="bottom"/>
            <w:hideMark/>
          </w:tcPr>
          <w:p w14:paraId="423FC12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0.09</w:t>
            </w:r>
          </w:p>
        </w:tc>
      </w:tr>
      <w:tr w:rsidR="009D117E" w:rsidRPr="009D117E" w14:paraId="2918FF79"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237D01C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1670" w:type="dxa"/>
            <w:tcBorders>
              <w:top w:val="nil"/>
              <w:left w:val="single" w:sz="4" w:space="0" w:color="auto"/>
              <w:bottom w:val="nil"/>
              <w:right w:val="nil"/>
            </w:tcBorders>
            <w:shd w:val="clear" w:color="auto" w:fill="auto"/>
            <w:noWrap/>
            <w:vAlign w:val="bottom"/>
            <w:hideMark/>
          </w:tcPr>
          <w:p w14:paraId="0DBB321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835" w:type="dxa"/>
            <w:tcBorders>
              <w:top w:val="nil"/>
              <w:left w:val="nil"/>
              <w:bottom w:val="nil"/>
              <w:right w:val="nil"/>
            </w:tcBorders>
            <w:shd w:val="clear" w:color="auto" w:fill="auto"/>
            <w:noWrap/>
            <w:vAlign w:val="bottom"/>
            <w:hideMark/>
          </w:tcPr>
          <w:p w14:paraId="617CCE8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0.45</w:t>
            </w:r>
          </w:p>
        </w:tc>
        <w:tc>
          <w:tcPr>
            <w:tcW w:w="1197" w:type="dxa"/>
            <w:tcBorders>
              <w:top w:val="nil"/>
              <w:left w:val="nil"/>
              <w:bottom w:val="nil"/>
              <w:right w:val="nil"/>
            </w:tcBorders>
            <w:shd w:val="clear" w:color="auto" w:fill="auto"/>
            <w:noWrap/>
            <w:vAlign w:val="bottom"/>
            <w:hideMark/>
          </w:tcPr>
          <w:p w14:paraId="0C0B0F4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0.34</w:t>
            </w:r>
          </w:p>
        </w:tc>
        <w:tc>
          <w:tcPr>
            <w:tcW w:w="829" w:type="dxa"/>
            <w:tcBorders>
              <w:top w:val="nil"/>
              <w:left w:val="nil"/>
              <w:bottom w:val="nil"/>
              <w:right w:val="nil"/>
            </w:tcBorders>
            <w:shd w:val="clear" w:color="auto" w:fill="auto"/>
            <w:noWrap/>
            <w:vAlign w:val="bottom"/>
            <w:hideMark/>
          </w:tcPr>
          <w:p w14:paraId="1F558CD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0.48</w:t>
            </w:r>
          </w:p>
        </w:tc>
        <w:tc>
          <w:tcPr>
            <w:tcW w:w="972" w:type="dxa"/>
            <w:tcBorders>
              <w:top w:val="nil"/>
              <w:left w:val="nil"/>
              <w:bottom w:val="nil"/>
              <w:right w:val="nil"/>
            </w:tcBorders>
            <w:shd w:val="clear" w:color="auto" w:fill="auto"/>
            <w:noWrap/>
            <w:vAlign w:val="bottom"/>
            <w:hideMark/>
          </w:tcPr>
          <w:p w14:paraId="300874C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0.40</w:t>
            </w:r>
          </w:p>
        </w:tc>
        <w:tc>
          <w:tcPr>
            <w:tcW w:w="1165" w:type="dxa"/>
            <w:tcBorders>
              <w:top w:val="nil"/>
              <w:left w:val="nil"/>
              <w:bottom w:val="nil"/>
              <w:right w:val="nil"/>
            </w:tcBorders>
            <w:shd w:val="clear" w:color="auto" w:fill="auto"/>
            <w:noWrap/>
            <w:vAlign w:val="bottom"/>
            <w:hideMark/>
          </w:tcPr>
          <w:p w14:paraId="4F751F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1094" w:type="dxa"/>
            <w:tcBorders>
              <w:top w:val="nil"/>
              <w:left w:val="nil"/>
              <w:bottom w:val="nil"/>
              <w:right w:val="single" w:sz="4" w:space="0" w:color="auto"/>
            </w:tcBorders>
            <w:shd w:val="clear" w:color="auto" w:fill="auto"/>
            <w:noWrap/>
            <w:vAlign w:val="bottom"/>
            <w:hideMark/>
          </w:tcPr>
          <w:p w14:paraId="5B4E30A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0.48</w:t>
            </w:r>
          </w:p>
        </w:tc>
        <w:tc>
          <w:tcPr>
            <w:tcW w:w="1059" w:type="dxa"/>
            <w:tcBorders>
              <w:top w:val="nil"/>
              <w:left w:val="single" w:sz="4" w:space="0" w:color="auto"/>
              <w:bottom w:val="nil"/>
              <w:right w:val="nil"/>
            </w:tcBorders>
            <w:shd w:val="clear" w:color="auto" w:fill="auto"/>
            <w:noWrap/>
            <w:vAlign w:val="bottom"/>
            <w:hideMark/>
          </w:tcPr>
          <w:p w14:paraId="61AE597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0.57</w:t>
            </w:r>
          </w:p>
        </w:tc>
        <w:tc>
          <w:tcPr>
            <w:tcW w:w="988" w:type="dxa"/>
            <w:tcBorders>
              <w:top w:val="nil"/>
              <w:left w:val="nil"/>
              <w:bottom w:val="nil"/>
              <w:right w:val="nil"/>
            </w:tcBorders>
            <w:shd w:val="clear" w:color="auto" w:fill="auto"/>
            <w:noWrap/>
            <w:vAlign w:val="bottom"/>
            <w:hideMark/>
          </w:tcPr>
          <w:p w14:paraId="78AA939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1107" w:type="dxa"/>
            <w:tcBorders>
              <w:top w:val="nil"/>
              <w:left w:val="nil"/>
              <w:bottom w:val="nil"/>
              <w:right w:val="nil"/>
            </w:tcBorders>
            <w:shd w:val="clear" w:color="auto" w:fill="auto"/>
            <w:noWrap/>
            <w:vAlign w:val="bottom"/>
            <w:hideMark/>
          </w:tcPr>
          <w:p w14:paraId="42ED5A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0.62</w:t>
            </w:r>
          </w:p>
        </w:tc>
        <w:tc>
          <w:tcPr>
            <w:tcW w:w="829" w:type="dxa"/>
            <w:tcBorders>
              <w:top w:val="nil"/>
              <w:left w:val="nil"/>
              <w:bottom w:val="nil"/>
              <w:right w:val="nil"/>
            </w:tcBorders>
            <w:shd w:val="clear" w:color="auto" w:fill="auto"/>
            <w:noWrap/>
            <w:vAlign w:val="bottom"/>
            <w:hideMark/>
          </w:tcPr>
          <w:p w14:paraId="26AF2B3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0.58</w:t>
            </w:r>
          </w:p>
        </w:tc>
      </w:tr>
      <w:tr w:rsidR="009D117E" w:rsidRPr="009D117E" w14:paraId="55859777"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3F0D846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1670" w:type="dxa"/>
            <w:tcBorders>
              <w:top w:val="nil"/>
              <w:left w:val="single" w:sz="4" w:space="0" w:color="auto"/>
              <w:bottom w:val="nil"/>
              <w:right w:val="nil"/>
            </w:tcBorders>
            <w:shd w:val="clear" w:color="auto" w:fill="auto"/>
            <w:noWrap/>
            <w:vAlign w:val="bottom"/>
            <w:hideMark/>
          </w:tcPr>
          <w:p w14:paraId="049DF74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0.05</w:t>
            </w:r>
          </w:p>
        </w:tc>
        <w:tc>
          <w:tcPr>
            <w:tcW w:w="835" w:type="dxa"/>
            <w:tcBorders>
              <w:top w:val="nil"/>
              <w:left w:val="nil"/>
              <w:bottom w:val="nil"/>
              <w:right w:val="nil"/>
            </w:tcBorders>
            <w:shd w:val="clear" w:color="auto" w:fill="auto"/>
            <w:noWrap/>
            <w:vAlign w:val="bottom"/>
            <w:hideMark/>
          </w:tcPr>
          <w:p w14:paraId="3B253D8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197" w:type="dxa"/>
            <w:tcBorders>
              <w:top w:val="nil"/>
              <w:left w:val="nil"/>
              <w:bottom w:val="nil"/>
              <w:right w:val="nil"/>
            </w:tcBorders>
            <w:shd w:val="clear" w:color="auto" w:fill="auto"/>
            <w:noWrap/>
            <w:vAlign w:val="bottom"/>
            <w:hideMark/>
          </w:tcPr>
          <w:p w14:paraId="1EB66E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829" w:type="dxa"/>
            <w:tcBorders>
              <w:top w:val="nil"/>
              <w:left w:val="nil"/>
              <w:bottom w:val="nil"/>
              <w:right w:val="nil"/>
            </w:tcBorders>
            <w:shd w:val="clear" w:color="auto" w:fill="auto"/>
            <w:noWrap/>
            <w:vAlign w:val="bottom"/>
            <w:hideMark/>
          </w:tcPr>
          <w:p w14:paraId="57AEE55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c>
          <w:tcPr>
            <w:tcW w:w="972" w:type="dxa"/>
            <w:tcBorders>
              <w:top w:val="nil"/>
              <w:left w:val="nil"/>
              <w:bottom w:val="nil"/>
              <w:right w:val="nil"/>
            </w:tcBorders>
            <w:shd w:val="clear" w:color="auto" w:fill="auto"/>
            <w:noWrap/>
            <w:vAlign w:val="bottom"/>
            <w:hideMark/>
          </w:tcPr>
          <w:p w14:paraId="6BA1C8C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1165" w:type="dxa"/>
            <w:tcBorders>
              <w:top w:val="nil"/>
              <w:left w:val="nil"/>
              <w:bottom w:val="nil"/>
              <w:right w:val="nil"/>
            </w:tcBorders>
            <w:shd w:val="clear" w:color="auto" w:fill="auto"/>
            <w:noWrap/>
            <w:vAlign w:val="bottom"/>
            <w:hideMark/>
          </w:tcPr>
          <w:p w14:paraId="38A113C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094" w:type="dxa"/>
            <w:tcBorders>
              <w:top w:val="nil"/>
              <w:left w:val="nil"/>
              <w:bottom w:val="nil"/>
              <w:right w:val="single" w:sz="4" w:space="0" w:color="auto"/>
            </w:tcBorders>
            <w:shd w:val="clear" w:color="auto" w:fill="auto"/>
            <w:noWrap/>
            <w:vAlign w:val="bottom"/>
            <w:hideMark/>
          </w:tcPr>
          <w:p w14:paraId="168163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1059" w:type="dxa"/>
            <w:tcBorders>
              <w:top w:val="nil"/>
              <w:left w:val="single" w:sz="4" w:space="0" w:color="auto"/>
              <w:bottom w:val="nil"/>
              <w:right w:val="nil"/>
            </w:tcBorders>
            <w:shd w:val="clear" w:color="auto" w:fill="auto"/>
            <w:noWrap/>
            <w:vAlign w:val="bottom"/>
            <w:hideMark/>
          </w:tcPr>
          <w:p w14:paraId="7CCAA9C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988" w:type="dxa"/>
            <w:tcBorders>
              <w:top w:val="nil"/>
              <w:left w:val="nil"/>
              <w:bottom w:val="nil"/>
              <w:right w:val="nil"/>
            </w:tcBorders>
            <w:shd w:val="clear" w:color="auto" w:fill="auto"/>
            <w:noWrap/>
            <w:vAlign w:val="bottom"/>
            <w:hideMark/>
          </w:tcPr>
          <w:p w14:paraId="05DF40D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1107" w:type="dxa"/>
            <w:tcBorders>
              <w:top w:val="nil"/>
              <w:left w:val="nil"/>
              <w:bottom w:val="nil"/>
              <w:right w:val="nil"/>
            </w:tcBorders>
            <w:shd w:val="clear" w:color="auto" w:fill="auto"/>
            <w:noWrap/>
            <w:vAlign w:val="bottom"/>
            <w:hideMark/>
          </w:tcPr>
          <w:p w14:paraId="60C6FE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829" w:type="dxa"/>
            <w:tcBorders>
              <w:top w:val="nil"/>
              <w:left w:val="nil"/>
              <w:bottom w:val="nil"/>
              <w:right w:val="nil"/>
            </w:tcBorders>
            <w:shd w:val="clear" w:color="auto" w:fill="auto"/>
            <w:noWrap/>
            <w:vAlign w:val="bottom"/>
            <w:hideMark/>
          </w:tcPr>
          <w:p w14:paraId="4D23126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r>
      <w:tr w:rsidR="009D117E" w:rsidRPr="009D117E" w14:paraId="4DB76004"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011083DB"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w:t>
            </w:r>
          </w:p>
        </w:tc>
        <w:tc>
          <w:tcPr>
            <w:tcW w:w="1670" w:type="dxa"/>
            <w:tcBorders>
              <w:top w:val="nil"/>
              <w:left w:val="single" w:sz="4" w:space="0" w:color="auto"/>
              <w:bottom w:val="nil"/>
              <w:right w:val="nil"/>
            </w:tcBorders>
            <w:shd w:val="clear" w:color="auto" w:fill="auto"/>
            <w:noWrap/>
            <w:vAlign w:val="bottom"/>
            <w:hideMark/>
          </w:tcPr>
          <w:p w14:paraId="719F10F1"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7E59EA1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5A7608A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7D371DE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683E17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4C6D807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1FE59D0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46C6334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3CA99F1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52499BC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6CE95038"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64107459"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0EEB54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 Size</w:t>
            </w:r>
          </w:p>
        </w:tc>
        <w:tc>
          <w:tcPr>
            <w:tcW w:w="1670" w:type="dxa"/>
            <w:tcBorders>
              <w:top w:val="nil"/>
              <w:left w:val="single" w:sz="4" w:space="0" w:color="auto"/>
              <w:bottom w:val="nil"/>
              <w:right w:val="nil"/>
            </w:tcBorders>
            <w:shd w:val="clear" w:color="auto" w:fill="auto"/>
            <w:noWrap/>
            <w:vAlign w:val="bottom"/>
            <w:hideMark/>
          </w:tcPr>
          <w:p w14:paraId="7503F4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3.29</w:t>
            </w:r>
          </w:p>
        </w:tc>
        <w:tc>
          <w:tcPr>
            <w:tcW w:w="835" w:type="dxa"/>
            <w:tcBorders>
              <w:top w:val="nil"/>
              <w:left w:val="nil"/>
              <w:bottom w:val="nil"/>
              <w:right w:val="nil"/>
            </w:tcBorders>
            <w:shd w:val="clear" w:color="auto" w:fill="auto"/>
            <w:noWrap/>
            <w:vAlign w:val="bottom"/>
            <w:hideMark/>
          </w:tcPr>
          <w:p w14:paraId="33CC74A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2.25</w:t>
            </w:r>
          </w:p>
        </w:tc>
        <w:tc>
          <w:tcPr>
            <w:tcW w:w="1197" w:type="dxa"/>
            <w:tcBorders>
              <w:top w:val="nil"/>
              <w:left w:val="nil"/>
              <w:bottom w:val="nil"/>
              <w:right w:val="nil"/>
            </w:tcBorders>
            <w:shd w:val="clear" w:color="auto" w:fill="auto"/>
            <w:noWrap/>
            <w:vAlign w:val="bottom"/>
            <w:hideMark/>
          </w:tcPr>
          <w:p w14:paraId="45A496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2.78</w:t>
            </w:r>
          </w:p>
        </w:tc>
        <w:tc>
          <w:tcPr>
            <w:tcW w:w="829" w:type="dxa"/>
            <w:tcBorders>
              <w:top w:val="nil"/>
              <w:left w:val="nil"/>
              <w:bottom w:val="nil"/>
              <w:right w:val="nil"/>
            </w:tcBorders>
            <w:shd w:val="clear" w:color="auto" w:fill="auto"/>
            <w:noWrap/>
            <w:vAlign w:val="bottom"/>
            <w:hideMark/>
          </w:tcPr>
          <w:p w14:paraId="5621C57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2.44</w:t>
            </w:r>
          </w:p>
        </w:tc>
        <w:tc>
          <w:tcPr>
            <w:tcW w:w="972" w:type="dxa"/>
            <w:tcBorders>
              <w:top w:val="nil"/>
              <w:left w:val="nil"/>
              <w:bottom w:val="nil"/>
              <w:right w:val="nil"/>
            </w:tcBorders>
            <w:shd w:val="clear" w:color="auto" w:fill="auto"/>
            <w:noWrap/>
            <w:vAlign w:val="bottom"/>
            <w:hideMark/>
          </w:tcPr>
          <w:p w14:paraId="68A22C6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3.10</w:t>
            </w:r>
          </w:p>
        </w:tc>
        <w:tc>
          <w:tcPr>
            <w:tcW w:w="1165" w:type="dxa"/>
            <w:tcBorders>
              <w:top w:val="nil"/>
              <w:left w:val="nil"/>
              <w:bottom w:val="nil"/>
              <w:right w:val="nil"/>
            </w:tcBorders>
            <w:shd w:val="clear" w:color="auto" w:fill="auto"/>
            <w:noWrap/>
            <w:vAlign w:val="bottom"/>
            <w:hideMark/>
          </w:tcPr>
          <w:p w14:paraId="308DEC5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2.68</w:t>
            </w:r>
          </w:p>
        </w:tc>
        <w:tc>
          <w:tcPr>
            <w:tcW w:w="1094" w:type="dxa"/>
            <w:tcBorders>
              <w:top w:val="nil"/>
              <w:left w:val="nil"/>
              <w:bottom w:val="nil"/>
              <w:right w:val="single" w:sz="4" w:space="0" w:color="auto"/>
            </w:tcBorders>
            <w:shd w:val="clear" w:color="auto" w:fill="auto"/>
            <w:noWrap/>
            <w:vAlign w:val="bottom"/>
            <w:hideMark/>
          </w:tcPr>
          <w:p w14:paraId="4FAFC02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2.58</w:t>
            </w:r>
          </w:p>
        </w:tc>
        <w:tc>
          <w:tcPr>
            <w:tcW w:w="1059" w:type="dxa"/>
            <w:tcBorders>
              <w:top w:val="nil"/>
              <w:left w:val="single" w:sz="4" w:space="0" w:color="auto"/>
              <w:bottom w:val="nil"/>
              <w:right w:val="nil"/>
            </w:tcBorders>
            <w:shd w:val="clear" w:color="auto" w:fill="auto"/>
            <w:noWrap/>
            <w:vAlign w:val="bottom"/>
            <w:hideMark/>
          </w:tcPr>
          <w:p w14:paraId="246BAB7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2.36</w:t>
            </w:r>
          </w:p>
        </w:tc>
        <w:tc>
          <w:tcPr>
            <w:tcW w:w="988" w:type="dxa"/>
            <w:tcBorders>
              <w:top w:val="nil"/>
              <w:left w:val="nil"/>
              <w:bottom w:val="nil"/>
              <w:right w:val="nil"/>
            </w:tcBorders>
            <w:shd w:val="clear" w:color="auto" w:fill="auto"/>
            <w:noWrap/>
            <w:vAlign w:val="bottom"/>
            <w:hideMark/>
          </w:tcPr>
          <w:p w14:paraId="519E453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2.05</w:t>
            </w:r>
          </w:p>
        </w:tc>
        <w:tc>
          <w:tcPr>
            <w:tcW w:w="1107" w:type="dxa"/>
            <w:tcBorders>
              <w:top w:val="nil"/>
              <w:left w:val="nil"/>
              <w:bottom w:val="nil"/>
              <w:right w:val="nil"/>
            </w:tcBorders>
            <w:shd w:val="clear" w:color="auto" w:fill="auto"/>
            <w:noWrap/>
            <w:vAlign w:val="bottom"/>
            <w:hideMark/>
          </w:tcPr>
          <w:p w14:paraId="3FD1CC9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1.89</w:t>
            </w:r>
          </w:p>
        </w:tc>
        <w:tc>
          <w:tcPr>
            <w:tcW w:w="829" w:type="dxa"/>
            <w:tcBorders>
              <w:top w:val="nil"/>
              <w:left w:val="nil"/>
              <w:bottom w:val="nil"/>
              <w:right w:val="nil"/>
            </w:tcBorders>
            <w:shd w:val="clear" w:color="auto" w:fill="auto"/>
            <w:noWrap/>
            <w:vAlign w:val="bottom"/>
            <w:hideMark/>
          </w:tcPr>
          <w:p w14:paraId="6EA251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2.26</w:t>
            </w:r>
          </w:p>
        </w:tc>
      </w:tr>
      <w:tr w:rsidR="009D117E" w:rsidRPr="009D117E" w14:paraId="4AC90DD3"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664C6E3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Alone</w:t>
            </w:r>
          </w:p>
        </w:tc>
        <w:tc>
          <w:tcPr>
            <w:tcW w:w="1670" w:type="dxa"/>
            <w:tcBorders>
              <w:top w:val="nil"/>
              <w:left w:val="single" w:sz="4" w:space="0" w:color="auto"/>
              <w:bottom w:val="nil"/>
              <w:right w:val="nil"/>
            </w:tcBorders>
            <w:shd w:val="clear" w:color="auto" w:fill="auto"/>
            <w:noWrap/>
            <w:vAlign w:val="bottom"/>
            <w:hideMark/>
          </w:tcPr>
          <w:p w14:paraId="1D2E40A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0.17</w:t>
            </w:r>
          </w:p>
        </w:tc>
        <w:tc>
          <w:tcPr>
            <w:tcW w:w="835" w:type="dxa"/>
            <w:tcBorders>
              <w:top w:val="nil"/>
              <w:left w:val="nil"/>
              <w:bottom w:val="nil"/>
              <w:right w:val="nil"/>
            </w:tcBorders>
            <w:shd w:val="clear" w:color="auto" w:fill="auto"/>
            <w:noWrap/>
            <w:vAlign w:val="bottom"/>
            <w:hideMark/>
          </w:tcPr>
          <w:p w14:paraId="127311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1197" w:type="dxa"/>
            <w:tcBorders>
              <w:top w:val="nil"/>
              <w:left w:val="nil"/>
              <w:bottom w:val="nil"/>
              <w:right w:val="nil"/>
            </w:tcBorders>
            <w:shd w:val="clear" w:color="auto" w:fill="auto"/>
            <w:noWrap/>
            <w:vAlign w:val="bottom"/>
            <w:hideMark/>
          </w:tcPr>
          <w:p w14:paraId="636E470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829" w:type="dxa"/>
            <w:tcBorders>
              <w:top w:val="nil"/>
              <w:left w:val="nil"/>
              <w:bottom w:val="nil"/>
              <w:right w:val="nil"/>
            </w:tcBorders>
            <w:shd w:val="clear" w:color="auto" w:fill="auto"/>
            <w:noWrap/>
            <w:vAlign w:val="bottom"/>
            <w:hideMark/>
          </w:tcPr>
          <w:p w14:paraId="18A77F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972" w:type="dxa"/>
            <w:tcBorders>
              <w:top w:val="nil"/>
              <w:left w:val="nil"/>
              <w:bottom w:val="nil"/>
              <w:right w:val="nil"/>
            </w:tcBorders>
            <w:shd w:val="clear" w:color="auto" w:fill="auto"/>
            <w:noWrap/>
            <w:vAlign w:val="bottom"/>
            <w:hideMark/>
          </w:tcPr>
          <w:p w14:paraId="6CC1252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165" w:type="dxa"/>
            <w:tcBorders>
              <w:top w:val="nil"/>
              <w:left w:val="nil"/>
              <w:bottom w:val="nil"/>
              <w:right w:val="nil"/>
            </w:tcBorders>
            <w:shd w:val="clear" w:color="auto" w:fill="auto"/>
            <w:noWrap/>
            <w:vAlign w:val="bottom"/>
            <w:hideMark/>
          </w:tcPr>
          <w:p w14:paraId="48BC364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0.24</w:t>
            </w:r>
          </w:p>
        </w:tc>
        <w:tc>
          <w:tcPr>
            <w:tcW w:w="1094" w:type="dxa"/>
            <w:tcBorders>
              <w:top w:val="nil"/>
              <w:left w:val="nil"/>
              <w:bottom w:val="nil"/>
              <w:right w:val="single" w:sz="4" w:space="0" w:color="auto"/>
            </w:tcBorders>
            <w:shd w:val="clear" w:color="auto" w:fill="auto"/>
            <w:noWrap/>
            <w:vAlign w:val="bottom"/>
            <w:hideMark/>
          </w:tcPr>
          <w:p w14:paraId="777BBA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059" w:type="dxa"/>
            <w:tcBorders>
              <w:top w:val="nil"/>
              <w:left w:val="single" w:sz="4" w:space="0" w:color="auto"/>
              <w:bottom w:val="nil"/>
              <w:right w:val="nil"/>
            </w:tcBorders>
            <w:shd w:val="clear" w:color="auto" w:fill="auto"/>
            <w:noWrap/>
            <w:vAlign w:val="bottom"/>
            <w:hideMark/>
          </w:tcPr>
          <w:p w14:paraId="60A815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988" w:type="dxa"/>
            <w:tcBorders>
              <w:top w:val="nil"/>
              <w:left w:val="nil"/>
              <w:bottom w:val="nil"/>
              <w:right w:val="nil"/>
            </w:tcBorders>
            <w:shd w:val="clear" w:color="auto" w:fill="auto"/>
            <w:noWrap/>
            <w:vAlign w:val="bottom"/>
            <w:hideMark/>
          </w:tcPr>
          <w:p w14:paraId="2B51ED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0.41</w:t>
            </w:r>
          </w:p>
        </w:tc>
        <w:tc>
          <w:tcPr>
            <w:tcW w:w="1107" w:type="dxa"/>
            <w:tcBorders>
              <w:top w:val="nil"/>
              <w:left w:val="nil"/>
              <w:bottom w:val="nil"/>
              <w:right w:val="nil"/>
            </w:tcBorders>
            <w:shd w:val="clear" w:color="auto" w:fill="auto"/>
            <w:noWrap/>
            <w:vAlign w:val="bottom"/>
            <w:hideMark/>
          </w:tcPr>
          <w:p w14:paraId="0110E33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829" w:type="dxa"/>
            <w:tcBorders>
              <w:top w:val="nil"/>
              <w:left w:val="nil"/>
              <w:bottom w:val="nil"/>
              <w:right w:val="nil"/>
            </w:tcBorders>
            <w:shd w:val="clear" w:color="auto" w:fill="auto"/>
            <w:noWrap/>
            <w:vAlign w:val="bottom"/>
            <w:hideMark/>
          </w:tcPr>
          <w:p w14:paraId="7FE9E37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0.33</w:t>
            </w:r>
          </w:p>
        </w:tc>
      </w:tr>
      <w:tr w:rsidR="009D117E" w:rsidRPr="009D117E" w14:paraId="58D5F94D"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1E242DB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with Child</w:t>
            </w:r>
          </w:p>
        </w:tc>
        <w:tc>
          <w:tcPr>
            <w:tcW w:w="1670" w:type="dxa"/>
            <w:tcBorders>
              <w:top w:val="nil"/>
              <w:left w:val="single" w:sz="4" w:space="0" w:color="auto"/>
              <w:bottom w:val="nil"/>
              <w:right w:val="nil"/>
            </w:tcBorders>
            <w:shd w:val="clear" w:color="auto" w:fill="auto"/>
            <w:noWrap/>
            <w:vAlign w:val="bottom"/>
            <w:hideMark/>
          </w:tcPr>
          <w:p w14:paraId="6CFBC6E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0.51</w:t>
            </w:r>
          </w:p>
        </w:tc>
        <w:tc>
          <w:tcPr>
            <w:tcW w:w="835" w:type="dxa"/>
            <w:tcBorders>
              <w:top w:val="nil"/>
              <w:left w:val="nil"/>
              <w:bottom w:val="nil"/>
              <w:right w:val="nil"/>
            </w:tcBorders>
            <w:shd w:val="clear" w:color="auto" w:fill="auto"/>
            <w:noWrap/>
            <w:vAlign w:val="bottom"/>
            <w:hideMark/>
          </w:tcPr>
          <w:p w14:paraId="120AC04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0.33</w:t>
            </w:r>
          </w:p>
        </w:tc>
        <w:tc>
          <w:tcPr>
            <w:tcW w:w="1197" w:type="dxa"/>
            <w:tcBorders>
              <w:top w:val="nil"/>
              <w:left w:val="nil"/>
              <w:bottom w:val="nil"/>
              <w:right w:val="nil"/>
            </w:tcBorders>
            <w:shd w:val="clear" w:color="auto" w:fill="auto"/>
            <w:noWrap/>
            <w:vAlign w:val="bottom"/>
            <w:hideMark/>
          </w:tcPr>
          <w:p w14:paraId="417EF8F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0.46</w:t>
            </w:r>
          </w:p>
        </w:tc>
        <w:tc>
          <w:tcPr>
            <w:tcW w:w="829" w:type="dxa"/>
            <w:tcBorders>
              <w:top w:val="nil"/>
              <w:left w:val="nil"/>
              <w:bottom w:val="nil"/>
              <w:right w:val="nil"/>
            </w:tcBorders>
            <w:shd w:val="clear" w:color="auto" w:fill="auto"/>
            <w:noWrap/>
            <w:vAlign w:val="bottom"/>
            <w:hideMark/>
          </w:tcPr>
          <w:p w14:paraId="3F2337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972" w:type="dxa"/>
            <w:tcBorders>
              <w:top w:val="nil"/>
              <w:left w:val="nil"/>
              <w:bottom w:val="nil"/>
              <w:right w:val="nil"/>
            </w:tcBorders>
            <w:shd w:val="clear" w:color="auto" w:fill="auto"/>
            <w:noWrap/>
            <w:vAlign w:val="bottom"/>
            <w:hideMark/>
          </w:tcPr>
          <w:p w14:paraId="4527A7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0.49</w:t>
            </w:r>
          </w:p>
        </w:tc>
        <w:tc>
          <w:tcPr>
            <w:tcW w:w="1165" w:type="dxa"/>
            <w:tcBorders>
              <w:top w:val="nil"/>
              <w:left w:val="nil"/>
              <w:bottom w:val="nil"/>
              <w:right w:val="nil"/>
            </w:tcBorders>
            <w:shd w:val="clear" w:color="auto" w:fill="auto"/>
            <w:noWrap/>
            <w:vAlign w:val="bottom"/>
            <w:hideMark/>
          </w:tcPr>
          <w:p w14:paraId="1D4706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0.41</w:t>
            </w:r>
          </w:p>
        </w:tc>
        <w:tc>
          <w:tcPr>
            <w:tcW w:w="1094" w:type="dxa"/>
            <w:tcBorders>
              <w:top w:val="nil"/>
              <w:left w:val="nil"/>
              <w:bottom w:val="nil"/>
              <w:right w:val="single" w:sz="4" w:space="0" w:color="auto"/>
            </w:tcBorders>
            <w:shd w:val="clear" w:color="auto" w:fill="auto"/>
            <w:noWrap/>
            <w:vAlign w:val="bottom"/>
            <w:hideMark/>
          </w:tcPr>
          <w:p w14:paraId="48BF2FF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c>
          <w:tcPr>
            <w:tcW w:w="1059" w:type="dxa"/>
            <w:tcBorders>
              <w:top w:val="nil"/>
              <w:left w:val="single" w:sz="4" w:space="0" w:color="auto"/>
              <w:bottom w:val="nil"/>
              <w:right w:val="nil"/>
            </w:tcBorders>
            <w:shd w:val="clear" w:color="auto" w:fill="auto"/>
            <w:noWrap/>
            <w:vAlign w:val="bottom"/>
            <w:hideMark/>
          </w:tcPr>
          <w:p w14:paraId="699F95A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988" w:type="dxa"/>
            <w:tcBorders>
              <w:top w:val="nil"/>
              <w:left w:val="nil"/>
              <w:bottom w:val="nil"/>
              <w:right w:val="nil"/>
            </w:tcBorders>
            <w:shd w:val="clear" w:color="auto" w:fill="auto"/>
            <w:noWrap/>
            <w:vAlign w:val="bottom"/>
            <w:hideMark/>
          </w:tcPr>
          <w:p w14:paraId="2A3E1F9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1107" w:type="dxa"/>
            <w:tcBorders>
              <w:top w:val="nil"/>
              <w:left w:val="nil"/>
              <w:bottom w:val="nil"/>
              <w:right w:val="nil"/>
            </w:tcBorders>
            <w:shd w:val="clear" w:color="auto" w:fill="auto"/>
            <w:noWrap/>
            <w:vAlign w:val="bottom"/>
            <w:hideMark/>
          </w:tcPr>
          <w:p w14:paraId="2C4E7C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829" w:type="dxa"/>
            <w:tcBorders>
              <w:top w:val="nil"/>
              <w:left w:val="nil"/>
              <w:bottom w:val="nil"/>
              <w:right w:val="nil"/>
            </w:tcBorders>
            <w:shd w:val="clear" w:color="auto" w:fill="auto"/>
            <w:noWrap/>
            <w:vAlign w:val="bottom"/>
            <w:hideMark/>
          </w:tcPr>
          <w:p w14:paraId="59FCF8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r>
      <w:tr w:rsidR="009D117E" w:rsidRPr="009D117E" w14:paraId="7631A130"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23C9DE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Married/Cohabiting</w:t>
            </w:r>
          </w:p>
        </w:tc>
        <w:tc>
          <w:tcPr>
            <w:tcW w:w="1670" w:type="dxa"/>
            <w:tcBorders>
              <w:top w:val="nil"/>
              <w:left w:val="single" w:sz="4" w:space="0" w:color="auto"/>
              <w:bottom w:val="nil"/>
              <w:right w:val="nil"/>
            </w:tcBorders>
            <w:shd w:val="clear" w:color="auto" w:fill="auto"/>
            <w:noWrap/>
            <w:vAlign w:val="bottom"/>
            <w:hideMark/>
          </w:tcPr>
          <w:p w14:paraId="126FAB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0.50</w:t>
            </w:r>
          </w:p>
        </w:tc>
        <w:tc>
          <w:tcPr>
            <w:tcW w:w="835" w:type="dxa"/>
            <w:tcBorders>
              <w:top w:val="nil"/>
              <w:left w:val="nil"/>
              <w:bottom w:val="nil"/>
              <w:right w:val="nil"/>
            </w:tcBorders>
            <w:shd w:val="clear" w:color="auto" w:fill="auto"/>
            <w:noWrap/>
            <w:vAlign w:val="bottom"/>
            <w:hideMark/>
          </w:tcPr>
          <w:p w14:paraId="61059B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0.34</w:t>
            </w:r>
          </w:p>
        </w:tc>
        <w:tc>
          <w:tcPr>
            <w:tcW w:w="1197" w:type="dxa"/>
            <w:tcBorders>
              <w:top w:val="nil"/>
              <w:left w:val="nil"/>
              <w:bottom w:val="nil"/>
              <w:right w:val="nil"/>
            </w:tcBorders>
            <w:shd w:val="clear" w:color="auto" w:fill="auto"/>
            <w:noWrap/>
            <w:vAlign w:val="bottom"/>
            <w:hideMark/>
          </w:tcPr>
          <w:p w14:paraId="2F31677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c>
          <w:tcPr>
            <w:tcW w:w="829" w:type="dxa"/>
            <w:tcBorders>
              <w:top w:val="nil"/>
              <w:left w:val="nil"/>
              <w:bottom w:val="nil"/>
              <w:right w:val="nil"/>
            </w:tcBorders>
            <w:shd w:val="clear" w:color="auto" w:fill="auto"/>
            <w:noWrap/>
            <w:vAlign w:val="bottom"/>
            <w:hideMark/>
          </w:tcPr>
          <w:p w14:paraId="155B9F4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0.36</w:t>
            </w:r>
          </w:p>
        </w:tc>
        <w:tc>
          <w:tcPr>
            <w:tcW w:w="972" w:type="dxa"/>
            <w:tcBorders>
              <w:top w:val="nil"/>
              <w:left w:val="nil"/>
              <w:bottom w:val="nil"/>
              <w:right w:val="nil"/>
            </w:tcBorders>
            <w:shd w:val="clear" w:color="auto" w:fill="auto"/>
            <w:noWrap/>
            <w:vAlign w:val="bottom"/>
            <w:hideMark/>
          </w:tcPr>
          <w:p w14:paraId="76FAD04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0.41</w:t>
            </w:r>
          </w:p>
        </w:tc>
        <w:tc>
          <w:tcPr>
            <w:tcW w:w="1165" w:type="dxa"/>
            <w:tcBorders>
              <w:top w:val="nil"/>
              <w:left w:val="nil"/>
              <w:bottom w:val="nil"/>
              <w:right w:val="nil"/>
            </w:tcBorders>
            <w:shd w:val="clear" w:color="auto" w:fill="auto"/>
            <w:noWrap/>
            <w:vAlign w:val="bottom"/>
            <w:hideMark/>
          </w:tcPr>
          <w:p w14:paraId="0F14C0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0.44</w:t>
            </w:r>
          </w:p>
        </w:tc>
        <w:tc>
          <w:tcPr>
            <w:tcW w:w="1094" w:type="dxa"/>
            <w:tcBorders>
              <w:top w:val="nil"/>
              <w:left w:val="nil"/>
              <w:bottom w:val="nil"/>
              <w:right w:val="single" w:sz="4" w:space="0" w:color="auto"/>
            </w:tcBorders>
            <w:shd w:val="clear" w:color="auto" w:fill="auto"/>
            <w:noWrap/>
            <w:vAlign w:val="bottom"/>
            <w:hideMark/>
          </w:tcPr>
          <w:p w14:paraId="2A2DD68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0.52</w:t>
            </w:r>
          </w:p>
        </w:tc>
        <w:tc>
          <w:tcPr>
            <w:tcW w:w="1059" w:type="dxa"/>
            <w:tcBorders>
              <w:top w:val="nil"/>
              <w:left w:val="single" w:sz="4" w:space="0" w:color="auto"/>
              <w:bottom w:val="nil"/>
              <w:right w:val="nil"/>
            </w:tcBorders>
            <w:shd w:val="clear" w:color="auto" w:fill="auto"/>
            <w:noWrap/>
            <w:vAlign w:val="bottom"/>
            <w:hideMark/>
          </w:tcPr>
          <w:p w14:paraId="3B8C835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0.44</w:t>
            </w:r>
          </w:p>
        </w:tc>
        <w:tc>
          <w:tcPr>
            <w:tcW w:w="988" w:type="dxa"/>
            <w:tcBorders>
              <w:top w:val="nil"/>
              <w:left w:val="nil"/>
              <w:bottom w:val="nil"/>
              <w:right w:val="nil"/>
            </w:tcBorders>
            <w:shd w:val="clear" w:color="auto" w:fill="auto"/>
            <w:noWrap/>
            <w:vAlign w:val="bottom"/>
            <w:hideMark/>
          </w:tcPr>
          <w:p w14:paraId="189769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1107" w:type="dxa"/>
            <w:tcBorders>
              <w:top w:val="nil"/>
              <w:left w:val="nil"/>
              <w:bottom w:val="nil"/>
              <w:right w:val="nil"/>
            </w:tcBorders>
            <w:shd w:val="clear" w:color="auto" w:fill="auto"/>
            <w:noWrap/>
            <w:vAlign w:val="bottom"/>
            <w:hideMark/>
          </w:tcPr>
          <w:p w14:paraId="03AC16D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0.52</w:t>
            </w:r>
          </w:p>
        </w:tc>
        <w:tc>
          <w:tcPr>
            <w:tcW w:w="829" w:type="dxa"/>
            <w:tcBorders>
              <w:top w:val="nil"/>
              <w:left w:val="nil"/>
              <w:bottom w:val="nil"/>
              <w:right w:val="nil"/>
            </w:tcBorders>
            <w:shd w:val="clear" w:color="auto" w:fill="auto"/>
            <w:noWrap/>
            <w:vAlign w:val="bottom"/>
            <w:hideMark/>
          </w:tcPr>
          <w:p w14:paraId="7BF4B78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0.43</w:t>
            </w:r>
          </w:p>
        </w:tc>
      </w:tr>
      <w:tr w:rsidR="009D117E" w:rsidRPr="009D117E" w14:paraId="315E629C"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6901A50C"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 Migrated</w:t>
            </w:r>
          </w:p>
        </w:tc>
        <w:tc>
          <w:tcPr>
            <w:tcW w:w="1670" w:type="dxa"/>
            <w:tcBorders>
              <w:top w:val="nil"/>
              <w:left w:val="single" w:sz="4" w:space="0" w:color="auto"/>
              <w:bottom w:val="nil"/>
              <w:right w:val="nil"/>
            </w:tcBorders>
            <w:shd w:val="clear" w:color="auto" w:fill="auto"/>
            <w:noWrap/>
            <w:vAlign w:val="bottom"/>
            <w:hideMark/>
          </w:tcPr>
          <w:p w14:paraId="7F25ABE0"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633FAD8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1CF014E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415E3F4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7AF49F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7AB525C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1278159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23E1464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145103E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030EA78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643DC93F"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284621DE"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0CF9DAA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15</w:t>
            </w:r>
          </w:p>
        </w:tc>
        <w:tc>
          <w:tcPr>
            <w:tcW w:w="1670" w:type="dxa"/>
            <w:tcBorders>
              <w:top w:val="nil"/>
              <w:left w:val="single" w:sz="4" w:space="0" w:color="auto"/>
              <w:bottom w:val="nil"/>
              <w:right w:val="nil"/>
            </w:tcBorders>
            <w:shd w:val="clear" w:color="auto" w:fill="auto"/>
            <w:noWrap/>
            <w:vAlign w:val="bottom"/>
            <w:hideMark/>
          </w:tcPr>
          <w:p w14:paraId="68462C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0.11</w:t>
            </w:r>
          </w:p>
        </w:tc>
        <w:tc>
          <w:tcPr>
            <w:tcW w:w="835" w:type="dxa"/>
            <w:tcBorders>
              <w:top w:val="nil"/>
              <w:left w:val="nil"/>
              <w:bottom w:val="nil"/>
              <w:right w:val="nil"/>
            </w:tcBorders>
            <w:shd w:val="clear" w:color="auto" w:fill="auto"/>
            <w:noWrap/>
            <w:vAlign w:val="bottom"/>
            <w:hideMark/>
          </w:tcPr>
          <w:p w14:paraId="672C09C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1197" w:type="dxa"/>
            <w:tcBorders>
              <w:top w:val="nil"/>
              <w:left w:val="nil"/>
              <w:bottom w:val="nil"/>
              <w:right w:val="nil"/>
            </w:tcBorders>
            <w:shd w:val="clear" w:color="auto" w:fill="auto"/>
            <w:noWrap/>
            <w:vAlign w:val="bottom"/>
            <w:hideMark/>
          </w:tcPr>
          <w:p w14:paraId="1F7F6AC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829" w:type="dxa"/>
            <w:tcBorders>
              <w:top w:val="nil"/>
              <w:left w:val="nil"/>
              <w:bottom w:val="nil"/>
              <w:right w:val="nil"/>
            </w:tcBorders>
            <w:shd w:val="clear" w:color="auto" w:fill="auto"/>
            <w:noWrap/>
            <w:vAlign w:val="bottom"/>
            <w:hideMark/>
          </w:tcPr>
          <w:p w14:paraId="76307E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972" w:type="dxa"/>
            <w:tcBorders>
              <w:top w:val="nil"/>
              <w:left w:val="nil"/>
              <w:bottom w:val="nil"/>
              <w:right w:val="nil"/>
            </w:tcBorders>
            <w:shd w:val="clear" w:color="auto" w:fill="auto"/>
            <w:noWrap/>
            <w:vAlign w:val="bottom"/>
            <w:hideMark/>
          </w:tcPr>
          <w:p w14:paraId="3D8154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1165" w:type="dxa"/>
            <w:tcBorders>
              <w:top w:val="nil"/>
              <w:left w:val="nil"/>
              <w:bottom w:val="nil"/>
              <w:right w:val="nil"/>
            </w:tcBorders>
            <w:shd w:val="clear" w:color="auto" w:fill="auto"/>
            <w:noWrap/>
            <w:vAlign w:val="bottom"/>
            <w:hideMark/>
          </w:tcPr>
          <w:p w14:paraId="2597C5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1094" w:type="dxa"/>
            <w:tcBorders>
              <w:top w:val="nil"/>
              <w:left w:val="nil"/>
              <w:bottom w:val="nil"/>
              <w:right w:val="single" w:sz="4" w:space="0" w:color="auto"/>
            </w:tcBorders>
            <w:shd w:val="clear" w:color="auto" w:fill="auto"/>
            <w:noWrap/>
            <w:vAlign w:val="bottom"/>
            <w:hideMark/>
          </w:tcPr>
          <w:p w14:paraId="4A886C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059" w:type="dxa"/>
            <w:tcBorders>
              <w:top w:val="nil"/>
              <w:left w:val="single" w:sz="4" w:space="0" w:color="auto"/>
              <w:bottom w:val="nil"/>
              <w:right w:val="nil"/>
            </w:tcBorders>
            <w:shd w:val="clear" w:color="auto" w:fill="auto"/>
            <w:noWrap/>
            <w:vAlign w:val="bottom"/>
            <w:hideMark/>
          </w:tcPr>
          <w:p w14:paraId="6EC48E3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05915FA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350E501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01229F4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535388E8"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258E13C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15 - 24</w:t>
            </w:r>
          </w:p>
        </w:tc>
        <w:tc>
          <w:tcPr>
            <w:tcW w:w="1670" w:type="dxa"/>
            <w:tcBorders>
              <w:top w:val="nil"/>
              <w:left w:val="single" w:sz="4" w:space="0" w:color="auto"/>
              <w:bottom w:val="nil"/>
              <w:right w:val="nil"/>
            </w:tcBorders>
            <w:shd w:val="clear" w:color="auto" w:fill="auto"/>
            <w:noWrap/>
            <w:vAlign w:val="bottom"/>
            <w:hideMark/>
          </w:tcPr>
          <w:p w14:paraId="569954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835" w:type="dxa"/>
            <w:tcBorders>
              <w:top w:val="nil"/>
              <w:left w:val="nil"/>
              <w:bottom w:val="nil"/>
              <w:right w:val="nil"/>
            </w:tcBorders>
            <w:shd w:val="clear" w:color="auto" w:fill="auto"/>
            <w:noWrap/>
            <w:vAlign w:val="bottom"/>
            <w:hideMark/>
          </w:tcPr>
          <w:p w14:paraId="535B0C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1197" w:type="dxa"/>
            <w:tcBorders>
              <w:top w:val="nil"/>
              <w:left w:val="nil"/>
              <w:bottom w:val="nil"/>
              <w:right w:val="nil"/>
            </w:tcBorders>
            <w:shd w:val="clear" w:color="auto" w:fill="auto"/>
            <w:noWrap/>
            <w:vAlign w:val="bottom"/>
            <w:hideMark/>
          </w:tcPr>
          <w:p w14:paraId="66F8A65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829" w:type="dxa"/>
            <w:tcBorders>
              <w:top w:val="nil"/>
              <w:left w:val="nil"/>
              <w:bottom w:val="nil"/>
              <w:right w:val="nil"/>
            </w:tcBorders>
            <w:shd w:val="clear" w:color="auto" w:fill="auto"/>
            <w:noWrap/>
            <w:vAlign w:val="bottom"/>
            <w:hideMark/>
          </w:tcPr>
          <w:p w14:paraId="6C120AE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0.16</w:t>
            </w:r>
          </w:p>
        </w:tc>
        <w:tc>
          <w:tcPr>
            <w:tcW w:w="972" w:type="dxa"/>
            <w:tcBorders>
              <w:top w:val="nil"/>
              <w:left w:val="nil"/>
              <w:bottom w:val="nil"/>
              <w:right w:val="nil"/>
            </w:tcBorders>
            <w:shd w:val="clear" w:color="auto" w:fill="auto"/>
            <w:noWrap/>
            <w:vAlign w:val="bottom"/>
            <w:hideMark/>
          </w:tcPr>
          <w:p w14:paraId="0B3A369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0.23</w:t>
            </w:r>
          </w:p>
        </w:tc>
        <w:tc>
          <w:tcPr>
            <w:tcW w:w="1165" w:type="dxa"/>
            <w:tcBorders>
              <w:top w:val="nil"/>
              <w:left w:val="nil"/>
              <w:bottom w:val="nil"/>
              <w:right w:val="nil"/>
            </w:tcBorders>
            <w:shd w:val="clear" w:color="auto" w:fill="auto"/>
            <w:noWrap/>
            <w:vAlign w:val="bottom"/>
            <w:hideMark/>
          </w:tcPr>
          <w:p w14:paraId="534BED9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094" w:type="dxa"/>
            <w:tcBorders>
              <w:top w:val="nil"/>
              <w:left w:val="nil"/>
              <w:bottom w:val="nil"/>
              <w:right w:val="single" w:sz="4" w:space="0" w:color="auto"/>
            </w:tcBorders>
            <w:shd w:val="clear" w:color="auto" w:fill="auto"/>
            <w:noWrap/>
            <w:vAlign w:val="bottom"/>
            <w:hideMark/>
          </w:tcPr>
          <w:p w14:paraId="22E63A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059" w:type="dxa"/>
            <w:tcBorders>
              <w:top w:val="nil"/>
              <w:left w:val="single" w:sz="4" w:space="0" w:color="auto"/>
              <w:bottom w:val="nil"/>
              <w:right w:val="nil"/>
            </w:tcBorders>
            <w:shd w:val="clear" w:color="auto" w:fill="auto"/>
            <w:noWrap/>
            <w:vAlign w:val="bottom"/>
            <w:hideMark/>
          </w:tcPr>
          <w:p w14:paraId="75631F1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76AD1DA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6A56AC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1A3737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0A5437C1"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46B806D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25 - 49</w:t>
            </w:r>
          </w:p>
        </w:tc>
        <w:tc>
          <w:tcPr>
            <w:tcW w:w="1670" w:type="dxa"/>
            <w:tcBorders>
              <w:top w:val="nil"/>
              <w:left w:val="single" w:sz="4" w:space="0" w:color="auto"/>
              <w:bottom w:val="nil"/>
              <w:right w:val="nil"/>
            </w:tcBorders>
            <w:shd w:val="clear" w:color="auto" w:fill="auto"/>
            <w:noWrap/>
            <w:vAlign w:val="bottom"/>
            <w:hideMark/>
          </w:tcPr>
          <w:p w14:paraId="1CEC63A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0.45</w:t>
            </w:r>
          </w:p>
        </w:tc>
        <w:tc>
          <w:tcPr>
            <w:tcW w:w="835" w:type="dxa"/>
            <w:tcBorders>
              <w:top w:val="nil"/>
              <w:left w:val="nil"/>
              <w:bottom w:val="nil"/>
              <w:right w:val="nil"/>
            </w:tcBorders>
            <w:shd w:val="clear" w:color="auto" w:fill="auto"/>
            <w:noWrap/>
            <w:vAlign w:val="bottom"/>
            <w:hideMark/>
          </w:tcPr>
          <w:p w14:paraId="33B761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1197" w:type="dxa"/>
            <w:tcBorders>
              <w:top w:val="nil"/>
              <w:left w:val="nil"/>
              <w:bottom w:val="nil"/>
              <w:right w:val="nil"/>
            </w:tcBorders>
            <w:shd w:val="clear" w:color="auto" w:fill="auto"/>
            <w:noWrap/>
            <w:vAlign w:val="bottom"/>
            <w:hideMark/>
          </w:tcPr>
          <w:p w14:paraId="1D15B4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0.51</w:t>
            </w:r>
          </w:p>
        </w:tc>
        <w:tc>
          <w:tcPr>
            <w:tcW w:w="829" w:type="dxa"/>
            <w:tcBorders>
              <w:top w:val="nil"/>
              <w:left w:val="nil"/>
              <w:bottom w:val="nil"/>
              <w:right w:val="nil"/>
            </w:tcBorders>
            <w:shd w:val="clear" w:color="auto" w:fill="auto"/>
            <w:noWrap/>
            <w:vAlign w:val="bottom"/>
            <w:hideMark/>
          </w:tcPr>
          <w:p w14:paraId="64B030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0.41</w:t>
            </w:r>
          </w:p>
        </w:tc>
        <w:tc>
          <w:tcPr>
            <w:tcW w:w="972" w:type="dxa"/>
            <w:tcBorders>
              <w:top w:val="nil"/>
              <w:left w:val="nil"/>
              <w:bottom w:val="nil"/>
              <w:right w:val="nil"/>
            </w:tcBorders>
            <w:shd w:val="clear" w:color="auto" w:fill="auto"/>
            <w:noWrap/>
            <w:vAlign w:val="bottom"/>
            <w:hideMark/>
          </w:tcPr>
          <w:p w14:paraId="564900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c>
          <w:tcPr>
            <w:tcW w:w="1165" w:type="dxa"/>
            <w:tcBorders>
              <w:top w:val="nil"/>
              <w:left w:val="nil"/>
              <w:bottom w:val="nil"/>
              <w:right w:val="nil"/>
            </w:tcBorders>
            <w:shd w:val="clear" w:color="auto" w:fill="auto"/>
            <w:noWrap/>
            <w:vAlign w:val="bottom"/>
            <w:hideMark/>
          </w:tcPr>
          <w:p w14:paraId="49AF52D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1094" w:type="dxa"/>
            <w:tcBorders>
              <w:top w:val="nil"/>
              <w:left w:val="nil"/>
              <w:bottom w:val="nil"/>
              <w:right w:val="single" w:sz="4" w:space="0" w:color="auto"/>
            </w:tcBorders>
            <w:shd w:val="clear" w:color="auto" w:fill="auto"/>
            <w:noWrap/>
            <w:vAlign w:val="bottom"/>
            <w:hideMark/>
          </w:tcPr>
          <w:p w14:paraId="6609002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0.46</w:t>
            </w:r>
          </w:p>
        </w:tc>
        <w:tc>
          <w:tcPr>
            <w:tcW w:w="1059" w:type="dxa"/>
            <w:tcBorders>
              <w:top w:val="nil"/>
              <w:left w:val="single" w:sz="4" w:space="0" w:color="auto"/>
              <w:bottom w:val="nil"/>
              <w:right w:val="nil"/>
            </w:tcBorders>
            <w:shd w:val="clear" w:color="auto" w:fill="auto"/>
            <w:noWrap/>
            <w:vAlign w:val="bottom"/>
            <w:hideMark/>
          </w:tcPr>
          <w:p w14:paraId="0258BF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21C6B69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5F56B49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1C5BD70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37CE924B"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5BEB9A4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50 and Above</w:t>
            </w:r>
          </w:p>
        </w:tc>
        <w:tc>
          <w:tcPr>
            <w:tcW w:w="1670" w:type="dxa"/>
            <w:tcBorders>
              <w:top w:val="nil"/>
              <w:left w:val="single" w:sz="4" w:space="0" w:color="auto"/>
              <w:bottom w:val="nil"/>
              <w:right w:val="nil"/>
            </w:tcBorders>
            <w:shd w:val="clear" w:color="auto" w:fill="auto"/>
            <w:noWrap/>
            <w:vAlign w:val="bottom"/>
            <w:hideMark/>
          </w:tcPr>
          <w:p w14:paraId="788AE5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0.16</w:t>
            </w:r>
          </w:p>
        </w:tc>
        <w:tc>
          <w:tcPr>
            <w:tcW w:w="835" w:type="dxa"/>
            <w:tcBorders>
              <w:top w:val="nil"/>
              <w:left w:val="nil"/>
              <w:bottom w:val="nil"/>
              <w:right w:val="nil"/>
            </w:tcBorders>
            <w:shd w:val="clear" w:color="auto" w:fill="auto"/>
            <w:noWrap/>
            <w:vAlign w:val="bottom"/>
            <w:hideMark/>
          </w:tcPr>
          <w:p w14:paraId="0381C0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0.17</w:t>
            </w:r>
          </w:p>
        </w:tc>
        <w:tc>
          <w:tcPr>
            <w:tcW w:w="1197" w:type="dxa"/>
            <w:tcBorders>
              <w:top w:val="nil"/>
              <w:left w:val="nil"/>
              <w:bottom w:val="nil"/>
              <w:right w:val="nil"/>
            </w:tcBorders>
            <w:shd w:val="clear" w:color="auto" w:fill="auto"/>
            <w:noWrap/>
            <w:vAlign w:val="bottom"/>
            <w:hideMark/>
          </w:tcPr>
          <w:p w14:paraId="23D0F7D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829" w:type="dxa"/>
            <w:tcBorders>
              <w:top w:val="nil"/>
              <w:left w:val="nil"/>
              <w:bottom w:val="nil"/>
              <w:right w:val="nil"/>
            </w:tcBorders>
            <w:shd w:val="clear" w:color="auto" w:fill="auto"/>
            <w:noWrap/>
            <w:vAlign w:val="bottom"/>
            <w:hideMark/>
          </w:tcPr>
          <w:p w14:paraId="22BFC7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972" w:type="dxa"/>
            <w:tcBorders>
              <w:top w:val="nil"/>
              <w:left w:val="nil"/>
              <w:bottom w:val="nil"/>
              <w:right w:val="nil"/>
            </w:tcBorders>
            <w:shd w:val="clear" w:color="auto" w:fill="auto"/>
            <w:noWrap/>
            <w:vAlign w:val="bottom"/>
            <w:hideMark/>
          </w:tcPr>
          <w:p w14:paraId="3250551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165" w:type="dxa"/>
            <w:tcBorders>
              <w:top w:val="nil"/>
              <w:left w:val="nil"/>
              <w:bottom w:val="nil"/>
              <w:right w:val="nil"/>
            </w:tcBorders>
            <w:shd w:val="clear" w:color="auto" w:fill="auto"/>
            <w:noWrap/>
            <w:vAlign w:val="bottom"/>
            <w:hideMark/>
          </w:tcPr>
          <w:p w14:paraId="4EDC209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0.24</w:t>
            </w:r>
          </w:p>
        </w:tc>
        <w:tc>
          <w:tcPr>
            <w:tcW w:w="1094" w:type="dxa"/>
            <w:tcBorders>
              <w:top w:val="nil"/>
              <w:left w:val="nil"/>
              <w:bottom w:val="nil"/>
              <w:right w:val="single" w:sz="4" w:space="0" w:color="auto"/>
            </w:tcBorders>
            <w:shd w:val="clear" w:color="auto" w:fill="auto"/>
            <w:noWrap/>
            <w:vAlign w:val="bottom"/>
            <w:hideMark/>
          </w:tcPr>
          <w:p w14:paraId="6DDA987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059" w:type="dxa"/>
            <w:tcBorders>
              <w:top w:val="nil"/>
              <w:left w:val="single" w:sz="4" w:space="0" w:color="auto"/>
              <w:bottom w:val="nil"/>
              <w:right w:val="nil"/>
            </w:tcBorders>
            <w:shd w:val="clear" w:color="auto" w:fill="auto"/>
            <w:noWrap/>
            <w:vAlign w:val="bottom"/>
            <w:hideMark/>
          </w:tcPr>
          <w:p w14:paraId="7618111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_</w:t>
            </w:r>
          </w:p>
        </w:tc>
        <w:tc>
          <w:tcPr>
            <w:tcW w:w="988" w:type="dxa"/>
            <w:tcBorders>
              <w:top w:val="nil"/>
              <w:left w:val="nil"/>
              <w:bottom w:val="nil"/>
              <w:right w:val="nil"/>
            </w:tcBorders>
            <w:shd w:val="clear" w:color="auto" w:fill="auto"/>
            <w:noWrap/>
            <w:vAlign w:val="bottom"/>
            <w:hideMark/>
          </w:tcPr>
          <w:p w14:paraId="145506A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1CED50B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573F709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0018E15F"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0ACF0763"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Migration Cohort</w:t>
            </w:r>
          </w:p>
        </w:tc>
        <w:tc>
          <w:tcPr>
            <w:tcW w:w="1670" w:type="dxa"/>
            <w:tcBorders>
              <w:top w:val="nil"/>
              <w:left w:val="single" w:sz="4" w:space="0" w:color="auto"/>
              <w:bottom w:val="nil"/>
              <w:right w:val="nil"/>
            </w:tcBorders>
            <w:shd w:val="clear" w:color="auto" w:fill="auto"/>
            <w:noWrap/>
            <w:vAlign w:val="bottom"/>
            <w:hideMark/>
          </w:tcPr>
          <w:p w14:paraId="435B2706"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1AF4E4A7"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3FF49B7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25FD9C1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0D5A1977"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548FAE6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2722FD97"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04673E9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07D9955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41437DC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553C29B5"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413B30AF"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558A9A1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Before 1965</w:t>
            </w:r>
          </w:p>
        </w:tc>
        <w:tc>
          <w:tcPr>
            <w:tcW w:w="1670" w:type="dxa"/>
            <w:tcBorders>
              <w:top w:val="nil"/>
              <w:left w:val="single" w:sz="4" w:space="0" w:color="auto"/>
              <w:bottom w:val="nil"/>
              <w:right w:val="nil"/>
            </w:tcBorders>
            <w:shd w:val="clear" w:color="auto" w:fill="auto"/>
            <w:noWrap/>
            <w:vAlign w:val="bottom"/>
            <w:hideMark/>
          </w:tcPr>
          <w:p w14:paraId="4146D82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0.16</w:t>
            </w:r>
          </w:p>
        </w:tc>
        <w:tc>
          <w:tcPr>
            <w:tcW w:w="835" w:type="dxa"/>
            <w:tcBorders>
              <w:top w:val="nil"/>
              <w:left w:val="nil"/>
              <w:bottom w:val="nil"/>
              <w:right w:val="nil"/>
            </w:tcBorders>
            <w:shd w:val="clear" w:color="auto" w:fill="auto"/>
            <w:noWrap/>
            <w:vAlign w:val="bottom"/>
            <w:hideMark/>
          </w:tcPr>
          <w:p w14:paraId="55DFF9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0.41</w:t>
            </w:r>
          </w:p>
        </w:tc>
        <w:tc>
          <w:tcPr>
            <w:tcW w:w="1197" w:type="dxa"/>
            <w:tcBorders>
              <w:top w:val="nil"/>
              <w:left w:val="nil"/>
              <w:bottom w:val="nil"/>
              <w:right w:val="nil"/>
            </w:tcBorders>
            <w:shd w:val="clear" w:color="auto" w:fill="auto"/>
            <w:noWrap/>
            <w:vAlign w:val="bottom"/>
            <w:hideMark/>
          </w:tcPr>
          <w:p w14:paraId="0C7B79E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829" w:type="dxa"/>
            <w:tcBorders>
              <w:top w:val="nil"/>
              <w:left w:val="nil"/>
              <w:bottom w:val="nil"/>
              <w:right w:val="nil"/>
            </w:tcBorders>
            <w:shd w:val="clear" w:color="auto" w:fill="auto"/>
            <w:noWrap/>
            <w:vAlign w:val="bottom"/>
            <w:hideMark/>
          </w:tcPr>
          <w:p w14:paraId="78009B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972" w:type="dxa"/>
            <w:tcBorders>
              <w:top w:val="nil"/>
              <w:left w:val="nil"/>
              <w:bottom w:val="nil"/>
              <w:right w:val="nil"/>
            </w:tcBorders>
            <w:shd w:val="clear" w:color="auto" w:fill="auto"/>
            <w:noWrap/>
            <w:vAlign w:val="bottom"/>
            <w:hideMark/>
          </w:tcPr>
          <w:p w14:paraId="4A550F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1165" w:type="dxa"/>
            <w:tcBorders>
              <w:top w:val="nil"/>
              <w:left w:val="nil"/>
              <w:bottom w:val="nil"/>
              <w:right w:val="nil"/>
            </w:tcBorders>
            <w:shd w:val="clear" w:color="auto" w:fill="auto"/>
            <w:noWrap/>
            <w:vAlign w:val="bottom"/>
            <w:hideMark/>
          </w:tcPr>
          <w:p w14:paraId="3C48733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1094" w:type="dxa"/>
            <w:tcBorders>
              <w:top w:val="nil"/>
              <w:left w:val="nil"/>
              <w:bottom w:val="nil"/>
              <w:right w:val="single" w:sz="4" w:space="0" w:color="auto"/>
            </w:tcBorders>
            <w:shd w:val="clear" w:color="auto" w:fill="auto"/>
            <w:noWrap/>
            <w:vAlign w:val="bottom"/>
            <w:hideMark/>
          </w:tcPr>
          <w:p w14:paraId="4277C98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059" w:type="dxa"/>
            <w:tcBorders>
              <w:top w:val="nil"/>
              <w:left w:val="single" w:sz="4" w:space="0" w:color="auto"/>
              <w:bottom w:val="nil"/>
              <w:right w:val="nil"/>
            </w:tcBorders>
            <w:shd w:val="clear" w:color="auto" w:fill="auto"/>
            <w:noWrap/>
            <w:vAlign w:val="bottom"/>
            <w:hideMark/>
          </w:tcPr>
          <w:p w14:paraId="087A6E9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5BF1AC6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6170274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269F1D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4D6C5ABC"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16C76F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1965 - 1979</w:t>
            </w:r>
          </w:p>
        </w:tc>
        <w:tc>
          <w:tcPr>
            <w:tcW w:w="1670" w:type="dxa"/>
            <w:tcBorders>
              <w:top w:val="nil"/>
              <w:left w:val="single" w:sz="4" w:space="0" w:color="auto"/>
              <w:bottom w:val="nil"/>
              <w:right w:val="nil"/>
            </w:tcBorders>
            <w:shd w:val="clear" w:color="auto" w:fill="auto"/>
            <w:noWrap/>
            <w:vAlign w:val="bottom"/>
            <w:hideMark/>
          </w:tcPr>
          <w:p w14:paraId="7BFE4E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0.42</w:t>
            </w:r>
          </w:p>
        </w:tc>
        <w:tc>
          <w:tcPr>
            <w:tcW w:w="835" w:type="dxa"/>
            <w:tcBorders>
              <w:top w:val="nil"/>
              <w:left w:val="nil"/>
              <w:bottom w:val="nil"/>
              <w:right w:val="nil"/>
            </w:tcBorders>
            <w:shd w:val="clear" w:color="auto" w:fill="auto"/>
            <w:noWrap/>
            <w:vAlign w:val="bottom"/>
            <w:hideMark/>
          </w:tcPr>
          <w:p w14:paraId="660BE4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1197" w:type="dxa"/>
            <w:tcBorders>
              <w:top w:val="nil"/>
              <w:left w:val="nil"/>
              <w:bottom w:val="nil"/>
              <w:right w:val="nil"/>
            </w:tcBorders>
            <w:shd w:val="clear" w:color="auto" w:fill="auto"/>
            <w:noWrap/>
            <w:vAlign w:val="bottom"/>
            <w:hideMark/>
          </w:tcPr>
          <w:p w14:paraId="7152B5D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829" w:type="dxa"/>
            <w:tcBorders>
              <w:top w:val="nil"/>
              <w:left w:val="nil"/>
              <w:bottom w:val="nil"/>
              <w:right w:val="nil"/>
            </w:tcBorders>
            <w:shd w:val="clear" w:color="auto" w:fill="auto"/>
            <w:noWrap/>
            <w:vAlign w:val="bottom"/>
            <w:hideMark/>
          </w:tcPr>
          <w:p w14:paraId="0D1800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0.36</w:t>
            </w:r>
          </w:p>
        </w:tc>
        <w:tc>
          <w:tcPr>
            <w:tcW w:w="972" w:type="dxa"/>
            <w:tcBorders>
              <w:top w:val="nil"/>
              <w:left w:val="nil"/>
              <w:bottom w:val="nil"/>
              <w:right w:val="nil"/>
            </w:tcBorders>
            <w:shd w:val="clear" w:color="auto" w:fill="auto"/>
            <w:noWrap/>
            <w:vAlign w:val="bottom"/>
            <w:hideMark/>
          </w:tcPr>
          <w:p w14:paraId="6CEA766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0.37</w:t>
            </w:r>
          </w:p>
        </w:tc>
        <w:tc>
          <w:tcPr>
            <w:tcW w:w="1165" w:type="dxa"/>
            <w:tcBorders>
              <w:top w:val="nil"/>
              <w:left w:val="nil"/>
              <w:bottom w:val="nil"/>
              <w:right w:val="nil"/>
            </w:tcBorders>
            <w:shd w:val="clear" w:color="auto" w:fill="auto"/>
            <w:noWrap/>
            <w:vAlign w:val="bottom"/>
            <w:hideMark/>
          </w:tcPr>
          <w:p w14:paraId="79CDF3E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0.33</w:t>
            </w:r>
          </w:p>
        </w:tc>
        <w:tc>
          <w:tcPr>
            <w:tcW w:w="1094" w:type="dxa"/>
            <w:tcBorders>
              <w:top w:val="nil"/>
              <w:left w:val="nil"/>
              <w:bottom w:val="nil"/>
              <w:right w:val="single" w:sz="4" w:space="0" w:color="auto"/>
            </w:tcBorders>
            <w:shd w:val="clear" w:color="auto" w:fill="auto"/>
            <w:noWrap/>
            <w:vAlign w:val="bottom"/>
            <w:hideMark/>
          </w:tcPr>
          <w:p w14:paraId="6D121F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059" w:type="dxa"/>
            <w:tcBorders>
              <w:top w:val="nil"/>
              <w:left w:val="single" w:sz="4" w:space="0" w:color="auto"/>
              <w:bottom w:val="nil"/>
              <w:right w:val="nil"/>
            </w:tcBorders>
            <w:shd w:val="clear" w:color="auto" w:fill="auto"/>
            <w:noWrap/>
            <w:vAlign w:val="bottom"/>
            <w:hideMark/>
          </w:tcPr>
          <w:p w14:paraId="6B537CE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7CEBDD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7F98608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13BCCF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086E13B6"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50E1B55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1980 - 1999</w:t>
            </w:r>
          </w:p>
        </w:tc>
        <w:tc>
          <w:tcPr>
            <w:tcW w:w="1670" w:type="dxa"/>
            <w:tcBorders>
              <w:top w:val="nil"/>
              <w:left w:val="single" w:sz="4" w:space="0" w:color="auto"/>
              <w:bottom w:val="nil"/>
              <w:right w:val="nil"/>
            </w:tcBorders>
            <w:shd w:val="clear" w:color="auto" w:fill="auto"/>
            <w:noWrap/>
            <w:vAlign w:val="bottom"/>
            <w:hideMark/>
          </w:tcPr>
          <w:p w14:paraId="7DF78D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0.33</w:t>
            </w:r>
          </w:p>
        </w:tc>
        <w:tc>
          <w:tcPr>
            <w:tcW w:w="835" w:type="dxa"/>
            <w:tcBorders>
              <w:top w:val="nil"/>
              <w:left w:val="nil"/>
              <w:bottom w:val="nil"/>
              <w:right w:val="nil"/>
            </w:tcBorders>
            <w:shd w:val="clear" w:color="auto" w:fill="auto"/>
            <w:noWrap/>
            <w:vAlign w:val="bottom"/>
            <w:hideMark/>
          </w:tcPr>
          <w:p w14:paraId="1CEFA9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1197" w:type="dxa"/>
            <w:tcBorders>
              <w:top w:val="nil"/>
              <w:left w:val="nil"/>
              <w:bottom w:val="nil"/>
              <w:right w:val="nil"/>
            </w:tcBorders>
            <w:shd w:val="clear" w:color="auto" w:fill="auto"/>
            <w:noWrap/>
            <w:vAlign w:val="bottom"/>
            <w:hideMark/>
          </w:tcPr>
          <w:p w14:paraId="314294C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c>
          <w:tcPr>
            <w:tcW w:w="829" w:type="dxa"/>
            <w:tcBorders>
              <w:top w:val="nil"/>
              <w:left w:val="nil"/>
              <w:bottom w:val="nil"/>
              <w:right w:val="nil"/>
            </w:tcBorders>
            <w:shd w:val="clear" w:color="auto" w:fill="auto"/>
            <w:noWrap/>
            <w:vAlign w:val="bottom"/>
            <w:hideMark/>
          </w:tcPr>
          <w:p w14:paraId="6252979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972" w:type="dxa"/>
            <w:tcBorders>
              <w:top w:val="nil"/>
              <w:left w:val="nil"/>
              <w:bottom w:val="nil"/>
              <w:right w:val="nil"/>
            </w:tcBorders>
            <w:shd w:val="clear" w:color="auto" w:fill="auto"/>
            <w:noWrap/>
            <w:vAlign w:val="bottom"/>
            <w:hideMark/>
          </w:tcPr>
          <w:p w14:paraId="158F75D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0.44</w:t>
            </w:r>
          </w:p>
        </w:tc>
        <w:tc>
          <w:tcPr>
            <w:tcW w:w="1165" w:type="dxa"/>
            <w:tcBorders>
              <w:top w:val="nil"/>
              <w:left w:val="nil"/>
              <w:bottom w:val="nil"/>
              <w:right w:val="nil"/>
            </w:tcBorders>
            <w:shd w:val="clear" w:color="auto" w:fill="auto"/>
            <w:noWrap/>
            <w:vAlign w:val="bottom"/>
            <w:hideMark/>
          </w:tcPr>
          <w:p w14:paraId="3BA9ADF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0.36</w:t>
            </w:r>
          </w:p>
        </w:tc>
        <w:tc>
          <w:tcPr>
            <w:tcW w:w="1094" w:type="dxa"/>
            <w:tcBorders>
              <w:top w:val="nil"/>
              <w:left w:val="nil"/>
              <w:bottom w:val="nil"/>
              <w:right w:val="single" w:sz="4" w:space="0" w:color="auto"/>
            </w:tcBorders>
            <w:shd w:val="clear" w:color="auto" w:fill="auto"/>
            <w:noWrap/>
            <w:vAlign w:val="bottom"/>
            <w:hideMark/>
          </w:tcPr>
          <w:p w14:paraId="778317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0.34</w:t>
            </w:r>
          </w:p>
        </w:tc>
        <w:tc>
          <w:tcPr>
            <w:tcW w:w="1059" w:type="dxa"/>
            <w:tcBorders>
              <w:top w:val="nil"/>
              <w:left w:val="single" w:sz="4" w:space="0" w:color="auto"/>
              <w:bottom w:val="nil"/>
              <w:right w:val="nil"/>
            </w:tcBorders>
            <w:shd w:val="clear" w:color="auto" w:fill="auto"/>
            <w:noWrap/>
            <w:vAlign w:val="bottom"/>
            <w:hideMark/>
          </w:tcPr>
          <w:p w14:paraId="7B1AE3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51A6785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7A62ECC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40228C5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2D91C7CA"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01F6F28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After 1999</w:t>
            </w:r>
          </w:p>
        </w:tc>
        <w:tc>
          <w:tcPr>
            <w:tcW w:w="1670" w:type="dxa"/>
            <w:tcBorders>
              <w:top w:val="nil"/>
              <w:left w:val="single" w:sz="4" w:space="0" w:color="auto"/>
              <w:bottom w:val="nil"/>
              <w:right w:val="nil"/>
            </w:tcBorders>
            <w:shd w:val="clear" w:color="auto" w:fill="auto"/>
            <w:noWrap/>
            <w:vAlign w:val="bottom"/>
            <w:hideMark/>
          </w:tcPr>
          <w:p w14:paraId="79C1F9F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835" w:type="dxa"/>
            <w:tcBorders>
              <w:top w:val="nil"/>
              <w:left w:val="nil"/>
              <w:bottom w:val="nil"/>
              <w:right w:val="nil"/>
            </w:tcBorders>
            <w:shd w:val="clear" w:color="auto" w:fill="auto"/>
            <w:noWrap/>
            <w:vAlign w:val="bottom"/>
            <w:hideMark/>
          </w:tcPr>
          <w:p w14:paraId="219FF81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1197" w:type="dxa"/>
            <w:tcBorders>
              <w:top w:val="nil"/>
              <w:left w:val="nil"/>
              <w:bottom w:val="nil"/>
              <w:right w:val="nil"/>
            </w:tcBorders>
            <w:shd w:val="clear" w:color="auto" w:fill="auto"/>
            <w:noWrap/>
            <w:vAlign w:val="bottom"/>
            <w:hideMark/>
          </w:tcPr>
          <w:p w14:paraId="10FD56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829" w:type="dxa"/>
            <w:tcBorders>
              <w:top w:val="nil"/>
              <w:left w:val="nil"/>
              <w:bottom w:val="nil"/>
              <w:right w:val="nil"/>
            </w:tcBorders>
            <w:shd w:val="clear" w:color="auto" w:fill="auto"/>
            <w:noWrap/>
            <w:vAlign w:val="bottom"/>
            <w:hideMark/>
          </w:tcPr>
          <w:p w14:paraId="61DD3C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972" w:type="dxa"/>
            <w:tcBorders>
              <w:top w:val="nil"/>
              <w:left w:val="nil"/>
              <w:bottom w:val="nil"/>
              <w:right w:val="nil"/>
            </w:tcBorders>
            <w:shd w:val="clear" w:color="auto" w:fill="auto"/>
            <w:noWrap/>
            <w:vAlign w:val="bottom"/>
            <w:hideMark/>
          </w:tcPr>
          <w:p w14:paraId="7F595EA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c>
          <w:tcPr>
            <w:tcW w:w="1165" w:type="dxa"/>
            <w:tcBorders>
              <w:top w:val="nil"/>
              <w:left w:val="nil"/>
              <w:bottom w:val="nil"/>
              <w:right w:val="nil"/>
            </w:tcBorders>
            <w:shd w:val="clear" w:color="auto" w:fill="auto"/>
            <w:noWrap/>
            <w:vAlign w:val="bottom"/>
            <w:hideMark/>
          </w:tcPr>
          <w:p w14:paraId="22925A7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0.24</w:t>
            </w:r>
          </w:p>
        </w:tc>
        <w:tc>
          <w:tcPr>
            <w:tcW w:w="1094" w:type="dxa"/>
            <w:tcBorders>
              <w:top w:val="nil"/>
              <w:left w:val="nil"/>
              <w:bottom w:val="nil"/>
              <w:right w:val="single" w:sz="4" w:space="0" w:color="auto"/>
            </w:tcBorders>
            <w:shd w:val="clear" w:color="auto" w:fill="auto"/>
            <w:noWrap/>
            <w:vAlign w:val="bottom"/>
            <w:hideMark/>
          </w:tcPr>
          <w:p w14:paraId="63A510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059" w:type="dxa"/>
            <w:tcBorders>
              <w:top w:val="nil"/>
              <w:left w:val="single" w:sz="4" w:space="0" w:color="auto"/>
              <w:bottom w:val="nil"/>
              <w:right w:val="nil"/>
            </w:tcBorders>
            <w:shd w:val="clear" w:color="auto" w:fill="auto"/>
            <w:noWrap/>
            <w:vAlign w:val="bottom"/>
            <w:hideMark/>
          </w:tcPr>
          <w:p w14:paraId="4E694CE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38B7541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6C21D5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691A35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675AC95C"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4CAA5C0F"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Assimilation</w:t>
            </w:r>
          </w:p>
        </w:tc>
        <w:tc>
          <w:tcPr>
            <w:tcW w:w="1670" w:type="dxa"/>
            <w:tcBorders>
              <w:top w:val="nil"/>
              <w:left w:val="single" w:sz="4" w:space="0" w:color="auto"/>
              <w:bottom w:val="nil"/>
              <w:right w:val="nil"/>
            </w:tcBorders>
            <w:shd w:val="clear" w:color="auto" w:fill="auto"/>
            <w:noWrap/>
            <w:vAlign w:val="bottom"/>
            <w:hideMark/>
          </w:tcPr>
          <w:p w14:paraId="3E9A96D2"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4B98DB4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4221A06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1F12F57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560C27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5C10DA9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0D9FD09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4713027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3F5314A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714C410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15688FA1"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0B71BA79"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20EBBF4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Citizen</w:t>
            </w:r>
          </w:p>
        </w:tc>
        <w:tc>
          <w:tcPr>
            <w:tcW w:w="1670" w:type="dxa"/>
            <w:tcBorders>
              <w:top w:val="nil"/>
              <w:left w:val="single" w:sz="4" w:space="0" w:color="auto"/>
              <w:bottom w:val="nil"/>
              <w:right w:val="nil"/>
            </w:tcBorders>
            <w:shd w:val="clear" w:color="auto" w:fill="auto"/>
            <w:noWrap/>
            <w:vAlign w:val="bottom"/>
            <w:hideMark/>
          </w:tcPr>
          <w:p w14:paraId="0F155C5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0.55</w:t>
            </w:r>
          </w:p>
        </w:tc>
        <w:tc>
          <w:tcPr>
            <w:tcW w:w="835" w:type="dxa"/>
            <w:tcBorders>
              <w:top w:val="nil"/>
              <w:left w:val="nil"/>
              <w:bottom w:val="nil"/>
              <w:right w:val="nil"/>
            </w:tcBorders>
            <w:shd w:val="clear" w:color="auto" w:fill="auto"/>
            <w:noWrap/>
            <w:vAlign w:val="bottom"/>
            <w:hideMark/>
          </w:tcPr>
          <w:p w14:paraId="41831C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1.00</w:t>
            </w:r>
          </w:p>
        </w:tc>
        <w:tc>
          <w:tcPr>
            <w:tcW w:w="1197" w:type="dxa"/>
            <w:tcBorders>
              <w:top w:val="nil"/>
              <w:left w:val="nil"/>
              <w:bottom w:val="nil"/>
              <w:right w:val="nil"/>
            </w:tcBorders>
            <w:shd w:val="clear" w:color="auto" w:fill="auto"/>
            <w:noWrap/>
            <w:vAlign w:val="bottom"/>
            <w:hideMark/>
          </w:tcPr>
          <w:p w14:paraId="5DF90B2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0.70</w:t>
            </w:r>
          </w:p>
        </w:tc>
        <w:tc>
          <w:tcPr>
            <w:tcW w:w="829" w:type="dxa"/>
            <w:tcBorders>
              <w:top w:val="nil"/>
              <w:left w:val="nil"/>
              <w:bottom w:val="nil"/>
              <w:right w:val="nil"/>
            </w:tcBorders>
            <w:shd w:val="clear" w:color="auto" w:fill="auto"/>
            <w:noWrap/>
            <w:vAlign w:val="bottom"/>
            <w:hideMark/>
          </w:tcPr>
          <w:p w14:paraId="362DE8A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0.82</w:t>
            </w:r>
          </w:p>
        </w:tc>
        <w:tc>
          <w:tcPr>
            <w:tcW w:w="972" w:type="dxa"/>
            <w:tcBorders>
              <w:top w:val="nil"/>
              <w:left w:val="nil"/>
              <w:bottom w:val="nil"/>
              <w:right w:val="nil"/>
            </w:tcBorders>
            <w:shd w:val="clear" w:color="auto" w:fill="auto"/>
            <w:noWrap/>
            <w:vAlign w:val="bottom"/>
            <w:hideMark/>
          </w:tcPr>
          <w:p w14:paraId="1A442B5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0.68</w:t>
            </w:r>
          </w:p>
        </w:tc>
        <w:tc>
          <w:tcPr>
            <w:tcW w:w="1165" w:type="dxa"/>
            <w:tcBorders>
              <w:top w:val="nil"/>
              <w:left w:val="nil"/>
              <w:bottom w:val="nil"/>
              <w:right w:val="nil"/>
            </w:tcBorders>
            <w:shd w:val="clear" w:color="auto" w:fill="auto"/>
            <w:noWrap/>
            <w:vAlign w:val="bottom"/>
            <w:hideMark/>
          </w:tcPr>
          <w:p w14:paraId="443E563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0.72</w:t>
            </w:r>
          </w:p>
        </w:tc>
        <w:tc>
          <w:tcPr>
            <w:tcW w:w="1094" w:type="dxa"/>
            <w:tcBorders>
              <w:top w:val="nil"/>
              <w:left w:val="nil"/>
              <w:bottom w:val="nil"/>
              <w:right w:val="single" w:sz="4" w:space="0" w:color="auto"/>
            </w:tcBorders>
            <w:shd w:val="clear" w:color="auto" w:fill="auto"/>
            <w:noWrap/>
            <w:vAlign w:val="bottom"/>
            <w:hideMark/>
          </w:tcPr>
          <w:p w14:paraId="267E074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0.74</w:t>
            </w:r>
          </w:p>
        </w:tc>
        <w:tc>
          <w:tcPr>
            <w:tcW w:w="1059" w:type="dxa"/>
            <w:tcBorders>
              <w:top w:val="nil"/>
              <w:left w:val="single" w:sz="4" w:space="0" w:color="auto"/>
              <w:bottom w:val="nil"/>
              <w:right w:val="nil"/>
            </w:tcBorders>
            <w:shd w:val="clear" w:color="auto" w:fill="auto"/>
            <w:noWrap/>
            <w:vAlign w:val="bottom"/>
            <w:hideMark/>
          </w:tcPr>
          <w:p w14:paraId="4BEAB2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05CE7B5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5D5EA43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12CE327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3AC9495C"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250B67E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English Speakers</w:t>
            </w:r>
          </w:p>
        </w:tc>
        <w:tc>
          <w:tcPr>
            <w:tcW w:w="1670" w:type="dxa"/>
            <w:tcBorders>
              <w:top w:val="nil"/>
              <w:left w:val="single" w:sz="4" w:space="0" w:color="auto"/>
              <w:bottom w:val="nil"/>
              <w:right w:val="nil"/>
            </w:tcBorders>
            <w:shd w:val="clear" w:color="auto" w:fill="auto"/>
            <w:noWrap/>
            <w:vAlign w:val="bottom"/>
            <w:hideMark/>
          </w:tcPr>
          <w:p w14:paraId="419D1E3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0.68</w:t>
            </w:r>
          </w:p>
        </w:tc>
        <w:tc>
          <w:tcPr>
            <w:tcW w:w="835" w:type="dxa"/>
            <w:tcBorders>
              <w:top w:val="nil"/>
              <w:left w:val="nil"/>
              <w:bottom w:val="nil"/>
              <w:right w:val="nil"/>
            </w:tcBorders>
            <w:shd w:val="clear" w:color="auto" w:fill="auto"/>
            <w:noWrap/>
            <w:vAlign w:val="bottom"/>
            <w:hideMark/>
          </w:tcPr>
          <w:p w14:paraId="439D31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0.90</w:t>
            </w:r>
          </w:p>
        </w:tc>
        <w:tc>
          <w:tcPr>
            <w:tcW w:w="1197" w:type="dxa"/>
            <w:tcBorders>
              <w:top w:val="nil"/>
              <w:left w:val="nil"/>
              <w:bottom w:val="nil"/>
              <w:right w:val="nil"/>
            </w:tcBorders>
            <w:shd w:val="clear" w:color="auto" w:fill="auto"/>
            <w:noWrap/>
            <w:vAlign w:val="bottom"/>
            <w:hideMark/>
          </w:tcPr>
          <w:p w14:paraId="007BD9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0.65</w:t>
            </w:r>
          </w:p>
        </w:tc>
        <w:tc>
          <w:tcPr>
            <w:tcW w:w="829" w:type="dxa"/>
            <w:tcBorders>
              <w:top w:val="nil"/>
              <w:left w:val="nil"/>
              <w:bottom w:val="nil"/>
              <w:right w:val="nil"/>
            </w:tcBorders>
            <w:shd w:val="clear" w:color="auto" w:fill="auto"/>
            <w:noWrap/>
            <w:vAlign w:val="bottom"/>
            <w:hideMark/>
          </w:tcPr>
          <w:p w14:paraId="2A66758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0.72</w:t>
            </w:r>
          </w:p>
        </w:tc>
        <w:tc>
          <w:tcPr>
            <w:tcW w:w="972" w:type="dxa"/>
            <w:tcBorders>
              <w:top w:val="nil"/>
              <w:left w:val="nil"/>
              <w:bottom w:val="nil"/>
              <w:right w:val="nil"/>
            </w:tcBorders>
            <w:shd w:val="clear" w:color="auto" w:fill="auto"/>
            <w:noWrap/>
            <w:vAlign w:val="bottom"/>
            <w:hideMark/>
          </w:tcPr>
          <w:p w14:paraId="37B7CC3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0.79</w:t>
            </w:r>
          </w:p>
        </w:tc>
        <w:tc>
          <w:tcPr>
            <w:tcW w:w="1165" w:type="dxa"/>
            <w:tcBorders>
              <w:top w:val="nil"/>
              <w:left w:val="nil"/>
              <w:bottom w:val="nil"/>
              <w:right w:val="nil"/>
            </w:tcBorders>
            <w:shd w:val="clear" w:color="auto" w:fill="auto"/>
            <w:noWrap/>
            <w:vAlign w:val="bottom"/>
            <w:hideMark/>
          </w:tcPr>
          <w:p w14:paraId="2121DE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0.85</w:t>
            </w:r>
          </w:p>
        </w:tc>
        <w:tc>
          <w:tcPr>
            <w:tcW w:w="1094" w:type="dxa"/>
            <w:tcBorders>
              <w:top w:val="nil"/>
              <w:left w:val="nil"/>
              <w:bottom w:val="nil"/>
              <w:right w:val="single" w:sz="4" w:space="0" w:color="auto"/>
            </w:tcBorders>
            <w:shd w:val="clear" w:color="auto" w:fill="auto"/>
            <w:noWrap/>
            <w:vAlign w:val="bottom"/>
            <w:hideMark/>
          </w:tcPr>
          <w:p w14:paraId="2B6234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0.91</w:t>
            </w:r>
          </w:p>
        </w:tc>
        <w:tc>
          <w:tcPr>
            <w:tcW w:w="1059" w:type="dxa"/>
            <w:tcBorders>
              <w:top w:val="nil"/>
              <w:left w:val="single" w:sz="4" w:space="0" w:color="auto"/>
              <w:bottom w:val="nil"/>
              <w:right w:val="nil"/>
            </w:tcBorders>
            <w:shd w:val="clear" w:color="auto" w:fill="auto"/>
            <w:noWrap/>
            <w:vAlign w:val="bottom"/>
            <w:hideMark/>
          </w:tcPr>
          <w:p w14:paraId="717ACA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0.99</w:t>
            </w:r>
          </w:p>
        </w:tc>
        <w:tc>
          <w:tcPr>
            <w:tcW w:w="988" w:type="dxa"/>
            <w:tcBorders>
              <w:top w:val="nil"/>
              <w:left w:val="nil"/>
              <w:bottom w:val="nil"/>
              <w:right w:val="nil"/>
            </w:tcBorders>
            <w:shd w:val="clear" w:color="auto" w:fill="auto"/>
            <w:noWrap/>
            <w:vAlign w:val="bottom"/>
            <w:hideMark/>
          </w:tcPr>
          <w:p w14:paraId="0EAAD4C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4AB275A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3B5805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25CEB7F6" w14:textId="77777777" w:rsidTr="00AB12F5">
        <w:trPr>
          <w:trHeight w:val="20"/>
          <w:jc w:val="center"/>
        </w:trPr>
        <w:tc>
          <w:tcPr>
            <w:tcW w:w="2160" w:type="dxa"/>
            <w:tcBorders>
              <w:top w:val="nil"/>
              <w:left w:val="nil"/>
              <w:bottom w:val="nil"/>
              <w:right w:val="single" w:sz="4" w:space="0" w:color="auto"/>
            </w:tcBorders>
            <w:shd w:val="clear" w:color="auto" w:fill="auto"/>
            <w:noWrap/>
            <w:vAlign w:val="bottom"/>
            <w:hideMark/>
          </w:tcPr>
          <w:p w14:paraId="571012C1"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1670" w:type="dxa"/>
            <w:tcBorders>
              <w:top w:val="nil"/>
              <w:left w:val="single" w:sz="4" w:space="0" w:color="auto"/>
              <w:bottom w:val="nil"/>
              <w:right w:val="nil"/>
            </w:tcBorders>
            <w:shd w:val="clear" w:color="auto" w:fill="auto"/>
            <w:noWrap/>
            <w:vAlign w:val="bottom"/>
            <w:hideMark/>
          </w:tcPr>
          <w:p w14:paraId="1EAC692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42,189</w:t>
            </w:r>
          </w:p>
        </w:tc>
        <w:tc>
          <w:tcPr>
            <w:tcW w:w="835" w:type="dxa"/>
            <w:tcBorders>
              <w:top w:val="nil"/>
              <w:left w:val="nil"/>
              <w:bottom w:val="nil"/>
              <w:right w:val="nil"/>
            </w:tcBorders>
            <w:shd w:val="clear" w:color="auto" w:fill="auto"/>
            <w:noWrap/>
            <w:vAlign w:val="bottom"/>
            <w:hideMark/>
          </w:tcPr>
          <w:p w14:paraId="5749E9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13,298</w:t>
            </w:r>
          </w:p>
        </w:tc>
        <w:tc>
          <w:tcPr>
            <w:tcW w:w="1197" w:type="dxa"/>
            <w:tcBorders>
              <w:top w:val="nil"/>
              <w:left w:val="nil"/>
              <w:bottom w:val="nil"/>
              <w:right w:val="nil"/>
            </w:tcBorders>
            <w:shd w:val="clear" w:color="auto" w:fill="auto"/>
            <w:noWrap/>
            <w:vAlign w:val="bottom"/>
            <w:hideMark/>
          </w:tcPr>
          <w:p w14:paraId="499D72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5,390</w:t>
            </w:r>
          </w:p>
        </w:tc>
        <w:tc>
          <w:tcPr>
            <w:tcW w:w="829" w:type="dxa"/>
            <w:tcBorders>
              <w:top w:val="nil"/>
              <w:left w:val="nil"/>
              <w:bottom w:val="nil"/>
              <w:right w:val="nil"/>
            </w:tcBorders>
            <w:shd w:val="clear" w:color="auto" w:fill="auto"/>
            <w:noWrap/>
            <w:vAlign w:val="bottom"/>
            <w:hideMark/>
          </w:tcPr>
          <w:p w14:paraId="3846AF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11,852</w:t>
            </w:r>
          </w:p>
        </w:tc>
        <w:tc>
          <w:tcPr>
            <w:tcW w:w="972" w:type="dxa"/>
            <w:tcBorders>
              <w:top w:val="nil"/>
              <w:left w:val="nil"/>
              <w:bottom w:val="nil"/>
              <w:right w:val="nil"/>
            </w:tcBorders>
            <w:shd w:val="clear" w:color="auto" w:fill="auto"/>
            <w:noWrap/>
            <w:vAlign w:val="bottom"/>
            <w:hideMark/>
          </w:tcPr>
          <w:p w14:paraId="0AC76CE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12,092</w:t>
            </w:r>
          </w:p>
        </w:tc>
        <w:tc>
          <w:tcPr>
            <w:tcW w:w="1165" w:type="dxa"/>
            <w:tcBorders>
              <w:top w:val="nil"/>
              <w:left w:val="nil"/>
              <w:bottom w:val="nil"/>
              <w:right w:val="nil"/>
            </w:tcBorders>
            <w:shd w:val="clear" w:color="auto" w:fill="auto"/>
            <w:noWrap/>
            <w:vAlign w:val="bottom"/>
            <w:hideMark/>
          </w:tcPr>
          <w:p w14:paraId="1FA8FA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14,473</w:t>
            </w:r>
          </w:p>
        </w:tc>
        <w:tc>
          <w:tcPr>
            <w:tcW w:w="1094" w:type="dxa"/>
            <w:tcBorders>
              <w:top w:val="nil"/>
              <w:left w:val="nil"/>
              <w:bottom w:val="nil"/>
              <w:right w:val="single" w:sz="4" w:space="0" w:color="auto"/>
            </w:tcBorders>
            <w:shd w:val="clear" w:color="auto" w:fill="auto"/>
            <w:noWrap/>
            <w:vAlign w:val="bottom"/>
            <w:hideMark/>
          </w:tcPr>
          <w:p w14:paraId="309D4A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197,822</w:t>
            </w:r>
          </w:p>
        </w:tc>
        <w:tc>
          <w:tcPr>
            <w:tcW w:w="1059" w:type="dxa"/>
            <w:tcBorders>
              <w:top w:val="nil"/>
              <w:left w:val="single" w:sz="4" w:space="0" w:color="auto"/>
              <w:bottom w:val="nil"/>
              <w:right w:val="nil"/>
            </w:tcBorders>
            <w:shd w:val="clear" w:color="auto" w:fill="auto"/>
            <w:noWrap/>
            <w:vAlign w:val="bottom"/>
            <w:hideMark/>
          </w:tcPr>
          <w:p w14:paraId="1D51FE9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66,362</w:t>
            </w:r>
          </w:p>
        </w:tc>
        <w:tc>
          <w:tcPr>
            <w:tcW w:w="988" w:type="dxa"/>
            <w:tcBorders>
              <w:top w:val="nil"/>
              <w:left w:val="nil"/>
              <w:bottom w:val="nil"/>
              <w:right w:val="nil"/>
            </w:tcBorders>
            <w:shd w:val="clear" w:color="auto" w:fill="auto"/>
            <w:noWrap/>
            <w:vAlign w:val="bottom"/>
            <w:hideMark/>
          </w:tcPr>
          <w:p w14:paraId="6DA088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182,312</w:t>
            </w:r>
          </w:p>
        </w:tc>
        <w:tc>
          <w:tcPr>
            <w:tcW w:w="1107" w:type="dxa"/>
            <w:tcBorders>
              <w:top w:val="nil"/>
              <w:left w:val="nil"/>
              <w:bottom w:val="nil"/>
              <w:right w:val="nil"/>
            </w:tcBorders>
            <w:shd w:val="clear" w:color="auto" w:fill="auto"/>
            <w:noWrap/>
            <w:vAlign w:val="bottom"/>
            <w:hideMark/>
          </w:tcPr>
          <w:p w14:paraId="42B29E8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1,695,106</w:t>
            </w:r>
          </w:p>
        </w:tc>
        <w:tc>
          <w:tcPr>
            <w:tcW w:w="829" w:type="dxa"/>
            <w:tcBorders>
              <w:top w:val="nil"/>
              <w:left w:val="nil"/>
              <w:bottom w:val="nil"/>
              <w:right w:val="nil"/>
            </w:tcBorders>
            <w:shd w:val="clear" w:color="auto" w:fill="auto"/>
            <w:noWrap/>
            <w:vAlign w:val="bottom"/>
            <w:hideMark/>
          </w:tcPr>
          <w:p w14:paraId="5979842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51,222</w:t>
            </w:r>
          </w:p>
        </w:tc>
      </w:tr>
    </w:tbl>
    <w:p w14:paraId="06742745" w14:textId="77777777" w:rsidR="009D117E" w:rsidRPr="009D117E" w:rsidRDefault="009D117E" w:rsidP="009D117E">
      <w:pPr>
        <w:numPr>
          <w:ilvl w:val="0"/>
          <w:numId w:val="30"/>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See variable definitions in the Supplemental Materials.</w:t>
      </w:r>
    </w:p>
    <w:p w14:paraId="31133FCF" w14:textId="77777777" w:rsidR="009D117E" w:rsidRPr="009D117E" w:rsidRDefault="009D117E" w:rsidP="009D117E">
      <w:pPr>
        <w:numPr>
          <w:ilvl w:val="0"/>
          <w:numId w:val="30"/>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Puerto Rican migrants are defined as those born in Puerto Rico who are living in the US (50 states or DC) at the time of the survey.</w:t>
      </w:r>
    </w:p>
    <w:p w14:paraId="4A83B573" w14:textId="77777777" w:rsidR="009D117E" w:rsidRPr="009D117E" w:rsidRDefault="009D117E" w:rsidP="009D117E">
      <w:pPr>
        <w:numPr>
          <w:ilvl w:val="0"/>
          <w:numId w:val="30"/>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The “Other Latin American Countries” category excludes our four countries of interest as well as Central America.</w:t>
      </w:r>
    </w:p>
    <w:p w14:paraId="39D4E108" w14:textId="77777777" w:rsidR="009D117E" w:rsidRPr="009D117E" w:rsidRDefault="009D117E" w:rsidP="009D117E">
      <w:pPr>
        <w:spacing w:after="0"/>
        <w:jc w:val="center"/>
        <w:rPr>
          <w:rFonts w:ascii="Aptos" w:eastAsia="Aptos" w:hAnsi="Aptos" w:cs="Times New Roman"/>
          <w:b/>
          <w:bCs/>
          <w:kern w:val="2"/>
          <w14:ligatures w14:val="standardContextual"/>
        </w:rPr>
      </w:pPr>
    </w:p>
    <w:p w14:paraId="36C9CB18" w14:textId="77777777" w:rsidR="009D117E" w:rsidRPr="009D117E" w:rsidRDefault="009D117E" w:rsidP="009D117E">
      <w:pPr>
        <w:spacing w:after="0"/>
        <w:jc w:val="center"/>
        <w:rPr>
          <w:rFonts w:ascii="Aptos" w:eastAsia="Aptos" w:hAnsi="Aptos" w:cs="Times New Roman"/>
          <w:b/>
          <w:bCs/>
          <w:kern w:val="2"/>
          <w14:ligatures w14:val="standardContextual"/>
        </w:rPr>
      </w:pPr>
      <w:r w:rsidRPr="009D117E">
        <w:rPr>
          <w:rFonts w:ascii="Aptos" w:eastAsia="Aptos" w:hAnsi="Aptos" w:cs="Times New Roman"/>
          <w:b/>
          <w:bCs/>
          <w:kern w:val="2"/>
          <w14:ligatures w14:val="standardContextual"/>
        </w:rPr>
        <w:t>Supplemental Table 2:</w:t>
      </w:r>
      <w:r w:rsidRPr="009D117E">
        <w:rPr>
          <w:rFonts w:ascii="Aptos" w:eastAsia="Aptos" w:hAnsi="Aptos" w:cs="Times New Roman"/>
          <w:kern w:val="2"/>
          <w14:ligatures w14:val="standardContextual"/>
        </w:rPr>
        <w:t xml:space="preserve"> </w:t>
      </w:r>
      <w:r w:rsidRPr="009D117E">
        <w:rPr>
          <w:rFonts w:ascii="Aptos" w:eastAsia="Aptos" w:hAnsi="Aptos" w:cs="Times New Roman"/>
          <w:b/>
          <w:bCs/>
          <w:kern w:val="2"/>
          <w14:ligatures w14:val="standardContextual"/>
        </w:rPr>
        <w:t>Sociodemographic Comparison of Hispanics Ages 60+ in the U.S. by Birth Country (2016-20 ACS): Males</w:t>
      </w:r>
    </w:p>
    <w:tbl>
      <w:tblPr>
        <w:tblW w:w="13793" w:type="dxa"/>
        <w:tblLook w:val="04A0" w:firstRow="1" w:lastRow="0" w:firstColumn="1" w:lastColumn="0" w:noHBand="0" w:noVBand="1"/>
      </w:tblPr>
      <w:tblGrid>
        <w:gridCol w:w="2160"/>
        <w:gridCol w:w="1670"/>
        <w:gridCol w:w="835"/>
        <w:gridCol w:w="1197"/>
        <w:gridCol w:w="717"/>
        <w:gridCol w:w="972"/>
        <w:gridCol w:w="1165"/>
        <w:gridCol w:w="1094"/>
        <w:gridCol w:w="1059"/>
        <w:gridCol w:w="988"/>
        <w:gridCol w:w="1107"/>
        <w:gridCol w:w="829"/>
      </w:tblGrid>
      <w:tr w:rsidR="009D117E" w:rsidRPr="009D117E" w14:paraId="01EFE126" w14:textId="77777777" w:rsidTr="00AB12F5">
        <w:trPr>
          <w:trHeight w:val="20"/>
        </w:trPr>
        <w:tc>
          <w:tcPr>
            <w:tcW w:w="2160" w:type="dxa"/>
            <w:tcBorders>
              <w:top w:val="nil"/>
              <w:left w:val="nil"/>
              <w:right w:val="single" w:sz="4" w:space="0" w:color="auto"/>
            </w:tcBorders>
            <w:shd w:val="clear" w:color="auto" w:fill="auto"/>
            <w:noWrap/>
            <w:vAlign w:val="bottom"/>
          </w:tcPr>
          <w:p w14:paraId="768133BA"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7650" w:type="dxa"/>
            <w:gridSpan w:val="7"/>
            <w:tcBorders>
              <w:top w:val="nil"/>
              <w:left w:val="single" w:sz="4" w:space="0" w:color="auto"/>
              <w:right w:val="single" w:sz="4" w:space="0" w:color="auto"/>
            </w:tcBorders>
            <w:shd w:val="clear" w:color="auto" w:fill="auto"/>
            <w:vAlign w:val="bottom"/>
          </w:tcPr>
          <w:p w14:paraId="55AA68D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Immigrant Country/Region of Birth</w:t>
            </w:r>
          </w:p>
        </w:tc>
        <w:tc>
          <w:tcPr>
            <w:tcW w:w="3983" w:type="dxa"/>
            <w:gridSpan w:val="4"/>
            <w:tcBorders>
              <w:top w:val="nil"/>
              <w:left w:val="single" w:sz="4" w:space="0" w:color="auto"/>
              <w:right w:val="nil"/>
            </w:tcBorders>
            <w:shd w:val="clear" w:color="auto" w:fill="auto"/>
            <w:vAlign w:val="bottom"/>
          </w:tcPr>
          <w:p w14:paraId="0586080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US-Born</w:t>
            </w:r>
          </w:p>
        </w:tc>
      </w:tr>
      <w:tr w:rsidR="009D117E" w:rsidRPr="009D117E" w14:paraId="175EC73E" w14:textId="77777777" w:rsidTr="00AB12F5">
        <w:trPr>
          <w:trHeight w:val="20"/>
        </w:trPr>
        <w:tc>
          <w:tcPr>
            <w:tcW w:w="2160" w:type="dxa"/>
            <w:tcBorders>
              <w:top w:val="nil"/>
              <w:left w:val="nil"/>
              <w:right w:val="single" w:sz="4" w:space="0" w:color="auto"/>
            </w:tcBorders>
            <w:shd w:val="clear" w:color="auto" w:fill="auto"/>
            <w:noWrap/>
            <w:vAlign w:val="bottom"/>
          </w:tcPr>
          <w:p w14:paraId="6A9D1D08"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670" w:type="dxa"/>
            <w:tcBorders>
              <w:top w:val="nil"/>
              <w:left w:val="single" w:sz="4" w:space="0" w:color="auto"/>
              <w:right w:val="nil"/>
            </w:tcBorders>
            <w:shd w:val="clear" w:color="auto" w:fill="auto"/>
            <w:vAlign w:val="bottom"/>
          </w:tcPr>
          <w:p w14:paraId="286FBEE3"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35" w:type="dxa"/>
            <w:tcBorders>
              <w:top w:val="nil"/>
              <w:left w:val="nil"/>
              <w:right w:val="nil"/>
            </w:tcBorders>
            <w:shd w:val="clear" w:color="auto" w:fill="auto"/>
            <w:vAlign w:val="bottom"/>
          </w:tcPr>
          <w:p w14:paraId="61FAC20F"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197" w:type="dxa"/>
            <w:tcBorders>
              <w:top w:val="nil"/>
              <w:left w:val="nil"/>
              <w:right w:val="nil"/>
            </w:tcBorders>
            <w:shd w:val="clear" w:color="auto" w:fill="auto"/>
            <w:vAlign w:val="bottom"/>
          </w:tcPr>
          <w:p w14:paraId="6BF3B11B"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717" w:type="dxa"/>
            <w:tcBorders>
              <w:top w:val="nil"/>
              <w:left w:val="nil"/>
              <w:right w:val="nil"/>
            </w:tcBorders>
            <w:shd w:val="clear" w:color="auto" w:fill="auto"/>
            <w:vAlign w:val="bottom"/>
          </w:tcPr>
          <w:p w14:paraId="7EDE5C14"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72" w:type="dxa"/>
            <w:tcBorders>
              <w:top w:val="nil"/>
              <w:left w:val="nil"/>
              <w:right w:val="nil"/>
            </w:tcBorders>
            <w:shd w:val="clear" w:color="auto" w:fill="auto"/>
            <w:vAlign w:val="bottom"/>
          </w:tcPr>
          <w:p w14:paraId="337F7476"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165" w:type="dxa"/>
            <w:tcBorders>
              <w:top w:val="nil"/>
              <w:left w:val="nil"/>
              <w:right w:val="nil"/>
            </w:tcBorders>
            <w:shd w:val="clear" w:color="auto" w:fill="auto"/>
            <w:vAlign w:val="bottom"/>
          </w:tcPr>
          <w:p w14:paraId="3BA39CD2"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94" w:type="dxa"/>
            <w:tcBorders>
              <w:top w:val="nil"/>
              <w:left w:val="nil"/>
              <w:right w:val="single" w:sz="4" w:space="0" w:color="auto"/>
            </w:tcBorders>
            <w:shd w:val="clear" w:color="auto" w:fill="auto"/>
            <w:vAlign w:val="bottom"/>
          </w:tcPr>
          <w:p w14:paraId="0EC408D9"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59" w:type="dxa"/>
            <w:tcBorders>
              <w:top w:val="nil"/>
              <w:left w:val="single" w:sz="4" w:space="0" w:color="auto"/>
              <w:right w:val="nil"/>
            </w:tcBorders>
            <w:shd w:val="clear" w:color="auto" w:fill="auto"/>
            <w:vAlign w:val="center"/>
          </w:tcPr>
          <w:p w14:paraId="1194172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Hispanic</w:t>
            </w:r>
          </w:p>
        </w:tc>
        <w:tc>
          <w:tcPr>
            <w:tcW w:w="2924" w:type="dxa"/>
            <w:gridSpan w:val="3"/>
            <w:tcBorders>
              <w:top w:val="nil"/>
              <w:left w:val="nil"/>
              <w:right w:val="nil"/>
            </w:tcBorders>
            <w:shd w:val="clear" w:color="auto" w:fill="auto"/>
            <w:vAlign w:val="center"/>
          </w:tcPr>
          <w:p w14:paraId="79499825"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Non-Hispanic</w:t>
            </w:r>
          </w:p>
        </w:tc>
      </w:tr>
      <w:tr w:rsidR="009D117E" w:rsidRPr="009D117E" w14:paraId="4B0F7896" w14:textId="77777777" w:rsidTr="00AB12F5">
        <w:trPr>
          <w:trHeight w:val="20"/>
        </w:trPr>
        <w:tc>
          <w:tcPr>
            <w:tcW w:w="2160" w:type="dxa"/>
            <w:tcBorders>
              <w:top w:val="nil"/>
              <w:left w:val="nil"/>
              <w:bottom w:val="single" w:sz="4" w:space="0" w:color="auto"/>
              <w:right w:val="single" w:sz="4" w:space="0" w:color="auto"/>
            </w:tcBorders>
            <w:shd w:val="clear" w:color="auto" w:fill="auto"/>
            <w:noWrap/>
            <w:vAlign w:val="bottom"/>
            <w:hideMark/>
          </w:tcPr>
          <w:p w14:paraId="2A0E5C7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Demographics</w:t>
            </w:r>
            <w:r w:rsidRPr="009D117E">
              <w:rPr>
                <w:rFonts w:ascii="Calibri" w:eastAsia="Times New Roman" w:hAnsi="Calibri" w:cs="Calibri"/>
                <w:b/>
                <w:bCs/>
                <w:color w:val="000000"/>
                <w:sz w:val="22"/>
                <w:szCs w:val="22"/>
                <w:vertAlign w:val="superscript"/>
              </w:rPr>
              <w:t>a</w:t>
            </w:r>
          </w:p>
        </w:tc>
        <w:tc>
          <w:tcPr>
            <w:tcW w:w="1670" w:type="dxa"/>
            <w:tcBorders>
              <w:top w:val="nil"/>
              <w:left w:val="single" w:sz="4" w:space="0" w:color="auto"/>
              <w:bottom w:val="single" w:sz="4" w:space="0" w:color="auto"/>
              <w:right w:val="nil"/>
            </w:tcBorders>
            <w:shd w:val="clear" w:color="auto" w:fill="auto"/>
            <w:vAlign w:val="bottom"/>
            <w:hideMark/>
          </w:tcPr>
          <w:p w14:paraId="03FEB50D"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w:t>
            </w:r>
          </w:p>
        </w:tc>
        <w:tc>
          <w:tcPr>
            <w:tcW w:w="835" w:type="dxa"/>
            <w:tcBorders>
              <w:top w:val="nil"/>
              <w:left w:val="nil"/>
              <w:bottom w:val="single" w:sz="4" w:space="0" w:color="auto"/>
              <w:right w:val="nil"/>
            </w:tcBorders>
            <w:shd w:val="clear" w:color="auto" w:fill="auto"/>
            <w:vAlign w:val="bottom"/>
            <w:hideMark/>
          </w:tcPr>
          <w:p w14:paraId="5D746972"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w:t>
            </w:r>
            <w:r w:rsidRPr="009D117E">
              <w:rPr>
                <w:rFonts w:ascii="Calibri" w:eastAsia="Times New Roman" w:hAnsi="Calibri" w:cs="Calibri"/>
                <w:b/>
                <w:bCs/>
                <w:color w:val="000000"/>
                <w:sz w:val="22"/>
                <w:szCs w:val="22"/>
                <w:vertAlign w:val="superscript"/>
              </w:rPr>
              <w:t>b</w:t>
            </w:r>
          </w:p>
        </w:tc>
        <w:tc>
          <w:tcPr>
            <w:tcW w:w="1197" w:type="dxa"/>
            <w:tcBorders>
              <w:top w:val="nil"/>
              <w:left w:val="nil"/>
              <w:bottom w:val="single" w:sz="4" w:space="0" w:color="auto"/>
              <w:right w:val="nil"/>
            </w:tcBorders>
            <w:shd w:val="clear" w:color="auto" w:fill="auto"/>
            <w:vAlign w:val="bottom"/>
            <w:hideMark/>
          </w:tcPr>
          <w:p w14:paraId="55FE1D52"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Dominican Republic</w:t>
            </w:r>
          </w:p>
        </w:tc>
        <w:tc>
          <w:tcPr>
            <w:tcW w:w="717" w:type="dxa"/>
            <w:tcBorders>
              <w:top w:val="nil"/>
              <w:left w:val="nil"/>
              <w:bottom w:val="single" w:sz="4" w:space="0" w:color="auto"/>
              <w:right w:val="nil"/>
            </w:tcBorders>
            <w:shd w:val="clear" w:color="auto" w:fill="auto"/>
            <w:vAlign w:val="bottom"/>
            <w:hideMark/>
          </w:tcPr>
          <w:p w14:paraId="10B7A3A4"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Cuba</w:t>
            </w:r>
          </w:p>
        </w:tc>
        <w:tc>
          <w:tcPr>
            <w:tcW w:w="972" w:type="dxa"/>
            <w:tcBorders>
              <w:top w:val="nil"/>
              <w:left w:val="nil"/>
              <w:bottom w:val="single" w:sz="4" w:space="0" w:color="auto"/>
              <w:right w:val="nil"/>
            </w:tcBorders>
            <w:shd w:val="clear" w:color="auto" w:fill="auto"/>
            <w:vAlign w:val="bottom"/>
            <w:hideMark/>
          </w:tcPr>
          <w:p w14:paraId="700D7DAD"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Central America</w:t>
            </w:r>
          </w:p>
        </w:tc>
        <w:tc>
          <w:tcPr>
            <w:tcW w:w="1165" w:type="dxa"/>
            <w:tcBorders>
              <w:top w:val="nil"/>
              <w:left w:val="nil"/>
              <w:bottom w:val="single" w:sz="4" w:space="0" w:color="auto"/>
              <w:right w:val="nil"/>
            </w:tcBorders>
            <w:shd w:val="clear" w:color="auto" w:fill="auto"/>
            <w:vAlign w:val="bottom"/>
            <w:hideMark/>
          </w:tcPr>
          <w:p w14:paraId="509B516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 Latin American Countries</w:t>
            </w:r>
            <w:r w:rsidRPr="009D117E">
              <w:rPr>
                <w:rFonts w:ascii="Calibri" w:eastAsia="Times New Roman" w:hAnsi="Calibri" w:cs="Calibri"/>
                <w:b/>
                <w:bCs/>
                <w:color w:val="000000"/>
                <w:sz w:val="22"/>
                <w:szCs w:val="22"/>
                <w:vertAlign w:val="superscript"/>
              </w:rPr>
              <w:t>c</w:t>
            </w:r>
          </w:p>
        </w:tc>
        <w:tc>
          <w:tcPr>
            <w:tcW w:w="1094" w:type="dxa"/>
            <w:tcBorders>
              <w:top w:val="nil"/>
              <w:left w:val="nil"/>
              <w:bottom w:val="single" w:sz="4" w:space="0" w:color="auto"/>
              <w:right w:val="single" w:sz="4" w:space="0" w:color="auto"/>
            </w:tcBorders>
            <w:shd w:val="clear" w:color="auto" w:fill="auto"/>
            <w:vAlign w:val="center"/>
            <w:hideMark/>
          </w:tcPr>
          <w:p w14:paraId="718ECA7C"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Countries outside Latin America</w:t>
            </w:r>
          </w:p>
        </w:tc>
        <w:tc>
          <w:tcPr>
            <w:tcW w:w="1059" w:type="dxa"/>
            <w:tcBorders>
              <w:top w:val="nil"/>
              <w:left w:val="single" w:sz="4" w:space="0" w:color="auto"/>
              <w:bottom w:val="single" w:sz="4" w:space="0" w:color="auto"/>
              <w:right w:val="nil"/>
            </w:tcBorders>
            <w:shd w:val="clear" w:color="auto" w:fill="auto"/>
            <w:vAlign w:val="bottom"/>
            <w:hideMark/>
          </w:tcPr>
          <w:p w14:paraId="0DFAF0BC"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88" w:type="dxa"/>
            <w:tcBorders>
              <w:top w:val="nil"/>
              <w:left w:val="nil"/>
              <w:bottom w:val="single" w:sz="4" w:space="0" w:color="auto"/>
              <w:right w:val="nil"/>
            </w:tcBorders>
            <w:shd w:val="clear" w:color="auto" w:fill="auto"/>
            <w:vAlign w:val="bottom"/>
            <w:hideMark/>
          </w:tcPr>
          <w:p w14:paraId="6EF20F2C"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Black</w:t>
            </w:r>
          </w:p>
        </w:tc>
        <w:tc>
          <w:tcPr>
            <w:tcW w:w="1107" w:type="dxa"/>
            <w:tcBorders>
              <w:top w:val="nil"/>
              <w:left w:val="nil"/>
              <w:bottom w:val="single" w:sz="4" w:space="0" w:color="auto"/>
              <w:right w:val="nil"/>
            </w:tcBorders>
            <w:shd w:val="clear" w:color="auto" w:fill="auto"/>
            <w:vAlign w:val="bottom"/>
            <w:hideMark/>
          </w:tcPr>
          <w:p w14:paraId="573CF1A3"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White</w:t>
            </w:r>
          </w:p>
        </w:tc>
        <w:tc>
          <w:tcPr>
            <w:tcW w:w="829" w:type="dxa"/>
            <w:tcBorders>
              <w:top w:val="nil"/>
              <w:left w:val="nil"/>
              <w:bottom w:val="single" w:sz="4" w:space="0" w:color="auto"/>
              <w:right w:val="nil"/>
            </w:tcBorders>
            <w:shd w:val="clear" w:color="auto" w:fill="auto"/>
            <w:vAlign w:val="bottom"/>
            <w:hideMark/>
          </w:tcPr>
          <w:p w14:paraId="580ECE5C"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w:t>
            </w:r>
          </w:p>
        </w:tc>
      </w:tr>
      <w:tr w:rsidR="009D117E" w:rsidRPr="009D117E" w14:paraId="34951EFC" w14:textId="77777777" w:rsidTr="00AB12F5">
        <w:trPr>
          <w:trHeight w:val="20"/>
        </w:trPr>
        <w:tc>
          <w:tcPr>
            <w:tcW w:w="2160" w:type="dxa"/>
            <w:tcBorders>
              <w:top w:val="single" w:sz="4" w:space="0" w:color="auto"/>
              <w:left w:val="nil"/>
              <w:bottom w:val="nil"/>
              <w:right w:val="single" w:sz="4" w:space="0" w:color="auto"/>
            </w:tcBorders>
            <w:shd w:val="clear" w:color="auto" w:fill="auto"/>
            <w:noWrap/>
            <w:vAlign w:val="bottom"/>
            <w:hideMark/>
          </w:tcPr>
          <w:p w14:paraId="2B91F22D"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w:t>
            </w:r>
          </w:p>
        </w:tc>
        <w:tc>
          <w:tcPr>
            <w:tcW w:w="1670" w:type="dxa"/>
            <w:tcBorders>
              <w:top w:val="single" w:sz="4" w:space="0" w:color="auto"/>
              <w:left w:val="single" w:sz="4" w:space="0" w:color="auto"/>
              <w:bottom w:val="nil"/>
              <w:right w:val="nil"/>
            </w:tcBorders>
            <w:shd w:val="clear" w:color="auto" w:fill="auto"/>
            <w:noWrap/>
            <w:vAlign w:val="bottom"/>
            <w:hideMark/>
          </w:tcPr>
          <w:p w14:paraId="19048077"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single" w:sz="4" w:space="0" w:color="auto"/>
              <w:left w:val="nil"/>
              <w:bottom w:val="nil"/>
              <w:right w:val="nil"/>
            </w:tcBorders>
            <w:shd w:val="clear" w:color="auto" w:fill="auto"/>
            <w:noWrap/>
            <w:vAlign w:val="bottom"/>
            <w:hideMark/>
          </w:tcPr>
          <w:p w14:paraId="5CC1201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single" w:sz="4" w:space="0" w:color="auto"/>
              <w:left w:val="nil"/>
              <w:bottom w:val="nil"/>
              <w:right w:val="nil"/>
            </w:tcBorders>
            <w:shd w:val="clear" w:color="auto" w:fill="auto"/>
            <w:noWrap/>
            <w:vAlign w:val="bottom"/>
            <w:hideMark/>
          </w:tcPr>
          <w:p w14:paraId="77F8B11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single" w:sz="4" w:space="0" w:color="auto"/>
              <w:left w:val="nil"/>
              <w:bottom w:val="nil"/>
              <w:right w:val="nil"/>
            </w:tcBorders>
            <w:shd w:val="clear" w:color="auto" w:fill="auto"/>
            <w:noWrap/>
            <w:vAlign w:val="bottom"/>
            <w:hideMark/>
          </w:tcPr>
          <w:p w14:paraId="1AAE11E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single" w:sz="4" w:space="0" w:color="auto"/>
              <w:left w:val="nil"/>
              <w:bottom w:val="nil"/>
              <w:right w:val="nil"/>
            </w:tcBorders>
            <w:shd w:val="clear" w:color="auto" w:fill="auto"/>
            <w:noWrap/>
            <w:vAlign w:val="bottom"/>
            <w:hideMark/>
          </w:tcPr>
          <w:p w14:paraId="22F08E7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single" w:sz="4" w:space="0" w:color="auto"/>
              <w:left w:val="nil"/>
              <w:bottom w:val="nil"/>
              <w:right w:val="nil"/>
            </w:tcBorders>
            <w:shd w:val="clear" w:color="auto" w:fill="auto"/>
            <w:noWrap/>
            <w:vAlign w:val="bottom"/>
            <w:hideMark/>
          </w:tcPr>
          <w:p w14:paraId="0196987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single" w:sz="4" w:space="0" w:color="auto"/>
              <w:left w:val="nil"/>
              <w:bottom w:val="nil"/>
              <w:right w:val="single" w:sz="4" w:space="0" w:color="auto"/>
            </w:tcBorders>
            <w:shd w:val="clear" w:color="auto" w:fill="auto"/>
            <w:noWrap/>
            <w:vAlign w:val="bottom"/>
            <w:hideMark/>
          </w:tcPr>
          <w:p w14:paraId="0963E54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single" w:sz="4" w:space="0" w:color="auto"/>
              <w:left w:val="single" w:sz="4" w:space="0" w:color="auto"/>
              <w:bottom w:val="nil"/>
              <w:right w:val="nil"/>
            </w:tcBorders>
            <w:shd w:val="clear" w:color="auto" w:fill="auto"/>
            <w:noWrap/>
            <w:vAlign w:val="bottom"/>
            <w:hideMark/>
          </w:tcPr>
          <w:p w14:paraId="585F725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single" w:sz="4" w:space="0" w:color="auto"/>
              <w:left w:val="nil"/>
              <w:bottom w:val="nil"/>
              <w:right w:val="nil"/>
            </w:tcBorders>
            <w:shd w:val="clear" w:color="auto" w:fill="auto"/>
            <w:noWrap/>
            <w:vAlign w:val="bottom"/>
            <w:hideMark/>
          </w:tcPr>
          <w:p w14:paraId="60B1622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single" w:sz="4" w:space="0" w:color="auto"/>
              <w:left w:val="nil"/>
              <w:bottom w:val="nil"/>
              <w:right w:val="nil"/>
            </w:tcBorders>
            <w:shd w:val="clear" w:color="auto" w:fill="auto"/>
            <w:noWrap/>
            <w:vAlign w:val="bottom"/>
            <w:hideMark/>
          </w:tcPr>
          <w:p w14:paraId="100E864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single" w:sz="4" w:space="0" w:color="auto"/>
              <w:left w:val="nil"/>
              <w:bottom w:val="nil"/>
              <w:right w:val="nil"/>
            </w:tcBorders>
            <w:shd w:val="clear" w:color="auto" w:fill="auto"/>
            <w:noWrap/>
            <w:vAlign w:val="bottom"/>
            <w:hideMark/>
          </w:tcPr>
          <w:p w14:paraId="1841EFB1"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3177D76C"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57D2808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60 - 69</w:t>
            </w:r>
          </w:p>
        </w:tc>
        <w:tc>
          <w:tcPr>
            <w:tcW w:w="1670" w:type="dxa"/>
            <w:tcBorders>
              <w:top w:val="nil"/>
              <w:left w:val="single" w:sz="4" w:space="0" w:color="auto"/>
              <w:bottom w:val="nil"/>
              <w:right w:val="nil"/>
            </w:tcBorders>
            <w:shd w:val="clear" w:color="auto" w:fill="auto"/>
            <w:noWrap/>
            <w:vAlign w:val="bottom"/>
            <w:hideMark/>
          </w:tcPr>
          <w:p w14:paraId="419A038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0.63</w:t>
            </w:r>
          </w:p>
        </w:tc>
        <w:tc>
          <w:tcPr>
            <w:tcW w:w="835" w:type="dxa"/>
            <w:tcBorders>
              <w:top w:val="nil"/>
              <w:left w:val="nil"/>
              <w:bottom w:val="nil"/>
              <w:right w:val="nil"/>
            </w:tcBorders>
            <w:shd w:val="clear" w:color="auto" w:fill="auto"/>
            <w:noWrap/>
            <w:vAlign w:val="bottom"/>
            <w:hideMark/>
          </w:tcPr>
          <w:p w14:paraId="4C8714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0.50</w:t>
            </w:r>
          </w:p>
        </w:tc>
        <w:tc>
          <w:tcPr>
            <w:tcW w:w="1197" w:type="dxa"/>
            <w:tcBorders>
              <w:top w:val="nil"/>
              <w:left w:val="nil"/>
              <w:bottom w:val="nil"/>
              <w:right w:val="nil"/>
            </w:tcBorders>
            <w:shd w:val="clear" w:color="auto" w:fill="auto"/>
            <w:noWrap/>
            <w:vAlign w:val="bottom"/>
            <w:hideMark/>
          </w:tcPr>
          <w:p w14:paraId="75343CD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0.63</w:t>
            </w:r>
          </w:p>
        </w:tc>
        <w:tc>
          <w:tcPr>
            <w:tcW w:w="717" w:type="dxa"/>
            <w:tcBorders>
              <w:top w:val="nil"/>
              <w:left w:val="nil"/>
              <w:bottom w:val="nil"/>
              <w:right w:val="nil"/>
            </w:tcBorders>
            <w:shd w:val="clear" w:color="auto" w:fill="auto"/>
            <w:noWrap/>
            <w:vAlign w:val="bottom"/>
            <w:hideMark/>
          </w:tcPr>
          <w:p w14:paraId="700E6F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0.47</w:t>
            </w:r>
          </w:p>
        </w:tc>
        <w:tc>
          <w:tcPr>
            <w:tcW w:w="972" w:type="dxa"/>
            <w:tcBorders>
              <w:top w:val="nil"/>
              <w:left w:val="nil"/>
              <w:bottom w:val="nil"/>
              <w:right w:val="nil"/>
            </w:tcBorders>
            <w:shd w:val="clear" w:color="auto" w:fill="auto"/>
            <w:noWrap/>
            <w:vAlign w:val="bottom"/>
            <w:hideMark/>
          </w:tcPr>
          <w:p w14:paraId="74D85D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0.69</w:t>
            </w:r>
          </w:p>
        </w:tc>
        <w:tc>
          <w:tcPr>
            <w:tcW w:w="1165" w:type="dxa"/>
            <w:tcBorders>
              <w:top w:val="nil"/>
              <w:left w:val="nil"/>
              <w:bottom w:val="nil"/>
              <w:right w:val="nil"/>
            </w:tcBorders>
            <w:shd w:val="clear" w:color="auto" w:fill="auto"/>
            <w:noWrap/>
            <w:vAlign w:val="bottom"/>
            <w:hideMark/>
          </w:tcPr>
          <w:p w14:paraId="2B7FA6F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0.58</w:t>
            </w:r>
          </w:p>
        </w:tc>
        <w:tc>
          <w:tcPr>
            <w:tcW w:w="1094" w:type="dxa"/>
            <w:tcBorders>
              <w:top w:val="nil"/>
              <w:left w:val="nil"/>
              <w:bottom w:val="nil"/>
              <w:right w:val="single" w:sz="4" w:space="0" w:color="auto"/>
            </w:tcBorders>
            <w:shd w:val="clear" w:color="auto" w:fill="auto"/>
            <w:noWrap/>
            <w:vAlign w:val="bottom"/>
            <w:hideMark/>
          </w:tcPr>
          <w:p w14:paraId="5B3620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1059" w:type="dxa"/>
            <w:tcBorders>
              <w:top w:val="nil"/>
              <w:left w:val="single" w:sz="4" w:space="0" w:color="auto"/>
              <w:bottom w:val="nil"/>
              <w:right w:val="nil"/>
            </w:tcBorders>
            <w:shd w:val="clear" w:color="auto" w:fill="auto"/>
            <w:noWrap/>
            <w:vAlign w:val="bottom"/>
            <w:hideMark/>
          </w:tcPr>
          <w:p w14:paraId="46816B5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0.61</w:t>
            </w:r>
          </w:p>
        </w:tc>
        <w:tc>
          <w:tcPr>
            <w:tcW w:w="988" w:type="dxa"/>
            <w:tcBorders>
              <w:top w:val="nil"/>
              <w:left w:val="nil"/>
              <w:bottom w:val="nil"/>
              <w:right w:val="nil"/>
            </w:tcBorders>
            <w:shd w:val="clear" w:color="auto" w:fill="auto"/>
            <w:noWrap/>
            <w:vAlign w:val="bottom"/>
            <w:hideMark/>
          </w:tcPr>
          <w:p w14:paraId="6DFF7B6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1107" w:type="dxa"/>
            <w:tcBorders>
              <w:top w:val="nil"/>
              <w:left w:val="nil"/>
              <w:bottom w:val="nil"/>
              <w:right w:val="nil"/>
            </w:tcBorders>
            <w:shd w:val="clear" w:color="auto" w:fill="auto"/>
            <w:noWrap/>
            <w:vAlign w:val="bottom"/>
            <w:hideMark/>
          </w:tcPr>
          <w:p w14:paraId="7D2E5BA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0.53</w:t>
            </w:r>
          </w:p>
        </w:tc>
        <w:tc>
          <w:tcPr>
            <w:tcW w:w="829" w:type="dxa"/>
            <w:tcBorders>
              <w:top w:val="nil"/>
              <w:left w:val="nil"/>
              <w:bottom w:val="nil"/>
              <w:right w:val="nil"/>
            </w:tcBorders>
            <w:shd w:val="clear" w:color="auto" w:fill="auto"/>
            <w:noWrap/>
            <w:vAlign w:val="bottom"/>
            <w:hideMark/>
          </w:tcPr>
          <w:p w14:paraId="7680422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0.59</w:t>
            </w:r>
          </w:p>
        </w:tc>
      </w:tr>
      <w:tr w:rsidR="009D117E" w:rsidRPr="009D117E" w14:paraId="6182368F"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5D9015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70 - 79</w:t>
            </w:r>
          </w:p>
        </w:tc>
        <w:tc>
          <w:tcPr>
            <w:tcW w:w="1670" w:type="dxa"/>
            <w:tcBorders>
              <w:top w:val="nil"/>
              <w:left w:val="single" w:sz="4" w:space="0" w:color="auto"/>
              <w:bottom w:val="nil"/>
              <w:right w:val="nil"/>
            </w:tcBorders>
            <w:shd w:val="clear" w:color="auto" w:fill="auto"/>
            <w:noWrap/>
            <w:vAlign w:val="bottom"/>
            <w:hideMark/>
          </w:tcPr>
          <w:p w14:paraId="7B9CD7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835" w:type="dxa"/>
            <w:tcBorders>
              <w:top w:val="nil"/>
              <w:left w:val="nil"/>
              <w:bottom w:val="nil"/>
              <w:right w:val="nil"/>
            </w:tcBorders>
            <w:shd w:val="clear" w:color="auto" w:fill="auto"/>
            <w:noWrap/>
            <w:vAlign w:val="bottom"/>
            <w:hideMark/>
          </w:tcPr>
          <w:p w14:paraId="4B007BC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1197" w:type="dxa"/>
            <w:tcBorders>
              <w:top w:val="nil"/>
              <w:left w:val="nil"/>
              <w:bottom w:val="nil"/>
              <w:right w:val="nil"/>
            </w:tcBorders>
            <w:shd w:val="clear" w:color="auto" w:fill="auto"/>
            <w:noWrap/>
            <w:vAlign w:val="bottom"/>
            <w:hideMark/>
          </w:tcPr>
          <w:p w14:paraId="6C99A11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717" w:type="dxa"/>
            <w:tcBorders>
              <w:top w:val="nil"/>
              <w:left w:val="nil"/>
              <w:bottom w:val="nil"/>
              <w:right w:val="nil"/>
            </w:tcBorders>
            <w:shd w:val="clear" w:color="auto" w:fill="auto"/>
            <w:noWrap/>
            <w:vAlign w:val="bottom"/>
            <w:hideMark/>
          </w:tcPr>
          <w:p w14:paraId="5CC6C03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972" w:type="dxa"/>
            <w:tcBorders>
              <w:top w:val="nil"/>
              <w:left w:val="nil"/>
              <w:bottom w:val="nil"/>
              <w:right w:val="nil"/>
            </w:tcBorders>
            <w:shd w:val="clear" w:color="auto" w:fill="auto"/>
            <w:noWrap/>
            <w:vAlign w:val="bottom"/>
            <w:hideMark/>
          </w:tcPr>
          <w:p w14:paraId="4FC98A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0.23</w:t>
            </w:r>
          </w:p>
        </w:tc>
        <w:tc>
          <w:tcPr>
            <w:tcW w:w="1165" w:type="dxa"/>
            <w:tcBorders>
              <w:top w:val="nil"/>
              <w:left w:val="nil"/>
              <w:bottom w:val="nil"/>
              <w:right w:val="nil"/>
            </w:tcBorders>
            <w:shd w:val="clear" w:color="auto" w:fill="auto"/>
            <w:noWrap/>
            <w:vAlign w:val="bottom"/>
            <w:hideMark/>
          </w:tcPr>
          <w:p w14:paraId="01D130A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094" w:type="dxa"/>
            <w:tcBorders>
              <w:top w:val="nil"/>
              <w:left w:val="nil"/>
              <w:bottom w:val="nil"/>
              <w:right w:val="single" w:sz="4" w:space="0" w:color="auto"/>
            </w:tcBorders>
            <w:shd w:val="clear" w:color="auto" w:fill="auto"/>
            <w:noWrap/>
            <w:vAlign w:val="bottom"/>
            <w:hideMark/>
          </w:tcPr>
          <w:p w14:paraId="5144261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1059" w:type="dxa"/>
            <w:tcBorders>
              <w:top w:val="nil"/>
              <w:left w:val="single" w:sz="4" w:space="0" w:color="auto"/>
              <w:bottom w:val="nil"/>
              <w:right w:val="nil"/>
            </w:tcBorders>
            <w:shd w:val="clear" w:color="auto" w:fill="auto"/>
            <w:noWrap/>
            <w:vAlign w:val="bottom"/>
            <w:hideMark/>
          </w:tcPr>
          <w:p w14:paraId="3E76661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988" w:type="dxa"/>
            <w:tcBorders>
              <w:top w:val="nil"/>
              <w:left w:val="nil"/>
              <w:bottom w:val="nil"/>
              <w:right w:val="nil"/>
            </w:tcBorders>
            <w:shd w:val="clear" w:color="auto" w:fill="auto"/>
            <w:noWrap/>
            <w:vAlign w:val="bottom"/>
            <w:hideMark/>
          </w:tcPr>
          <w:p w14:paraId="5F37B5D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1107" w:type="dxa"/>
            <w:tcBorders>
              <w:top w:val="nil"/>
              <w:left w:val="nil"/>
              <w:bottom w:val="nil"/>
              <w:right w:val="nil"/>
            </w:tcBorders>
            <w:shd w:val="clear" w:color="auto" w:fill="auto"/>
            <w:noWrap/>
            <w:vAlign w:val="bottom"/>
            <w:hideMark/>
          </w:tcPr>
          <w:p w14:paraId="774783A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0.32</w:t>
            </w:r>
          </w:p>
        </w:tc>
        <w:tc>
          <w:tcPr>
            <w:tcW w:w="829" w:type="dxa"/>
            <w:tcBorders>
              <w:top w:val="nil"/>
              <w:left w:val="nil"/>
              <w:bottom w:val="nil"/>
              <w:right w:val="nil"/>
            </w:tcBorders>
            <w:shd w:val="clear" w:color="auto" w:fill="auto"/>
            <w:noWrap/>
            <w:vAlign w:val="bottom"/>
            <w:hideMark/>
          </w:tcPr>
          <w:p w14:paraId="0D9328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r>
      <w:tr w:rsidR="009D117E" w:rsidRPr="009D117E" w14:paraId="2137C0CB"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5B73F3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80 - 89</w:t>
            </w:r>
          </w:p>
        </w:tc>
        <w:tc>
          <w:tcPr>
            <w:tcW w:w="1670" w:type="dxa"/>
            <w:tcBorders>
              <w:top w:val="nil"/>
              <w:left w:val="single" w:sz="4" w:space="0" w:color="auto"/>
              <w:bottom w:val="nil"/>
              <w:right w:val="nil"/>
            </w:tcBorders>
            <w:shd w:val="clear" w:color="auto" w:fill="auto"/>
            <w:noWrap/>
            <w:vAlign w:val="bottom"/>
            <w:hideMark/>
          </w:tcPr>
          <w:p w14:paraId="0A5CCF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0.09</w:t>
            </w:r>
          </w:p>
        </w:tc>
        <w:tc>
          <w:tcPr>
            <w:tcW w:w="835" w:type="dxa"/>
            <w:tcBorders>
              <w:top w:val="nil"/>
              <w:left w:val="nil"/>
              <w:bottom w:val="nil"/>
              <w:right w:val="nil"/>
            </w:tcBorders>
            <w:shd w:val="clear" w:color="auto" w:fill="auto"/>
            <w:noWrap/>
            <w:vAlign w:val="bottom"/>
            <w:hideMark/>
          </w:tcPr>
          <w:p w14:paraId="259F74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197" w:type="dxa"/>
            <w:tcBorders>
              <w:top w:val="nil"/>
              <w:left w:val="nil"/>
              <w:bottom w:val="nil"/>
              <w:right w:val="nil"/>
            </w:tcBorders>
            <w:shd w:val="clear" w:color="auto" w:fill="auto"/>
            <w:noWrap/>
            <w:vAlign w:val="bottom"/>
            <w:hideMark/>
          </w:tcPr>
          <w:p w14:paraId="71331E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0.10</w:t>
            </w:r>
          </w:p>
        </w:tc>
        <w:tc>
          <w:tcPr>
            <w:tcW w:w="717" w:type="dxa"/>
            <w:tcBorders>
              <w:top w:val="nil"/>
              <w:left w:val="nil"/>
              <w:bottom w:val="nil"/>
              <w:right w:val="nil"/>
            </w:tcBorders>
            <w:shd w:val="clear" w:color="auto" w:fill="auto"/>
            <w:noWrap/>
            <w:vAlign w:val="bottom"/>
            <w:hideMark/>
          </w:tcPr>
          <w:p w14:paraId="5124809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972" w:type="dxa"/>
            <w:tcBorders>
              <w:top w:val="nil"/>
              <w:left w:val="nil"/>
              <w:bottom w:val="nil"/>
              <w:right w:val="nil"/>
            </w:tcBorders>
            <w:shd w:val="clear" w:color="auto" w:fill="auto"/>
            <w:noWrap/>
            <w:vAlign w:val="bottom"/>
            <w:hideMark/>
          </w:tcPr>
          <w:p w14:paraId="0066E8A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1165" w:type="dxa"/>
            <w:tcBorders>
              <w:top w:val="nil"/>
              <w:left w:val="nil"/>
              <w:bottom w:val="nil"/>
              <w:right w:val="nil"/>
            </w:tcBorders>
            <w:shd w:val="clear" w:color="auto" w:fill="auto"/>
            <w:noWrap/>
            <w:vAlign w:val="bottom"/>
            <w:hideMark/>
          </w:tcPr>
          <w:p w14:paraId="06F8B59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1094" w:type="dxa"/>
            <w:tcBorders>
              <w:top w:val="nil"/>
              <w:left w:val="nil"/>
              <w:bottom w:val="nil"/>
              <w:right w:val="single" w:sz="4" w:space="0" w:color="auto"/>
            </w:tcBorders>
            <w:shd w:val="clear" w:color="auto" w:fill="auto"/>
            <w:noWrap/>
            <w:vAlign w:val="bottom"/>
            <w:hideMark/>
          </w:tcPr>
          <w:p w14:paraId="0E5B81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059" w:type="dxa"/>
            <w:tcBorders>
              <w:top w:val="nil"/>
              <w:left w:val="single" w:sz="4" w:space="0" w:color="auto"/>
              <w:bottom w:val="nil"/>
              <w:right w:val="nil"/>
            </w:tcBorders>
            <w:shd w:val="clear" w:color="auto" w:fill="auto"/>
            <w:noWrap/>
            <w:vAlign w:val="bottom"/>
            <w:hideMark/>
          </w:tcPr>
          <w:p w14:paraId="677F437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988" w:type="dxa"/>
            <w:tcBorders>
              <w:top w:val="nil"/>
              <w:left w:val="nil"/>
              <w:bottom w:val="nil"/>
              <w:right w:val="nil"/>
            </w:tcBorders>
            <w:shd w:val="clear" w:color="auto" w:fill="auto"/>
            <w:noWrap/>
            <w:vAlign w:val="bottom"/>
            <w:hideMark/>
          </w:tcPr>
          <w:p w14:paraId="184B0F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w:t>
            </w:r>
          </w:p>
        </w:tc>
        <w:tc>
          <w:tcPr>
            <w:tcW w:w="1107" w:type="dxa"/>
            <w:tcBorders>
              <w:top w:val="nil"/>
              <w:left w:val="nil"/>
              <w:bottom w:val="nil"/>
              <w:right w:val="nil"/>
            </w:tcBorders>
            <w:shd w:val="clear" w:color="auto" w:fill="auto"/>
            <w:noWrap/>
            <w:vAlign w:val="bottom"/>
            <w:hideMark/>
          </w:tcPr>
          <w:p w14:paraId="1290CC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829" w:type="dxa"/>
            <w:tcBorders>
              <w:top w:val="nil"/>
              <w:left w:val="nil"/>
              <w:bottom w:val="nil"/>
              <w:right w:val="nil"/>
            </w:tcBorders>
            <w:shd w:val="clear" w:color="auto" w:fill="auto"/>
            <w:noWrap/>
            <w:vAlign w:val="bottom"/>
            <w:hideMark/>
          </w:tcPr>
          <w:p w14:paraId="57FD086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0.11</w:t>
            </w:r>
          </w:p>
        </w:tc>
      </w:tr>
      <w:tr w:rsidR="009D117E" w:rsidRPr="009D117E" w14:paraId="73716C6F"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72EBE4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90 plus</w:t>
            </w:r>
          </w:p>
        </w:tc>
        <w:tc>
          <w:tcPr>
            <w:tcW w:w="1670" w:type="dxa"/>
            <w:tcBorders>
              <w:top w:val="nil"/>
              <w:left w:val="single" w:sz="4" w:space="0" w:color="auto"/>
              <w:bottom w:val="nil"/>
              <w:right w:val="nil"/>
            </w:tcBorders>
            <w:shd w:val="clear" w:color="auto" w:fill="auto"/>
            <w:noWrap/>
            <w:vAlign w:val="bottom"/>
            <w:hideMark/>
          </w:tcPr>
          <w:p w14:paraId="5EB415C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835" w:type="dxa"/>
            <w:tcBorders>
              <w:top w:val="nil"/>
              <w:left w:val="nil"/>
              <w:bottom w:val="nil"/>
              <w:right w:val="nil"/>
            </w:tcBorders>
            <w:shd w:val="clear" w:color="auto" w:fill="auto"/>
            <w:noWrap/>
            <w:vAlign w:val="bottom"/>
            <w:hideMark/>
          </w:tcPr>
          <w:p w14:paraId="3DB5818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1197" w:type="dxa"/>
            <w:tcBorders>
              <w:top w:val="nil"/>
              <w:left w:val="nil"/>
              <w:bottom w:val="nil"/>
              <w:right w:val="nil"/>
            </w:tcBorders>
            <w:shd w:val="clear" w:color="auto" w:fill="auto"/>
            <w:noWrap/>
            <w:vAlign w:val="bottom"/>
            <w:hideMark/>
          </w:tcPr>
          <w:p w14:paraId="77374E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717" w:type="dxa"/>
            <w:tcBorders>
              <w:top w:val="nil"/>
              <w:left w:val="nil"/>
              <w:bottom w:val="nil"/>
              <w:right w:val="nil"/>
            </w:tcBorders>
            <w:shd w:val="clear" w:color="auto" w:fill="auto"/>
            <w:noWrap/>
            <w:vAlign w:val="bottom"/>
            <w:hideMark/>
          </w:tcPr>
          <w:p w14:paraId="1FD3BC8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c>
          <w:tcPr>
            <w:tcW w:w="972" w:type="dxa"/>
            <w:tcBorders>
              <w:top w:val="nil"/>
              <w:left w:val="nil"/>
              <w:bottom w:val="nil"/>
              <w:right w:val="nil"/>
            </w:tcBorders>
            <w:shd w:val="clear" w:color="auto" w:fill="auto"/>
            <w:noWrap/>
            <w:vAlign w:val="bottom"/>
            <w:hideMark/>
          </w:tcPr>
          <w:p w14:paraId="18F4CFE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165" w:type="dxa"/>
            <w:tcBorders>
              <w:top w:val="nil"/>
              <w:left w:val="nil"/>
              <w:bottom w:val="nil"/>
              <w:right w:val="nil"/>
            </w:tcBorders>
            <w:shd w:val="clear" w:color="auto" w:fill="auto"/>
            <w:noWrap/>
            <w:vAlign w:val="bottom"/>
            <w:hideMark/>
          </w:tcPr>
          <w:p w14:paraId="02D990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094" w:type="dxa"/>
            <w:tcBorders>
              <w:top w:val="nil"/>
              <w:left w:val="nil"/>
              <w:bottom w:val="nil"/>
              <w:right w:val="single" w:sz="4" w:space="0" w:color="auto"/>
            </w:tcBorders>
            <w:shd w:val="clear" w:color="auto" w:fill="auto"/>
            <w:noWrap/>
            <w:vAlign w:val="bottom"/>
            <w:hideMark/>
          </w:tcPr>
          <w:p w14:paraId="6F7A7A4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059" w:type="dxa"/>
            <w:tcBorders>
              <w:top w:val="nil"/>
              <w:left w:val="single" w:sz="4" w:space="0" w:color="auto"/>
              <w:bottom w:val="nil"/>
              <w:right w:val="nil"/>
            </w:tcBorders>
            <w:shd w:val="clear" w:color="auto" w:fill="auto"/>
            <w:noWrap/>
            <w:vAlign w:val="bottom"/>
            <w:hideMark/>
          </w:tcPr>
          <w:p w14:paraId="48B1FC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988" w:type="dxa"/>
            <w:tcBorders>
              <w:top w:val="nil"/>
              <w:left w:val="nil"/>
              <w:bottom w:val="nil"/>
              <w:right w:val="nil"/>
            </w:tcBorders>
            <w:shd w:val="clear" w:color="auto" w:fill="auto"/>
            <w:noWrap/>
            <w:vAlign w:val="bottom"/>
            <w:hideMark/>
          </w:tcPr>
          <w:p w14:paraId="6F3135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1107" w:type="dxa"/>
            <w:tcBorders>
              <w:top w:val="nil"/>
              <w:left w:val="nil"/>
              <w:bottom w:val="nil"/>
              <w:right w:val="nil"/>
            </w:tcBorders>
            <w:shd w:val="clear" w:color="auto" w:fill="auto"/>
            <w:noWrap/>
            <w:vAlign w:val="bottom"/>
            <w:hideMark/>
          </w:tcPr>
          <w:p w14:paraId="4DD049B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829" w:type="dxa"/>
            <w:tcBorders>
              <w:top w:val="nil"/>
              <w:left w:val="nil"/>
              <w:bottom w:val="nil"/>
              <w:right w:val="nil"/>
            </w:tcBorders>
            <w:shd w:val="clear" w:color="auto" w:fill="auto"/>
            <w:noWrap/>
            <w:vAlign w:val="bottom"/>
            <w:hideMark/>
          </w:tcPr>
          <w:p w14:paraId="4AA9E98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r>
      <w:tr w:rsidR="009D117E" w:rsidRPr="009D117E" w14:paraId="39CF97B6"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6159D097"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1670" w:type="dxa"/>
            <w:tcBorders>
              <w:top w:val="nil"/>
              <w:left w:val="single" w:sz="4" w:space="0" w:color="auto"/>
              <w:bottom w:val="nil"/>
              <w:right w:val="nil"/>
            </w:tcBorders>
            <w:shd w:val="clear" w:color="auto" w:fill="auto"/>
            <w:noWrap/>
            <w:vAlign w:val="bottom"/>
            <w:hideMark/>
          </w:tcPr>
          <w:p w14:paraId="4DA40AD8"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2940E01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38E1306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14:paraId="320B217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01056C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3DDD199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662C33E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48D155D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21D779F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626ED68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512955DB"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6800B5DD"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6BFC033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1670" w:type="dxa"/>
            <w:tcBorders>
              <w:top w:val="nil"/>
              <w:left w:val="single" w:sz="4" w:space="0" w:color="auto"/>
              <w:bottom w:val="nil"/>
              <w:right w:val="nil"/>
            </w:tcBorders>
            <w:shd w:val="clear" w:color="auto" w:fill="auto"/>
            <w:noWrap/>
            <w:vAlign w:val="bottom"/>
            <w:hideMark/>
          </w:tcPr>
          <w:p w14:paraId="3E138C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835" w:type="dxa"/>
            <w:tcBorders>
              <w:top w:val="nil"/>
              <w:left w:val="nil"/>
              <w:bottom w:val="nil"/>
              <w:right w:val="nil"/>
            </w:tcBorders>
            <w:shd w:val="clear" w:color="auto" w:fill="auto"/>
            <w:noWrap/>
            <w:vAlign w:val="bottom"/>
            <w:hideMark/>
          </w:tcPr>
          <w:p w14:paraId="0EFFF8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1197" w:type="dxa"/>
            <w:tcBorders>
              <w:top w:val="nil"/>
              <w:left w:val="nil"/>
              <w:bottom w:val="nil"/>
              <w:right w:val="nil"/>
            </w:tcBorders>
            <w:shd w:val="clear" w:color="auto" w:fill="auto"/>
            <w:noWrap/>
            <w:vAlign w:val="bottom"/>
            <w:hideMark/>
          </w:tcPr>
          <w:p w14:paraId="0CE200B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717" w:type="dxa"/>
            <w:tcBorders>
              <w:top w:val="nil"/>
              <w:left w:val="nil"/>
              <w:bottom w:val="nil"/>
              <w:right w:val="nil"/>
            </w:tcBorders>
            <w:shd w:val="clear" w:color="auto" w:fill="auto"/>
            <w:noWrap/>
            <w:vAlign w:val="bottom"/>
            <w:hideMark/>
          </w:tcPr>
          <w:p w14:paraId="55414E4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0.09</w:t>
            </w:r>
          </w:p>
        </w:tc>
        <w:tc>
          <w:tcPr>
            <w:tcW w:w="972" w:type="dxa"/>
            <w:tcBorders>
              <w:top w:val="nil"/>
              <w:left w:val="nil"/>
              <w:bottom w:val="nil"/>
              <w:right w:val="nil"/>
            </w:tcBorders>
            <w:shd w:val="clear" w:color="auto" w:fill="auto"/>
            <w:noWrap/>
            <w:vAlign w:val="bottom"/>
            <w:hideMark/>
          </w:tcPr>
          <w:p w14:paraId="4565F58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165" w:type="dxa"/>
            <w:tcBorders>
              <w:top w:val="nil"/>
              <w:left w:val="nil"/>
              <w:bottom w:val="nil"/>
              <w:right w:val="nil"/>
            </w:tcBorders>
            <w:shd w:val="clear" w:color="auto" w:fill="auto"/>
            <w:noWrap/>
            <w:vAlign w:val="bottom"/>
            <w:hideMark/>
          </w:tcPr>
          <w:p w14:paraId="73892B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1094" w:type="dxa"/>
            <w:tcBorders>
              <w:top w:val="nil"/>
              <w:left w:val="nil"/>
              <w:bottom w:val="nil"/>
              <w:right w:val="single" w:sz="4" w:space="0" w:color="auto"/>
            </w:tcBorders>
            <w:shd w:val="clear" w:color="auto" w:fill="auto"/>
            <w:noWrap/>
            <w:vAlign w:val="bottom"/>
            <w:hideMark/>
          </w:tcPr>
          <w:p w14:paraId="7049AC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1059" w:type="dxa"/>
            <w:tcBorders>
              <w:top w:val="nil"/>
              <w:left w:val="single" w:sz="4" w:space="0" w:color="auto"/>
              <w:bottom w:val="nil"/>
              <w:right w:val="nil"/>
            </w:tcBorders>
            <w:shd w:val="clear" w:color="auto" w:fill="auto"/>
            <w:noWrap/>
            <w:vAlign w:val="bottom"/>
            <w:hideMark/>
          </w:tcPr>
          <w:p w14:paraId="555A0E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988" w:type="dxa"/>
            <w:tcBorders>
              <w:top w:val="nil"/>
              <w:left w:val="nil"/>
              <w:bottom w:val="nil"/>
              <w:right w:val="nil"/>
            </w:tcBorders>
            <w:shd w:val="clear" w:color="auto" w:fill="auto"/>
            <w:noWrap/>
            <w:vAlign w:val="bottom"/>
            <w:hideMark/>
          </w:tcPr>
          <w:p w14:paraId="7AE7F26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107" w:type="dxa"/>
            <w:tcBorders>
              <w:top w:val="nil"/>
              <w:left w:val="nil"/>
              <w:bottom w:val="nil"/>
              <w:right w:val="nil"/>
            </w:tcBorders>
            <w:shd w:val="clear" w:color="auto" w:fill="auto"/>
            <w:noWrap/>
            <w:vAlign w:val="bottom"/>
            <w:hideMark/>
          </w:tcPr>
          <w:p w14:paraId="2F4BBAA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0.01</w:t>
            </w:r>
          </w:p>
        </w:tc>
        <w:tc>
          <w:tcPr>
            <w:tcW w:w="829" w:type="dxa"/>
            <w:tcBorders>
              <w:top w:val="nil"/>
              <w:left w:val="nil"/>
              <w:bottom w:val="nil"/>
              <w:right w:val="nil"/>
            </w:tcBorders>
            <w:shd w:val="clear" w:color="auto" w:fill="auto"/>
            <w:noWrap/>
            <w:vAlign w:val="bottom"/>
            <w:hideMark/>
          </w:tcPr>
          <w:p w14:paraId="074473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r>
      <w:tr w:rsidR="009D117E" w:rsidRPr="009D117E" w14:paraId="5E6086DE"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7E4DBE1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1670" w:type="dxa"/>
            <w:tcBorders>
              <w:top w:val="nil"/>
              <w:left w:val="single" w:sz="4" w:space="0" w:color="auto"/>
              <w:bottom w:val="nil"/>
              <w:right w:val="nil"/>
            </w:tcBorders>
            <w:shd w:val="clear" w:color="auto" w:fill="auto"/>
            <w:noWrap/>
            <w:vAlign w:val="bottom"/>
            <w:hideMark/>
          </w:tcPr>
          <w:p w14:paraId="078189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835" w:type="dxa"/>
            <w:tcBorders>
              <w:top w:val="nil"/>
              <w:left w:val="nil"/>
              <w:bottom w:val="nil"/>
              <w:right w:val="nil"/>
            </w:tcBorders>
            <w:shd w:val="clear" w:color="auto" w:fill="auto"/>
            <w:noWrap/>
            <w:vAlign w:val="bottom"/>
            <w:hideMark/>
          </w:tcPr>
          <w:p w14:paraId="0F8ED3C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0.25</w:t>
            </w:r>
          </w:p>
        </w:tc>
        <w:tc>
          <w:tcPr>
            <w:tcW w:w="1197" w:type="dxa"/>
            <w:tcBorders>
              <w:top w:val="nil"/>
              <w:left w:val="nil"/>
              <w:bottom w:val="nil"/>
              <w:right w:val="nil"/>
            </w:tcBorders>
            <w:shd w:val="clear" w:color="auto" w:fill="auto"/>
            <w:noWrap/>
            <w:vAlign w:val="bottom"/>
            <w:hideMark/>
          </w:tcPr>
          <w:p w14:paraId="755F86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0.25</w:t>
            </w:r>
          </w:p>
        </w:tc>
        <w:tc>
          <w:tcPr>
            <w:tcW w:w="717" w:type="dxa"/>
            <w:tcBorders>
              <w:top w:val="nil"/>
              <w:left w:val="nil"/>
              <w:bottom w:val="nil"/>
              <w:right w:val="nil"/>
            </w:tcBorders>
            <w:shd w:val="clear" w:color="auto" w:fill="auto"/>
            <w:noWrap/>
            <w:vAlign w:val="bottom"/>
            <w:hideMark/>
          </w:tcPr>
          <w:p w14:paraId="6CBBD82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972" w:type="dxa"/>
            <w:tcBorders>
              <w:top w:val="nil"/>
              <w:left w:val="nil"/>
              <w:bottom w:val="nil"/>
              <w:right w:val="nil"/>
            </w:tcBorders>
            <w:shd w:val="clear" w:color="auto" w:fill="auto"/>
            <w:noWrap/>
            <w:vAlign w:val="bottom"/>
            <w:hideMark/>
          </w:tcPr>
          <w:p w14:paraId="7D61178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0.23</w:t>
            </w:r>
          </w:p>
        </w:tc>
        <w:tc>
          <w:tcPr>
            <w:tcW w:w="1165" w:type="dxa"/>
            <w:tcBorders>
              <w:top w:val="nil"/>
              <w:left w:val="nil"/>
              <w:bottom w:val="nil"/>
              <w:right w:val="nil"/>
            </w:tcBorders>
            <w:shd w:val="clear" w:color="auto" w:fill="auto"/>
            <w:noWrap/>
            <w:vAlign w:val="bottom"/>
            <w:hideMark/>
          </w:tcPr>
          <w:p w14:paraId="10D0868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1094" w:type="dxa"/>
            <w:tcBorders>
              <w:top w:val="nil"/>
              <w:left w:val="nil"/>
              <w:bottom w:val="nil"/>
              <w:right w:val="single" w:sz="4" w:space="0" w:color="auto"/>
            </w:tcBorders>
            <w:shd w:val="clear" w:color="auto" w:fill="auto"/>
            <w:noWrap/>
            <w:vAlign w:val="bottom"/>
            <w:hideMark/>
          </w:tcPr>
          <w:p w14:paraId="2AC51BC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0.08</w:t>
            </w:r>
          </w:p>
        </w:tc>
        <w:tc>
          <w:tcPr>
            <w:tcW w:w="1059" w:type="dxa"/>
            <w:tcBorders>
              <w:top w:val="nil"/>
              <w:left w:val="single" w:sz="4" w:space="0" w:color="auto"/>
              <w:bottom w:val="nil"/>
              <w:right w:val="nil"/>
            </w:tcBorders>
            <w:shd w:val="clear" w:color="auto" w:fill="auto"/>
            <w:noWrap/>
            <w:vAlign w:val="bottom"/>
            <w:hideMark/>
          </w:tcPr>
          <w:p w14:paraId="66C80A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988" w:type="dxa"/>
            <w:tcBorders>
              <w:top w:val="nil"/>
              <w:left w:val="nil"/>
              <w:bottom w:val="nil"/>
              <w:right w:val="nil"/>
            </w:tcBorders>
            <w:shd w:val="clear" w:color="auto" w:fill="auto"/>
            <w:noWrap/>
            <w:vAlign w:val="bottom"/>
            <w:hideMark/>
          </w:tcPr>
          <w:p w14:paraId="233B022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1107" w:type="dxa"/>
            <w:tcBorders>
              <w:top w:val="nil"/>
              <w:left w:val="nil"/>
              <w:bottom w:val="nil"/>
              <w:right w:val="nil"/>
            </w:tcBorders>
            <w:shd w:val="clear" w:color="auto" w:fill="auto"/>
            <w:noWrap/>
            <w:vAlign w:val="bottom"/>
            <w:hideMark/>
          </w:tcPr>
          <w:p w14:paraId="29CDF5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0.06</w:t>
            </w:r>
          </w:p>
        </w:tc>
        <w:tc>
          <w:tcPr>
            <w:tcW w:w="829" w:type="dxa"/>
            <w:tcBorders>
              <w:top w:val="nil"/>
              <w:left w:val="nil"/>
              <w:bottom w:val="nil"/>
              <w:right w:val="nil"/>
            </w:tcBorders>
            <w:shd w:val="clear" w:color="auto" w:fill="auto"/>
            <w:noWrap/>
            <w:vAlign w:val="bottom"/>
            <w:hideMark/>
          </w:tcPr>
          <w:p w14:paraId="5D5D465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0.08</w:t>
            </w:r>
          </w:p>
        </w:tc>
      </w:tr>
      <w:tr w:rsidR="009D117E" w:rsidRPr="009D117E" w14:paraId="3EE0C6A1"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3822D7E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1670" w:type="dxa"/>
            <w:tcBorders>
              <w:top w:val="nil"/>
              <w:left w:val="single" w:sz="4" w:space="0" w:color="auto"/>
              <w:bottom w:val="nil"/>
              <w:right w:val="nil"/>
            </w:tcBorders>
            <w:shd w:val="clear" w:color="auto" w:fill="auto"/>
            <w:noWrap/>
            <w:vAlign w:val="bottom"/>
            <w:hideMark/>
          </w:tcPr>
          <w:p w14:paraId="2BC095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835" w:type="dxa"/>
            <w:tcBorders>
              <w:top w:val="nil"/>
              <w:left w:val="nil"/>
              <w:bottom w:val="nil"/>
              <w:right w:val="nil"/>
            </w:tcBorders>
            <w:shd w:val="clear" w:color="auto" w:fill="auto"/>
            <w:noWrap/>
            <w:vAlign w:val="bottom"/>
            <w:hideMark/>
          </w:tcPr>
          <w:p w14:paraId="163143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1197" w:type="dxa"/>
            <w:tcBorders>
              <w:top w:val="nil"/>
              <w:left w:val="nil"/>
              <w:bottom w:val="nil"/>
              <w:right w:val="nil"/>
            </w:tcBorders>
            <w:shd w:val="clear" w:color="auto" w:fill="auto"/>
            <w:noWrap/>
            <w:vAlign w:val="bottom"/>
            <w:hideMark/>
          </w:tcPr>
          <w:p w14:paraId="7AF380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0.37</w:t>
            </w:r>
          </w:p>
        </w:tc>
        <w:tc>
          <w:tcPr>
            <w:tcW w:w="717" w:type="dxa"/>
            <w:tcBorders>
              <w:top w:val="nil"/>
              <w:left w:val="nil"/>
              <w:bottom w:val="nil"/>
              <w:right w:val="nil"/>
            </w:tcBorders>
            <w:shd w:val="clear" w:color="auto" w:fill="auto"/>
            <w:noWrap/>
            <w:vAlign w:val="bottom"/>
            <w:hideMark/>
          </w:tcPr>
          <w:p w14:paraId="6AA36BD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0.46</w:t>
            </w:r>
          </w:p>
        </w:tc>
        <w:tc>
          <w:tcPr>
            <w:tcW w:w="972" w:type="dxa"/>
            <w:tcBorders>
              <w:top w:val="nil"/>
              <w:left w:val="nil"/>
              <w:bottom w:val="nil"/>
              <w:right w:val="nil"/>
            </w:tcBorders>
            <w:shd w:val="clear" w:color="auto" w:fill="auto"/>
            <w:noWrap/>
            <w:vAlign w:val="bottom"/>
            <w:hideMark/>
          </w:tcPr>
          <w:p w14:paraId="1A6CCA9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c>
          <w:tcPr>
            <w:tcW w:w="1165" w:type="dxa"/>
            <w:tcBorders>
              <w:top w:val="nil"/>
              <w:left w:val="nil"/>
              <w:bottom w:val="nil"/>
              <w:right w:val="nil"/>
            </w:tcBorders>
            <w:shd w:val="clear" w:color="auto" w:fill="auto"/>
            <w:noWrap/>
            <w:vAlign w:val="bottom"/>
            <w:hideMark/>
          </w:tcPr>
          <w:p w14:paraId="5AA487C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0.51</w:t>
            </w:r>
          </w:p>
        </w:tc>
        <w:tc>
          <w:tcPr>
            <w:tcW w:w="1094" w:type="dxa"/>
            <w:tcBorders>
              <w:top w:val="nil"/>
              <w:left w:val="nil"/>
              <w:bottom w:val="nil"/>
              <w:right w:val="single" w:sz="4" w:space="0" w:color="auto"/>
            </w:tcBorders>
            <w:shd w:val="clear" w:color="auto" w:fill="auto"/>
            <w:noWrap/>
            <w:vAlign w:val="bottom"/>
            <w:hideMark/>
          </w:tcPr>
          <w:p w14:paraId="74FA9C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0.42</w:t>
            </w:r>
          </w:p>
        </w:tc>
        <w:tc>
          <w:tcPr>
            <w:tcW w:w="1059" w:type="dxa"/>
            <w:tcBorders>
              <w:top w:val="nil"/>
              <w:left w:val="single" w:sz="4" w:space="0" w:color="auto"/>
              <w:bottom w:val="nil"/>
              <w:right w:val="nil"/>
            </w:tcBorders>
            <w:shd w:val="clear" w:color="auto" w:fill="auto"/>
            <w:noWrap/>
            <w:vAlign w:val="bottom"/>
            <w:hideMark/>
          </w:tcPr>
          <w:p w14:paraId="4D60988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0.56</w:t>
            </w:r>
          </w:p>
        </w:tc>
        <w:tc>
          <w:tcPr>
            <w:tcW w:w="988" w:type="dxa"/>
            <w:tcBorders>
              <w:top w:val="nil"/>
              <w:left w:val="nil"/>
              <w:bottom w:val="nil"/>
              <w:right w:val="nil"/>
            </w:tcBorders>
            <w:shd w:val="clear" w:color="auto" w:fill="auto"/>
            <w:noWrap/>
            <w:vAlign w:val="bottom"/>
            <w:hideMark/>
          </w:tcPr>
          <w:p w14:paraId="0DC7A55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1107" w:type="dxa"/>
            <w:tcBorders>
              <w:top w:val="nil"/>
              <w:left w:val="nil"/>
              <w:bottom w:val="nil"/>
              <w:right w:val="nil"/>
            </w:tcBorders>
            <w:shd w:val="clear" w:color="auto" w:fill="auto"/>
            <w:noWrap/>
            <w:vAlign w:val="bottom"/>
            <w:hideMark/>
          </w:tcPr>
          <w:p w14:paraId="3F1EEC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0.54</w:t>
            </w:r>
          </w:p>
        </w:tc>
        <w:tc>
          <w:tcPr>
            <w:tcW w:w="829" w:type="dxa"/>
            <w:tcBorders>
              <w:top w:val="nil"/>
              <w:left w:val="nil"/>
              <w:bottom w:val="nil"/>
              <w:right w:val="nil"/>
            </w:tcBorders>
            <w:shd w:val="clear" w:color="auto" w:fill="auto"/>
            <w:noWrap/>
            <w:vAlign w:val="bottom"/>
            <w:hideMark/>
          </w:tcPr>
          <w:p w14:paraId="2074E0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0.54</w:t>
            </w:r>
          </w:p>
        </w:tc>
      </w:tr>
      <w:tr w:rsidR="009D117E" w:rsidRPr="009D117E" w14:paraId="5CD6BBA5"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5030E42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1670" w:type="dxa"/>
            <w:tcBorders>
              <w:top w:val="nil"/>
              <w:left w:val="single" w:sz="4" w:space="0" w:color="auto"/>
              <w:bottom w:val="nil"/>
              <w:right w:val="nil"/>
            </w:tcBorders>
            <w:shd w:val="clear" w:color="auto" w:fill="auto"/>
            <w:noWrap/>
            <w:vAlign w:val="bottom"/>
            <w:hideMark/>
          </w:tcPr>
          <w:p w14:paraId="7EACB7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0.06</w:t>
            </w:r>
          </w:p>
        </w:tc>
        <w:tc>
          <w:tcPr>
            <w:tcW w:w="835" w:type="dxa"/>
            <w:tcBorders>
              <w:top w:val="nil"/>
              <w:left w:val="nil"/>
              <w:bottom w:val="nil"/>
              <w:right w:val="nil"/>
            </w:tcBorders>
            <w:shd w:val="clear" w:color="auto" w:fill="auto"/>
            <w:noWrap/>
            <w:vAlign w:val="bottom"/>
            <w:hideMark/>
          </w:tcPr>
          <w:p w14:paraId="4305D0F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1197" w:type="dxa"/>
            <w:tcBorders>
              <w:top w:val="nil"/>
              <w:left w:val="nil"/>
              <w:bottom w:val="nil"/>
              <w:right w:val="nil"/>
            </w:tcBorders>
            <w:shd w:val="clear" w:color="auto" w:fill="auto"/>
            <w:noWrap/>
            <w:vAlign w:val="bottom"/>
            <w:hideMark/>
          </w:tcPr>
          <w:p w14:paraId="512DD9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0.11</w:t>
            </w:r>
          </w:p>
        </w:tc>
        <w:tc>
          <w:tcPr>
            <w:tcW w:w="717" w:type="dxa"/>
            <w:tcBorders>
              <w:top w:val="nil"/>
              <w:left w:val="nil"/>
              <w:bottom w:val="nil"/>
              <w:right w:val="nil"/>
            </w:tcBorders>
            <w:shd w:val="clear" w:color="auto" w:fill="auto"/>
            <w:noWrap/>
            <w:vAlign w:val="bottom"/>
            <w:hideMark/>
          </w:tcPr>
          <w:p w14:paraId="670F8A7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972" w:type="dxa"/>
            <w:tcBorders>
              <w:top w:val="nil"/>
              <w:left w:val="nil"/>
              <w:bottom w:val="nil"/>
              <w:right w:val="nil"/>
            </w:tcBorders>
            <w:shd w:val="clear" w:color="auto" w:fill="auto"/>
            <w:noWrap/>
            <w:vAlign w:val="bottom"/>
            <w:hideMark/>
          </w:tcPr>
          <w:p w14:paraId="5A4081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165" w:type="dxa"/>
            <w:tcBorders>
              <w:top w:val="nil"/>
              <w:left w:val="nil"/>
              <w:bottom w:val="nil"/>
              <w:right w:val="nil"/>
            </w:tcBorders>
            <w:shd w:val="clear" w:color="auto" w:fill="auto"/>
            <w:noWrap/>
            <w:vAlign w:val="bottom"/>
            <w:hideMark/>
          </w:tcPr>
          <w:p w14:paraId="77C4400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c>
          <w:tcPr>
            <w:tcW w:w="1094" w:type="dxa"/>
            <w:tcBorders>
              <w:top w:val="nil"/>
              <w:left w:val="nil"/>
              <w:bottom w:val="nil"/>
              <w:right w:val="single" w:sz="4" w:space="0" w:color="auto"/>
            </w:tcBorders>
            <w:shd w:val="clear" w:color="auto" w:fill="auto"/>
            <w:noWrap/>
            <w:vAlign w:val="bottom"/>
            <w:hideMark/>
          </w:tcPr>
          <w:p w14:paraId="3ED82B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0.41</w:t>
            </w:r>
          </w:p>
        </w:tc>
        <w:tc>
          <w:tcPr>
            <w:tcW w:w="1059" w:type="dxa"/>
            <w:tcBorders>
              <w:top w:val="nil"/>
              <w:left w:val="single" w:sz="4" w:space="0" w:color="auto"/>
              <w:bottom w:val="nil"/>
              <w:right w:val="nil"/>
            </w:tcBorders>
            <w:shd w:val="clear" w:color="auto" w:fill="auto"/>
            <w:noWrap/>
            <w:vAlign w:val="bottom"/>
            <w:hideMark/>
          </w:tcPr>
          <w:p w14:paraId="061BBF8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0.18</w:t>
            </w:r>
          </w:p>
        </w:tc>
        <w:tc>
          <w:tcPr>
            <w:tcW w:w="988" w:type="dxa"/>
            <w:tcBorders>
              <w:top w:val="nil"/>
              <w:left w:val="nil"/>
              <w:bottom w:val="nil"/>
              <w:right w:val="nil"/>
            </w:tcBorders>
            <w:shd w:val="clear" w:color="auto" w:fill="auto"/>
            <w:noWrap/>
            <w:vAlign w:val="bottom"/>
            <w:hideMark/>
          </w:tcPr>
          <w:p w14:paraId="71908B1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0.16</w:t>
            </w:r>
          </w:p>
        </w:tc>
        <w:tc>
          <w:tcPr>
            <w:tcW w:w="1107" w:type="dxa"/>
            <w:tcBorders>
              <w:top w:val="nil"/>
              <w:left w:val="nil"/>
              <w:bottom w:val="nil"/>
              <w:right w:val="nil"/>
            </w:tcBorders>
            <w:shd w:val="clear" w:color="auto" w:fill="auto"/>
            <w:noWrap/>
            <w:vAlign w:val="bottom"/>
            <w:hideMark/>
          </w:tcPr>
          <w:p w14:paraId="5134EF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829" w:type="dxa"/>
            <w:tcBorders>
              <w:top w:val="nil"/>
              <w:left w:val="nil"/>
              <w:bottom w:val="nil"/>
              <w:right w:val="nil"/>
            </w:tcBorders>
            <w:shd w:val="clear" w:color="auto" w:fill="auto"/>
            <w:noWrap/>
            <w:vAlign w:val="bottom"/>
            <w:hideMark/>
          </w:tcPr>
          <w:p w14:paraId="76DECF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r>
      <w:tr w:rsidR="009D117E" w:rsidRPr="009D117E" w14:paraId="7C7C75A9"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34E99091"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w:t>
            </w:r>
          </w:p>
        </w:tc>
        <w:tc>
          <w:tcPr>
            <w:tcW w:w="1670" w:type="dxa"/>
            <w:tcBorders>
              <w:top w:val="nil"/>
              <w:left w:val="single" w:sz="4" w:space="0" w:color="auto"/>
              <w:bottom w:val="nil"/>
              <w:right w:val="nil"/>
            </w:tcBorders>
            <w:shd w:val="clear" w:color="auto" w:fill="auto"/>
            <w:noWrap/>
            <w:vAlign w:val="bottom"/>
            <w:hideMark/>
          </w:tcPr>
          <w:p w14:paraId="7F5BEC87"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048DFFC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569AAEE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14:paraId="073437C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94B68D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5D01BA6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2658C12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35F7F1A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03FE7BB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54DE0D5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65B2192B"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55BE5376"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4DBADBF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 Size</w:t>
            </w:r>
          </w:p>
        </w:tc>
        <w:tc>
          <w:tcPr>
            <w:tcW w:w="1670" w:type="dxa"/>
            <w:tcBorders>
              <w:top w:val="nil"/>
              <w:left w:val="single" w:sz="4" w:space="0" w:color="auto"/>
              <w:bottom w:val="nil"/>
              <w:right w:val="nil"/>
            </w:tcBorders>
            <w:shd w:val="clear" w:color="auto" w:fill="auto"/>
            <w:noWrap/>
            <w:vAlign w:val="bottom"/>
            <w:hideMark/>
          </w:tcPr>
          <w:p w14:paraId="149476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3.35</w:t>
            </w:r>
          </w:p>
        </w:tc>
        <w:tc>
          <w:tcPr>
            <w:tcW w:w="835" w:type="dxa"/>
            <w:tcBorders>
              <w:top w:val="nil"/>
              <w:left w:val="nil"/>
              <w:bottom w:val="nil"/>
              <w:right w:val="nil"/>
            </w:tcBorders>
            <w:shd w:val="clear" w:color="auto" w:fill="auto"/>
            <w:noWrap/>
            <w:vAlign w:val="bottom"/>
            <w:hideMark/>
          </w:tcPr>
          <w:p w14:paraId="1E98D7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2.40</w:t>
            </w:r>
          </w:p>
        </w:tc>
        <w:tc>
          <w:tcPr>
            <w:tcW w:w="1197" w:type="dxa"/>
            <w:tcBorders>
              <w:top w:val="nil"/>
              <w:left w:val="nil"/>
              <w:bottom w:val="nil"/>
              <w:right w:val="nil"/>
            </w:tcBorders>
            <w:shd w:val="clear" w:color="auto" w:fill="auto"/>
            <w:noWrap/>
            <w:vAlign w:val="bottom"/>
            <w:hideMark/>
          </w:tcPr>
          <w:p w14:paraId="6883085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3.01</w:t>
            </w:r>
          </w:p>
        </w:tc>
        <w:tc>
          <w:tcPr>
            <w:tcW w:w="717" w:type="dxa"/>
            <w:tcBorders>
              <w:top w:val="nil"/>
              <w:left w:val="nil"/>
              <w:bottom w:val="nil"/>
              <w:right w:val="nil"/>
            </w:tcBorders>
            <w:shd w:val="clear" w:color="auto" w:fill="auto"/>
            <w:noWrap/>
            <w:vAlign w:val="bottom"/>
            <w:hideMark/>
          </w:tcPr>
          <w:p w14:paraId="05E430F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2.49</w:t>
            </w:r>
          </w:p>
        </w:tc>
        <w:tc>
          <w:tcPr>
            <w:tcW w:w="972" w:type="dxa"/>
            <w:tcBorders>
              <w:top w:val="nil"/>
              <w:left w:val="nil"/>
              <w:bottom w:val="nil"/>
              <w:right w:val="nil"/>
            </w:tcBorders>
            <w:shd w:val="clear" w:color="auto" w:fill="auto"/>
            <w:noWrap/>
            <w:vAlign w:val="bottom"/>
            <w:hideMark/>
          </w:tcPr>
          <w:p w14:paraId="1E3796D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3.20</w:t>
            </w:r>
          </w:p>
        </w:tc>
        <w:tc>
          <w:tcPr>
            <w:tcW w:w="1165" w:type="dxa"/>
            <w:tcBorders>
              <w:top w:val="nil"/>
              <w:left w:val="nil"/>
              <w:bottom w:val="nil"/>
              <w:right w:val="nil"/>
            </w:tcBorders>
            <w:shd w:val="clear" w:color="auto" w:fill="auto"/>
            <w:noWrap/>
            <w:vAlign w:val="bottom"/>
            <w:hideMark/>
          </w:tcPr>
          <w:p w14:paraId="55A2ED3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2.80</w:t>
            </w:r>
          </w:p>
        </w:tc>
        <w:tc>
          <w:tcPr>
            <w:tcW w:w="1094" w:type="dxa"/>
            <w:tcBorders>
              <w:top w:val="nil"/>
              <w:left w:val="nil"/>
              <w:bottom w:val="nil"/>
              <w:right w:val="single" w:sz="4" w:space="0" w:color="auto"/>
            </w:tcBorders>
            <w:shd w:val="clear" w:color="auto" w:fill="auto"/>
            <w:noWrap/>
            <w:vAlign w:val="bottom"/>
            <w:hideMark/>
          </w:tcPr>
          <w:p w14:paraId="6673C79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2.74</w:t>
            </w:r>
          </w:p>
        </w:tc>
        <w:tc>
          <w:tcPr>
            <w:tcW w:w="1059" w:type="dxa"/>
            <w:tcBorders>
              <w:top w:val="nil"/>
              <w:left w:val="single" w:sz="4" w:space="0" w:color="auto"/>
              <w:bottom w:val="nil"/>
              <w:right w:val="nil"/>
            </w:tcBorders>
            <w:shd w:val="clear" w:color="auto" w:fill="auto"/>
            <w:noWrap/>
            <w:vAlign w:val="bottom"/>
            <w:hideMark/>
          </w:tcPr>
          <w:p w14:paraId="02BC35C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2.37</w:t>
            </w:r>
          </w:p>
        </w:tc>
        <w:tc>
          <w:tcPr>
            <w:tcW w:w="988" w:type="dxa"/>
            <w:tcBorders>
              <w:top w:val="nil"/>
              <w:left w:val="nil"/>
              <w:bottom w:val="nil"/>
              <w:right w:val="nil"/>
            </w:tcBorders>
            <w:shd w:val="clear" w:color="auto" w:fill="auto"/>
            <w:noWrap/>
            <w:vAlign w:val="bottom"/>
            <w:hideMark/>
          </w:tcPr>
          <w:p w14:paraId="096727C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2.07</w:t>
            </w:r>
          </w:p>
        </w:tc>
        <w:tc>
          <w:tcPr>
            <w:tcW w:w="1107" w:type="dxa"/>
            <w:tcBorders>
              <w:top w:val="nil"/>
              <w:left w:val="nil"/>
              <w:bottom w:val="nil"/>
              <w:right w:val="nil"/>
            </w:tcBorders>
            <w:shd w:val="clear" w:color="auto" w:fill="auto"/>
            <w:noWrap/>
            <w:vAlign w:val="bottom"/>
            <w:hideMark/>
          </w:tcPr>
          <w:p w14:paraId="556D97A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2.02</w:t>
            </w:r>
          </w:p>
        </w:tc>
        <w:tc>
          <w:tcPr>
            <w:tcW w:w="829" w:type="dxa"/>
            <w:tcBorders>
              <w:top w:val="nil"/>
              <w:left w:val="nil"/>
              <w:bottom w:val="nil"/>
              <w:right w:val="nil"/>
            </w:tcBorders>
            <w:shd w:val="clear" w:color="auto" w:fill="auto"/>
            <w:noWrap/>
            <w:vAlign w:val="bottom"/>
            <w:hideMark/>
          </w:tcPr>
          <w:p w14:paraId="6860698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2.28</w:t>
            </w:r>
          </w:p>
        </w:tc>
      </w:tr>
      <w:tr w:rsidR="009D117E" w:rsidRPr="009D117E" w14:paraId="62C53AD3"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0194BEC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Alone</w:t>
            </w:r>
          </w:p>
        </w:tc>
        <w:tc>
          <w:tcPr>
            <w:tcW w:w="1670" w:type="dxa"/>
            <w:tcBorders>
              <w:top w:val="nil"/>
              <w:left w:val="single" w:sz="4" w:space="0" w:color="auto"/>
              <w:bottom w:val="nil"/>
              <w:right w:val="nil"/>
            </w:tcBorders>
            <w:shd w:val="clear" w:color="auto" w:fill="auto"/>
            <w:noWrap/>
            <w:vAlign w:val="bottom"/>
            <w:hideMark/>
          </w:tcPr>
          <w:p w14:paraId="42674A6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835" w:type="dxa"/>
            <w:tcBorders>
              <w:top w:val="nil"/>
              <w:left w:val="nil"/>
              <w:bottom w:val="nil"/>
              <w:right w:val="nil"/>
            </w:tcBorders>
            <w:shd w:val="clear" w:color="auto" w:fill="auto"/>
            <w:noWrap/>
            <w:vAlign w:val="bottom"/>
            <w:hideMark/>
          </w:tcPr>
          <w:p w14:paraId="0F9F470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1197" w:type="dxa"/>
            <w:tcBorders>
              <w:top w:val="nil"/>
              <w:left w:val="nil"/>
              <w:bottom w:val="nil"/>
              <w:right w:val="nil"/>
            </w:tcBorders>
            <w:shd w:val="clear" w:color="auto" w:fill="auto"/>
            <w:noWrap/>
            <w:vAlign w:val="bottom"/>
            <w:hideMark/>
          </w:tcPr>
          <w:p w14:paraId="6C74165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c>
          <w:tcPr>
            <w:tcW w:w="717" w:type="dxa"/>
            <w:tcBorders>
              <w:top w:val="nil"/>
              <w:left w:val="nil"/>
              <w:bottom w:val="nil"/>
              <w:right w:val="nil"/>
            </w:tcBorders>
            <w:shd w:val="clear" w:color="auto" w:fill="auto"/>
            <w:noWrap/>
            <w:vAlign w:val="bottom"/>
            <w:hideMark/>
          </w:tcPr>
          <w:p w14:paraId="3C8A79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972" w:type="dxa"/>
            <w:tcBorders>
              <w:top w:val="nil"/>
              <w:left w:val="nil"/>
              <w:bottom w:val="nil"/>
              <w:right w:val="nil"/>
            </w:tcBorders>
            <w:shd w:val="clear" w:color="auto" w:fill="auto"/>
            <w:noWrap/>
            <w:vAlign w:val="bottom"/>
            <w:hideMark/>
          </w:tcPr>
          <w:p w14:paraId="27715D1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165" w:type="dxa"/>
            <w:tcBorders>
              <w:top w:val="nil"/>
              <w:left w:val="nil"/>
              <w:bottom w:val="nil"/>
              <w:right w:val="nil"/>
            </w:tcBorders>
            <w:shd w:val="clear" w:color="auto" w:fill="auto"/>
            <w:noWrap/>
            <w:vAlign w:val="bottom"/>
            <w:hideMark/>
          </w:tcPr>
          <w:p w14:paraId="430DEE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094" w:type="dxa"/>
            <w:tcBorders>
              <w:top w:val="nil"/>
              <w:left w:val="nil"/>
              <w:bottom w:val="nil"/>
              <w:right w:val="single" w:sz="4" w:space="0" w:color="auto"/>
            </w:tcBorders>
            <w:shd w:val="clear" w:color="auto" w:fill="auto"/>
            <w:noWrap/>
            <w:vAlign w:val="bottom"/>
            <w:hideMark/>
          </w:tcPr>
          <w:p w14:paraId="089159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1059" w:type="dxa"/>
            <w:tcBorders>
              <w:top w:val="nil"/>
              <w:left w:val="single" w:sz="4" w:space="0" w:color="auto"/>
              <w:bottom w:val="nil"/>
              <w:right w:val="nil"/>
            </w:tcBorders>
            <w:shd w:val="clear" w:color="auto" w:fill="auto"/>
            <w:noWrap/>
            <w:vAlign w:val="bottom"/>
            <w:hideMark/>
          </w:tcPr>
          <w:p w14:paraId="4B15B78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988" w:type="dxa"/>
            <w:tcBorders>
              <w:top w:val="nil"/>
              <w:left w:val="nil"/>
              <w:bottom w:val="nil"/>
              <w:right w:val="nil"/>
            </w:tcBorders>
            <w:shd w:val="clear" w:color="auto" w:fill="auto"/>
            <w:noWrap/>
            <w:vAlign w:val="bottom"/>
            <w:hideMark/>
          </w:tcPr>
          <w:p w14:paraId="1B2DD29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0.36</w:t>
            </w:r>
          </w:p>
        </w:tc>
        <w:tc>
          <w:tcPr>
            <w:tcW w:w="1107" w:type="dxa"/>
            <w:tcBorders>
              <w:top w:val="nil"/>
              <w:left w:val="nil"/>
              <w:bottom w:val="nil"/>
              <w:right w:val="nil"/>
            </w:tcBorders>
            <w:shd w:val="clear" w:color="auto" w:fill="auto"/>
            <w:noWrap/>
            <w:vAlign w:val="bottom"/>
            <w:hideMark/>
          </w:tcPr>
          <w:p w14:paraId="47F5A9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829" w:type="dxa"/>
            <w:tcBorders>
              <w:top w:val="nil"/>
              <w:left w:val="nil"/>
              <w:bottom w:val="nil"/>
              <w:right w:val="nil"/>
            </w:tcBorders>
            <w:shd w:val="clear" w:color="auto" w:fill="auto"/>
            <w:noWrap/>
            <w:vAlign w:val="bottom"/>
            <w:hideMark/>
          </w:tcPr>
          <w:p w14:paraId="3672878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r>
      <w:tr w:rsidR="009D117E" w:rsidRPr="009D117E" w14:paraId="55C3E327"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436E9E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with Child</w:t>
            </w:r>
          </w:p>
        </w:tc>
        <w:tc>
          <w:tcPr>
            <w:tcW w:w="1670" w:type="dxa"/>
            <w:tcBorders>
              <w:top w:val="nil"/>
              <w:left w:val="single" w:sz="4" w:space="0" w:color="auto"/>
              <w:bottom w:val="nil"/>
              <w:right w:val="nil"/>
            </w:tcBorders>
            <w:shd w:val="clear" w:color="auto" w:fill="auto"/>
            <w:noWrap/>
            <w:vAlign w:val="bottom"/>
            <w:hideMark/>
          </w:tcPr>
          <w:p w14:paraId="05B4F3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0.50</w:t>
            </w:r>
          </w:p>
        </w:tc>
        <w:tc>
          <w:tcPr>
            <w:tcW w:w="835" w:type="dxa"/>
            <w:tcBorders>
              <w:top w:val="nil"/>
              <w:left w:val="nil"/>
              <w:bottom w:val="nil"/>
              <w:right w:val="nil"/>
            </w:tcBorders>
            <w:shd w:val="clear" w:color="auto" w:fill="auto"/>
            <w:noWrap/>
            <w:vAlign w:val="bottom"/>
            <w:hideMark/>
          </w:tcPr>
          <w:p w14:paraId="09F0AF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1197" w:type="dxa"/>
            <w:tcBorders>
              <w:top w:val="nil"/>
              <w:left w:val="nil"/>
              <w:bottom w:val="nil"/>
              <w:right w:val="nil"/>
            </w:tcBorders>
            <w:shd w:val="clear" w:color="auto" w:fill="auto"/>
            <w:noWrap/>
            <w:vAlign w:val="bottom"/>
            <w:hideMark/>
          </w:tcPr>
          <w:p w14:paraId="717C752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717" w:type="dxa"/>
            <w:tcBorders>
              <w:top w:val="nil"/>
              <w:left w:val="nil"/>
              <w:bottom w:val="nil"/>
              <w:right w:val="nil"/>
            </w:tcBorders>
            <w:shd w:val="clear" w:color="auto" w:fill="auto"/>
            <w:noWrap/>
            <w:vAlign w:val="bottom"/>
            <w:hideMark/>
          </w:tcPr>
          <w:p w14:paraId="4EA87C3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972" w:type="dxa"/>
            <w:tcBorders>
              <w:top w:val="nil"/>
              <w:left w:val="nil"/>
              <w:bottom w:val="nil"/>
              <w:right w:val="nil"/>
            </w:tcBorders>
            <w:shd w:val="clear" w:color="auto" w:fill="auto"/>
            <w:noWrap/>
            <w:vAlign w:val="bottom"/>
            <w:hideMark/>
          </w:tcPr>
          <w:p w14:paraId="30B32D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0.47</w:t>
            </w:r>
          </w:p>
        </w:tc>
        <w:tc>
          <w:tcPr>
            <w:tcW w:w="1165" w:type="dxa"/>
            <w:tcBorders>
              <w:top w:val="nil"/>
              <w:left w:val="nil"/>
              <w:bottom w:val="nil"/>
              <w:right w:val="nil"/>
            </w:tcBorders>
            <w:shd w:val="clear" w:color="auto" w:fill="auto"/>
            <w:noWrap/>
            <w:vAlign w:val="bottom"/>
            <w:hideMark/>
          </w:tcPr>
          <w:p w14:paraId="64DA76E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0.40</w:t>
            </w:r>
          </w:p>
        </w:tc>
        <w:tc>
          <w:tcPr>
            <w:tcW w:w="1094" w:type="dxa"/>
            <w:tcBorders>
              <w:top w:val="nil"/>
              <w:left w:val="nil"/>
              <w:bottom w:val="nil"/>
              <w:right w:val="single" w:sz="4" w:space="0" w:color="auto"/>
            </w:tcBorders>
            <w:shd w:val="clear" w:color="auto" w:fill="auto"/>
            <w:noWrap/>
            <w:vAlign w:val="bottom"/>
            <w:hideMark/>
          </w:tcPr>
          <w:p w14:paraId="2C0FCF7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c>
          <w:tcPr>
            <w:tcW w:w="1059" w:type="dxa"/>
            <w:tcBorders>
              <w:top w:val="nil"/>
              <w:left w:val="single" w:sz="4" w:space="0" w:color="auto"/>
              <w:bottom w:val="nil"/>
              <w:right w:val="nil"/>
            </w:tcBorders>
            <w:shd w:val="clear" w:color="auto" w:fill="auto"/>
            <w:noWrap/>
            <w:vAlign w:val="bottom"/>
            <w:hideMark/>
          </w:tcPr>
          <w:p w14:paraId="7597AC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988" w:type="dxa"/>
            <w:tcBorders>
              <w:top w:val="nil"/>
              <w:left w:val="nil"/>
              <w:bottom w:val="nil"/>
              <w:right w:val="nil"/>
            </w:tcBorders>
            <w:shd w:val="clear" w:color="auto" w:fill="auto"/>
            <w:noWrap/>
            <w:vAlign w:val="bottom"/>
            <w:hideMark/>
          </w:tcPr>
          <w:p w14:paraId="56D0E02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1107" w:type="dxa"/>
            <w:tcBorders>
              <w:top w:val="nil"/>
              <w:left w:val="nil"/>
              <w:bottom w:val="nil"/>
              <w:right w:val="nil"/>
            </w:tcBorders>
            <w:shd w:val="clear" w:color="auto" w:fill="auto"/>
            <w:noWrap/>
            <w:vAlign w:val="bottom"/>
            <w:hideMark/>
          </w:tcPr>
          <w:p w14:paraId="26330D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829" w:type="dxa"/>
            <w:tcBorders>
              <w:top w:val="nil"/>
              <w:left w:val="nil"/>
              <w:bottom w:val="nil"/>
              <w:right w:val="nil"/>
            </w:tcBorders>
            <w:shd w:val="clear" w:color="auto" w:fill="auto"/>
            <w:noWrap/>
            <w:vAlign w:val="bottom"/>
            <w:hideMark/>
          </w:tcPr>
          <w:p w14:paraId="0F8AAA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r>
      <w:tr w:rsidR="009D117E" w:rsidRPr="009D117E" w14:paraId="27E27DBC"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56EE43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Married/Cohabiting</w:t>
            </w:r>
          </w:p>
        </w:tc>
        <w:tc>
          <w:tcPr>
            <w:tcW w:w="1670" w:type="dxa"/>
            <w:tcBorders>
              <w:top w:val="nil"/>
              <w:left w:val="single" w:sz="4" w:space="0" w:color="auto"/>
              <w:bottom w:val="nil"/>
              <w:right w:val="nil"/>
            </w:tcBorders>
            <w:shd w:val="clear" w:color="auto" w:fill="auto"/>
            <w:noWrap/>
            <w:vAlign w:val="bottom"/>
            <w:hideMark/>
          </w:tcPr>
          <w:p w14:paraId="0DA475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0.73</w:t>
            </w:r>
          </w:p>
        </w:tc>
        <w:tc>
          <w:tcPr>
            <w:tcW w:w="835" w:type="dxa"/>
            <w:tcBorders>
              <w:top w:val="nil"/>
              <w:left w:val="nil"/>
              <w:bottom w:val="nil"/>
              <w:right w:val="nil"/>
            </w:tcBorders>
            <w:shd w:val="clear" w:color="auto" w:fill="auto"/>
            <w:noWrap/>
            <w:vAlign w:val="bottom"/>
            <w:hideMark/>
          </w:tcPr>
          <w:p w14:paraId="793C10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0.60</w:t>
            </w:r>
          </w:p>
        </w:tc>
        <w:tc>
          <w:tcPr>
            <w:tcW w:w="1197" w:type="dxa"/>
            <w:tcBorders>
              <w:top w:val="nil"/>
              <w:left w:val="nil"/>
              <w:bottom w:val="nil"/>
              <w:right w:val="nil"/>
            </w:tcBorders>
            <w:shd w:val="clear" w:color="auto" w:fill="auto"/>
            <w:noWrap/>
            <w:vAlign w:val="bottom"/>
            <w:hideMark/>
          </w:tcPr>
          <w:p w14:paraId="1056D0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0.65</w:t>
            </w:r>
          </w:p>
        </w:tc>
        <w:tc>
          <w:tcPr>
            <w:tcW w:w="717" w:type="dxa"/>
            <w:tcBorders>
              <w:top w:val="nil"/>
              <w:left w:val="nil"/>
              <w:bottom w:val="nil"/>
              <w:right w:val="nil"/>
            </w:tcBorders>
            <w:shd w:val="clear" w:color="auto" w:fill="auto"/>
            <w:noWrap/>
            <w:vAlign w:val="bottom"/>
            <w:hideMark/>
          </w:tcPr>
          <w:p w14:paraId="6D8E3F6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0.63</w:t>
            </w:r>
          </w:p>
        </w:tc>
        <w:tc>
          <w:tcPr>
            <w:tcW w:w="972" w:type="dxa"/>
            <w:tcBorders>
              <w:top w:val="nil"/>
              <w:left w:val="nil"/>
              <w:bottom w:val="nil"/>
              <w:right w:val="nil"/>
            </w:tcBorders>
            <w:shd w:val="clear" w:color="auto" w:fill="auto"/>
            <w:noWrap/>
            <w:vAlign w:val="bottom"/>
            <w:hideMark/>
          </w:tcPr>
          <w:p w14:paraId="05230B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0.68</w:t>
            </w:r>
          </w:p>
        </w:tc>
        <w:tc>
          <w:tcPr>
            <w:tcW w:w="1165" w:type="dxa"/>
            <w:tcBorders>
              <w:top w:val="nil"/>
              <w:left w:val="nil"/>
              <w:bottom w:val="nil"/>
              <w:right w:val="nil"/>
            </w:tcBorders>
            <w:shd w:val="clear" w:color="auto" w:fill="auto"/>
            <w:noWrap/>
            <w:vAlign w:val="bottom"/>
            <w:hideMark/>
          </w:tcPr>
          <w:p w14:paraId="2C7D8A5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0.73</w:t>
            </w:r>
          </w:p>
        </w:tc>
        <w:tc>
          <w:tcPr>
            <w:tcW w:w="1094" w:type="dxa"/>
            <w:tcBorders>
              <w:top w:val="nil"/>
              <w:left w:val="nil"/>
              <w:bottom w:val="nil"/>
              <w:right w:val="single" w:sz="4" w:space="0" w:color="auto"/>
            </w:tcBorders>
            <w:shd w:val="clear" w:color="auto" w:fill="auto"/>
            <w:noWrap/>
            <w:vAlign w:val="bottom"/>
            <w:hideMark/>
          </w:tcPr>
          <w:p w14:paraId="673004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0.77</w:t>
            </w:r>
          </w:p>
        </w:tc>
        <w:tc>
          <w:tcPr>
            <w:tcW w:w="1059" w:type="dxa"/>
            <w:tcBorders>
              <w:top w:val="nil"/>
              <w:left w:val="single" w:sz="4" w:space="0" w:color="auto"/>
              <w:bottom w:val="nil"/>
              <w:right w:val="nil"/>
            </w:tcBorders>
            <w:shd w:val="clear" w:color="auto" w:fill="auto"/>
            <w:noWrap/>
            <w:vAlign w:val="bottom"/>
            <w:hideMark/>
          </w:tcPr>
          <w:p w14:paraId="381E941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0.60</w:t>
            </w:r>
          </w:p>
        </w:tc>
        <w:tc>
          <w:tcPr>
            <w:tcW w:w="988" w:type="dxa"/>
            <w:tcBorders>
              <w:top w:val="nil"/>
              <w:left w:val="nil"/>
              <w:bottom w:val="nil"/>
              <w:right w:val="nil"/>
            </w:tcBorders>
            <w:shd w:val="clear" w:color="auto" w:fill="auto"/>
            <w:noWrap/>
            <w:vAlign w:val="bottom"/>
            <w:hideMark/>
          </w:tcPr>
          <w:p w14:paraId="0822FAB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w:t>
            </w:r>
          </w:p>
        </w:tc>
        <w:tc>
          <w:tcPr>
            <w:tcW w:w="1107" w:type="dxa"/>
            <w:tcBorders>
              <w:top w:val="nil"/>
              <w:left w:val="nil"/>
              <w:bottom w:val="nil"/>
              <w:right w:val="nil"/>
            </w:tcBorders>
            <w:shd w:val="clear" w:color="auto" w:fill="auto"/>
            <w:noWrap/>
            <w:vAlign w:val="bottom"/>
            <w:hideMark/>
          </w:tcPr>
          <w:p w14:paraId="40F9DE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w:t>
            </w:r>
          </w:p>
        </w:tc>
        <w:tc>
          <w:tcPr>
            <w:tcW w:w="829" w:type="dxa"/>
            <w:tcBorders>
              <w:top w:val="nil"/>
              <w:left w:val="nil"/>
              <w:bottom w:val="nil"/>
              <w:right w:val="nil"/>
            </w:tcBorders>
            <w:shd w:val="clear" w:color="auto" w:fill="auto"/>
            <w:noWrap/>
            <w:vAlign w:val="bottom"/>
            <w:hideMark/>
          </w:tcPr>
          <w:p w14:paraId="4CE27D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r>
      <w:tr w:rsidR="009D117E" w:rsidRPr="009D117E" w14:paraId="4BC2F78F"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36FE5E21"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 Migrated</w:t>
            </w:r>
          </w:p>
        </w:tc>
        <w:tc>
          <w:tcPr>
            <w:tcW w:w="1670" w:type="dxa"/>
            <w:tcBorders>
              <w:top w:val="nil"/>
              <w:left w:val="single" w:sz="4" w:space="0" w:color="auto"/>
              <w:bottom w:val="nil"/>
              <w:right w:val="nil"/>
            </w:tcBorders>
            <w:shd w:val="clear" w:color="auto" w:fill="auto"/>
            <w:noWrap/>
            <w:vAlign w:val="bottom"/>
            <w:hideMark/>
          </w:tcPr>
          <w:p w14:paraId="576DE0BE"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2D53C12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0126A14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14:paraId="4205268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AA338A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42C0FB1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006C8EF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5FB4B69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32CDFFD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23DDEFB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14423A4A"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5379B53F"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119FF82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15</w:t>
            </w:r>
          </w:p>
        </w:tc>
        <w:tc>
          <w:tcPr>
            <w:tcW w:w="1670" w:type="dxa"/>
            <w:tcBorders>
              <w:top w:val="nil"/>
              <w:left w:val="single" w:sz="4" w:space="0" w:color="auto"/>
              <w:bottom w:val="nil"/>
              <w:right w:val="nil"/>
            </w:tcBorders>
            <w:shd w:val="clear" w:color="auto" w:fill="auto"/>
            <w:noWrap/>
            <w:vAlign w:val="bottom"/>
            <w:hideMark/>
          </w:tcPr>
          <w:p w14:paraId="40FFA3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835" w:type="dxa"/>
            <w:tcBorders>
              <w:top w:val="nil"/>
              <w:left w:val="nil"/>
              <w:bottom w:val="nil"/>
              <w:right w:val="nil"/>
            </w:tcBorders>
            <w:shd w:val="clear" w:color="auto" w:fill="auto"/>
            <w:noWrap/>
            <w:vAlign w:val="bottom"/>
            <w:hideMark/>
          </w:tcPr>
          <w:p w14:paraId="2A2D23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1197" w:type="dxa"/>
            <w:tcBorders>
              <w:top w:val="nil"/>
              <w:left w:val="nil"/>
              <w:bottom w:val="nil"/>
              <w:right w:val="nil"/>
            </w:tcBorders>
            <w:shd w:val="clear" w:color="auto" w:fill="auto"/>
            <w:noWrap/>
            <w:vAlign w:val="bottom"/>
            <w:hideMark/>
          </w:tcPr>
          <w:p w14:paraId="20A49CC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717" w:type="dxa"/>
            <w:tcBorders>
              <w:top w:val="nil"/>
              <w:left w:val="nil"/>
              <w:bottom w:val="nil"/>
              <w:right w:val="nil"/>
            </w:tcBorders>
            <w:shd w:val="clear" w:color="auto" w:fill="auto"/>
            <w:noWrap/>
            <w:vAlign w:val="bottom"/>
            <w:hideMark/>
          </w:tcPr>
          <w:p w14:paraId="661E653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972" w:type="dxa"/>
            <w:tcBorders>
              <w:top w:val="nil"/>
              <w:left w:val="nil"/>
              <w:bottom w:val="nil"/>
              <w:right w:val="nil"/>
            </w:tcBorders>
            <w:shd w:val="clear" w:color="auto" w:fill="auto"/>
            <w:noWrap/>
            <w:vAlign w:val="bottom"/>
            <w:hideMark/>
          </w:tcPr>
          <w:p w14:paraId="371DC54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1165" w:type="dxa"/>
            <w:tcBorders>
              <w:top w:val="nil"/>
              <w:left w:val="nil"/>
              <w:bottom w:val="nil"/>
              <w:right w:val="nil"/>
            </w:tcBorders>
            <w:shd w:val="clear" w:color="auto" w:fill="auto"/>
            <w:noWrap/>
            <w:vAlign w:val="bottom"/>
            <w:hideMark/>
          </w:tcPr>
          <w:p w14:paraId="0C26D8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0.08</w:t>
            </w:r>
          </w:p>
        </w:tc>
        <w:tc>
          <w:tcPr>
            <w:tcW w:w="1094" w:type="dxa"/>
            <w:tcBorders>
              <w:top w:val="nil"/>
              <w:left w:val="nil"/>
              <w:bottom w:val="nil"/>
              <w:right w:val="single" w:sz="4" w:space="0" w:color="auto"/>
            </w:tcBorders>
            <w:shd w:val="clear" w:color="auto" w:fill="auto"/>
            <w:noWrap/>
            <w:vAlign w:val="bottom"/>
            <w:hideMark/>
          </w:tcPr>
          <w:p w14:paraId="493AD2E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059" w:type="dxa"/>
            <w:tcBorders>
              <w:top w:val="nil"/>
              <w:left w:val="single" w:sz="4" w:space="0" w:color="auto"/>
              <w:bottom w:val="nil"/>
              <w:right w:val="nil"/>
            </w:tcBorders>
            <w:shd w:val="clear" w:color="auto" w:fill="auto"/>
            <w:noWrap/>
            <w:vAlign w:val="bottom"/>
            <w:hideMark/>
          </w:tcPr>
          <w:p w14:paraId="70B97E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172A35C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495ECED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5530FD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3CE579D5"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7F2B0FF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15 - 24</w:t>
            </w:r>
          </w:p>
        </w:tc>
        <w:tc>
          <w:tcPr>
            <w:tcW w:w="1670" w:type="dxa"/>
            <w:tcBorders>
              <w:top w:val="nil"/>
              <w:left w:val="single" w:sz="4" w:space="0" w:color="auto"/>
              <w:bottom w:val="nil"/>
              <w:right w:val="nil"/>
            </w:tcBorders>
            <w:shd w:val="clear" w:color="auto" w:fill="auto"/>
            <w:noWrap/>
            <w:vAlign w:val="bottom"/>
            <w:hideMark/>
          </w:tcPr>
          <w:p w14:paraId="321188D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0.34</w:t>
            </w:r>
          </w:p>
        </w:tc>
        <w:tc>
          <w:tcPr>
            <w:tcW w:w="835" w:type="dxa"/>
            <w:tcBorders>
              <w:top w:val="nil"/>
              <w:left w:val="nil"/>
              <w:bottom w:val="nil"/>
              <w:right w:val="nil"/>
            </w:tcBorders>
            <w:shd w:val="clear" w:color="auto" w:fill="auto"/>
            <w:noWrap/>
            <w:vAlign w:val="bottom"/>
            <w:hideMark/>
          </w:tcPr>
          <w:p w14:paraId="65BCA7C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1197" w:type="dxa"/>
            <w:tcBorders>
              <w:top w:val="nil"/>
              <w:left w:val="nil"/>
              <w:bottom w:val="nil"/>
              <w:right w:val="nil"/>
            </w:tcBorders>
            <w:shd w:val="clear" w:color="auto" w:fill="auto"/>
            <w:noWrap/>
            <w:vAlign w:val="bottom"/>
            <w:hideMark/>
          </w:tcPr>
          <w:p w14:paraId="117C81A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717" w:type="dxa"/>
            <w:tcBorders>
              <w:top w:val="nil"/>
              <w:left w:val="nil"/>
              <w:bottom w:val="nil"/>
              <w:right w:val="nil"/>
            </w:tcBorders>
            <w:shd w:val="clear" w:color="auto" w:fill="auto"/>
            <w:noWrap/>
            <w:vAlign w:val="bottom"/>
            <w:hideMark/>
          </w:tcPr>
          <w:p w14:paraId="7087157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972" w:type="dxa"/>
            <w:tcBorders>
              <w:top w:val="nil"/>
              <w:left w:val="nil"/>
              <w:bottom w:val="nil"/>
              <w:right w:val="nil"/>
            </w:tcBorders>
            <w:shd w:val="clear" w:color="auto" w:fill="auto"/>
            <w:noWrap/>
            <w:vAlign w:val="bottom"/>
            <w:hideMark/>
          </w:tcPr>
          <w:p w14:paraId="094F9E1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0.23</w:t>
            </w:r>
          </w:p>
        </w:tc>
        <w:tc>
          <w:tcPr>
            <w:tcW w:w="1165" w:type="dxa"/>
            <w:tcBorders>
              <w:top w:val="nil"/>
              <w:left w:val="nil"/>
              <w:bottom w:val="nil"/>
              <w:right w:val="nil"/>
            </w:tcBorders>
            <w:shd w:val="clear" w:color="auto" w:fill="auto"/>
            <w:noWrap/>
            <w:vAlign w:val="bottom"/>
            <w:hideMark/>
          </w:tcPr>
          <w:p w14:paraId="4E6FED9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094" w:type="dxa"/>
            <w:tcBorders>
              <w:top w:val="nil"/>
              <w:left w:val="nil"/>
              <w:bottom w:val="nil"/>
              <w:right w:val="single" w:sz="4" w:space="0" w:color="auto"/>
            </w:tcBorders>
            <w:shd w:val="clear" w:color="auto" w:fill="auto"/>
            <w:noWrap/>
            <w:vAlign w:val="bottom"/>
            <w:hideMark/>
          </w:tcPr>
          <w:p w14:paraId="36FA4D3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059" w:type="dxa"/>
            <w:tcBorders>
              <w:top w:val="nil"/>
              <w:left w:val="single" w:sz="4" w:space="0" w:color="auto"/>
              <w:bottom w:val="nil"/>
              <w:right w:val="nil"/>
            </w:tcBorders>
            <w:shd w:val="clear" w:color="auto" w:fill="auto"/>
            <w:noWrap/>
            <w:vAlign w:val="bottom"/>
            <w:hideMark/>
          </w:tcPr>
          <w:p w14:paraId="3B6FFF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5297B2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20A85F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765BDAC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0FA73774"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4A7FC3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25 - 49</w:t>
            </w:r>
          </w:p>
        </w:tc>
        <w:tc>
          <w:tcPr>
            <w:tcW w:w="1670" w:type="dxa"/>
            <w:tcBorders>
              <w:top w:val="nil"/>
              <w:left w:val="single" w:sz="4" w:space="0" w:color="auto"/>
              <w:bottom w:val="nil"/>
              <w:right w:val="nil"/>
            </w:tcBorders>
            <w:shd w:val="clear" w:color="auto" w:fill="auto"/>
            <w:noWrap/>
            <w:vAlign w:val="bottom"/>
            <w:hideMark/>
          </w:tcPr>
          <w:p w14:paraId="227678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835" w:type="dxa"/>
            <w:tcBorders>
              <w:top w:val="nil"/>
              <w:left w:val="nil"/>
              <w:bottom w:val="nil"/>
              <w:right w:val="nil"/>
            </w:tcBorders>
            <w:shd w:val="clear" w:color="auto" w:fill="auto"/>
            <w:noWrap/>
            <w:vAlign w:val="bottom"/>
            <w:hideMark/>
          </w:tcPr>
          <w:p w14:paraId="35EF918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1197" w:type="dxa"/>
            <w:tcBorders>
              <w:top w:val="nil"/>
              <w:left w:val="nil"/>
              <w:bottom w:val="nil"/>
              <w:right w:val="nil"/>
            </w:tcBorders>
            <w:shd w:val="clear" w:color="auto" w:fill="auto"/>
            <w:noWrap/>
            <w:vAlign w:val="bottom"/>
            <w:hideMark/>
          </w:tcPr>
          <w:p w14:paraId="42ADD76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0.52</w:t>
            </w:r>
          </w:p>
        </w:tc>
        <w:tc>
          <w:tcPr>
            <w:tcW w:w="717" w:type="dxa"/>
            <w:tcBorders>
              <w:top w:val="nil"/>
              <w:left w:val="nil"/>
              <w:bottom w:val="nil"/>
              <w:right w:val="nil"/>
            </w:tcBorders>
            <w:shd w:val="clear" w:color="auto" w:fill="auto"/>
            <w:noWrap/>
            <w:vAlign w:val="bottom"/>
            <w:hideMark/>
          </w:tcPr>
          <w:p w14:paraId="222E817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972" w:type="dxa"/>
            <w:tcBorders>
              <w:top w:val="nil"/>
              <w:left w:val="nil"/>
              <w:bottom w:val="nil"/>
              <w:right w:val="nil"/>
            </w:tcBorders>
            <w:shd w:val="clear" w:color="auto" w:fill="auto"/>
            <w:noWrap/>
            <w:vAlign w:val="bottom"/>
            <w:hideMark/>
          </w:tcPr>
          <w:p w14:paraId="6D285D6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0.58</w:t>
            </w:r>
          </w:p>
        </w:tc>
        <w:tc>
          <w:tcPr>
            <w:tcW w:w="1165" w:type="dxa"/>
            <w:tcBorders>
              <w:top w:val="nil"/>
              <w:left w:val="nil"/>
              <w:bottom w:val="nil"/>
              <w:right w:val="nil"/>
            </w:tcBorders>
            <w:shd w:val="clear" w:color="auto" w:fill="auto"/>
            <w:noWrap/>
            <w:vAlign w:val="bottom"/>
            <w:hideMark/>
          </w:tcPr>
          <w:p w14:paraId="40954A8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0.51</w:t>
            </w:r>
          </w:p>
        </w:tc>
        <w:tc>
          <w:tcPr>
            <w:tcW w:w="1094" w:type="dxa"/>
            <w:tcBorders>
              <w:top w:val="nil"/>
              <w:left w:val="nil"/>
              <w:bottom w:val="nil"/>
              <w:right w:val="single" w:sz="4" w:space="0" w:color="auto"/>
            </w:tcBorders>
            <w:shd w:val="clear" w:color="auto" w:fill="auto"/>
            <w:noWrap/>
            <w:vAlign w:val="bottom"/>
            <w:hideMark/>
          </w:tcPr>
          <w:p w14:paraId="3A5A24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0.49</w:t>
            </w:r>
          </w:p>
        </w:tc>
        <w:tc>
          <w:tcPr>
            <w:tcW w:w="1059" w:type="dxa"/>
            <w:tcBorders>
              <w:top w:val="nil"/>
              <w:left w:val="single" w:sz="4" w:space="0" w:color="auto"/>
              <w:bottom w:val="nil"/>
              <w:right w:val="nil"/>
            </w:tcBorders>
            <w:shd w:val="clear" w:color="auto" w:fill="auto"/>
            <w:noWrap/>
            <w:vAlign w:val="bottom"/>
            <w:hideMark/>
          </w:tcPr>
          <w:p w14:paraId="2F3E84D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0C7B5D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73CE8EC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56477D8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6A2A8345"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1D07125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50 and Above</w:t>
            </w:r>
          </w:p>
        </w:tc>
        <w:tc>
          <w:tcPr>
            <w:tcW w:w="1670" w:type="dxa"/>
            <w:tcBorders>
              <w:top w:val="nil"/>
              <w:left w:val="single" w:sz="4" w:space="0" w:color="auto"/>
              <w:bottom w:val="nil"/>
              <w:right w:val="nil"/>
            </w:tcBorders>
            <w:shd w:val="clear" w:color="auto" w:fill="auto"/>
            <w:noWrap/>
            <w:vAlign w:val="bottom"/>
            <w:hideMark/>
          </w:tcPr>
          <w:p w14:paraId="33576C1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0.10</w:t>
            </w:r>
          </w:p>
        </w:tc>
        <w:tc>
          <w:tcPr>
            <w:tcW w:w="835" w:type="dxa"/>
            <w:tcBorders>
              <w:top w:val="nil"/>
              <w:left w:val="nil"/>
              <w:bottom w:val="nil"/>
              <w:right w:val="nil"/>
            </w:tcBorders>
            <w:shd w:val="clear" w:color="auto" w:fill="auto"/>
            <w:noWrap/>
            <w:vAlign w:val="bottom"/>
            <w:hideMark/>
          </w:tcPr>
          <w:p w14:paraId="3BDAC26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1197" w:type="dxa"/>
            <w:tcBorders>
              <w:top w:val="nil"/>
              <w:left w:val="nil"/>
              <w:bottom w:val="nil"/>
              <w:right w:val="nil"/>
            </w:tcBorders>
            <w:shd w:val="clear" w:color="auto" w:fill="auto"/>
            <w:noWrap/>
            <w:vAlign w:val="bottom"/>
            <w:hideMark/>
          </w:tcPr>
          <w:p w14:paraId="5261335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0.21</w:t>
            </w:r>
          </w:p>
        </w:tc>
        <w:tc>
          <w:tcPr>
            <w:tcW w:w="717" w:type="dxa"/>
            <w:tcBorders>
              <w:top w:val="nil"/>
              <w:left w:val="nil"/>
              <w:bottom w:val="nil"/>
              <w:right w:val="nil"/>
            </w:tcBorders>
            <w:shd w:val="clear" w:color="auto" w:fill="auto"/>
            <w:noWrap/>
            <w:vAlign w:val="bottom"/>
            <w:hideMark/>
          </w:tcPr>
          <w:p w14:paraId="75FBCB2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c>
          <w:tcPr>
            <w:tcW w:w="972" w:type="dxa"/>
            <w:tcBorders>
              <w:top w:val="nil"/>
              <w:left w:val="nil"/>
              <w:bottom w:val="nil"/>
              <w:right w:val="nil"/>
            </w:tcBorders>
            <w:shd w:val="clear" w:color="auto" w:fill="auto"/>
            <w:noWrap/>
            <w:vAlign w:val="bottom"/>
            <w:hideMark/>
          </w:tcPr>
          <w:p w14:paraId="57AE622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165" w:type="dxa"/>
            <w:tcBorders>
              <w:top w:val="nil"/>
              <w:left w:val="nil"/>
              <w:bottom w:val="nil"/>
              <w:right w:val="nil"/>
            </w:tcBorders>
            <w:shd w:val="clear" w:color="auto" w:fill="auto"/>
            <w:noWrap/>
            <w:vAlign w:val="bottom"/>
            <w:hideMark/>
          </w:tcPr>
          <w:p w14:paraId="57F74B4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1094" w:type="dxa"/>
            <w:tcBorders>
              <w:top w:val="nil"/>
              <w:left w:val="nil"/>
              <w:bottom w:val="nil"/>
              <w:right w:val="single" w:sz="4" w:space="0" w:color="auto"/>
            </w:tcBorders>
            <w:shd w:val="clear" w:color="auto" w:fill="auto"/>
            <w:noWrap/>
            <w:vAlign w:val="bottom"/>
            <w:hideMark/>
          </w:tcPr>
          <w:p w14:paraId="4510B57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059" w:type="dxa"/>
            <w:tcBorders>
              <w:top w:val="nil"/>
              <w:left w:val="single" w:sz="4" w:space="0" w:color="auto"/>
              <w:bottom w:val="nil"/>
              <w:right w:val="nil"/>
            </w:tcBorders>
            <w:shd w:val="clear" w:color="auto" w:fill="auto"/>
            <w:noWrap/>
            <w:vAlign w:val="bottom"/>
            <w:hideMark/>
          </w:tcPr>
          <w:p w14:paraId="2D0E97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23C4F0F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555CEC2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68DC656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29169F7A"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7BFAD504"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Migration Cohort</w:t>
            </w:r>
          </w:p>
        </w:tc>
        <w:tc>
          <w:tcPr>
            <w:tcW w:w="1670" w:type="dxa"/>
            <w:tcBorders>
              <w:top w:val="nil"/>
              <w:left w:val="single" w:sz="4" w:space="0" w:color="auto"/>
              <w:bottom w:val="nil"/>
              <w:right w:val="nil"/>
            </w:tcBorders>
            <w:shd w:val="clear" w:color="auto" w:fill="auto"/>
            <w:noWrap/>
            <w:vAlign w:val="bottom"/>
            <w:hideMark/>
          </w:tcPr>
          <w:p w14:paraId="60CAEA52"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638C2CF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13A6167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14:paraId="65B97E9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39739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6F15404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1D50A3E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39AC141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198C251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30773ED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69B392E1"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6522EE7C"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63F0C7B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Before 1965</w:t>
            </w:r>
          </w:p>
        </w:tc>
        <w:tc>
          <w:tcPr>
            <w:tcW w:w="1670" w:type="dxa"/>
            <w:tcBorders>
              <w:top w:val="nil"/>
              <w:left w:val="single" w:sz="4" w:space="0" w:color="auto"/>
              <w:bottom w:val="nil"/>
              <w:right w:val="nil"/>
            </w:tcBorders>
            <w:shd w:val="clear" w:color="auto" w:fill="auto"/>
            <w:noWrap/>
            <w:vAlign w:val="bottom"/>
            <w:hideMark/>
          </w:tcPr>
          <w:p w14:paraId="272A7A6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835" w:type="dxa"/>
            <w:tcBorders>
              <w:top w:val="nil"/>
              <w:left w:val="nil"/>
              <w:bottom w:val="nil"/>
              <w:right w:val="nil"/>
            </w:tcBorders>
            <w:shd w:val="clear" w:color="auto" w:fill="auto"/>
            <w:noWrap/>
            <w:vAlign w:val="bottom"/>
            <w:hideMark/>
          </w:tcPr>
          <w:p w14:paraId="23A630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0.42</w:t>
            </w:r>
          </w:p>
        </w:tc>
        <w:tc>
          <w:tcPr>
            <w:tcW w:w="1197" w:type="dxa"/>
            <w:tcBorders>
              <w:top w:val="nil"/>
              <w:left w:val="nil"/>
              <w:bottom w:val="nil"/>
              <w:right w:val="nil"/>
            </w:tcBorders>
            <w:shd w:val="clear" w:color="auto" w:fill="auto"/>
            <w:noWrap/>
            <w:vAlign w:val="bottom"/>
            <w:hideMark/>
          </w:tcPr>
          <w:p w14:paraId="398D9D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717" w:type="dxa"/>
            <w:tcBorders>
              <w:top w:val="nil"/>
              <w:left w:val="nil"/>
              <w:bottom w:val="nil"/>
              <w:right w:val="nil"/>
            </w:tcBorders>
            <w:shd w:val="clear" w:color="auto" w:fill="auto"/>
            <w:noWrap/>
            <w:vAlign w:val="bottom"/>
            <w:hideMark/>
          </w:tcPr>
          <w:p w14:paraId="08E844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972" w:type="dxa"/>
            <w:tcBorders>
              <w:top w:val="nil"/>
              <w:left w:val="nil"/>
              <w:bottom w:val="nil"/>
              <w:right w:val="nil"/>
            </w:tcBorders>
            <w:shd w:val="clear" w:color="auto" w:fill="auto"/>
            <w:noWrap/>
            <w:vAlign w:val="bottom"/>
            <w:hideMark/>
          </w:tcPr>
          <w:p w14:paraId="518B81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1165" w:type="dxa"/>
            <w:tcBorders>
              <w:top w:val="nil"/>
              <w:left w:val="nil"/>
              <w:bottom w:val="nil"/>
              <w:right w:val="nil"/>
            </w:tcBorders>
            <w:shd w:val="clear" w:color="auto" w:fill="auto"/>
            <w:noWrap/>
            <w:vAlign w:val="bottom"/>
            <w:hideMark/>
          </w:tcPr>
          <w:p w14:paraId="6FFCBC8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094" w:type="dxa"/>
            <w:tcBorders>
              <w:top w:val="nil"/>
              <w:left w:val="nil"/>
              <w:bottom w:val="nil"/>
              <w:right w:val="single" w:sz="4" w:space="0" w:color="auto"/>
            </w:tcBorders>
            <w:shd w:val="clear" w:color="auto" w:fill="auto"/>
            <w:noWrap/>
            <w:vAlign w:val="bottom"/>
            <w:hideMark/>
          </w:tcPr>
          <w:p w14:paraId="4DDA29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1059" w:type="dxa"/>
            <w:tcBorders>
              <w:top w:val="nil"/>
              <w:left w:val="single" w:sz="4" w:space="0" w:color="auto"/>
              <w:bottom w:val="nil"/>
              <w:right w:val="nil"/>
            </w:tcBorders>
            <w:shd w:val="clear" w:color="auto" w:fill="auto"/>
            <w:noWrap/>
            <w:vAlign w:val="bottom"/>
            <w:hideMark/>
          </w:tcPr>
          <w:p w14:paraId="4589B4B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4EE78A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23C1FA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63A5A7C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4905AB2D"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0823FFC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1965 - 1979</w:t>
            </w:r>
          </w:p>
        </w:tc>
        <w:tc>
          <w:tcPr>
            <w:tcW w:w="1670" w:type="dxa"/>
            <w:tcBorders>
              <w:top w:val="nil"/>
              <w:left w:val="single" w:sz="4" w:space="0" w:color="auto"/>
              <w:bottom w:val="nil"/>
              <w:right w:val="nil"/>
            </w:tcBorders>
            <w:shd w:val="clear" w:color="auto" w:fill="auto"/>
            <w:noWrap/>
            <w:vAlign w:val="bottom"/>
            <w:hideMark/>
          </w:tcPr>
          <w:p w14:paraId="68189B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0.48</w:t>
            </w:r>
          </w:p>
        </w:tc>
        <w:tc>
          <w:tcPr>
            <w:tcW w:w="835" w:type="dxa"/>
            <w:tcBorders>
              <w:top w:val="nil"/>
              <w:left w:val="nil"/>
              <w:bottom w:val="nil"/>
              <w:right w:val="nil"/>
            </w:tcBorders>
            <w:shd w:val="clear" w:color="auto" w:fill="auto"/>
            <w:noWrap/>
            <w:vAlign w:val="bottom"/>
            <w:hideMark/>
          </w:tcPr>
          <w:p w14:paraId="131A58D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1197" w:type="dxa"/>
            <w:tcBorders>
              <w:top w:val="nil"/>
              <w:left w:val="nil"/>
              <w:bottom w:val="nil"/>
              <w:right w:val="nil"/>
            </w:tcBorders>
            <w:shd w:val="clear" w:color="auto" w:fill="auto"/>
            <w:noWrap/>
            <w:vAlign w:val="bottom"/>
            <w:hideMark/>
          </w:tcPr>
          <w:p w14:paraId="74CF84D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0.34</w:t>
            </w:r>
          </w:p>
        </w:tc>
        <w:tc>
          <w:tcPr>
            <w:tcW w:w="717" w:type="dxa"/>
            <w:tcBorders>
              <w:top w:val="nil"/>
              <w:left w:val="nil"/>
              <w:bottom w:val="nil"/>
              <w:right w:val="nil"/>
            </w:tcBorders>
            <w:shd w:val="clear" w:color="auto" w:fill="auto"/>
            <w:noWrap/>
            <w:vAlign w:val="bottom"/>
            <w:hideMark/>
          </w:tcPr>
          <w:p w14:paraId="582786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972" w:type="dxa"/>
            <w:tcBorders>
              <w:top w:val="nil"/>
              <w:left w:val="nil"/>
              <w:bottom w:val="nil"/>
              <w:right w:val="nil"/>
            </w:tcBorders>
            <w:shd w:val="clear" w:color="auto" w:fill="auto"/>
            <w:noWrap/>
            <w:vAlign w:val="bottom"/>
            <w:hideMark/>
          </w:tcPr>
          <w:p w14:paraId="7F5F62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0.37</w:t>
            </w:r>
          </w:p>
        </w:tc>
        <w:tc>
          <w:tcPr>
            <w:tcW w:w="1165" w:type="dxa"/>
            <w:tcBorders>
              <w:top w:val="nil"/>
              <w:left w:val="nil"/>
              <w:bottom w:val="nil"/>
              <w:right w:val="nil"/>
            </w:tcBorders>
            <w:shd w:val="clear" w:color="auto" w:fill="auto"/>
            <w:noWrap/>
            <w:vAlign w:val="bottom"/>
            <w:hideMark/>
          </w:tcPr>
          <w:p w14:paraId="095B09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c>
          <w:tcPr>
            <w:tcW w:w="1094" w:type="dxa"/>
            <w:tcBorders>
              <w:top w:val="nil"/>
              <w:left w:val="nil"/>
              <w:bottom w:val="nil"/>
              <w:right w:val="single" w:sz="4" w:space="0" w:color="auto"/>
            </w:tcBorders>
            <w:shd w:val="clear" w:color="auto" w:fill="auto"/>
            <w:noWrap/>
            <w:vAlign w:val="bottom"/>
            <w:hideMark/>
          </w:tcPr>
          <w:p w14:paraId="048C545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1059" w:type="dxa"/>
            <w:tcBorders>
              <w:top w:val="nil"/>
              <w:left w:val="single" w:sz="4" w:space="0" w:color="auto"/>
              <w:bottom w:val="nil"/>
              <w:right w:val="nil"/>
            </w:tcBorders>
            <w:shd w:val="clear" w:color="auto" w:fill="auto"/>
            <w:noWrap/>
            <w:vAlign w:val="bottom"/>
            <w:hideMark/>
          </w:tcPr>
          <w:p w14:paraId="168CE0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359720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01CE9C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6E51891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0302922F"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7984AA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1980 - 1999</w:t>
            </w:r>
          </w:p>
        </w:tc>
        <w:tc>
          <w:tcPr>
            <w:tcW w:w="1670" w:type="dxa"/>
            <w:tcBorders>
              <w:top w:val="nil"/>
              <w:left w:val="single" w:sz="4" w:space="0" w:color="auto"/>
              <w:bottom w:val="nil"/>
              <w:right w:val="nil"/>
            </w:tcBorders>
            <w:shd w:val="clear" w:color="auto" w:fill="auto"/>
            <w:noWrap/>
            <w:vAlign w:val="bottom"/>
            <w:hideMark/>
          </w:tcPr>
          <w:p w14:paraId="718054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0.32</w:t>
            </w:r>
          </w:p>
        </w:tc>
        <w:tc>
          <w:tcPr>
            <w:tcW w:w="835" w:type="dxa"/>
            <w:tcBorders>
              <w:top w:val="nil"/>
              <w:left w:val="nil"/>
              <w:bottom w:val="nil"/>
              <w:right w:val="nil"/>
            </w:tcBorders>
            <w:shd w:val="clear" w:color="auto" w:fill="auto"/>
            <w:noWrap/>
            <w:vAlign w:val="bottom"/>
            <w:hideMark/>
          </w:tcPr>
          <w:p w14:paraId="633AD89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1197" w:type="dxa"/>
            <w:tcBorders>
              <w:top w:val="nil"/>
              <w:left w:val="nil"/>
              <w:bottom w:val="nil"/>
              <w:right w:val="nil"/>
            </w:tcBorders>
            <w:shd w:val="clear" w:color="auto" w:fill="auto"/>
            <w:noWrap/>
            <w:vAlign w:val="bottom"/>
            <w:hideMark/>
          </w:tcPr>
          <w:p w14:paraId="6393CC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717" w:type="dxa"/>
            <w:tcBorders>
              <w:top w:val="nil"/>
              <w:left w:val="nil"/>
              <w:bottom w:val="nil"/>
              <w:right w:val="nil"/>
            </w:tcBorders>
            <w:shd w:val="clear" w:color="auto" w:fill="auto"/>
            <w:noWrap/>
            <w:vAlign w:val="bottom"/>
            <w:hideMark/>
          </w:tcPr>
          <w:p w14:paraId="3812AA8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0.33</w:t>
            </w:r>
          </w:p>
        </w:tc>
        <w:tc>
          <w:tcPr>
            <w:tcW w:w="972" w:type="dxa"/>
            <w:tcBorders>
              <w:top w:val="nil"/>
              <w:left w:val="nil"/>
              <w:bottom w:val="nil"/>
              <w:right w:val="nil"/>
            </w:tcBorders>
            <w:shd w:val="clear" w:color="auto" w:fill="auto"/>
            <w:noWrap/>
            <w:vAlign w:val="bottom"/>
            <w:hideMark/>
          </w:tcPr>
          <w:p w14:paraId="3F25BC9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0.49</w:t>
            </w:r>
          </w:p>
        </w:tc>
        <w:tc>
          <w:tcPr>
            <w:tcW w:w="1165" w:type="dxa"/>
            <w:tcBorders>
              <w:top w:val="nil"/>
              <w:left w:val="nil"/>
              <w:bottom w:val="nil"/>
              <w:right w:val="nil"/>
            </w:tcBorders>
            <w:shd w:val="clear" w:color="auto" w:fill="auto"/>
            <w:noWrap/>
            <w:vAlign w:val="bottom"/>
            <w:hideMark/>
          </w:tcPr>
          <w:p w14:paraId="25C1A14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c>
          <w:tcPr>
            <w:tcW w:w="1094" w:type="dxa"/>
            <w:tcBorders>
              <w:top w:val="nil"/>
              <w:left w:val="nil"/>
              <w:bottom w:val="nil"/>
              <w:right w:val="single" w:sz="4" w:space="0" w:color="auto"/>
            </w:tcBorders>
            <w:shd w:val="clear" w:color="auto" w:fill="auto"/>
            <w:noWrap/>
            <w:vAlign w:val="bottom"/>
            <w:hideMark/>
          </w:tcPr>
          <w:p w14:paraId="105453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0.36</w:t>
            </w:r>
          </w:p>
        </w:tc>
        <w:tc>
          <w:tcPr>
            <w:tcW w:w="1059" w:type="dxa"/>
            <w:tcBorders>
              <w:top w:val="nil"/>
              <w:left w:val="single" w:sz="4" w:space="0" w:color="auto"/>
              <w:bottom w:val="nil"/>
              <w:right w:val="nil"/>
            </w:tcBorders>
            <w:shd w:val="clear" w:color="auto" w:fill="auto"/>
            <w:noWrap/>
            <w:vAlign w:val="bottom"/>
            <w:hideMark/>
          </w:tcPr>
          <w:p w14:paraId="0E048BB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5F700C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689E2B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16F2FDE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5ADFF292"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14AEC8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After 1999</w:t>
            </w:r>
          </w:p>
        </w:tc>
        <w:tc>
          <w:tcPr>
            <w:tcW w:w="1670" w:type="dxa"/>
            <w:tcBorders>
              <w:top w:val="nil"/>
              <w:left w:val="single" w:sz="4" w:space="0" w:color="auto"/>
              <w:bottom w:val="nil"/>
              <w:right w:val="nil"/>
            </w:tcBorders>
            <w:shd w:val="clear" w:color="auto" w:fill="auto"/>
            <w:noWrap/>
            <w:vAlign w:val="bottom"/>
            <w:hideMark/>
          </w:tcPr>
          <w:p w14:paraId="10565AA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0.10</w:t>
            </w:r>
          </w:p>
        </w:tc>
        <w:tc>
          <w:tcPr>
            <w:tcW w:w="835" w:type="dxa"/>
            <w:tcBorders>
              <w:top w:val="nil"/>
              <w:left w:val="nil"/>
              <w:bottom w:val="nil"/>
              <w:right w:val="nil"/>
            </w:tcBorders>
            <w:shd w:val="clear" w:color="auto" w:fill="auto"/>
            <w:noWrap/>
            <w:vAlign w:val="bottom"/>
            <w:hideMark/>
          </w:tcPr>
          <w:p w14:paraId="5BE0075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197" w:type="dxa"/>
            <w:tcBorders>
              <w:top w:val="nil"/>
              <w:left w:val="nil"/>
              <w:bottom w:val="nil"/>
              <w:right w:val="nil"/>
            </w:tcBorders>
            <w:shd w:val="clear" w:color="auto" w:fill="auto"/>
            <w:noWrap/>
            <w:vAlign w:val="bottom"/>
            <w:hideMark/>
          </w:tcPr>
          <w:p w14:paraId="3C87670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717" w:type="dxa"/>
            <w:tcBorders>
              <w:top w:val="nil"/>
              <w:left w:val="nil"/>
              <w:bottom w:val="nil"/>
              <w:right w:val="nil"/>
            </w:tcBorders>
            <w:shd w:val="clear" w:color="auto" w:fill="auto"/>
            <w:noWrap/>
            <w:vAlign w:val="bottom"/>
            <w:hideMark/>
          </w:tcPr>
          <w:p w14:paraId="31896F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972" w:type="dxa"/>
            <w:tcBorders>
              <w:top w:val="nil"/>
              <w:left w:val="nil"/>
              <w:bottom w:val="nil"/>
              <w:right w:val="nil"/>
            </w:tcBorders>
            <w:shd w:val="clear" w:color="auto" w:fill="auto"/>
            <w:noWrap/>
            <w:vAlign w:val="bottom"/>
            <w:hideMark/>
          </w:tcPr>
          <w:p w14:paraId="0099DF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165" w:type="dxa"/>
            <w:tcBorders>
              <w:top w:val="nil"/>
              <w:left w:val="nil"/>
              <w:bottom w:val="nil"/>
              <w:right w:val="nil"/>
            </w:tcBorders>
            <w:shd w:val="clear" w:color="auto" w:fill="auto"/>
            <w:noWrap/>
            <w:vAlign w:val="bottom"/>
            <w:hideMark/>
          </w:tcPr>
          <w:p w14:paraId="2A23F4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0.22</w:t>
            </w:r>
          </w:p>
        </w:tc>
        <w:tc>
          <w:tcPr>
            <w:tcW w:w="1094" w:type="dxa"/>
            <w:tcBorders>
              <w:top w:val="nil"/>
              <w:left w:val="nil"/>
              <w:bottom w:val="nil"/>
              <w:right w:val="single" w:sz="4" w:space="0" w:color="auto"/>
            </w:tcBorders>
            <w:shd w:val="clear" w:color="auto" w:fill="auto"/>
            <w:noWrap/>
            <w:vAlign w:val="bottom"/>
            <w:hideMark/>
          </w:tcPr>
          <w:p w14:paraId="406BBA1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1059" w:type="dxa"/>
            <w:tcBorders>
              <w:top w:val="nil"/>
              <w:left w:val="single" w:sz="4" w:space="0" w:color="auto"/>
              <w:bottom w:val="nil"/>
              <w:right w:val="nil"/>
            </w:tcBorders>
            <w:shd w:val="clear" w:color="auto" w:fill="auto"/>
            <w:noWrap/>
            <w:vAlign w:val="bottom"/>
            <w:hideMark/>
          </w:tcPr>
          <w:p w14:paraId="7FCF239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48962DF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446EB80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669771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41D4BB1B"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5C69BAD5"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Assimilation</w:t>
            </w:r>
          </w:p>
        </w:tc>
        <w:tc>
          <w:tcPr>
            <w:tcW w:w="1670" w:type="dxa"/>
            <w:tcBorders>
              <w:top w:val="nil"/>
              <w:left w:val="single" w:sz="4" w:space="0" w:color="auto"/>
              <w:bottom w:val="nil"/>
              <w:right w:val="nil"/>
            </w:tcBorders>
            <w:shd w:val="clear" w:color="auto" w:fill="auto"/>
            <w:noWrap/>
            <w:vAlign w:val="bottom"/>
            <w:hideMark/>
          </w:tcPr>
          <w:p w14:paraId="5F315784"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02F7508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14:paraId="64D80767"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14:paraId="4EA0F08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0F377FE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5F3257C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295E09C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17A97EF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5C77BC1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7878993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459A0C40"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5F1BC18D"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191ADC1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Citizen</w:t>
            </w:r>
          </w:p>
        </w:tc>
        <w:tc>
          <w:tcPr>
            <w:tcW w:w="1670" w:type="dxa"/>
            <w:tcBorders>
              <w:top w:val="nil"/>
              <w:left w:val="single" w:sz="4" w:space="0" w:color="auto"/>
              <w:bottom w:val="nil"/>
              <w:right w:val="nil"/>
            </w:tcBorders>
            <w:shd w:val="clear" w:color="auto" w:fill="auto"/>
            <w:noWrap/>
            <w:vAlign w:val="bottom"/>
            <w:hideMark/>
          </w:tcPr>
          <w:p w14:paraId="3679492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0.53</w:t>
            </w:r>
          </w:p>
        </w:tc>
        <w:tc>
          <w:tcPr>
            <w:tcW w:w="835" w:type="dxa"/>
            <w:tcBorders>
              <w:top w:val="nil"/>
              <w:left w:val="nil"/>
              <w:bottom w:val="nil"/>
              <w:right w:val="nil"/>
            </w:tcBorders>
            <w:shd w:val="clear" w:color="auto" w:fill="auto"/>
            <w:noWrap/>
            <w:vAlign w:val="bottom"/>
            <w:hideMark/>
          </w:tcPr>
          <w:p w14:paraId="65F904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1.00</w:t>
            </w:r>
          </w:p>
        </w:tc>
        <w:tc>
          <w:tcPr>
            <w:tcW w:w="1197" w:type="dxa"/>
            <w:tcBorders>
              <w:top w:val="nil"/>
              <w:left w:val="nil"/>
              <w:bottom w:val="nil"/>
              <w:right w:val="nil"/>
            </w:tcBorders>
            <w:shd w:val="clear" w:color="auto" w:fill="auto"/>
            <w:noWrap/>
            <w:vAlign w:val="bottom"/>
            <w:hideMark/>
          </w:tcPr>
          <w:p w14:paraId="1D2A16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0.66</w:t>
            </w:r>
          </w:p>
        </w:tc>
        <w:tc>
          <w:tcPr>
            <w:tcW w:w="717" w:type="dxa"/>
            <w:tcBorders>
              <w:top w:val="nil"/>
              <w:left w:val="nil"/>
              <w:bottom w:val="nil"/>
              <w:right w:val="nil"/>
            </w:tcBorders>
            <w:shd w:val="clear" w:color="auto" w:fill="auto"/>
            <w:noWrap/>
            <w:vAlign w:val="bottom"/>
            <w:hideMark/>
          </w:tcPr>
          <w:p w14:paraId="72BDFDC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0.77</w:t>
            </w:r>
          </w:p>
        </w:tc>
        <w:tc>
          <w:tcPr>
            <w:tcW w:w="972" w:type="dxa"/>
            <w:tcBorders>
              <w:top w:val="nil"/>
              <w:left w:val="nil"/>
              <w:bottom w:val="nil"/>
              <w:right w:val="nil"/>
            </w:tcBorders>
            <w:shd w:val="clear" w:color="auto" w:fill="auto"/>
            <w:noWrap/>
            <w:vAlign w:val="bottom"/>
            <w:hideMark/>
          </w:tcPr>
          <w:p w14:paraId="7DBC9A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0.63</w:t>
            </w:r>
          </w:p>
        </w:tc>
        <w:tc>
          <w:tcPr>
            <w:tcW w:w="1165" w:type="dxa"/>
            <w:tcBorders>
              <w:top w:val="nil"/>
              <w:left w:val="nil"/>
              <w:bottom w:val="nil"/>
              <w:right w:val="nil"/>
            </w:tcBorders>
            <w:shd w:val="clear" w:color="auto" w:fill="auto"/>
            <w:noWrap/>
            <w:vAlign w:val="bottom"/>
            <w:hideMark/>
          </w:tcPr>
          <w:p w14:paraId="477CFBD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0.71</w:t>
            </w:r>
          </w:p>
        </w:tc>
        <w:tc>
          <w:tcPr>
            <w:tcW w:w="1094" w:type="dxa"/>
            <w:tcBorders>
              <w:top w:val="nil"/>
              <w:left w:val="nil"/>
              <w:bottom w:val="nil"/>
              <w:right w:val="single" w:sz="4" w:space="0" w:color="auto"/>
            </w:tcBorders>
            <w:shd w:val="clear" w:color="auto" w:fill="auto"/>
            <w:noWrap/>
            <w:vAlign w:val="bottom"/>
            <w:hideMark/>
          </w:tcPr>
          <w:p w14:paraId="20D598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0.74</w:t>
            </w:r>
          </w:p>
        </w:tc>
        <w:tc>
          <w:tcPr>
            <w:tcW w:w="1059" w:type="dxa"/>
            <w:tcBorders>
              <w:top w:val="nil"/>
              <w:left w:val="single" w:sz="4" w:space="0" w:color="auto"/>
              <w:bottom w:val="nil"/>
              <w:right w:val="nil"/>
            </w:tcBorders>
            <w:shd w:val="clear" w:color="auto" w:fill="auto"/>
            <w:noWrap/>
            <w:vAlign w:val="bottom"/>
            <w:hideMark/>
          </w:tcPr>
          <w:p w14:paraId="3D42B89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43AF86E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3FD6A81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28FBCE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1FB07A16"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46DD245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English Speakers</w:t>
            </w:r>
          </w:p>
        </w:tc>
        <w:tc>
          <w:tcPr>
            <w:tcW w:w="1670" w:type="dxa"/>
            <w:tcBorders>
              <w:top w:val="nil"/>
              <w:left w:val="single" w:sz="4" w:space="0" w:color="auto"/>
              <w:bottom w:val="nil"/>
              <w:right w:val="nil"/>
            </w:tcBorders>
            <w:shd w:val="clear" w:color="auto" w:fill="auto"/>
            <w:noWrap/>
            <w:vAlign w:val="bottom"/>
            <w:hideMark/>
          </w:tcPr>
          <w:p w14:paraId="2CC85A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0.78</w:t>
            </w:r>
          </w:p>
        </w:tc>
        <w:tc>
          <w:tcPr>
            <w:tcW w:w="835" w:type="dxa"/>
            <w:tcBorders>
              <w:top w:val="nil"/>
              <w:left w:val="nil"/>
              <w:bottom w:val="nil"/>
              <w:right w:val="nil"/>
            </w:tcBorders>
            <w:shd w:val="clear" w:color="auto" w:fill="auto"/>
            <w:noWrap/>
            <w:vAlign w:val="bottom"/>
            <w:hideMark/>
          </w:tcPr>
          <w:p w14:paraId="1D3C178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0.94</w:t>
            </w:r>
          </w:p>
        </w:tc>
        <w:tc>
          <w:tcPr>
            <w:tcW w:w="1197" w:type="dxa"/>
            <w:tcBorders>
              <w:top w:val="nil"/>
              <w:left w:val="nil"/>
              <w:bottom w:val="nil"/>
              <w:right w:val="nil"/>
            </w:tcBorders>
            <w:shd w:val="clear" w:color="auto" w:fill="auto"/>
            <w:noWrap/>
            <w:vAlign w:val="bottom"/>
            <w:hideMark/>
          </w:tcPr>
          <w:p w14:paraId="255E95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0.74</w:t>
            </w:r>
          </w:p>
        </w:tc>
        <w:tc>
          <w:tcPr>
            <w:tcW w:w="717" w:type="dxa"/>
            <w:tcBorders>
              <w:top w:val="nil"/>
              <w:left w:val="nil"/>
              <w:bottom w:val="nil"/>
              <w:right w:val="nil"/>
            </w:tcBorders>
            <w:shd w:val="clear" w:color="auto" w:fill="auto"/>
            <w:noWrap/>
            <w:vAlign w:val="bottom"/>
            <w:hideMark/>
          </w:tcPr>
          <w:p w14:paraId="388D5C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0.80</w:t>
            </w:r>
          </w:p>
        </w:tc>
        <w:tc>
          <w:tcPr>
            <w:tcW w:w="972" w:type="dxa"/>
            <w:tcBorders>
              <w:top w:val="nil"/>
              <w:left w:val="nil"/>
              <w:bottom w:val="nil"/>
              <w:right w:val="nil"/>
            </w:tcBorders>
            <w:shd w:val="clear" w:color="auto" w:fill="auto"/>
            <w:noWrap/>
            <w:vAlign w:val="bottom"/>
            <w:hideMark/>
          </w:tcPr>
          <w:p w14:paraId="2219D87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0.86</w:t>
            </w:r>
          </w:p>
        </w:tc>
        <w:tc>
          <w:tcPr>
            <w:tcW w:w="1165" w:type="dxa"/>
            <w:tcBorders>
              <w:top w:val="nil"/>
              <w:left w:val="nil"/>
              <w:bottom w:val="nil"/>
              <w:right w:val="nil"/>
            </w:tcBorders>
            <w:shd w:val="clear" w:color="auto" w:fill="auto"/>
            <w:noWrap/>
            <w:vAlign w:val="bottom"/>
            <w:hideMark/>
          </w:tcPr>
          <w:p w14:paraId="54927B2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0.90</w:t>
            </w:r>
          </w:p>
        </w:tc>
        <w:tc>
          <w:tcPr>
            <w:tcW w:w="1094" w:type="dxa"/>
            <w:tcBorders>
              <w:top w:val="nil"/>
              <w:left w:val="nil"/>
              <w:bottom w:val="nil"/>
              <w:right w:val="nil"/>
            </w:tcBorders>
            <w:shd w:val="clear" w:color="auto" w:fill="auto"/>
            <w:noWrap/>
            <w:vAlign w:val="bottom"/>
            <w:hideMark/>
          </w:tcPr>
          <w:p w14:paraId="128ADE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0.94</w:t>
            </w:r>
          </w:p>
        </w:tc>
        <w:tc>
          <w:tcPr>
            <w:tcW w:w="1059" w:type="dxa"/>
            <w:tcBorders>
              <w:top w:val="nil"/>
              <w:left w:val="nil"/>
              <w:bottom w:val="nil"/>
              <w:right w:val="nil"/>
            </w:tcBorders>
            <w:shd w:val="clear" w:color="auto" w:fill="auto"/>
            <w:noWrap/>
            <w:vAlign w:val="bottom"/>
            <w:hideMark/>
          </w:tcPr>
          <w:p w14:paraId="74779D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0.99</w:t>
            </w:r>
          </w:p>
        </w:tc>
        <w:tc>
          <w:tcPr>
            <w:tcW w:w="988" w:type="dxa"/>
            <w:tcBorders>
              <w:top w:val="nil"/>
              <w:left w:val="nil"/>
              <w:bottom w:val="nil"/>
              <w:right w:val="nil"/>
            </w:tcBorders>
            <w:shd w:val="clear" w:color="auto" w:fill="auto"/>
            <w:noWrap/>
            <w:vAlign w:val="bottom"/>
            <w:hideMark/>
          </w:tcPr>
          <w:p w14:paraId="2BDB927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218E5E8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6DCE556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300E473B" w14:textId="77777777" w:rsidTr="00AB12F5">
        <w:trPr>
          <w:trHeight w:val="20"/>
        </w:trPr>
        <w:tc>
          <w:tcPr>
            <w:tcW w:w="2160" w:type="dxa"/>
            <w:tcBorders>
              <w:top w:val="nil"/>
              <w:left w:val="nil"/>
              <w:bottom w:val="nil"/>
              <w:right w:val="single" w:sz="4" w:space="0" w:color="auto"/>
            </w:tcBorders>
            <w:shd w:val="clear" w:color="auto" w:fill="auto"/>
            <w:noWrap/>
            <w:vAlign w:val="bottom"/>
            <w:hideMark/>
          </w:tcPr>
          <w:p w14:paraId="50487416"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1670" w:type="dxa"/>
            <w:tcBorders>
              <w:top w:val="nil"/>
              <w:left w:val="single" w:sz="4" w:space="0" w:color="auto"/>
              <w:bottom w:val="nil"/>
              <w:right w:val="nil"/>
            </w:tcBorders>
            <w:shd w:val="clear" w:color="auto" w:fill="auto"/>
            <w:noWrap/>
            <w:vAlign w:val="bottom"/>
            <w:hideMark/>
          </w:tcPr>
          <w:p w14:paraId="069A3E8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37,469</w:t>
            </w:r>
          </w:p>
        </w:tc>
        <w:tc>
          <w:tcPr>
            <w:tcW w:w="835" w:type="dxa"/>
            <w:tcBorders>
              <w:top w:val="nil"/>
              <w:left w:val="nil"/>
              <w:bottom w:val="nil"/>
              <w:right w:val="nil"/>
            </w:tcBorders>
            <w:shd w:val="clear" w:color="auto" w:fill="auto"/>
            <w:noWrap/>
            <w:vAlign w:val="bottom"/>
            <w:hideMark/>
          </w:tcPr>
          <w:p w14:paraId="665D359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9,723</w:t>
            </w:r>
          </w:p>
        </w:tc>
        <w:tc>
          <w:tcPr>
            <w:tcW w:w="1197" w:type="dxa"/>
            <w:tcBorders>
              <w:top w:val="nil"/>
              <w:left w:val="nil"/>
              <w:bottom w:val="nil"/>
              <w:right w:val="nil"/>
            </w:tcBorders>
            <w:shd w:val="clear" w:color="auto" w:fill="auto"/>
            <w:noWrap/>
            <w:vAlign w:val="bottom"/>
            <w:hideMark/>
          </w:tcPr>
          <w:p w14:paraId="20DD50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3,590</w:t>
            </w:r>
          </w:p>
        </w:tc>
        <w:tc>
          <w:tcPr>
            <w:tcW w:w="717" w:type="dxa"/>
            <w:tcBorders>
              <w:top w:val="nil"/>
              <w:left w:val="nil"/>
              <w:bottom w:val="nil"/>
              <w:right w:val="nil"/>
            </w:tcBorders>
            <w:shd w:val="clear" w:color="auto" w:fill="auto"/>
            <w:noWrap/>
            <w:vAlign w:val="bottom"/>
            <w:hideMark/>
          </w:tcPr>
          <w:p w14:paraId="656AC62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9,390</w:t>
            </w:r>
          </w:p>
        </w:tc>
        <w:tc>
          <w:tcPr>
            <w:tcW w:w="972" w:type="dxa"/>
            <w:tcBorders>
              <w:top w:val="nil"/>
              <w:left w:val="nil"/>
              <w:bottom w:val="nil"/>
              <w:right w:val="nil"/>
            </w:tcBorders>
            <w:shd w:val="clear" w:color="auto" w:fill="auto"/>
            <w:noWrap/>
            <w:vAlign w:val="bottom"/>
            <w:hideMark/>
          </w:tcPr>
          <w:p w14:paraId="4C403F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7,972</w:t>
            </w:r>
          </w:p>
        </w:tc>
        <w:tc>
          <w:tcPr>
            <w:tcW w:w="1165" w:type="dxa"/>
            <w:tcBorders>
              <w:top w:val="nil"/>
              <w:left w:val="nil"/>
              <w:bottom w:val="nil"/>
              <w:right w:val="nil"/>
            </w:tcBorders>
            <w:shd w:val="clear" w:color="auto" w:fill="auto"/>
            <w:noWrap/>
            <w:vAlign w:val="bottom"/>
            <w:hideMark/>
          </w:tcPr>
          <w:p w14:paraId="57DF445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10,530</w:t>
            </w:r>
          </w:p>
        </w:tc>
        <w:tc>
          <w:tcPr>
            <w:tcW w:w="1094" w:type="dxa"/>
            <w:tcBorders>
              <w:top w:val="nil"/>
              <w:left w:val="nil"/>
              <w:bottom w:val="nil"/>
              <w:right w:val="nil"/>
            </w:tcBorders>
            <w:shd w:val="clear" w:color="auto" w:fill="auto"/>
            <w:noWrap/>
            <w:vAlign w:val="bottom"/>
            <w:hideMark/>
          </w:tcPr>
          <w:p w14:paraId="2B4CF6B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155,138</w:t>
            </w:r>
          </w:p>
        </w:tc>
        <w:tc>
          <w:tcPr>
            <w:tcW w:w="1059" w:type="dxa"/>
            <w:tcBorders>
              <w:top w:val="nil"/>
              <w:left w:val="nil"/>
              <w:bottom w:val="nil"/>
              <w:right w:val="nil"/>
            </w:tcBorders>
            <w:shd w:val="clear" w:color="auto" w:fill="auto"/>
            <w:noWrap/>
            <w:vAlign w:val="bottom"/>
            <w:hideMark/>
          </w:tcPr>
          <w:p w14:paraId="42A1F77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54,362</w:t>
            </w:r>
          </w:p>
        </w:tc>
        <w:tc>
          <w:tcPr>
            <w:tcW w:w="988" w:type="dxa"/>
            <w:tcBorders>
              <w:top w:val="nil"/>
              <w:left w:val="nil"/>
              <w:bottom w:val="nil"/>
              <w:right w:val="nil"/>
            </w:tcBorders>
            <w:shd w:val="clear" w:color="auto" w:fill="auto"/>
            <w:noWrap/>
            <w:vAlign w:val="bottom"/>
            <w:hideMark/>
          </w:tcPr>
          <w:p w14:paraId="5AA05F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130,751</w:t>
            </w:r>
          </w:p>
        </w:tc>
        <w:tc>
          <w:tcPr>
            <w:tcW w:w="1107" w:type="dxa"/>
            <w:tcBorders>
              <w:top w:val="nil"/>
              <w:left w:val="nil"/>
              <w:bottom w:val="nil"/>
              <w:right w:val="nil"/>
            </w:tcBorders>
            <w:shd w:val="clear" w:color="auto" w:fill="auto"/>
            <w:noWrap/>
            <w:vAlign w:val="bottom"/>
            <w:hideMark/>
          </w:tcPr>
          <w:p w14:paraId="558C3DE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1,470,569</w:t>
            </w:r>
          </w:p>
        </w:tc>
        <w:tc>
          <w:tcPr>
            <w:tcW w:w="829" w:type="dxa"/>
            <w:tcBorders>
              <w:top w:val="nil"/>
              <w:left w:val="nil"/>
              <w:bottom w:val="nil"/>
              <w:right w:val="nil"/>
            </w:tcBorders>
            <w:shd w:val="clear" w:color="auto" w:fill="auto"/>
            <w:noWrap/>
            <w:vAlign w:val="bottom"/>
            <w:hideMark/>
          </w:tcPr>
          <w:p w14:paraId="002F42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42,940</w:t>
            </w:r>
          </w:p>
        </w:tc>
      </w:tr>
    </w:tbl>
    <w:p w14:paraId="2ECF6712" w14:textId="77777777" w:rsidR="009D117E" w:rsidRPr="009D117E" w:rsidRDefault="009D117E" w:rsidP="009D117E">
      <w:pPr>
        <w:numPr>
          <w:ilvl w:val="0"/>
          <w:numId w:val="34"/>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See variable definitions in the Supplemental Materials.</w:t>
      </w:r>
    </w:p>
    <w:p w14:paraId="65B1EE16" w14:textId="77777777" w:rsidR="009D117E" w:rsidRPr="009D117E" w:rsidRDefault="009D117E" w:rsidP="009D117E">
      <w:pPr>
        <w:numPr>
          <w:ilvl w:val="0"/>
          <w:numId w:val="34"/>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Puerto Rican migrants are defined as those born in Puerto Rico who are living in the US (50 states or DC) at the time of the survey.</w:t>
      </w:r>
    </w:p>
    <w:p w14:paraId="7607A5F2" w14:textId="77777777" w:rsidR="009D117E" w:rsidRPr="009D117E" w:rsidRDefault="009D117E" w:rsidP="009D117E">
      <w:pPr>
        <w:numPr>
          <w:ilvl w:val="0"/>
          <w:numId w:val="34"/>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The Other Latin American Countries category excludes our four countries of interest as well as Central America.</w:t>
      </w:r>
    </w:p>
    <w:p w14:paraId="1E761A98" w14:textId="77777777" w:rsidR="009D117E" w:rsidRPr="009D117E" w:rsidRDefault="009D117E" w:rsidP="009D117E">
      <w:pPr>
        <w:spacing w:after="0"/>
        <w:ind w:left="720"/>
        <w:contextualSpacing/>
        <w:rPr>
          <w:rFonts w:ascii="Aptos" w:eastAsia="Aptos" w:hAnsi="Aptos" w:cs="Times New Roman"/>
          <w:kern w:val="2"/>
          <w:sz w:val="18"/>
          <w:szCs w:val="18"/>
          <w14:ligatures w14:val="standardContextual"/>
        </w:rPr>
      </w:pPr>
    </w:p>
    <w:p w14:paraId="33E6FF6D" w14:textId="77777777" w:rsidR="009D117E" w:rsidRPr="009D117E" w:rsidRDefault="009D117E" w:rsidP="009D117E">
      <w:pPr>
        <w:spacing w:after="0"/>
        <w:jc w:val="center"/>
        <w:rPr>
          <w:rFonts w:ascii="Aptos" w:eastAsia="Aptos" w:hAnsi="Aptos" w:cs="Times New Roman"/>
          <w:b/>
          <w:bCs/>
          <w:kern w:val="2"/>
          <w14:ligatures w14:val="standardContextual"/>
        </w:rPr>
      </w:pPr>
      <w:r w:rsidRPr="009D117E">
        <w:rPr>
          <w:rFonts w:ascii="Aptos" w:eastAsia="Aptos" w:hAnsi="Aptos" w:cs="Times New Roman"/>
          <w:b/>
          <w:bCs/>
          <w:kern w:val="2"/>
          <w14:ligatures w14:val="standardContextual"/>
        </w:rPr>
        <w:t xml:space="preserve">Supplemental Table 3: </w:t>
      </w:r>
      <w:bookmarkStart w:id="50" w:name="_Hlk193366336"/>
      <w:r w:rsidRPr="009D117E">
        <w:rPr>
          <w:rFonts w:ascii="Aptos" w:eastAsia="Aptos" w:hAnsi="Aptos" w:cs="Times New Roman"/>
          <w:b/>
          <w:bCs/>
          <w:kern w:val="2"/>
          <w14:ligatures w14:val="standardContextual"/>
        </w:rPr>
        <w:t>Sociodemographic Comparison of Hispanics in the U.S. by Birth Country (2008-10 ACS)</w:t>
      </w:r>
      <w:bookmarkEnd w:id="50"/>
    </w:p>
    <w:tbl>
      <w:tblPr>
        <w:tblW w:w="13601" w:type="dxa"/>
        <w:jc w:val="center"/>
        <w:tblLook w:val="04A0" w:firstRow="1" w:lastRow="0" w:firstColumn="1" w:lastColumn="0" w:noHBand="0" w:noVBand="1"/>
      </w:tblPr>
      <w:tblGrid>
        <w:gridCol w:w="2168"/>
        <w:gridCol w:w="885"/>
        <w:gridCol w:w="835"/>
        <w:gridCol w:w="1670"/>
        <w:gridCol w:w="829"/>
        <w:gridCol w:w="972"/>
        <w:gridCol w:w="1165"/>
        <w:gridCol w:w="1094"/>
        <w:gridCol w:w="1059"/>
        <w:gridCol w:w="988"/>
        <w:gridCol w:w="1107"/>
        <w:gridCol w:w="829"/>
      </w:tblGrid>
      <w:tr w:rsidR="009D117E" w:rsidRPr="009D117E" w14:paraId="01697C45" w14:textId="77777777" w:rsidTr="00AB12F5">
        <w:trPr>
          <w:trHeight w:val="20"/>
          <w:jc w:val="center"/>
        </w:trPr>
        <w:tc>
          <w:tcPr>
            <w:tcW w:w="2168" w:type="dxa"/>
            <w:tcBorders>
              <w:top w:val="nil"/>
              <w:left w:val="nil"/>
              <w:right w:val="single" w:sz="4" w:space="0" w:color="auto"/>
            </w:tcBorders>
            <w:shd w:val="clear" w:color="auto" w:fill="auto"/>
            <w:noWrap/>
            <w:vAlign w:val="bottom"/>
          </w:tcPr>
          <w:p w14:paraId="3FE1DA01"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7450" w:type="dxa"/>
            <w:gridSpan w:val="7"/>
            <w:tcBorders>
              <w:top w:val="nil"/>
              <w:left w:val="single" w:sz="4" w:space="0" w:color="auto"/>
              <w:right w:val="single" w:sz="4" w:space="0" w:color="auto"/>
            </w:tcBorders>
            <w:shd w:val="clear" w:color="auto" w:fill="auto"/>
            <w:vAlign w:val="bottom"/>
          </w:tcPr>
          <w:p w14:paraId="5675374C"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Immigrant Country/Region of Birth</w:t>
            </w:r>
          </w:p>
        </w:tc>
        <w:tc>
          <w:tcPr>
            <w:tcW w:w="3983" w:type="dxa"/>
            <w:gridSpan w:val="4"/>
            <w:tcBorders>
              <w:top w:val="nil"/>
              <w:left w:val="single" w:sz="4" w:space="0" w:color="auto"/>
              <w:right w:val="nil"/>
            </w:tcBorders>
            <w:shd w:val="clear" w:color="auto" w:fill="auto"/>
            <w:vAlign w:val="center"/>
          </w:tcPr>
          <w:p w14:paraId="69D73DC4"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US-Born</w:t>
            </w:r>
          </w:p>
        </w:tc>
      </w:tr>
      <w:tr w:rsidR="009D117E" w:rsidRPr="009D117E" w14:paraId="03F4240E" w14:textId="77777777" w:rsidTr="00AB12F5">
        <w:trPr>
          <w:trHeight w:val="20"/>
          <w:jc w:val="center"/>
        </w:trPr>
        <w:tc>
          <w:tcPr>
            <w:tcW w:w="2168" w:type="dxa"/>
            <w:tcBorders>
              <w:top w:val="nil"/>
              <w:left w:val="nil"/>
              <w:right w:val="single" w:sz="4" w:space="0" w:color="auto"/>
            </w:tcBorders>
            <w:shd w:val="clear" w:color="auto" w:fill="auto"/>
            <w:noWrap/>
            <w:vAlign w:val="bottom"/>
          </w:tcPr>
          <w:p w14:paraId="46D12467"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85" w:type="dxa"/>
            <w:tcBorders>
              <w:top w:val="nil"/>
              <w:left w:val="single" w:sz="4" w:space="0" w:color="auto"/>
              <w:right w:val="nil"/>
            </w:tcBorders>
            <w:shd w:val="clear" w:color="auto" w:fill="auto"/>
            <w:vAlign w:val="bottom"/>
          </w:tcPr>
          <w:p w14:paraId="606E6C3E"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35" w:type="dxa"/>
            <w:tcBorders>
              <w:top w:val="nil"/>
              <w:left w:val="nil"/>
              <w:right w:val="nil"/>
            </w:tcBorders>
            <w:shd w:val="clear" w:color="auto" w:fill="auto"/>
            <w:vAlign w:val="bottom"/>
          </w:tcPr>
          <w:p w14:paraId="073B7040"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670" w:type="dxa"/>
            <w:tcBorders>
              <w:top w:val="nil"/>
              <w:left w:val="nil"/>
              <w:right w:val="nil"/>
            </w:tcBorders>
            <w:shd w:val="clear" w:color="auto" w:fill="auto"/>
            <w:vAlign w:val="bottom"/>
          </w:tcPr>
          <w:p w14:paraId="0E4E060B"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29" w:type="dxa"/>
            <w:tcBorders>
              <w:top w:val="nil"/>
              <w:left w:val="nil"/>
              <w:right w:val="nil"/>
            </w:tcBorders>
            <w:shd w:val="clear" w:color="auto" w:fill="auto"/>
            <w:vAlign w:val="bottom"/>
          </w:tcPr>
          <w:p w14:paraId="624A8FB6"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72" w:type="dxa"/>
            <w:tcBorders>
              <w:top w:val="nil"/>
              <w:left w:val="nil"/>
              <w:right w:val="nil"/>
            </w:tcBorders>
            <w:shd w:val="clear" w:color="auto" w:fill="auto"/>
            <w:vAlign w:val="bottom"/>
          </w:tcPr>
          <w:p w14:paraId="61783067"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165" w:type="dxa"/>
            <w:tcBorders>
              <w:top w:val="nil"/>
              <w:left w:val="nil"/>
              <w:right w:val="nil"/>
            </w:tcBorders>
            <w:shd w:val="clear" w:color="auto" w:fill="auto"/>
            <w:vAlign w:val="bottom"/>
          </w:tcPr>
          <w:p w14:paraId="5AE5BFD9"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94" w:type="dxa"/>
            <w:tcBorders>
              <w:top w:val="nil"/>
              <w:left w:val="nil"/>
              <w:right w:val="single" w:sz="4" w:space="0" w:color="auto"/>
            </w:tcBorders>
            <w:shd w:val="clear" w:color="auto" w:fill="auto"/>
            <w:vAlign w:val="bottom"/>
          </w:tcPr>
          <w:p w14:paraId="3AFDDF45"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59" w:type="dxa"/>
            <w:tcBorders>
              <w:top w:val="nil"/>
              <w:left w:val="single" w:sz="4" w:space="0" w:color="auto"/>
              <w:right w:val="nil"/>
            </w:tcBorders>
            <w:shd w:val="clear" w:color="auto" w:fill="auto"/>
            <w:vAlign w:val="center"/>
          </w:tcPr>
          <w:p w14:paraId="386B2213"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Hispanic</w:t>
            </w:r>
          </w:p>
        </w:tc>
        <w:tc>
          <w:tcPr>
            <w:tcW w:w="2924" w:type="dxa"/>
            <w:gridSpan w:val="3"/>
            <w:tcBorders>
              <w:top w:val="nil"/>
              <w:left w:val="nil"/>
              <w:right w:val="nil"/>
            </w:tcBorders>
            <w:shd w:val="clear" w:color="auto" w:fill="auto"/>
            <w:vAlign w:val="center"/>
          </w:tcPr>
          <w:p w14:paraId="0106FBBD"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Non-Hispanic</w:t>
            </w:r>
          </w:p>
        </w:tc>
      </w:tr>
      <w:tr w:rsidR="009D117E" w:rsidRPr="009D117E" w14:paraId="00F59BA9" w14:textId="77777777" w:rsidTr="00AB12F5">
        <w:trPr>
          <w:trHeight w:val="20"/>
          <w:jc w:val="center"/>
        </w:trPr>
        <w:tc>
          <w:tcPr>
            <w:tcW w:w="2168" w:type="dxa"/>
            <w:tcBorders>
              <w:top w:val="nil"/>
              <w:left w:val="nil"/>
              <w:bottom w:val="single" w:sz="4" w:space="0" w:color="auto"/>
              <w:right w:val="single" w:sz="4" w:space="0" w:color="auto"/>
            </w:tcBorders>
            <w:shd w:val="clear" w:color="auto" w:fill="auto"/>
            <w:noWrap/>
            <w:vAlign w:val="bottom"/>
            <w:hideMark/>
          </w:tcPr>
          <w:p w14:paraId="4817EEE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Demographics</w:t>
            </w:r>
            <w:r w:rsidRPr="009D117E">
              <w:rPr>
                <w:rFonts w:ascii="Calibri" w:eastAsia="Times New Roman" w:hAnsi="Calibri" w:cs="Calibri"/>
                <w:b/>
                <w:bCs/>
                <w:color w:val="000000"/>
                <w:sz w:val="22"/>
                <w:szCs w:val="22"/>
                <w:vertAlign w:val="superscript"/>
              </w:rPr>
              <w:t>a</w:t>
            </w:r>
          </w:p>
        </w:tc>
        <w:tc>
          <w:tcPr>
            <w:tcW w:w="885" w:type="dxa"/>
            <w:tcBorders>
              <w:top w:val="nil"/>
              <w:left w:val="single" w:sz="4" w:space="0" w:color="auto"/>
              <w:bottom w:val="single" w:sz="4" w:space="0" w:color="auto"/>
              <w:right w:val="nil"/>
            </w:tcBorders>
            <w:shd w:val="clear" w:color="auto" w:fill="auto"/>
            <w:vAlign w:val="bottom"/>
            <w:hideMark/>
          </w:tcPr>
          <w:p w14:paraId="5933D8C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w:t>
            </w:r>
          </w:p>
        </w:tc>
        <w:tc>
          <w:tcPr>
            <w:tcW w:w="835" w:type="dxa"/>
            <w:tcBorders>
              <w:top w:val="nil"/>
              <w:left w:val="nil"/>
              <w:bottom w:val="single" w:sz="4" w:space="0" w:color="auto"/>
              <w:right w:val="nil"/>
            </w:tcBorders>
            <w:shd w:val="clear" w:color="auto" w:fill="auto"/>
            <w:vAlign w:val="bottom"/>
            <w:hideMark/>
          </w:tcPr>
          <w:p w14:paraId="35103D3C"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w:t>
            </w:r>
            <w:r w:rsidRPr="009D117E">
              <w:rPr>
                <w:rFonts w:ascii="Calibri" w:eastAsia="Times New Roman" w:hAnsi="Calibri" w:cs="Calibri"/>
                <w:b/>
                <w:bCs/>
                <w:color w:val="000000"/>
                <w:sz w:val="22"/>
                <w:szCs w:val="22"/>
                <w:vertAlign w:val="superscript"/>
              </w:rPr>
              <w:t>b</w:t>
            </w:r>
          </w:p>
        </w:tc>
        <w:tc>
          <w:tcPr>
            <w:tcW w:w="1670" w:type="dxa"/>
            <w:tcBorders>
              <w:top w:val="nil"/>
              <w:left w:val="nil"/>
              <w:bottom w:val="single" w:sz="4" w:space="0" w:color="auto"/>
              <w:right w:val="nil"/>
            </w:tcBorders>
            <w:shd w:val="clear" w:color="auto" w:fill="auto"/>
            <w:vAlign w:val="bottom"/>
            <w:hideMark/>
          </w:tcPr>
          <w:p w14:paraId="4B09F2B3"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Dominican Republic</w:t>
            </w:r>
          </w:p>
        </w:tc>
        <w:tc>
          <w:tcPr>
            <w:tcW w:w="829" w:type="dxa"/>
            <w:tcBorders>
              <w:top w:val="nil"/>
              <w:left w:val="nil"/>
              <w:bottom w:val="single" w:sz="4" w:space="0" w:color="auto"/>
              <w:right w:val="nil"/>
            </w:tcBorders>
            <w:shd w:val="clear" w:color="auto" w:fill="auto"/>
            <w:vAlign w:val="bottom"/>
            <w:hideMark/>
          </w:tcPr>
          <w:p w14:paraId="57B096F1"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Cuba</w:t>
            </w:r>
          </w:p>
        </w:tc>
        <w:tc>
          <w:tcPr>
            <w:tcW w:w="972" w:type="dxa"/>
            <w:tcBorders>
              <w:top w:val="nil"/>
              <w:left w:val="nil"/>
              <w:bottom w:val="single" w:sz="4" w:space="0" w:color="auto"/>
              <w:right w:val="nil"/>
            </w:tcBorders>
            <w:shd w:val="clear" w:color="auto" w:fill="auto"/>
            <w:vAlign w:val="bottom"/>
            <w:hideMark/>
          </w:tcPr>
          <w:p w14:paraId="2C9B7431"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Central America</w:t>
            </w:r>
          </w:p>
        </w:tc>
        <w:tc>
          <w:tcPr>
            <w:tcW w:w="1165" w:type="dxa"/>
            <w:tcBorders>
              <w:top w:val="nil"/>
              <w:left w:val="nil"/>
              <w:bottom w:val="single" w:sz="4" w:space="0" w:color="auto"/>
              <w:right w:val="nil"/>
            </w:tcBorders>
            <w:shd w:val="clear" w:color="auto" w:fill="auto"/>
            <w:vAlign w:val="bottom"/>
            <w:hideMark/>
          </w:tcPr>
          <w:p w14:paraId="62C55111"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 Latin American Countries</w:t>
            </w:r>
            <w:r w:rsidRPr="009D117E">
              <w:rPr>
                <w:rFonts w:ascii="Calibri" w:eastAsia="Times New Roman" w:hAnsi="Calibri" w:cs="Calibri"/>
                <w:b/>
                <w:bCs/>
                <w:color w:val="000000"/>
                <w:sz w:val="22"/>
                <w:szCs w:val="22"/>
                <w:vertAlign w:val="superscript"/>
              </w:rPr>
              <w:t>c</w:t>
            </w:r>
          </w:p>
        </w:tc>
        <w:tc>
          <w:tcPr>
            <w:tcW w:w="1094" w:type="dxa"/>
            <w:tcBorders>
              <w:top w:val="nil"/>
              <w:left w:val="nil"/>
              <w:bottom w:val="single" w:sz="4" w:space="0" w:color="auto"/>
              <w:right w:val="single" w:sz="4" w:space="0" w:color="auto"/>
            </w:tcBorders>
            <w:shd w:val="clear" w:color="auto" w:fill="auto"/>
            <w:vAlign w:val="center"/>
            <w:hideMark/>
          </w:tcPr>
          <w:p w14:paraId="46C3EE24"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Countries outside Latin America</w:t>
            </w:r>
          </w:p>
        </w:tc>
        <w:tc>
          <w:tcPr>
            <w:tcW w:w="1059" w:type="dxa"/>
            <w:tcBorders>
              <w:top w:val="nil"/>
              <w:left w:val="single" w:sz="4" w:space="0" w:color="auto"/>
              <w:bottom w:val="single" w:sz="4" w:space="0" w:color="auto"/>
              <w:right w:val="nil"/>
            </w:tcBorders>
            <w:shd w:val="clear" w:color="auto" w:fill="auto"/>
            <w:vAlign w:val="bottom"/>
            <w:hideMark/>
          </w:tcPr>
          <w:p w14:paraId="6593A34F"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88" w:type="dxa"/>
            <w:tcBorders>
              <w:top w:val="nil"/>
              <w:left w:val="nil"/>
              <w:bottom w:val="single" w:sz="4" w:space="0" w:color="auto"/>
              <w:right w:val="nil"/>
            </w:tcBorders>
            <w:shd w:val="clear" w:color="auto" w:fill="auto"/>
            <w:vAlign w:val="bottom"/>
            <w:hideMark/>
          </w:tcPr>
          <w:p w14:paraId="6BECEB6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Black</w:t>
            </w:r>
          </w:p>
        </w:tc>
        <w:tc>
          <w:tcPr>
            <w:tcW w:w="1107" w:type="dxa"/>
            <w:tcBorders>
              <w:top w:val="nil"/>
              <w:left w:val="nil"/>
              <w:bottom w:val="single" w:sz="4" w:space="0" w:color="auto"/>
              <w:right w:val="nil"/>
            </w:tcBorders>
            <w:shd w:val="clear" w:color="auto" w:fill="auto"/>
            <w:vAlign w:val="bottom"/>
            <w:hideMark/>
          </w:tcPr>
          <w:p w14:paraId="7B10E414"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White</w:t>
            </w:r>
          </w:p>
        </w:tc>
        <w:tc>
          <w:tcPr>
            <w:tcW w:w="829" w:type="dxa"/>
            <w:tcBorders>
              <w:top w:val="nil"/>
              <w:left w:val="nil"/>
              <w:bottom w:val="single" w:sz="4" w:space="0" w:color="auto"/>
              <w:right w:val="nil"/>
            </w:tcBorders>
            <w:shd w:val="clear" w:color="auto" w:fill="auto"/>
            <w:vAlign w:val="bottom"/>
            <w:hideMark/>
          </w:tcPr>
          <w:p w14:paraId="520ABCB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w:t>
            </w:r>
          </w:p>
        </w:tc>
      </w:tr>
      <w:tr w:rsidR="009D117E" w:rsidRPr="009D117E" w14:paraId="4D4E4513" w14:textId="77777777" w:rsidTr="00AB12F5">
        <w:trPr>
          <w:trHeight w:val="20"/>
          <w:jc w:val="center"/>
        </w:trPr>
        <w:tc>
          <w:tcPr>
            <w:tcW w:w="2168" w:type="dxa"/>
            <w:tcBorders>
              <w:top w:val="single" w:sz="4" w:space="0" w:color="auto"/>
              <w:left w:val="nil"/>
              <w:bottom w:val="nil"/>
              <w:right w:val="single" w:sz="4" w:space="0" w:color="auto"/>
            </w:tcBorders>
            <w:shd w:val="clear" w:color="auto" w:fill="auto"/>
            <w:noWrap/>
            <w:vAlign w:val="bottom"/>
            <w:hideMark/>
          </w:tcPr>
          <w:p w14:paraId="69614F33"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w:t>
            </w:r>
          </w:p>
        </w:tc>
        <w:tc>
          <w:tcPr>
            <w:tcW w:w="885" w:type="dxa"/>
            <w:tcBorders>
              <w:top w:val="single" w:sz="4" w:space="0" w:color="auto"/>
              <w:left w:val="single" w:sz="4" w:space="0" w:color="auto"/>
              <w:bottom w:val="nil"/>
              <w:right w:val="nil"/>
            </w:tcBorders>
            <w:shd w:val="clear" w:color="auto" w:fill="auto"/>
            <w:noWrap/>
            <w:vAlign w:val="bottom"/>
            <w:hideMark/>
          </w:tcPr>
          <w:p w14:paraId="55284932" w14:textId="77777777" w:rsidR="009D117E" w:rsidRPr="009D117E" w:rsidRDefault="009D117E" w:rsidP="009D117E">
            <w:pPr>
              <w:spacing w:after="0"/>
              <w:rPr>
                <w:rFonts w:ascii="Calibri" w:eastAsia="Times New Roman" w:hAnsi="Calibri" w:cs="Calibri"/>
                <w:color w:val="000000"/>
                <w:sz w:val="22"/>
                <w:szCs w:val="22"/>
              </w:rPr>
            </w:pPr>
          </w:p>
        </w:tc>
        <w:tc>
          <w:tcPr>
            <w:tcW w:w="835" w:type="dxa"/>
            <w:tcBorders>
              <w:top w:val="single" w:sz="4" w:space="0" w:color="auto"/>
              <w:left w:val="nil"/>
              <w:bottom w:val="nil"/>
              <w:right w:val="nil"/>
            </w:tcBorders>
            <w:shd w:val="clear" w:color="auto" w:fill="auto"/>
            <w:noWrap/>
            <w:vAlign w:val="bottom"/>
            <w:hideMark/>
          </w:tcPr>
          <w:p w14:paraId="058CD72A" w14:textId="77777777" w:rsidR="009D117E" w:rsidRPr="009D117E" w:rsidRDefault="009D117E" w:rsidP="009D117E">
            <w:pPr>
              <w:spacing w:after="0"/>
              <w:rPr>
                <w:rFonts w:ascii="Times New Roman" w:eastAsia="Times New Roman" w:hAnsi="Times New Roman" w:cs="Times New Roman"/>
                <w:sz w:val="20"/>
                <w:szCs w:val="20"/>
              </w:rPr>
            </w:pPr>
          </w:p>
        </w:tc>
        <w:tc>
          <w:tcPr>
            <w:tcW w:w="1670" w:type="dxa"/>
            <w:tcBorders>
              <w:top w:val="single" w:sz="4" w:space="0" w:color="auto"/>
              <w:left w:val="nil"/>
              <w:bottom w:val="nil"/>
              <w:right w:val="nil"/>
            </w:tcBorders>
            <w:shd w:val="clear" w:color="auto" w:fill="auto"/>
            <w:noWrap/>
            <w:vAlign w:val="bottom"/>
            <w:hideMark/>
          </w:tcPr>
          <w:p w14:paraId="07270B20" w14:textId="77777777" w:rsidR="009D117E" w:rsidRPr="009D117E" w:rsidRDefault="009D117E" w:rsidP="009D117E">
            <w:pPr>
              <w:spacing w:after="0"/>
              <w:rPr>
                <w:rFonts w:ascii="Times New Roman" w:eastAsia="Times New Roman" w:hAnsi="Times New Roman" w:cs="Times New Roman"/>
                <w:sz w:val="20"/>
                <w:szCs w:val="20"/>
              </w:rPr>
            </w:pPr>
          </w:p>
        </w:tc>
        <w:tc>
          <w:tcPr>
            <w:tcW w:w="829" w:type="dxa"/>
            <w:tcBorders>
              <w:top w:val="single" w:sz="4" w:space="0" w:color="auto"/>
              <w:left w:val="nil"/>
              <w:bottom w:val="nil"/>
              <w:right w:val="nil"/>
            </w:tcBorders>
            <w:shd w:val="clear" w:color="auto" w:fill="auto"/>
            <w:noWrap/>
            <w:vAlign w:val="bottom"/>
            <w:hideMark/>
          </w:tcPr>
          <w:p w14:paraId="7FE28C2F" w14:textId="77777777" w:rsidR="009D117E" w:rsidRPr="009D117E" w:rsidRDefault="009D117E" w:rsidP="009D117E">
            <w:pPr>
              <w:spacing w:after="0"/>
              <w:rPr>
                <w:rFonts w:ascii="Times New Roman" w:eastAsia="Times New Roman" w:hAnsi="Times New Roman" w:cs="Times New Roman"/>
                <w:sz w:val="20"/>
                <w:szCs w:val="20"/>
              </w:rPr>
            </w:pPr>
          </w:p>
        </w:tc>
        <w:tc>
          <w:tcPr>
            <w:tcW w:w="972" w:type="dxa"/>
            <w:tcBorders>
              <w:top w:val="single" w:sz="4" w:space="0" w:color="auto"/>
              <w:left w:val="nil"/>
              <w:bottom w:val="nil"/>
              <w:right w:val="nil"/>
            </w:tcBorders>
            <w:shd w:val="clear" w:color="auto" w:fill="auto"/>
            <w:noWrap/>
            <w:vAlign w:val="bottom"/>
            <w:hideMark/>
          </w:tcPr>
          <w:p w14:paraId="3128E4CE" w14:textId="77777777" w:rsidR="009D117E" w:rsidRPr="009D117E" w:rsidRDefault="009D117E" w:rsidP="009D117E">
            <w:pPr>
              <w:spacing w:after="0"/>
              <w:rPr>
                <w:rFonts w:ascii="Times New Roman" w:eastAsia="Times New Roman" w:hAnsi="Times New Roman" w:cs="Times New Roman"/>
                <w:sz w:val="20"/>
                <w:szCs w:val="20"/>
              </w:rPr>
            </w:pPr>
          </w:p>
        </w:tc>
        <w:tc>
          <w:tcPr>
            <w:tcW w:w="1165" w:type="dxa"/>
            <w:tcBorders>
              <w:top w:val="single" w:sz="4" w:space="0" w:color="auto"/>
              <w:left w:val="nil"/>
              <w:bottom w:val="nil"/>
              <w:right w:val="nil"/>
            </w:tcBorders>
            <w:shd w:val="clear" w:color="auto" w:fill="auto"/>
            <w:noWrap/>
            <w:vAlign w:val="bottom"/>
            <w:hideMark/>
          </w:tcPr>
          <w:p w14:paraId="08DE84E3" w14:textId="77777777" w:rsidR="009D117E" w:rsidRPr="009D117E" w:rsidRDefault="009D117E" w:rsidP="009D117E">
            <w:pPr>
              <w:spacing w:after="0"/>
              <w:rPr>
                <w:rFonts w:ascii="Times New Roman" w:eastAsia="Times New Roman" w:hAnsi="Times New Roman" w:cs="Times New Roman"/>
                <w:sz w:val="20"/>
                <w:szCs w:val="20"/>
              </w:rPr>
            </w:pPr>
          </w:p>
        </w:tc>
        <w:tc>
          <w:tcPr>
            <w:tcW w:w="1094" w:type="dxa"/>
            <w:tcBorders>
              <w:top w:val="single" w:sz="4" w:space="0" w:color="auto"/>
              <w:left w:val="nil"/>
              <w:bottom w:val="nil"/>
              <w:right w:val="single" w:sz="4" w:space="0" w:color="auto"/>
            </w:tcBorders>
            <w:shd w:val="clear" w:color="auto" w:fill="auto"/>
            <w:noWrap/>
            <w:vAlign w:val="bottom"/>
            <w:hideMark/>
          </w:tcPr>
          <w:p w14:paraId="5B9CA7F8" w14:textId="77777777" w:rsidR="009D117E" w:rsidRPr="009D117E" w:rsidRDefault="009D117E" w:rsidP="009D117E">
            <w:pPr>
              <w:spacing w:after="0"/>
              <w:rPr>
                <w:rFonts w:ascii="Times New Roman" w:eastAsia="Times New Roman" w:hAnsi="Times New Roman" w:cs="Times New Roman"/>
                <w:sz w:val="20"/>
                <w:szCs w:val="20"/>
              </w:rPr>
            </w:pPr>
          </w:p>
        </w:tc>
        <w:tc>
          <w:tcPr>
            <w:tcW w:w="1059" w:type="dxa"/>
            <w:tcBorders>
              <w:top w:val="single" w:sz="4" w:space="0" w:color="auto"/>
              <w:left w:val="single" w:sz="4" w:space="0" w:color="auto"/>
              <w:bottom w:val="nil"/>
              <w:right w:val="nil"/>
            </w:tcBorders>
            <w:shd w:val="clear" w:color="auto" w:fill="auto"/>
            <w:noWrap/>
            <w:vAlign w:val="bottom"/>
            <w:hideMark/>
          </w:tcPr>
          <w:p w14:paraId="23E4B514" w14:textId="77777777" w:rsidR="009D117E" w:rsidRPr="009D117E" w:rsidRDefault="009D117E" w:rsidP="009D117E">
            <w:pPr>
              <w:spacing w:after="0"/>
              <w:rPr>
                <w:rFonts w:ascii="Times New Roman" w:eastAsia="Times New Roman" w:hAnsi="Times New Roman" w:cs="Times New Roman"/>
                <w:sz w:val="20"/>
                <w:szCs w:val="20"/>
              </w:rPr>
            </w:pPr>
          </w:p>
        </w:tc>
        <w:tc>
          <w:tcPr>
            <w:tcW w:w="988" w:type="dxa"/>
            <w:tcBorders>
              <w:top w:val="single" w:sz="4" w:space="0" w:color="auto"/>
              <w:left w:val="nil"/>
              <w:bottom w:val="nil"/>
              <w:right w:val="nil"/>
            </w:tcBorders>
            <w:shd w:val="clear" w:color="auto" w:fill="auto"/>
            <w:noWrap/>
            <w:vAlign w:val="bottom"/>
            <w:hideMark/>
          </w:tcPr>
          <w:p w14:paraId="18038DE5" w14:textId="77777777" w:rsidR="009D117E" w:rsidRPr="009D117E" w:rsidRDefault="009D117E" w:rsidP="009D117E">
            <w:pPr>
              <w:spacing w:after="0"/>
              <w:rPr>
                <w:rFonts w:ascii="Times New Roman" w:eastAsia="Times New Roman" w:hAnsi="Times New Roman" w:cs="Times New Roman"/>
                <w:sz w:val="20"/>
                <w:szCs w:val="20"/>
              </w:rPr>
            </w:pPr>
          </w:p>
        </w:tc>
        <w:tc>
          <w:tcPr>
            <w:tcW w:w="1107" w:type="dxa"/>
            <w:tcBorders>
              <w:top w:val="single" w:sz="4" w:space="0" w:color="auto"/>
              <w:left w:val="nil"/>
              <w:bottom w:val="nil"/>
              <w:right w:val="nil"/>
            </w:tcBorders>
            <w:shd w:val="clear" w:color="auto" w:fill="auto"/>
            <w:noWrap/>
            <w:vAlign w:val="bottom"/>
            <w:hideMark/>
          </w:tcPr>
          <w:p w14:paraId="5B67448F" w14:textId="77777777" w:rsidR="009D117E" w:rsidRPr="009D117E" w:rsidRDefault="009D117E" w:rsidP="009D117E">
            <w:pPr>
              <w:spacing w:after="0"/>
              <w:rPr>
                <w:rFonts w:ascii="Times New Roman" w:eastAsia="Times New Roman" w:hAnsi="Times New Roman" w:cs="Times New Roman"/>
                <w:sz w:val="20"/>
                <w:szCs w:val="20"/>
              </w:rPr>
            </w:pPr>
          </w:p>
        </w:tc>
        <w:tc>
          <w:tcPr>
            <w:tcW w:w="829" w:type="dxa"/>
            <w:tcBorders>
              <w:top w:val="single" w:sz="4" w:space="0" w:color="auto"/>
              <w:left w:val="nil"/>
              <w:bottom w:val="nil"/>
              <w:right w:val="nil"/>
            </w:tcBorders>
            <w:shd w:val="clear" w:color="auto" w:fill="auto"/>
            <w:noWrap/>
            <w:vAlign w:val="bottom"/>
            <w:hideMark/>
          </w:tcPr>
          <w:p w14:paraId="23BE0EE6" w14:textId="77777777" w:rsidR="009D117E" w:rsidRPr="009D117E" w:rsidRDefault="009D117E" w:rsidP="009D117E">
            <w:pPr>
              <w:spacing w:after="0"/>
              <w:rPr>
                <w:rFonts w:ascii="Times New Roman" w:eastAsia="Times New Roman" w:hAnsi="Times New Roman" w:cs="Times New Roman"/>
                <w:sz w:val="20"/>
                <w:szCs w:val="20"/>
              </w:rPr>
            </w:pPr>
          </w:p>
        </w:tc>
      </w:tr>
      <w:tr w:rsidR="009D117E" w:rsidRPr="009D117E" w14:paraId="6EC65D28"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4EBCDA9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60 - 69</w:t>
            </w:r>
          </w:p>
        </w:tc>
        <w:tc>
          <w:tcPr>
            <w:tcW w:w="885" w:type="dxa"/>
            <w:tcBorders>
              <w:top w:val="nil"/>
              <w:left w:val="single" w:sz="4" w:space="0" w:color="auto"/>
              <w:bottom w:val="nil"/>
              <w:right w:val="nil"/>
            </w:tcBorders>
            <w:shd w:val="clear" w:color="auto" w:fill="auto"/>
            <w:noWrap/>
            <w:vAlign w:val="bottom"/>
            <w:hideMark/>
          </w:tcPr>
          <w:p w14:paraId="3E1ADA4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0.60</w:t>
            </w:r>
          </w:p>
        </w:tc>
        <w:tc>
          <w:tcPr>
            <w:tcW w:w="835" w:type="dxa"/>
            <w:tcBorders>
              <w:top w:val="nil"/>
              <w:left w:val="nil"/>
              <w:bottom w:val="nil"/>
              <w:right w:val="nil"/>
            </w:tcBorders>
            <w:shd w:val="clear" w:color="auto" w:fill="auto"/>
            <w:noWrap/>
            <w:vAlign w:val="bottom"/>
            <w:hideMark/>
          </w:tcPr>
          <w:p w14:paraId="2733AB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0.57</w:t>
            </w:r>
          </w:p>
        </w:tc>
        <w:tc>
          <w:tcPr>
            <w:tcW w:w="1670" w:type="dxa"/>
            <w:tcBorders>
              <w:top w:val="nil"/>
              <w:left w:val="nil"/>
              <w:bottom w:val="nil"/>
              <w:right w:val="nil"/>
            </w:tcBorders>
            <w:shd w:val="clear" w:color="auto" w:fill="auto"/>
            <w:noWrap/>
            <w:vAlign w:val="bottom"/>
            <w:hideMark/>
          </w:tcPr>
          <w:p w14:paraId="044F0C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0.57</w:t>
            </w:r>
          </w:p>
        </w:tc>
        <w:tc>
          <w:tcPr>
            <w:tcW w:w="829" w:type="dxa"/>
            <w:tcBorders>
              <w:top w:val="nil"/>
              <w:left w:val="nil"/>
              <w:bottom w:val="nil"/>
              <w:right w:val="nil"/>
            </w:tcBorders>
            <w:shd w:val="clear" w:color="auto" w:fill="auto"/>
            <w:noWrap/>
            <w:vAlign w:val="bottom"/>
            <w:hideMark/>
          </w:tcPr>
          <w:p w14:paraId="6792265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0.41</w:t>
            </w:r>
          </w:p>
        </w:tc>
        <w:tc>
          <w:tcPr>
            <w:tcW w:w="972" w:type="dxa"/>
            <w:tcBorders>
              <w:top w:val="nil"/>
              <w:left w:val="nil"/>
              <w:bottom w:val="nil"/>
              <w:right w:val="nil"/>
            </w:tcBorders>
            <w:shd w:val="clear" w:color="auto" w:fill="auto"/>
            <w:noWrap/>
            <w:vAlign w:val="bottom"/>
            <w:hideMark/>
          </w:tcPr>
          <w:p w14:paraId="6CD66A5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0.61</w:t>
            </w:r>
          </w:p>
        </w:tc>
        <w:tc>
          <w:tcPr>
            <w:tcW w:w="1165" w:type="dxa"/>
            <w:tcBorders>
              <w:top w:val="nil"/>
              <w:left w:val="nil"/>
              <w:bottom w:val="nil"/>
              <w:right w:val="nil"/>
            </w:tcBorders>
            <w:shd w:val="clear" w:color="auto" w:fill="auto"/>
            <w:noWrap/>
            <w:vAlign w:val="bottom"/>
            <w:hideMark/>
          </w:tcPr>
          <w:p w14:paraId="78BB74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0.58</w:t>
            </w:r>
          </w:p>
        </w:tc>
        <w:tc>
          <w:tcPr>
            <w:tcW w:w="1094" w:type="dxa"/>
            <w:tcBorders>
              <w:top w:val="nil"/>
              <w:left w:val="nil"/>
              <w:bottom w:val="nil"/>
              <w:right w:val="single" w:sz="4" w:space="0" w:color="auto"/>
            </w:tcBorders>
            <w:shd w:val="clear" w:color="auto" w:fill="auto"/>
            <w:noWrap/>
            <w:vAlign w:val="bottom"/>
            <w:hideMark/>
          </w:tcPr>
          <w:p w14:paraId="4A80E3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0.51</w:t>
            </w:r>
          </w:p>
        </w:tc>
        <w:tc>
          <w:tcPr>
            <w:tcW w:w="1059" w:type="dxa"/>
            <w:tcBorders>
              <w:top w:val="nil"/>
              <w:left w:val="single" w:sz="4" w:space="0" w:color="auto"/>
              <w:bottom w:val="nil"/>
              <w:right w:val="nil"/>
            </w:tcBorders>
            <w:shd w:val="clear" w:color="auto" w:fill="auto"/>
            <w:noWrap/>
            <w:vAlign w:val="bottom"/>
            <w:hideMark/>
          </w:tcPr>
          <w:p w14:paraId="4DABB71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c>
          <w:tcPr>
            <w:tcW w:w="988" w:type="dxa"/>
            <w:tcBorders>
              <w:top w:val="nil"/>
              <w:left w:val="nil"/>
              <w:bottom w:val="nil"/>
              <w:right w:val="nil"/>
            </w:tcBorders>
            <w:shd w:val="clear" w:color="auto" w:fill="auto"/>
            <w:noWrap/>
            <w:vAlign w:val="bottom"/>
            <w:hideMark/>
          </w:tcPr>
          <w:p w14:paraId="4F9B091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c>
          <w:tcPr>
            <w:tcW w:w="1107" w:type="dxa"/>
            <w:tcBorders>
              <w:top w:val="nil"/>
              <w:left w:val="nil"/>
              <w:bottom w:val="nil"/>
              <w:right w:val="nil"/>
            </w:tcBorders>
            <w:shd w:val="clear" w:color="auto" w:fill="auto"/>
            <w:noWrap/>
            <w:vAlign w:val="bottom"/>
            <w:hideMark/>
          </w:tcPr>
          <w:p w14:paraId="09B902F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829" w:type="dxa"/>
            <w:tcBorders>
              <w:top w:val="nil"/>
              <w:left w:val="nil"/>
              <w:bottom w:val="nil"/>
              <w:right w:val="nil"/>
            </w:tcBorders>
            <w:shd w:val="clear" w:color="auto" w:fill="auto"/>
            <w:noWrap/>
            <w:vAlign w:val="bottom"/>
            <w:hideMark/>
          </w:tcPr>
          <w:p w14:paraId="19B278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r>
      <w:tr w:rsidR="009D117E" w:rsidRPr="009D117E" w14:paraId="04E17E21"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4AF0B5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70 - 79</w:t>
            </w:r>
          </w:p>
        </w:tc>
        <w:tc>
          <w:tcPr>
            <w:tcW w:w="885" w:type="dxa"/>
            <w:tcBorders>
              <w:top w:val="nil"/>
              <w:left w:val="single" w:sz="4" w:space="0" w:color="auto"/>
              <w:bottom w:val="nil"/>
              <w:right w:val="nil"/>
            </w:tcBorders>
            <w:shd w:val="clear" w:color="auto" w:fill="auto"/>
            <w:noWrap/>
            <w:vAlign w:val="bottom"/>
            <w:hideMark/>
          </w:tcPr>
          <w:p w14:paraId="0F6B08C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c>
          <w:tcPr>
            <w:tcW w:w="835" w:type="dxa"/>
            <w:tcBorders>
              <w:top w:val="nil"/>
              <w:left w:val="nil"/>
              <w:bottom w:val="nil"/>
              <w:right w:val="nil"/>
            </w:tcBorders>
            <w:shd w:val="clear" w:color="auto" w:fill="auto"/>
            <w:noWrap/>
            <w:vAlign w:val="bottom"/>
            <w:hideMark/>
          </w:tcPr>
          <w:p w14:paraId="183D940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670" w:type="dxa"/>
            <w:tcBorders>
              <w:top w:val="nil"/>
              <w:left w:val="nil"/>
              <w:bottom w:val="nil"/>
              <w:right w:val="nil"/>
            </w:tcBorders>
            <w:shd w:val="clear" w:color="auto" w:fill="auto"/>
            <w:noWrap/>
            <w:vAlign w:val="bottom"/>
            <w:hideMark/>
          </w:tcPr>
          <w:p w14:paraId="0D6414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829" w:type="dxa"/>
            <w:tcBorders>
              <w:top w:val="nil"/>
              <w:left w:val="nil"/>
              <w:bottom w:val="nil"/>
              <w:right w:val="nil"/>
            </w:tcBorders>
            <w:shd w:val="clear" w:color="auto" w:fill="auto"/>
            <w:noWrap/>
            <w:vAlign w:val="bottom"/>
            <w:hideMark/>
          </w:tcPr>
          <w:p w14:paraId="536E862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c>
          <w:tcPr>
            <w:tcW w:w="972" w:type="dxa"/>
            <w:tcBorders>
              <w:top w:val="nil"/>
              <w:left w:val="nil"/>
              <w:bottom w:val="nil"/>
              <w:right w:val="nil"/>
            </w:tcBorders>
            <w:shd w:val="clear" w:color="auto" w:fill="auto"/>
            <w:noWrap/>
            <w:vAlign w:val="bottom"/>
            <w:hideMark/>
          </w:tcPr>
          <w:p w14:paraId="521E94B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1165" w:type="dxa"/>
            <w:tcBorders>
              <w:top w:val="nil"/>
              <w:left w:val="nil"/>
              <w:bottom w:val="nil"/>
              <w:right w:val="nil"/>
            </w:tcBorders>
            <w:shd w:val="clear" w:color="auto" w:fill="auto"/>
            <w:noWrap/>
            <w:vAlign w:val="bottom"/>
            <w:hideMark/>
          </w:tcPr>
          <w:p w14:paraId="7A3BE99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094" w:type="dxa"/>
            <w:tcBorders>
              <w:top w:val="nil"/>
              <w:left w:val="nil"/>
              <w:bottom w:val="nil"/>
              <w:right w:val="single" w:sz="4" w:space="0" w:color="auto"/>
            </w:tcBorders>
            <w:shd w:val="clear" w:color="auto" w:fill="auto"/>
            <w:noWrap/>
            <w:vAlign w:val="bottom"/>
            <w:hideMark/>
          </w:tcPr>
          <w:p w14:paraId="677C95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059" w:type="dxa"/>
            <w:tcBorders>
              <w:top w:val="nil"/>
              <w:left w:val="single" w:sz="4" w:space="0" w:color="auto"/>
              <w:bottom w:val="nil"/>
              <w:right w:val="nil"/>
            </w:tcBorders>
            <w:shd w:val="clear" w:color="auto" w:fill="auto"/>
            <w:noWrap/>
            <w:vAlign w:val="bottom"/>
            <w:hideMark/>
          </w:tcPr>
          <w:p w14:paraId="31926F1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988" w:type="dxa"/>
            <w:tcBorders>
              <w:top w:val="nil"/>
              <w:left w:val="nil"/>
              <w:bottom w:val="nil"/>
              <w:right w:val="nil"/>
            </w:tcBorders>
            <w:shd w:val="clear" w:color="auto" w:fill="auto"/>
            <w:noWrap/>
            <w:vAlign w:val="bottom"/>
            <w:hideMark/>
          </w:tcPr>
          <w:p w14:paraId="59BD76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107" w:type="dxa"/>
            <w:tcBorders>
              <w:top w:val="nil"/>
              <w:left w:val="nil"/>
              <w:bottom w:val="nil"/>
              <w:right w:val="nil"/>
            </w:tcBorders>
            <w:shd w:val="clear" w:color="auto" w:fill="auto"/>
            <w:noWrap/>
            <w:vAlign w:val="bottom"/>
            <w:hideMark/>
          </w:tcPr>
          <w:p w14:paraId="54767F4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829" w:type="dxa"/>
            <w:tcBorders>
              <w:top w:val="nil"/>
              <w:left w:val="nil"/>
              <w:bottom w:val="nil"/>
              <w:right w:val="nil"/>
            </w:tcBorders>
            <w:shd w:val="clear" w:color="auto" w:fill="auto"/>
            <w:noWrap/>
            <w:vAlign w:val="bottom"/>
            <w:hideMark/>
          </w:tcPr>
          <w:p w14:paraId="60FDD5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r>
      <w:tr w:rsidR="009D117E" w:rsidRPr="009D117E" w14:paraId="30917CD8"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9B067A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80 - 89</w:t>
            </w:r>
          </w:p>
        </w:tc>
        <w:tc>
          <w:tcPr>
            <w:tcW w:w="885" w:type="dxa"/>
            <w:tcBorders>
              <w:top w:val="nil"/>
              <w:left w:val="single" w:sz="4" w:space="0" w:color="auto"/>
              <w:bottom w:val="nil"/>
              <w:right w:val="nil"/>
            </w:tcBorders>
            <w:shd w:val="clear" w:color="auto" w:fill="auto"/>
            <w:noWrap/>
            <w:vAlign w:val="bottom"/>
            <w:hideMark/>
          </w:tcPr>
          <w:p w14:paraId="5F84EC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835" w:type="dxa"/>
            <w:tcBorders>
              <w:top w:val="nil"/>
              <w:left w:val="nil"/>
              <w:bottom w:val="nil"/>
              <w:right w:val="nil"/>
            </w:tcBorders>
            <w:shd w:val="clear" w:color="auto" w:fill="auto"/>
            <w:noWrap/>
            <w:vAlign w:val="bottom"/>
            <w:hideMark/>
          </w:tcPr>
          <w:p w14:paraId="0971AFE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670" w:type="dxa"/>
            <w:tcBorders>
              <w:top w:val="nil"/>
              <w:left w:val="nil"/>
              <w:bottom w:val="nil"/>
              <w:right w:val="nil"/>
            </w:tcBorders>
            <w:shd w:val="clear" w:color="auto" w:fill="auto"/>
            <w:noWrap/>
            <w:vAlign w:val="bottom"/>
            <w:hideMark/>
          </w:tcPr>
          <w:p w14:paraId="6975529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829" w:type="dxa"/>
            <w:tcBorders>
              <w:top w:val="nil"/>
              <w:left w:val="nil"/>
              <w:bottom w:val="nil"/>
              <w:right w:val="nil"/>
            </w:tcBorders>
            <w:shd w:val="clear" w:color="auto" w:fill="auto"/>
            <w:noWrap/>
            <w:vAlign w:val="bottom"/>
            <w:hideMark/>
          </w:tcPr>
          <w:p w14:paraId="54EE04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972" w:type="dxa"/>
            <w:tcBorders>
              <w:top w:val="nil"/>
              <w:left w:val="nil"/>
              <w:bottom w:val="nil"/>
              <w:right w:val="nil"/>
            </w:tcBorders>
            <w:shd w:val="clear" w:color="auto" w:fill="auto"/>
            <w:noWrap/>
            <w:vAlign w:val="bottom"/>
            <w:hideMark/>
          </w:tcPr>
          <w:p w14:paraId="4A1D81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1165" w:type="dxa"/>
            <w:tcBorders>
              <w:top w:val="nil"/>
              <w:left w:val="nil"/>
              <w:bottom w:val="nil"/>
              <w:right w:val="nil"/>
            </w:tcBorders>
            <w:shd w:val="clear" w:color="auto" w:fill="auto"/>
            <w:noWrap/>
            <w:vAlign w:val="bottom"/>
            <w:hideMark/>
          </w:tcPr>
          <w:p w14:paraId="690EEE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1094" w:type="dxa"/>
            <w:tcBorders>
              <w:top w:val="nil"/>
              <w:left w:val="nil"/>
              <w:bottom w:val="nil"/>
              <w:right w:val="single" w:sz="4" w:space="0" w:color="auto"/>
            </w:tcBorders>
            <w:shd w:val="clear" w:color="auto" w:fill="auto"/>
            <w:noWrap/>
            <w:vAlign w:val="bottom"/>
            <w:hideMark/>
          </w:tcPr>
          <w:p w14:paraId="7CF3441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1059" w:type="dxa"/>
            <w:tcBorders>
              <w:top w:val="nil"/>
              <w:left w:val="single" w:sz="4" w:space="0" w:color="auto"/>
              <w:bottom w:val="nil"/>
              <w:right w:val="nil"/>
            </w:tcBorders>
            <w:shd w:val="clear" w:color="auto" w:fill="auto"/>
            <w:noWrap/>
            <w:vAlign w:val="bottom"/>
            <w:hideMark/>
          </w:tcPr>
          <w:p w14:paraId="1B87FA9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c>
          <w:tcPr>
            <w:tcW w:w="988" w:type="dxa"/>
            <w:tcBorders>
              <w:top w:val="nil"/>
              <w:left w:val="nil"/>
              <w:bottom w:val="nil"/>
              <w:right w:val="nil"/>
            </w:tcBorders>
            <w:shd w:val="clear" w:color="auto" w:fill="auto"/>
            <w:noWrap/>
            <w:vAlign w:val="bottom"/>
            <w:hideMark/>
          </w:tcPr>
          <w:p w14:paraId="4AA4B98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107" w:type="dxa"/>
            <w:tcBorders>
              <w:top w:val="nil"/>
              <w:left w:val="nil"/>
              <w:bottom w:val="nil"/>
              <w:right w:val="nil"/>
            </w:tcBorders>
            <w:shd w:val="clear" w:color="auto" w:fill="auto"/>
            <w:noWrap/>
            <w:vAlign w:val="bottom"/>
            <w:hideMark/>
          </w:tcPr>
          <w:p w14:paraId="2C6E985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829" w:type="dxa"/>
            <w:tcBorders>
              <w:top w:val="nil"/>
              <w:left w:val="nil"/>
              <w:bottom w:val="nil"/>
              <w:right w:val="nil"/>
            </w:tcBorders>
            <w:shd w:val="clear" w:color="auto" w:fill="auto"/>
            <w:noWrap/>
            <w:vAlign w:val="bottom"/>
            <w:hideMark/>
          </w:tcPr>
          <w:p w14:paraId="29D6CD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r>
      <w:tr w:rsidR="009D117E" w:rsidRPr="009D117E" w14:paraId="20A97465"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86F414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90 plus</w:t>
            </w:r>
          </w:p>
        </w:tc>
        <w:tc>
          <w:tcPr>
            <w:tcW w:w="885" w:type="dxa"/>
            <w:tcBorders>
              <w:top w:val="nil"/>
              <w:left w:val="single" w:sz="4" w:space="0" w:color="auto"/>
              <w:bottom w:val="nil"/>
              <w:right w:val="nil"/>
            </w:tcBorders>
            <w:shd w:val="clear" w:color="auto" w:fill="auto"/>
            <w:noWrap/>
            <w:vAlign w:val="bottom"/>
            <w:hideMark/>
          </w:tcPr>
          <w:p w14:paraId="3F2961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835" w:type="dxa"/>
            <w:tcBorders>
              <w:top w:val="nil"/>
              <w:left w:val="nil"/>
              <w:bottom w:val="nil"/>
              <w:right w:val="nil"/>
            </w:tcBorders>
            <w:shd w:val="clear" w:color="auto" w:fill="auto"/>
            <w:noWrap/>
            <w:vAlign w:val="bottom"/>
            <w:hideMark/>
          </w:tcPr>
          <w:p w14:paraId="318FF6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670" w:type="dxa"/>
            <w:tcBorders>
              <w:top w:val="nil"/>
              <w:left w:val="nil"/>
              <w:bottom w:val="nil"/>
              <w:right w:val="nil"/>
            </w:tcBorders>
            <w:shd w:val="clear" w:color="auto" w:fill="auto"/>
            <w:noWrap/>
            <w:vAlign w:val="bottom"/>
            <w:hideMark/>
          </w:tcPr>
          <w:p w14:paraId="7AE7C10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829" w:type="dxa"/>
            <w:tcBorders>
              <w:top w:val="nil"/>
              <w:left w:val="nil"/>
              <w:bottom w:val="nil"/>
              <w:right w:val="nil"/>
            </w:tcBorders>
            <w:shd w:val="clear" w:color="auto" w:fill="auto"/>
            <w:noWrap/>
            <w:vAlign w:val="bottom"/>
            <w:hideMark/>
          </w:tcPr>
          <w:p w14:paraId="27E5357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972" w:type="dxa"/>
            <w:tcBorders>
              <w:top w:val="nil"/>
              <w:left w:val="nil"/>
              <w:bottom w:val="nil"/>
              <w:right w:val="nil"/>
            </w:tcBorders>
            <w:shd w:val="clear" w:color="auto" w:fill="auto"/>
            <w:noWrap/>
            <w:vAlign w:val="bottom"/>
            <w:hideMark/>
          </w:tcPr>
          <w:p w14:paraId="1F3FC1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165" w:type="dxa"/>
            <w:tcBorders>
              <w:top w:val="nil"/>
              <w:left w:val="nil"/>
              <w:bottom w:val="nil"/>
              <w:right w:val="nil"/>
            </w:tcBorders>
            <w:shd w:val="clear" w:color="auto" w:fill="auto"/>
            <w:noWrap/>
            <w:vAlign w:val="bottom"/>
            <w:hideMark/>
          </w:tcPr>
          <w:p w14:paraId="6C00BDA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094" w:type="dxa"/>
            <w:tcBorders>
              <w:top w:val="nil"/>
              <w:left w:val="nil"/>
              <w:bottom w:val="nil"/>
              <w:right w:val="single" w:sz="4" w:space="0" w:color="auto"/>
            </w:tcBorders>
            <w:shd w:val="clear" w:color="auto" w:fill="auto"/>
            <w:noWrap/>
            <w:vAlign w:val="bottom"/>
            <w:hideMark/>
          </w:tcPr>
          <w:p w14:paraId="73788DD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059" w:type="dxa"/>
            <w:tcBorders>
              <w:top w:val="nil"/>
              <w:left w:val="single" w:sz="4" w:space="0" w:color="auto"/>
              <w:bottom w:val="nil"/>
              <w:right w:val="nil"/>
            </w:tcBorders>
            <w:shd w:val="clear" w:color="auto" w:fill="auto"/>
            <w:noWrap/>
            <w:vAlign w:val="bottom"/>
            <w:hideMark/>
          </w:tcPr>
          <w:p w14:paraId="72E6CA7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988" w:type="dxa"/>
            <w:tcBorders>
              <w:top w:val="nil"/>
              <w:left w:val="nil"/>
              <w:bottom w:val="nil"/>
              <w:right w:val="nil"/>
            </w:tcBorders>
            <w:shd w:val="clear" w:color="auto" w:fill="auto"/>
            <w:noWrap/>
            <w:vAlign w:val="bottom"/>
            <w:hideMark/>
          </w:tcPr>
          <w:p w14:paraId="1AF25B8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107" w:type="dxa"/>
            <w:tcBorders>
              <w:top w:val="nil"/>
              <w:left w:val="nil"/>
              <w:bottom w:val="nil"/>
              <w:right w:val="nil"/>
            </w:tcBorders>
            <w:shd w:val="clear" w:color="auto" w:fill="auto"/>
            <w:noWrap/>
            <w:vAlign w:val="bottom"/>
            <w:hideMark/>
          </w:tcPr>
          <w:p w14:paraId="5EAEF0B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829" w:type="dxa"/>
            <w:tcBorders>
              <w:top w:val="nil"/>
              <w:left w:val="nil"/>
              <w:bottom w:val="nil"/>
              <w:right w:val="nil"/>
            </w:tcBorders>
            <w:shd w:val="clear" w:color="auto" w:fill="auto"/>
            <w:noWrap/>
            <w:vAlign w:val="bottom"/>
            <w:hideMark/>
          </w:tcPr>
          <w:p w14:paraId="7856453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r>
      <w:tr w:rsidR="009D117E" w:rsidRPr="009D117E" w14:paraId="0AE16DEF"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1FE30974"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885" w:type="dxa"/>
            <w:tcBorders>
              <w:top w:val="nil"/>
              <w:left w:val="single" w:sz="4" w:space="0" w:color="auto"/>
              <w:bottom w:val="nil"/>
              <w:right w:val="nil"/>
            </w:tcBorders>
            <w:shd w:val="clear" w:color="auto" w:fill="auto"/>
            <w:noWrap/>
            <w:vAlign w:val="bottom"/>
            <w:hideMark/>
          </w:tcPr>
          <w:p w14:paraId="63EE7AE9"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4EEE195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1F4E9FC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2655781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7EC73B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052085F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4BBFC43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16D8803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0ABBF4A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67A5A4B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58AD4949"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7FE89735"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0543195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885" w:type="dxa"/>
            <w:tcBorders>
              <w:top w:val="nil"/>
              <w:left w:val="single" w:sz="4" w:space="0" w:color="auto"/>
              <w:bottom w:val="nil"/>
              <w:right w:val="nil"/>
            </w:tcBorders>
            <w:shd w:val="clear" w:color="auto" w:fill="auto"/>
            <w:noWrap/>
            <w:vAlign w:val="bottom"/>
            <w:hideMark/>
          </w:tcPr>
          <w:p w14:paraId="7A2F8B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0.44</w:t>
            </w:r>
          </w:p>
        </w:tc>
        <w:tc>
          <w:tcPr>
            <w:tcW w:w="835" w:type="dxa"/>
            <w:tcBorders>
              <w:top w:val="nil"/>
              <w:left w:val="nil"/>
              <w:bottom w:val="nil"/>
              <w:right w:val="nil"/>
            </w:tcBorders>
            <w:shd w:val="clear" w:color="auto" w:fill="auto"/>
            <w:noWrap/>
            <w:vAlign w:val="bottom"/>
            <w:hideMark/>
          </w:tcPr>
          <w:p w14:paraId="0D077B2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670" w:type="dxa"/>
            <w:tcBorders>
              <w:top w:val="nil"/>
              <w:left w:val="nil"/>
              <w:bottom w:val="nil"/>
              <w:right w:val="nil"/>
            </w:tcBorders>
            <w:shd w:val="clear" w:color="auto" w:fill="auto"/>
            <w:noWrap/>
            <w:vAlign w:val="bottom"/>
            <w:hideMark/>
          </w:tcPr>
          <w:p w14:paraId="730B5B5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829" w:type="dxa"/>
            <w:tcBorders>
              <w:top w:val="nil"/>
              <w:left w:val="nil"/>
              <w:bottom w:val="nil"/>
              <w:right w:val="nil"/>
            </w:tcBorders>
            <w:shd w:val="clear" w:color="auto" w:fill="auto"/>
            <w:noWrap/>
            <w:vAlign w:val="bottom"/>
            <w:hideMark/>
          </w:tcPr>
          <w:p w14:paraId="15BC9F0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972" w:type="dxa"/>
            <w:tcBorders>
              <w:top w:val="nil"/>
              <w:left w:val="nil"/>
              <w:bottom w:val="nil"/>
              <w:right w:val="nil"/>
            </w:tcBorders>
            <w:shd w:val="clear" w:color="auto" w:fill="auto"/>
            <w:noWrap/>
            <w:vAlign w:val="bottom"/>
            <w:hideMark/>
          </w:tcPr>
          <w:p w14:paraId="002CC7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165" w:type="dxa"/>
            <w:tcBorders>
              <w:top w:val="nil"/>
              <w:left w:val="nil"/>
              <w:bottom w:val="nil"/>
              <w:right w:val="nil"/>
            </w:tcBorders>
            <w:shd w:val="clear" w:color="auto" w:fill="auto"/>
            <w:noWrap/>
            <w:vAlign w:val="bottom"/>
            <w:hideMark/>
          </w:tcPr>
          <w:p w14:paraId="50EA6C5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1094" w:type="dxa"/>
            <w:tcBorders>
              <w:top w:val="nil"/>
              <w:left w:val="nil"/>
              <w:bottom w:val="nil"/>
              <w:right w:val="single" w:sz="4" w:space="0" w:color="auto"/>
            </w:tcBorders>
            <w:shd w:val="clear" w:color="auto" w:fill="auto"/>
            <w:noWrap/>
            <w:vAlign w:val="bottom"/>
            <w:hideMark/>
          </w:tcPr>
          <w:p w14:paraId="4C4A5E9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1059" w:type="dxa"/>
            <w:tcBorders>
              <w:top w:val="nil"/>
              <w:left w:val="single" w:sz="4" w:space="0" w:color="auto"/>
              <w:bottom w:val="nil"/>
              <w:right w:val="nil"/>
            </w:tcBorders>
            <w:shd w:val="clear" w:color="auto" w:fill="auto"/>
            <w:noWrap/>
            <w:vAlign w:val="bottom"/>
            <w:hideMark/>
          </w:tcPr>
          <w:p w14:paraId="5C1B455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988" w:type="dxa"/>
            <w:tcBorders>
              <w:top w:val="nil"/>
              <w:left w:val="nil"/>
              <w:bottom w:val="nil"/>
              <w:right w:val="nil"/>
            </w:tcBorders>
            <w:shd w:val="clear" w:color="auto" w:fill="auto"/>
            <w:noWrap/>
            <w:vAlign w:val="bottom"/>
            <w:hideMark/>
          </w:tcPr>
          <w:p w14:paraId="1D409B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1107" w:type="dxa"/>
            <w:tcBorders>
              <w:top w:val="nil"/>
              <w:left w:val="nil"/>
              <w:bottom w:val="nil"/>
              <w:right w:val="nil"/>
            </w:tcBorders>
            <w:shd w:val="clear" w:color="auto" w:fill="auto"/>
            <w:noWrap/>
            <w:vAlign w:val="bottom"/>
            <w:hideMark/>
          </w:tcPr>
          <w:p w14:paraId="52ACE9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0.01</w:t>
            </w:r>
          </w:p>
        </w:tc>
        <w:tc>
          <w:tcPr>
            <w:tcW w:w="829" w:type="dxa"/>
            <w:tcBorders>
              <w:top w:val="nil"/>
              <w:left w:val="nil"/>
              <w:bottom w:val="nil"/>
              <w:right w:val="nil"/>
            </w:tcBorders>
            <w:shd w:val="clear" w:color="auto" w:fill="auto"/>
            <w:noWrap/>
            <w:vAlign w:val="bottom"/>
            <w:hideMark/>
          </w:tcPr>
          <w:p w14:paraId="4E9687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r>
      <w:tr w:rsidR="009D117E" w:rsidRPr="009D117E" w14:paraId="6DED3AD1"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18FDDAD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885" w:type="dxa"/>
            <w:tcBorders>
              <w:top w:val="nil"/>
              <w:left w:val="single" w:sz="4" w:space="0" w:color="auto"/>
              <w:bottom w:val="nil"/>
              <w:right w:val="nil"/>
            </w:tcBorders>
            <w:shd w:val="clear" w:color="auto" w:fill="auto"/>
            <w:noWrap/>
            <w:vAlign w:val="bottom"/>
            <w:hideMark/>
          </w:tcPr>
          <w:p w14:paraId="5DC15D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835" w:type="dxa"/>
            <w:tcBorders>
              <w:top w:val="nil"/>
              <w:left w:val="nil"/>
              <w:bottom w:val="nil"/>
              <w:right w:val="nil"/>
            </w:tcBorders>
            <w:shd w:val="clear" w:color="auto" w:fill="auto"/>
            <w:noWrap/>
            <w:vAlign w:val="bottom"/>
            <w:hideMark/>
          </w:tcPr>
          <w:p w14:paraId="5E29C09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1670" w:type="dxa"/>
            <w:tcBorders>
              <w:top w:val="nil"/>
              <w:left w:val="nil"/>
              <w:bottom w:val="nil"/>
              <w:right w:val="nil"/>
            </w:tcBorders>
            <w:shd w:val="clear" w:color="auto" w:fill="auto"/>
            <w:noWrap/>
            <w:vAlign w:val="bottom"/>
            <w:hideMark/>
          </w:tcPr>
          <w:p w14:paraId="02CF32B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829" w:type="dxa"/>
            <w:tcBorders>
              <w:top w:val="nil"/>
              <w:left w:val="nil"/>
              <w:bottom w:val="nil"/>
              <w:right w:val="nil"/>
            </w:tcBorders>
            <w:shd w:val="clear" w:color="auto" w:fill="auto"/>
            <w:noWrap/>
            <w:vAlign w:val="bottom"/>
            <w:hideMark/>
          </w:tcPr>
          <w:p w14:paraId="61D9244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972" w:type="dxa"/>
            <w:tcBorders>
              <w:top w:val="nil"/>
              <w:left w:val="nil"/>
              <w:bottom w:val="nil"/>
              <w:right w:val="nil"/>
            </w:tcBorders>
            <w:shd w:val="clear" w:color="auto" w:fill="auto"/>
            <w:noWrap/>
            <w:vAlign w:val="bottom"/>
            <w:hideMark/>
          </w:tcPr>
          <w:p w14:paraId="62512EB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165" w:type="dxa"/>
            <w:tcBorders>
              <w:top w:val="nil"/>
              <w:left w:val="nil"/>
              <w:bottom w:val="nil"/>
              <w:right w:val="nil"/>
            </w:tcBorders>
            <w:shd w:val="clear" w:color="auto" w:fill="auto"/>
            <w:noWrap/>
            <w:vAlign w:val="bottom"/>
            <w:hideMark/>
          </w:tcPr>
          <w:p w14:paraId="5F7A87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1094" w:type="dxa"/>
            <w:tcBorders>
              <w:top w:val="nil"/>
              <w:left w:val="nil"/>
              <w:bottom w:val="nil"/>
              <w:right w:val="single" w:sz="4" w:space="0" w:color="auto"/>
            </w:tcBorders>
            <w:shd w:val="clear" w:color="auto" w:fill="auto"/>
            <w:noWrap/>
            <w:vAlign w:val="bottom"/>
            <w:hideMark/>
          </w:tcPr>
          <w:p w14:paraId="7AA2F7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059" w:type="dxa"/>
            <w:tcBorders>
              <w:top w:val="nil"/>
              <w:left w:val="single" w:sz="4" w:space="0" w:color="auto"/>
              <w:bottom w:val="nil"/>
              <w:right w:val="nil"/>
            </w:tcBorders>
            <w:shd w:val="clear" w:color="auto" w:fill="auto"/>
            <w:noWrap/>
            <w:vAlign w:val="bottom"/>
            <w:hideMark/>
          </w:tcPr>
          <w:p w14:paraId="590514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0.24</w:t>
            </w:r>
          </w:p>
        </w:tc>
        <w:tc>
          <w:tcPr>
            <w:tcW w:w="988" w:type="dxa"/>
            <w:tcBorders>
              <w:top w:val="nil"/>
              <w:left w:val="nil"/>
              <w:bottom w:val="nil"/>
              <w:right w:val="nil"/>
            </w:tcBorders>
            <w:shd w:val="clear" w:color="auto" w:fill="auto"/>
            <w:noWrap/>
            <w:vAlign w:val="bottom"/>
            <w:hideMark/>
          </w:tcPr>
          <w:p w14:paraId="32F2113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107" w:type="dxa"/>
            <w:tcBorders>
              <w:top w:val="nil"/>
              <w:left w:val="nil"/>
              <w:bottom w:val="nil"/>
              <w:right w:val="nil"/>
            </w:tcBorders>
            <w:shd w:val="clear" w:color="auto" w:fill="auto"/>
            <w:noWrap/>
            <w:vAlign w:val="bottom"/>
            <w:hideMark/>
          </w:tcPr>
          <w:p w14:paraId="0B8AE9A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829" w:type="dxa"/>
            <w:tcBorders>
              <w:top w:val="nil"/>
              <w:left w:val="nil"/>
              <w:bottom w:val="nil"/>
              <w:right w:val="nil"/>
            </w:tcBorders>
            <w:shd w:val="clear" w:color="auto" w:fill="auto"/>
            <w:noWrap/>
            <w:vAlign w:val="bottom"/>
            <w:hideMark/>
          </w:tcPr>
          <w:p w14:paraId="6B31BB5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r>
      <w:tr w:rsidR="009D117E" w:rsidRPr="009D117E" w14:paraId="778D052E"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40F65CE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885" w:type="dxa"/>
            <w:tcBorders>
              <w:top w:val="nil"/>
              <w:left w:val="single" w:sz="4" w:space="0" w:color="auto"/>
              <w:bottom w:val="nil"/>
              <w:right w:val="nil"/>
            </w:tcBorders>
            <w:shd w:val="clear" w:color="auto" w:fill="auto"/>
            <w:noWrap/>
            <w:vAlign w:val="bottom"/>
            <w:hideMark/>
          </w:tcPr>
          <w:p w14:paraId="465824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835" w:type="dxa"/>
            <w:tcBorders>
              <w:top w:val="nil"/>
              <w:left w:val="nil"/>
              <w:bottom w:val="nil"/>
              <w:right w:val="nil"/>
            </w:tcBorders>
            <w:shd w:val="clear" w:color="auto" w:fill="auto"/>
            <w:noWrap/>
            <w:vAlign w:val="bottom"/>
            <w:hideMark/>
          </w:tcPr>
          <w:p w14:paraId="3E6FB22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c>
          <w:tcPr>
            <w:tcW w:w="1670" w:type="dxa"/>
            <w:tcBorders>
              <w:top w:val="nil"/>
              <w:left w:val="nil"/>
              <w:bottom w:val="nil"/>
              <w:right w:val="nil"/>
            </w:tcBorders>
            <w:shd w:val="clear" w:color="auto" w:fill="auto"/>
            <w:noWrap/>
            <w:vAlign w:val="bottom"/>
            <w:hideMark/>
          </w:tcPr>
          <w:p w14:paraId="5E124EA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c>
          <w:tcPr>
            <w:tcW w:w="829" w:type="dxa"/>
            <w:tcBorders>
              <w:top w:val="nil"/>
              <w:left w:val="nil"/>
              <w:bottom w:val="nil"/>
              <w:right w:val="nil"/>
            </w:tcBorders>
            <w:shd w:val="clear" w:color="auto" w:fill="auto"/>
            <w:noWrap/>
            <w:vAlign w:val="bottom"/>
            <w:hideMark/>
          </w:tcPr>
          <w:p w14:paraId="7F60E16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c>
          <w:tcPr>
            <w:tcW w:w="972" w:type="dxa"/>
            <w:tcBorders>
              <w:top w:val="nil"/>
              <w:left w:val="nil"/>
              <w:bottom w:val="nil"/>
              <w:right w:val="nil"/>
            </w:tcBorders>
            <w:shd w:val="clear" w:color="auto" w:fill="auto"/>
            <w:noWrap/>
            <w:vAlign w:val="bottom"/>
            <w:hideMark/>
          </w:tcPr>
          <w:p w14:paraId="42B4A3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0.37</w:t>
            </w:r>
          </w:p>
        </w:tc>
        <w:tc>
          <w:tcPr>
            <w:tcW w:w="1165" w:type="dxa"/>
            <w:tcBorders>
              <w:top w:val="nil"/>
              <w:left w:val="nil"/>
              <w:bottom w:val="nil"/>
              <w:right w:val="nil"/>
            </w:tcBorders>
            <w:shd w:val="clear" w:color="auto" w:fill="auto"/>
            <w:noWrap/>
            <w:vAlign w:val="bottom"/>
            <w:hideMark/>
          </w:tcPr>
          <w:p w14:paraId="2700D3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1094" w:type="dxa"/>
            <w:tcBorders>
              <w:top w:val="nil"/>
              <w:left w:val="nil"/>
              <w:bottom w:val="nil"/>
              <w:right w:val="single" w:sz="4" w:space="0" w:color="auto"/>
            </w:tcBorders>
            <w:shd w:val="clear" w:color="auto" w:fill="auto"/>
            <w:noWrap/>
            <w:vAlign w:val="bottom"/>
            <w:hideMark/>
          </w:tcPr>
          <w:p w14:paraId="65C35A8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0.45</w:t>
            </w:r>
          </w:p>
        </w:tc>
        <w:tc>
          <w:tcPr>
            <w:tcW w:w="1059" w:type="dxa"/>
            <w:tcBorders>
              <w:top w:val="nil"/>
              <w:left w:val="single" w:sz="4" w:space="0" w:color="auto"/>
              <w:bottom w:val="nil"/>
              <w:right w:val="nil"/>
            </w:tcBorders>
            <w:shd w:val="clear" w:color="auto" w:fill="auto"/>
            <w:noWrap/>
            <w:vAlign w:val="bottom"/>
            <w:hideMark/>
          </w:tcPr>
          <w:p w14:paraId="12747F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0.48</w:t>
            </w:r>
          </w:p>
        </w:tc>
        <w:tc>
          <w:tcPr>
            <w:tcW w:w="988" w:type="dxa"/>
            <w:tcBorders>
              <w:top w:val="nil"/>
              <w:left w:val="nil"/>
              <w:bottom w:val="nil"/>
              <w:right w:val="nil"/>
            </w:tcBorders>
            <w:shd w:val="clear" w:color="auto" w:fill="auto"/>
            <w:noWrap/>
            <w:vAlign w:val="bottom"/>
            <w:hideMark/>
          </w:tcPr>
          <w:p w14:paraId="1A48592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0.53</w:t>
            </w:r>
          </w:p>
        </w:tc>
        <w:tc>
          <w:tcPr>
            <w:tcW w:w="1107" w:type="dxa"/>
            <w:tcBorders>
              <w:top w:val="nil"/>
              <w:left w:val="nil"/>
              <w:bottom w:val="nil"/>
              <w:right w:val="nil"/>
            </w:tcBorders>
            <w:shd w:val="clear" w:color="auto" w:fill="auto"/>
            <w:noWrap/>
            <w:vAlign w:val="bottom"/>
            <w:hideMark/>
          </w:tcPr>
          <w:p w14:paraId="6490F2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0.58</w:t>
            </w:r>
          </w:p>
        </w:tc>
        <w:tc>
          <w:tcPr>
            <w:tcW w:w="829" w:type="dxa"/>
            <w:tcBorders>
              <w:top w:val="nil"/>
              <w:left w:val="nil"/>
              <w:bottom w:val="nil"/>
              <w:right w:val="nil"/>
            </w:tcBorders>
            <w:shd w:val="clear" w:color="auto" w:fill="auto"/>
            <w:noWrap/>
            <w:vAlign w:val="bottom"/>
            <w:hideMark/>
          </w:tcPr>
          <w:p w14:paraId="27B8CC9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r>
      <w:tr w:rsidR="009D117E" w:rsidRPr="009D117E" w14:paraId="11A5C917"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780CB77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885" w:type="dxa"/>
            <w:tcBorders>
              <w:top w:val="nil"/>
              <w:left w:val="single" w:sz="4" w:space="0" w:color="auto"/>
              <w:bottom w:val="nil"/>
              <w:right w:val="nil"/>
            </w:tcBorders>
            <w:shd w:val="clear" w:color="auto" w:fill="auto"/>
            <w:noWrap/>
            <w:vAlign w:val="bottom"/>
            <w:hideMark/>
          </w:tcPr>
          <w:p w14:paraId="1AE800F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835" w:type="dxa"/>
            <w:tcBorders>
              <w:top w:val="nil"/>
              <w:left w:val="nil"/>
              <w:bottom w:val="nil"/>
              <w:right w:val="nil"/>
            </w:tcBorders>
            <w:shd w:val="clear" w:color="auto" w:fill="auto"/>
            <w:noWrap/>
            <w:vAlign w:val="bottom"/>
            <w:hideMark/>
          </w:tcPr>
          <w:p w14:paraId="5179D3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1670" w:type="dxa"/>
            <w:tcBorders>
              <w:top w:val="nil"/>
              <w:left w:val="nil"/>
              <w:bottom w:val="nil"/>
              <w:right w:val="nil"/>
            </w:tcBorders>
            <w:shd w:val="clear" w:color="auto" w:fill="auto"/>
            <w:noWrap/>
            <w:vAlign w:val="bottom"/>
            <w:hideMark/>
          </w:tcPr>
          <w:p w14:paraId="49AF0D4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0.08</w:t>
            </w:r>
          </w:p>
        </w:tc>
        <w:tc>
          <w:tcPr>
            <w:tcW w:w="829" w:type="dxa"/>
            <w:tcBorders>
              <w:top w:val="nil"/>
              <w:left w:val="nil"/>
              <w:bottom w:val="nil"/>
              <w:right w:val="nil"/>
            </w:tcBorders>
            <w:shd w:val="clear" w:color="auto" w:fill="auto"/>
            <w:noWrap/>
            <w:vAlign w:val="bottom"/>
            <w:hideMark/>
          </w:tcPr>
          <w:p w14:paraId="5B9E0D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972" w:type="dxa"/>
            <w:tcBorders>
              <w:top w:val="nil"/>
              <w:left w:val="nil"/>
              <w:bottom w:val="nil"/>
              <w:right w:val="nil"/>
            </w:tcBorders>
            <w:shd w:val="clear" w:color="auto" w:fill="auto"/>
            <w:noWrap/>
            <w:vAlign w:val="bottom"/>
            <w:hideMark/>
          </w:tcPr>
          <w:p w14:paraId="597403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1165" w:type="dxa"/>
            <w:tcBorders>
              <w:top w:val="nil"/>
              <w:left w:val="nil"/>
              <w:bottom w:val="nil"/>
              <w:right w:val="nil"/>
            </w:tcBorders>
            <w:shd w:val="clear" w:color="auto" w:fill="auto"/>
            <w:noWrap/>
            <w:vAlign w:val="bottom"/>
            <w:hideMark/>
          </w:tcPr>
          <w:p w14:paraId="52C586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1094" w:type="dxa"/>
            <w:tcBorders>
              <w:top w:val="nil"/>
              <w:left w:val="nil"/>
              <w:bottom w:val="nil"/>
              <w:right w:val="single" w:sz="4" w:space="0" w:color="auto"/>
            </w:tcBorders>
            <w:shd w:val="clear" w:color="auto" w:fill="auto"/>
            <w:noWrap/>
            <w:vAlign w:val="bottom"/>
            <w:hideMark/>
          </w:tcPr>
          <w:p w14:paraId="7ECDC1E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059" w:type="dxa"/>
            <w:tcBorders>
              <w:top w:val="nil"/>
              <w:left w:val="single" w:sz="4" w:space="0" w:color="auto"/>
              <w:bottom w:val="nil"/>
              <w:right w:val="nil"/>
            </w:tcBorders>
            <w:shd w:val="clear" w:color="auto" w:fill="auto"/>
            <w:noWrap/>
            <w:vAlign w:val="bottom"/>
            <w:hideMark/>
          </w:tcPr>
          <w:p w14:paraId="3694368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988" w:type="dxa"/>
            <w:tcBorders>
              <w:top w:val="nil"/>
              <w:left w:val="nil"/>
              <w:bottom w:val="nil"/>
              <w:right w:val="nil"/>
            </w:tcBorders>
            <w:shd w:val="clear" w:color="auto" w:fill="auto"/>
            <w:noWrap/>
            <w:vAlign w:val="bottom"/>
            <w:hideMark/>
          </w:tcPr>
          <w:p w14:paraId="6EFB8A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107" w:type="dxa"/>
            <w:tcBorders>
              <w:top w:val="nil"/>
              <w:left w:val="nil"/>
              <w:bottom w:val="nil"/>
              <w:right w:val="nil"/>
            </w:tcBorders>
            <w:shd w:val="clear" w:color="auto" w:fill="auto"/>
            <w:noWrap/>
            <w:vAlign w:val="bottom"/>
            <w:hideMark/>
          </w:tcPr>
          <w:p w14:paraId="430D18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829" w:type="dxa"/>
            <w:tcBorders>
              <w:top w:val="nil"/>
              <w:left w:val="nil"/>
              <w:bottom w:val="nil"/>
              <w:right w:val="nil"/>
            </w:tcBorders>
            <w:shd w:val="clear" w:color="auto" w:fill="auto"/>
            <w:noWrap/>
            <w:vAlign w:val="bottom"/>
            <w:hideMark/>
          </w:tcPr>
          <w:p w14:paraId="6875FE3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0.22</w:t>
            </w:r>
          </w:p>
        </w:tc>
      </w:tr>
      <w:tr w:rsidR="009D117E" w:rsidRPr="009D117E" w14:paraId="3DF0A033"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202033AD"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w:t>
            </w:r>
          </w:p>
        </w:tc>
        <w:tc>
          <w:tcPr>
            <w:tcW w:w="885" w:type="dxa"/>
            <w:tcBorders>
              <w:top w:val="nil"/>
              <w:left w:val="single" w:sz="4" w:space="0" w:color="auto"/>
              <w:bottom w:val="nil"/>
              <w:right w:val="nil"/>
            </w:tcBorders>
            <w:shd w:val="clear" w:color="auto" w:fill="auto"/>
            <w:noWrap/>
            <w:vAlign w:val="bottom"/>
            <w:hideMark/>
          </w:tcPr>
          <w:p w14:paraId="0E6B2FCB"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41153E3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670071A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17163F2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B80DF2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9FDD94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0A8520C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30485887"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6278F6C7"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55A011E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78DC7E92"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396852EE"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33E93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 Size</w:t>
            </w:r>
          </w:p>
        </w:tc>
        <w:tc>
          <w:tcPr>
            <w:tcW w:w="885" w:type="dxa"/>
            <w:tcBorders>
              <w:top w:val="nil"/>
              <w:left w:val="single" w:sz="4" w:space="0" w:color="auto"/>
              <w:bottom w:val="nil"/>
              <w:right w:val="nil"/>
            </w:tcBorders>
            <w:shd w:val="clear" w:color="auto" w:fill="auto"/>
            <w:noWrap/>
            <w:vAlign w:val="bottom"/>
            <w:hideMark/>
          </w:tcPr>
          <w:p w14:paraId="22AAA0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3.55</w:t>
            </w:r>
          </w:p>
        </w:tc>
        <w:tc>
          <w:tcPr>
            <w:tcW w:w="835" w:type="dxa"/>
            <w:tcBorders>
              <w:top w:val="nil"/>
              <w:left w:val="nil"/>
              <w:bottom w:val="nil"/>
              <w:right w:val="nil"/>
            </w:tcBorders>
            <w:shd w:val="clear" w:color="auto" w:fill="auto"/>
            <w:noWrap/>
            <w:vAlign w:val="bottom"/>
            <w:hideMark/>
          </w:tcPr>
          <w:p w14:paraId="06E3E6A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2.35</w:t>
            </w:r>
          </w:p>
        </w:tc>
        <w:tc>
          <w:tcPr>
            <w:tcW w:w="1670" w:type="dxa"/>
            <w:tcBorders>
              <w:top w:val="nil"/>
              <w:left w:val="nil"/>
              <w:bottom w:val="nil"/>
              <w:right w:val="nil"/>
            </w:tcBorders>
            <w:shd w:val="clear" w:color="auto" w:fill="auto"/>
            <w:noWrap/>
            <w:vAlign w:val="bottom"/>
            <w:hideMark/>
          </w:tcPr>
          <w:p w14:paraId="701405D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3.07</w:t>
            </w:r>
          </w:p>
        </w:tc>
        <w:tc>
          <w:tcPr>
            <w:tcW w:w="829" w:type="dxa"/>
            <w:tcBorders>
              <w:top w:val="nil"/>
              <w:left w:val="nil"/>
              <w:bottom w:val="nil"/>
              <w:right w:val="nil"/>
            </w:tcBorders>
            <w:shd w:val="clear" w:color="auto" w:fill="auto"/>
            <w:noWrap/>
            <w:vAlign w:val="bottom"/>
            <w:hideMark/>
          </w:tcPr>
          <w:p w14:paraId="4B3097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2.48</w:t>
            </w:r>
          </w:p>
        </w:tc>
        <w:tc>
          <w:tcPr>
            <w:tcW w:w="972" w:type="dxa"/>
            <w:tcBorders>
              <w:top w:val="nil"/>
              <w:left w:val="nil"/>
              <w:bottom w:val="nil"/>
              <w:right w:val="nil"/>
            </w:tcBorders>
            <w:shd w:val="clear" w:color="auto" w:fill="auto"/>
            <w:noWrap/>
            <w:vAlign w:val="bottom"/>
            <w:hideMark/>
          </w:tcPr>
          <w:p w14:paraId="223371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3.21</w:t>
            </w:r>
          </w:p>
        </w:tc>
        <w:tc>
          <w:tcPr>
            <w:tcW w:w="1165" w:type="dxa"/>
            <w:tcBorders>
              <w:top w:val="nil"/>
              <w:left w:val="nil"/>
              <w:bottom w:val="nil"/>
              <w:right w:val="nil"/>
            </w:tcBorders>
            <w:shd w:val="clear" w:color="auto" w:fill="auto"/>
            <w:noWrap/>
            <w:vAlign w:val="bottom"/>
            <w:hideMark/>
          </w:tcPr>
          <w:p w14:paraId="2AA028B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2.83</w:t>
            </w:r>
          </w:p>
        </w:tc>
        <w:tc>
          <w:tcPr>
            <w:tcW w:w="1094" w:type="dxa"/>
            <w:tcBorders>
              <w:top w:val="nil"/>
              <w:left w:val="nil"/>
              <w:bottom w:val="nil"/>
              <w:right w:val="single" w:sz="4" w:space="0" w:color="auto"/>
            </w:tcBorders>
            <w:shd w:val="clear" w:color="auto" w:fill="auto"/>
            <w:noWrap/>
            <w:vAlign w:val="bottom"/>
            <w:hideMark/>
          </w:tcPr>
          <w:p w14:paraId="5D47F8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2.58</w:t>
            </w:r>
          </w:p>
        </w:tc>
        <w:tc>
          <w:tcPr>
            <w:tcW w:w="1059" w:type="dxa"/>
            <w:tcBorders>
              <w:top w:val="nil"/>
              <w:left w:val="single" w:sz="4" w:space="0" w:color="auto"/>
              <w:bottom w:val="nil"/>
              <w:right w:val="nil"/>
            </w:tcBorders>
            <w:shd w:val="clear" w:color="auto" w:fill="auto"/>
            <w:noWrap/>
            <w:vAlign w:val="bottom"/>
            <w:hideMark/>
          </w:tcPr>
          <w:p w14:paraId="2D0AEF4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2.39</w:t>
            </w:r>
          </w:p>
        </w:tc>
        <w:tc>
          <w:tcPr>
            <w:tcW w:w="988" w:type="dxa"/>
            <w:tcBorders>
              <w:top w:val="nil"/>
              <w:left w:val="nil"/>
              <w:bottom w:val="nil"/>
              <w:right w:val="nil"/>
            </w:tcBorders>
            <w:shd w:val="clear" w:color="auto" w:fill="auto"/>
            <w:noWrap/>
            <w:vAlign w:val="bottom"/>
            <w:hideMark/>
          </w:tcPr>
          <w:p w14:paraId="1789B28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2.13</w:t>
            </w:r>
          </w:p>
        </w:tc>
        <w:tc>
          <w:tcPr>
            <w:tcW w:w="1107" w:type="dxa"/>
            <w:tcBorders>
              <w:top w:val="nil"/>
              <w:left w:val="nil"/>
              <w:bottom w:val="nil"/>
              <w:right w:val="nil"/>
            </w:tcBorders>
            <w:shd w:val="clear" w:color="auto" w:fill="auto"/>
            <w:noWrap/>
            <w:vAlign w:val="bottom"/>
            <w:hideMark/>
          </w:tcPr>
          <w:p w14:paraId="1892F9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1.91</w:t>
            </w:r>
          </w:p>
        </w:tc>
        <w:tc>
          <w:tcPr>
            <w:tcW w:w="829" w:type="dxa"/>
            <w:tcBorders>
              <w:top w:val="nil"/>
              <w:left w:val="nil"/>
              <w:bottom w:val="nil"/>
              <w:right w:val="nil"/>
            </w:tcBorders>
            <w:shd w:val="clear" w:color="auto" w:fill="auto"/>
            <w:noWrap/>
            <w:vAlign w:val="bottom"/>
            <w:hideMark/>
          </w:tcPr>
          <w:p w14:paraId="5976B0C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2.25</w:t>
            </w:r>
          </w:p>
        </w:tc>
      </w:tr>
      <w:tr w:rsidR="009D117E" w:rsidRPr="009D117E" w14:paraId="7E86E670"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724234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Alone</w:t>
            </w:r>
          </w:p>
        </w:tc>
        <w:tc>
          <w:tcPr>
            <w:tcW w:w="885" w:type="dxa"/>
            <w:tcBorders>
              <w:top w:val="nil"/>
              <w:left w:val="single" w:sz="4" w:space="0" w:color="auto"/>
              <w:bottom w:val="nil"/>
              <w:right w:val="nil"/>
            </w:tcBorders>
            <w:shd w:val="clear" w:color="auto" w:fill="auto"/>
            <w:noWrap/>
            <w:vAlign w:val="bottom"/>
            <w:hideMark/>
          </w:tcPr>
          <w:p w14:paraId="70E01E6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c>
          <w:tcPr>
            <w:tcW w:w="835" w:type="dxa"/>
            <w:tcBorders>
              <w:top w:val="nil"/>
              <w:left w:val="nil"/>
              <w:bottom w:val="nil"/>
              <w:right w:val="nil"/>
            </w:tcBorders>
            <w:shd w:val="clear" w:color="auto" w:fill="auto"/>
            <w:noWrap/>
            <w:vAlign w:val="bottom"/>
            <w:hideMark/>
          </w:tcPr>
          <w:p w14:paraId="60FAC2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1670" w:type="dxa"/>
            <w:tcBorders>
              <w:top w:val="nil"/>
              <w:left w:val="nil"/>
              <w:bottom w:val="nil"/>
              <w:right w:val="nil"/>
            </w:tcBorders>
            <w:shd w:val="clear" w:color="auto" w:fill="auto"/>
            <w:noWrap/>
            <w:vAlign w:val="bottom"/>
            <w:hideMark/>
          </w:tcPr>
          <w:p w14:paraId="0EF7850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0.23</w:t>
            </w:r>
          </w:p>
        </w:tc>
        <w:tc>
          <w:tcPr>
            <w:tcW w:w="829" w:type="dxa"/>
            <w:tcBorders>
              <w:top w:val="nil"/>
              <w:left w:val="nil"/>
              <w:bottom w:val="nil"/>
              <w:right w:val="nil"/>
            </w:tcBorders>
            <w:shd w:val="clear" w:color="auto" w:fill="auto"/>
            <w:noWrap/>
            <w:vAlign w:val="bottom"/>
            <w:hideMark/>
          </w:tcPr>
          <w:p w14:paraId="48B700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972" w:type="dxa"/>
            <w:tcBorders>
              <w:top w:val="nil"/>
              <w:left w:val="nil"/>
              <w:bottom w:val="nil"/>
              <w:right w:val="nil"/>
            </w:tcBorders>
            <w:shd w:val="clear" w:color="auto" w:fill="auto"/>
            <w:noWrap/>
            <w:vAlign w:val="bottom"/>
            <w:hideMark/>
          </w:tcPr>
          <w:p w14:paraId="2FA4FA8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165" w:type="dxa"/>
            <w:tcBorders>
              <w:top w:val="nil"/>
              <w:left w:val="nil"/>
              <w:bottom w:val="nil"/>
              <w:right w:val="nil"/>
            </w:tcBorders>
            <w:shd w:val="clear" w:color="auto" w:fill="auto"/>
            <w:noWrap/>
            <w:vAlign w:val="bottom"/>
            <w:hideMark/>
          </w:tcPr>
          <w:p w14:paraId="672CD8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094" w:type="dxa"/>
            <w:tcBorders>
              <w:top w:val="nil"/>
              <w:left w:val="nil"/>
              <w:bottom w:val="nil"/>
              <w:right w:val="single" w:sz="4" w:space="0" w:color="auto"/>
            </w:tcBorders>
            <w:shd w:val="clear" w:color="auto" w:fill="auto"/>
            <w:noWrap/>
            <w:vAlign w:val="bottom"/>
            <w:hideMark/>
          </w:tcPr>
          <w:p w14:paraId="3E7B7CB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0.23</w:t>
            </w:r>
          </w:p>
        </w:tc>
        <w:tc>
          <w:tcPr>
            <w:tcW w:w="1059" w:type="dxa"/>
            <w:tcBorders>
              <w:top w:val="nil"/>
              <w:left w:val="single" w:sz="4" w:space="0" w:color="auto"/>
              <w:bottom w:val="nil"/>
              <w:right w:val="nil"/>
            </w:tcBorders>
            <w:shd w:val="clear" w:color="auto" w:fill="auto"/>
            <w:noWrap/>
            <w:vAlign w:val="bottom"/>
            <w:hideMark/>
          </w:tcPr>
          <w:p w14:paraId="226BA7B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988" w:type="dxa"/>
            <w:tcBorders>
              <w:top w:val="nil"/>
              <w:left w:val="nil"/>
              <w:bottom w:val="nil"/>
              <w:right w:val="nil"/>
            </w:tcBorders>
            <w:shd w:val="clear" w:color="auto" w:fill="auto"/>
            <w:noWrap/>
            <w:vAlign w:val="bottom"/>
            <w:hideMark/>
          </w:tcPr>
          <w:p w14:paraId="170DABF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0.37</w:t>
            </w:r>
          </w:p>
        </w:tc>
        <w:tc>
          <w:tcPr>
            <w:tcW w:w="1107" w:type="dxa"/>
            <w:tcBorders>
              <w:top w:val="nil"/>
              <w:left w:val="nil"/>
              <w:bottom w:val="nil"/>
              <w:right w:val="nil"/>
            </w:tcBorders>
            <w:shd w:val="clear" w:color="auto" w:fill="auto"/>
            <w:noWrap/>
            <w:vAlign w:val="bottom"/>
            <w:hideMark/>
          </w:tcPr>
          <w:p w14:paraId="0289E0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829" w:type="dxa"/>
            <w:tcBorders>
              <w:top w:val="nil"/>
              <w:left w:val="nil"/>
              <w:bottom w:val="nil"/>
              <w:right w:val="nil"/>
            </w:tcBorders>
            <w:shd w:val="clear" w:color="auto" w:fill="auto"/>
            <w:noWrap/>
            <w:vAlign w:val="bottom"/>
            <w:hideMark/>
          </w:tcPr>
          <w:p w14:paraId="7E6B898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r>
      <w:tr w:rsidR="009D117E" w:rsidRPr="009D117E" w14:paraId="4BD06B81"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184360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with Child</w:t>
            </w:r>
          </w:p>
        </w:tc>
        <w:tc>
          <w:tcPr>
            <w:tcW w:w="885" w:type="dxa"/>
            <w:tcBorders>
              <w:top w:val="nil"/>
              <w:left w:val="single" w:sz="4" w:space="0" w:color="auto"/>
              <w:bottom w:val="nil"/>
              <w:right w:val="nil"/>
            </w:tcBorders>
            <w:shd w:val="clear" w:color="auto" w:fill="auto"/>
            <w:noWrap/>
            <w:vAlign w:val="bottom"/>
            <w:hideMark/>
          </w:tcPr>
          <w:p w14:paraId="6BC7EAC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0.53</w:t>
            </w:r>
          </w:p>
        </w:tc>
        <w:tc>
          <w:tcPr>
            <w:tcW w:w="835" w:type="dxa"/>
            <w:tcBorders>
              <w:top w:val="nil"/>
              <w:left w:val="nil"/>
              <w:bottom w:val="nil"/>
              <w:right w:val="nil"/>
            </w:tcBorders>
            <w:shd w:val="clear" w:color="auto" w:fill="auto"/>
            <w:noWrap/>
            <w:vAlign w:val="bottom"/>
            <w:hideMark/>
          </w:tcPr>
          <w:p w14:paraId="6F8770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1670" w:type="dxa"/>
            <w:tcBorders>
              <w:top w:val="nil"/>
              <w:left w:val="nil"/>
              <w:bottom w:val="nil"/>
              <w:right w:val="nil"/>
            </w:tcBorders>
            <w:shd w:val="clear" w:color="auto" w:fill="auto"/>
            <w:noWrap/>
            <w:vAlign w:val="bottom"/>
            <w:hideMark/>
          </w:tcPr>
          <w:p w14:paraId="39F0B0A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829" w:type="dxa"/>
            <w:tcBorders>
              <w:top w:val="nil"/>
              <w:left w:val="nil"/>
              <w:bottom w:val="nil"/>
              <w:right w:val="nil"/>
            </w:tcBorders>
            <w:shd w:val="clear" w:color="auto" w:fill="auto"/>
            <w:noWrap/>
            <w:vAlign w:val="bottom"/>
            <w:hideMark/>
          </w:tcPr>
          <w:p w14:paraId="61B6EE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972" w:type="dxa"/>
            <w:tcBorders>
              <w:top w:val="nil"/>
              <w:left w:val="nil"/>
              <w:bottom w:val="nil"/>
              <w:right w:val="nil"/>
            </w:tcBorders>
            <w:shd w:val="clear" w:color="auto" w:fill="auto"/>
            <w:noWrap/>
            <w:vAlign w:val="bottom"/>
            <w:hideMark/>
          </w:tcPr>
          <w:p w14:paraId="41DA6FE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0.48</w:t>
            </w:r>
          </w:p>
        </w:tc>
        <w:tc>
          <w:tcPr>
            <w:tcW w:w="1165" w:type="dxa"/>
            <w:tcBorders>
              <w:top w:val="nil"/>
              <w:left w:val="nil"/>
              <w:bottom w:val="nil"/>
              <w:right w:val="nil"/>
            </w:tcBorders>
            <w:shd w:val="clear" w:color="auto" w:fill="auto"/>
            <w:noWrap/>
            <w:vAlign w:val="bottom"/>
            <w:hideMark/>
          </w:tcPr>
          <w:p w14:paraId="740404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c>
          <w:tcPr>
            <w:tcW w:w="1094" w:type="dxa"/>
            <w:tcBorders>
              <w:top w:val="nil"/>
              <w:left w:val="nil"/>
              <w:bottom w:val="nil"/>
              <w:right w:val="single" w:sz="4" w:space="0" w:color="auto"/>
            </w:tcBorders>
            <w:shd w:val="clear" w:color="auto" w:fill="auto"/>
            <w:noWrap/>
            <w:vAlign w:val="bottom"/>
            <w:hideMark/>
          </w:tcPr>
          <w:p w14:paraId="5920231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0.33</w:t>
            </w:r>
          </w:p>
        </w:tc>
        <w:tc>
          <w:tcPr>
            <w:tcW w:w="1059" w:type="dxa"/>
            <w:tcBorders>
              <w:top w:val="nil"/>
              <w:left w:val="single" w:sz="4" w:space="0" w:color="auto"/>
              <w:bottom w:val="nil"/>
              <w:right w:val="nil"/>
            </w:tcBorders>
            <w:shd w:val="clear" w:color="auto" w:fill="auto"/>
            <w:noWrap/>
            <w:vAlign w:val="bottom"/>
            <w:hideMark/>
          </w:tcPr>
          <w:p w14:paraId="40EED17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988" w:type="dxa"/>
            <w:tcBorders>
              <w:top w:val="nil"/>
              <w:left w:val="nil"/>
              <w:bottom w:val="nil"/>
              <w:right w:val="nil"/>
            </w:tcBorders>
            <w:shd w:val="clear" w:color="auto" w:fill="auto"/>
            <w:noWrap/>
            <w:vAlign w:val="bottom"/>
            <w:hideMark/>
          </w:tcPr>
          <w:p w14:paraId="24E5BCB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1107" w:type="dxa"/>
            <w:tcBorders>
              <w:top w:val="nil"/>
              <w:left w:val="nil"/>
              <w:bottom w:val="nil"/>
              <w:right w:val="nil"/>
            </w:tcBorders>
            <w:shd w:val="clear" w:color="auto" w:fill="auto"/>
            <w:noWrap/>
            <w:vAlign w:val="bottom"/>
            <w:hideMark/>
          </w:tcPr>
          <w:p w14:paraId="1C8551B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829" w:type="dxa"/>
            <w:tcBorders>
              <w:top w:val="nil"/>
              <w:left w:val="nil"/>
              <w:bottom w:val="nil"/>
              <w:right w:val="nil"/>
            </w:tcBorders>
            <w:shd w:val="clear" w:color="auto" w:fill="auto"/>
            <w:noWrap/>
            <w:vAlign w:val="bottom"/>
            <w:hideMark/>
          </w:tcPr>
          <w:p w14:paraId="419D54F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r>
      <w:tr w:rsidR="009D117E" w:rsidRPr="009D117E" w14:paraId="093CD11B"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15B9186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Married/Cohabiting</w:t>
            </w:r>
          </w:p>
        </w:tc>
        <w:tc>
          <w:tcPr>
            <w:tcW w:w="885" w:type="dxa"/>
            <w:tcBorders>
              <w:top w:val="nil"/>
              <w:left w:val="single" w:sz="4" w:space="0" w:color="auto"/>
              <w:bottom w:val="nil"/>
              <w:right w:val="nil"/>
            </w:tcBorders>
            <w:shd w:val="clear" w:color="auto" w:fill="auto"/>
            <w:noWrap/>
            <w:vAlign w:val="bottom"/>
            <w:hideMark/>
          </w:tcPr>
          <w:p w14:paraId="78EA91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0.60</w:t>
            </w:r>
          </w:p>
        </w:tc>
        <w:tc>
          <w:tcPr>
            <w:tcW w:w="835" w:type="dxa"/>
            <w:tcBorders>
              <w:top w:val="nil"/>
              <w:left w:val="nil"/>
              <w:bottom w:val="nil"/>
              <w:right w:val="nil"/>
            </w:tcBorders>
            <w:shd w:val="clear" w:color="auto" w:fill="auto"/>
            <w:noWrap/>
            <w:vAlign w:val="bottom"/>
            <w:hideMark/>
          </w:tcPr>
          <w:p w14:paraId="59DF59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0.47</w:t>
            </w:r>
          </w:p>
        </w:tc>
        <w:tc>
          <w:tcPr>
            <w:tcW w:w="1670" w:type="dxa"/>
            <w:tcBorders>
              <w:top w:val="nil"/>
              <w:left w:val="nil"/>
              <w:bottom w:val="nil"/>
              <w:right w:val="nil"/>
            </w:tcBorders>
            <w:shd w:val="clear" w:color="auto" w:fill="auto"/>
            <w:noWrap/>
            <w:vAlign w:val="bottom"/>
            <w:hideMark/>
          </w:tcPr>
          <w:p w14:paraId="687BED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0.44</w:t>
            </w:r>
          </w:p>
        </w:tc>
        <w:tc>
          <w:tcPr>
            <w:tcW w:w="829" w:type="dxa"/>
            <w:tcBorders>
              <w:top w:val="nil"/>
              <w:left w:val="nil"/>
              <w:bottom w:val="nil"/>
              <w:right w:val="nil"/>
            </w:tcBorders>
            <w:shd w:val="clear" w:color="auto" w:fill="auto"/>
            <w:noWrap/>
            <w:vAlign w:val="bottom"/>
            <w:hideMark/>
          </w:tcPr>
          <w:p w14:paraId="7544386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0.51</w:t>
            </w:r>
          </w:p>
        </w:tc>
        <w:tc>
          <w:tcPr>
            <w:tcW w:w="972" w:type="dxa"/>
            <w:tcBorders>
              <w:top w:val="nil"/>
              <w:left w:val="nil"/>
              <w:bottom w:val="nil"/>
              <w:right w:val="nil"/>
            </w:tcBorders>
            <w:shd w:val="clear" w:color="auto" w:fill="auto"/>
            <w:noWrap/>
            <w:vAlign w:val="bottom"/>
            <w:hideMark/>
          </w:tcPr>
          <w:p w14:paraId="5535344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0.47</w:t>
            </w:r>
          </w:p>
        </w:tc>
        <w:tc>
          <w:tcPr>
            <w:tcW w:w="1165" w:type="dxa"/>
            <w:tcBorders>
              <w:top w:val="nil"/>
              <w:left w:val="nil"/>
              <w:bottom w:val="nil"/>
              <w:right w:val="nil"/>
            </w:tcBorders>
            <w:shd w:val="clear" w:color="auto" w:fill="auto"/>
            <w:noWrap/>
            <w:vAlign w:val="bottom"/>
            <w:hideMark/>
          </w:tcPr>
          <w:p w14:paraId="7522F4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1094" w:type="dxa"/>
            <w:tcBorders>
              <w:top w:val="nil"/>
              <w:left w:val="nil"/>
              <w:bottom w:val="nil"/>
              <w:right w:val="single" w:sz="4" w:space="0" w:color="auto"/>
            </w:tcBorders>
            <w:shd w:val="clear" w:color="auto" w:fill="auto"/>
            <w:noWrap/>
            <w:vAlign w:val="bottom"/>
            <w:hideMark/>
          </w:tcPr>
          <w:p w14:paraId="591D51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0.61</w:t>
            </w:r>
          </w:p>
        </w:tc>
        <w:tc>
          <w:tcPr>
            <w:tcW w:w="1059" w:type="dxa"/>
            <w:tcBorders>
              <w:top w:val="nil"/>
              <w:left w:val="single" w:sz="4" w:space="0" w:color="auto"/>
              <w:bottom w:val="nil"/>
              <w:right w:val="nil"/>
            </w:tcBorders>
            <w:shd w:val="clear" w:color="auto" w:fill="auto"/>
            <w:noWrap/>
            <w:vAlign w:val="bottom"/>
            <w:hideMark/>
          </w:tcPr>
          <w:p w14:paraId="54BB09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988" w:type="dxa"/>
            <w:tcBorders>
              <w:top w:val="nil"/>
              <w:left w:val="nil"/>
              <w:bottom w:val="nil"/>
              <w:right w:val="nil"/>
            </w:tcBorders>
            <w:shd w:val="clear" w:color="auto" w:fill="auto"/>
            <w:noWrap/>
            <w:vAlign w:val="bottom"/>
            <w:hideMark/>
          </w:tcPr>
          <w:p w14:paraId="266C6DC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c>
          <w:tcPr>
            <w:tcW w:w="1107" w:type="dxa"/>
            <w:tcBorders>
              <w:top w:val="nil"/>
              <w:left w:val="nil"/>
              <w:bottom w:val="nil"/>
              <w:right w:val="nil"/>
            </w:tcBorders>
            <w:shd w:val="clear" w:color="auto" w:fill="auto"/>
            <w:noWrap/>
            <w:vAlign w:val="bottom"/>
            <w:hideMark/>
          </w:tcPr>
          <w:p w14:paraId="28BB54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0.60</w:t>
            </w:r>
          </w:p>
        </w:tc>
        <w:tc>
          <w:tcPr>
            <w:tcW w:w="829" w:type="dxa"/>
            <w:tcBorders>
              <w:top w:val="nil"/>
              <w:left w:val="nil"/>
              <w:bottom w:val="nil"/>
              <w:right w:val="nil"/>
            </w:tcBorders>
            <w:shd w:val="clear" w:color="auto" w:fill="auto"/>
            <w:noWrap/>
            <w:vAlign w:val="bottom"/>
            <w:hideMark/>
          </w:tcPr>
          <w:p w14:paraId="35B559A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0.52</w:t>
            </w:r>
          </w:p>
        </w:tc>
      </w:tr>
      <w:tr w:rsidR="009D117E" w:rsidRPr="009D117E" w14:paraId="014E285E"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7D2EBB31"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 Migrated</w:t>
            </w:r>
          </w:p>
        </w:tc>
        <w:tc>
          <w:tcPr>
            <w:tcW w:w="885" w:type="dxa"/>
            <w:tcBorders>
              <w:top w:val="nil"/>
              <w:left w:val="single" w:sz="4" w:space="0" w:color="auto"/>
              <w:bottom w:val="nil"/>
              <w:right w:val="nil"/>
            </w:tcBorders>
            <w:shd w:val="clear" w:color="auto" w:fill="auto"/>
            <w:noWrap/>
            <w:vAlign w:val="bottom"/>
            <w:hideMark/>
          </w:tcPr>
          <w:p w14:paraId="04D04476"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44DF078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3B2FD93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35AE299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57F632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330C617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7D04851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3171F82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7C48D5B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113CA60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5EB92F08"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133F0F3D"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2E6F453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15</w:t>
            </w:r>
          </w:p>
        </w:tc>
        <w:tc>
          <w:tcPr>
            <w:tcW w:w="885" w:type="dxa"/>
            <w:tcBorders>
              <w:top w:val="nil"/>
              <w:left w:val="single" w:sz="4" w:space="0" w:color="auto"/>
              <w:bottom w:val="nil"/>
              <w:right w:val="nil"/>
            </w:tcBorders>
            <w:shd w:val="clear" w:color="auto" w:fill="auto"/>
            <w:noWrap/>
            <w:vAlign w:val="bottom"/>
            <w:hideMark/>
          </w:tcPr>
          <w:p w14:paraId="7DBE0E4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835" w:type="dxa"/>
            <w:tcBorders>
              <w:top w:val="nil"/>
              <w:left w:val="nil"/>
              <w:bottom w:val="nil"/>
              <w:right w:val="nil"/>
            </w:tcBorders>
            <w:shd w:val="clear" w:color="auto" w:fill="auto"/>
            <w:noWrap/>
            <w:vAlign w:val="bottom"/>
            <w:hideMark/>
          </w:tcPr>
          <w:p w14:paraId="7F3625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1670" w:type="dxa"/>
            <w:tcBorders>
              <w:top w:val="nil"/>
              <w:left w:val="nil"/>
              <w:bottom w:val="nil"/>
              <w:right w:val="nil"/>
            </w:tcBorders>
            <w:shd w:val="clear" w:color="auto" w:fill="auto"/>
            <w:noWrap/>
            <w:vAlign w:val="bottom"/>
            <w:hideMark/>
          </w:tcPr>
          <w:p w14:paraId="5B3C0E5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829" w:type="dxa"/>
            <w:tcBorders>
              <w:top w:val="nil"/>
              <w:left w:val="nil"/>
              <w:bottom w:val="nil"/>
              <w:right w:val="nil"/>
            </w:tcBorders>
            <w:shd w:val="clear" w:color="auto" w:fill="auto"/>
            <w:noWrap/>
            <w:vAlign w:val="bottom"/>
            <w:hideMark/>
          </w:tcPr>
          <w:p w14:paraId="29FE79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0.05</w:t>
            </w:r>
          </w:p>
        </w:tc>
        <w:tc>
          <w:tcPr>
            <w:tcW w:w="972" w:type="dxa"/>
            <w:tcBorders>
              <w:top w:val="nil"/>
              <w:left w:val="nil"/>
              <w:bottom w:val="nil"/>
              <w:right w:val="nil"/>
            </w:tcBorders>
            <w:shd w:val="clear" w:color="auto" w:fill="auto"/>
            <w:noWrap/>
            <w:vAlign w:val="bottom"/>
            <w:hideMark/>
          </w:tcPr>
          <w:p w14:paraId="227B39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1165" w:type="dxa"/>
            <w:tcBorders>
              <w:top w:val="nil"/>
              <w:left w:val="nil"/>
              <w:bottom w:val="nil"/>
              <w:right w:val="nil"/>
            </w:tcBorders>
            <w:shd w:val="clear" w:color="auto" w:fill="auto"/>
            <w:noWrap/>
            <w:vAlign w:val="bottom"/>
            <w:hideMark/>
          </w:tcPr>
          <w:p w14:paraId="6C596C9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094" w:type="dxa"/>
            <w:tcBorders>
              <w:top w:val="nil"/>
              <w:left w:val="nil"/>
              <w:bottom w:val="nil"/>
              <w:right w:val="single" w:sz="4" w:space="0" w:color="auto"/>
            </w:tcBorders>
            <w:shd w:val="clear" w:color="auto" w:fill="auto"/>
            <w:noWrap/>
            <w:vAlign w:val="bottom"/>
            <w:hideMark/>
          </w:tcPr>
          <w:p w14:paraId="3DA6CFB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1059" w:type="dxa"/>
            <w:tcBorders>
              <w:top w:val="nil"/>
              <w:left w:val="single" w:sz="4" w:space="0" w:color="auto"/>
              <w:bottom w:val="nil"/>
              <w:right w:val="nil"/>
            </w:tcBorders>
            <w:shd w:val="clear" w:color="auto" w:fill="auto"/>
            <w:noWrap/>
            <w:vAlign w:val="bottom"/>
            <w:hideMark/>
          </w:tcPr>
          <w:p w14:paraId="437A8B0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4F352B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45DAFBF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7D0065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60B9072C"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7538638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15 - 24</w:t>
            </w:r>
          </w:p>
        </w:tc>
        <w:tc>
          <w:tcPr>
            <w:tcW w:w="885" w:type="dxa"/>
            <w:tcBorders>
              <w:top w:val="nil"/>
              <w:left w:val="single" w:sz="4" w:space="0" w:color="auto"/>
              <w:bottom w:val="nil"/>
              <w:right w:val="nil"/>
            </w:tcBorders>
            <w:shd w:val="clear" w:color="auto" w:fill="auto"/>
            <w:noWrap/>
            <w:vAlign w:val="bottom"/>
            <w:hideMark/>
          </w:tcPr>
          <w:p w14:paraId="0F4E75F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0.22</w:t>
            </w:r>
          </w:p>
        </w:tc>
        <w:tc>
          <w:tcPr>
            <w:tcW w:w="835" w:type="dxa"/>
            <w:tcBorders>
              <w:top w:val="nil"/>
              <w:left w:val="nil"/>
              <w:bottom w:val="nil"/>
              <w:right w:val="nil"/>
            </w:tcBorders>
            <w:shd w:val="clear" w:color="auto" w:fill="auto"/>
            <w:noWrap/>
            <w:vAlign w:val="bottom"/>
            <w:hideMark/>
          </w:tcPr>
          <w:p w14:paraId="500FD1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0.36</w:t>
            </w:r>
          </w:p>
        </w:tc>
        <w:tc>
          <w:tcPr>
            <w:tcW w:w="1670" w:type="dxa"/>
            <w:tcBorders>
              <w:top w:val="nil"/>
              <w:left w:val="nil"/>
              <w:bottom w:val="nil"/>
              <w:right w:val="nil"/>
            </w:tcBorders>
            <w:shd w:val="clear" w:color="auto" w:fill="auto"/>
            <w:noWrap/>
            <w:vAlign w:val="bottom"/>
            <w:hideMark/>
          </w:tcPr>
          <w:p w14:paraId="09ECCB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829" w:type="dxa"/>
            <w:tcBorders>
              <w:top w:val="nil"/>
              <w:left w:val="nil"/>
              <w:bottom w:val="nil"/>
              <w:right w:val="nil"/>
            </w:tcBorders>
            <w:shd w:val="clear" w:color="auto" w:fill="auto"/>
            <w:noWrap/>
            <w:vAlign w:val="bottom"/>
            <w:hideMark/>
          </w:tcPr>
          <w:p w14:paraId="5C54F50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c>
          <w:tcPr>
            <w:tcW w:w="972" w:type="dxa"/>
            <w:tcBorders>
              <w:top w:val="nil"/>
              <w:left w:val="nil"/>
              <w:bottom w:val="nil"/>
              <w:right w:val="nil"/>
            </w:tcBorders>
            <w:shd w:val="clear" w:color="auto" w:fill="auto"/>
            <w:noWrap/>
            <w:vAlign w:val="bottom"/>
            <w:hideMark/>
          </w:tcPr>
          <w:p w14:paraId="424A274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1165" w:type="dxa"/>
            <w:tcBorders>
              <w:top w:val="nil"/>
              <w:left w:val="nil"/>
              <w:bottom w:val="nil"/>
              <w:right w:val="nil"/>
            </w:tcBorders>
            <w:shd w:val="clear" w:color="auto" w:fill="auto"/>
            <w:noWrap/>
            <w:vAlign w:val="bottom"/>
            <w:hideMark/>
          </w:tcPr>
          <w:p w14:paraId="31D0A42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094" w:type="dxa"/>
            <w:tcBorders>
              <w:top w:val="nil"/>
              <w:left w:val="nil"/>
              <w:bottom w:val="nil"/>
              <w:right w:val="single" w:sz="4" w:space="0" w:color="auto"/>
            </w:tcBorders>
            <w:shd w:val="clear" w:color="auto" w:fill="auto"/>
            <w:noWrap/>
            <w:vAlign w:val="bottom"/>
            <w:hideMark/>
          </w:tcPr>
          <w:p w14:paraId="2C37621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1059" w:type="dxa"/>
            <w:tcBorders>
              <w:top w:val="nil"/>
              <w:left w:val="single" w:sz="4" w:space="0" w:color="auto"/>
              <w:bottom w:val="nil"/>
              <w:right w:val="nil"/>
            </w:tcBorders>
            <w:shd w:val="clear" w:color="auto" w:fill="auto"/>
            <w:noWrap/>
            <w:vAlign w:val="bottom"/>
            <w:hideMark/>
          </w:tcPr>
          <w:p w14:paraId="63B9C2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685915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3CABDA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27E3943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56CB50FD"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355507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25 - 49</w:t>
            </w:r>
          </w:p>
        </w:tc>
        <w:tc>
          <w:tcPr>
            <w:tcW w:w="885" w:type="dxa"/>
            <w:tcBorders>
              <w:top w:val="nil"/>
              <w:left w:val="single" w:sz="4" w:space="0" w:color="auto"/>
              <w:bottom w:val="nil"/>
              <w:right w:val="nil"/>
            </w:tcBorders>
            <w:shd w:val="clear" w:color="auto" w:fill="auto"/>
            <w:noWrap/>
            <w:vAlign w:val="bottom"/>
            <w:hideMark/>
          </w:tcPr>
          <w:p w14:paraId="1A20490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0.47</w:t>
            </w:r>
          </w:p>
        </w:tc>
        <w:tc>
          <w:tcPr>
            <w:tcW w:w="835" w:type="dxa"/>
            <w:tcBorders>
              <w:top w:val="nil"/>
              <w:left w:val="nil"/>
              <w:bottom w:val="nil"/>
              <w:right w:val="nil"/>
            </w:tcBorders>
            <w:shd w:val="clear" w:color="auto" w:fill="auto"/>
            <w:noWrap/>
            <w:vAlign w:val="bottom"/>
            <w:hideMark/>
          </w:tcPr>
          <w:p w14:paraId="639F774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670" w:type="dxa"/>
            <w:tcBorders>
              <w:top w:val="nil"/>
              <w:left w:val="nil"/>
              <w:bottom w:val="nil"/>
              <w:right w:val="nil"/>
            </w:tcBorders>
            <w:shd w:val="clear" w:color="auto" w:fill="auto"/>
            <w:noWrap/>
            <w:vAlign w:val="bottom"/>
            <w:hideMark/>
          </w:tcPr>
          <w:p w14:paraId="77AEB1E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829" w:type="dxa"/>
            <w:tcBorders>
              <w:top w:val="nil"/>
              <w:left w:val="nil"/>
              <w:bottom w:val="nil"/>
              <w:right w:val="nil"/>
            </w:tcBorders>
            <w:shd w:val="clear" w:color="auto" w:fill="auto"/>
            <w:noWrap/>
            <w:vAlign w:val="bottom"/>
            <w:hideMark/>
          </w:tcPr>
          <w:p w14:paraId="03ECF5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972" w:type="dxa"/>
            <w:tcBorders>
              <w:top w:val="nil"/>
              <w:left w:val="nil"/>
              <w:bottom w:val="nil"/>
              <w:right w:val="nil"/>
            </w:tcBorders>
            <w:shd w:val="clear" w:color="auto" w:fill="auto"/>
            <w:noWrap/>
            <w:vAlign w:val="bottom"/>
            <w:hideMark/>
          </w:tcPr>
          <w:p w14:paraId="34A3E96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1165" w:type="dxa"/>
            <w:tcBorders>
              <w:top w:val="nil"/>
              <w:left w:val="nil"/>
              <w:bottom w:val="nil"/>
              <w:right w:val="nil"/>
            </w:tcBorders>
            <w:shd w:val="clear" w:color="auto" w:fill="auto"/>
            <w:noWrap/>
            <w:vAlign w:val="bottom"/>
            <w:hideMark/>
          </w:tcPr>
          <w:p w14:paraId="0F3DFFD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0.52</w:t>
            </w:r>
          </w:p>
        </w:tc>
        <w:tc>
          <w:tcPr>
            <w:tcW w:w="1094" w:type="dxa"/>
            <w:tcBorders>
              <w:top w:val="nil"/>
              <w:left w:val="nil"/>
              <w:bottom w:val="nil"/>
              <w:right w:val="single" w:sz="4" w:space="0" w:color="auto"/>
            </w:tcBorders>
            <w:shd w:val="clear" w:color="auto" w:fill="auto"/>
            <w:noWrap/>
            <w:vAlign w:val="bottom"/>
            <w:hideMark/>
          </w:tcPr>
          <w:p w14:paraId="588DAD4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0.45</w:t>
            </w:r>
          </w:p>
        </w:tc>
        <w:tc>
          <w:tcPr>
            <w:tcW w:w="1059" w:type="dxa"/>
            <w:tcBorders>
              <w:top w:val="nil"/>
              <w:left w:val="single" w:sz="4" w:space="0" w:color="auto"/>
              <w:bottom w:val="nil"/>
              <w:right w:val="nil"/>
            </w:tcBorders>
            <w:shd w:val="clear" w:color="auto" w:fill="auto"/>
            <w:noWrap/>
            <w:vAlign w:val="bottom"/>
            <w:hideMark/>
          </w:tcPr>
          <w:p w14:paraId="4E3C8D0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03FA12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2BA6144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1D656B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1D317EBE"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0EED3C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50 and Above</w:t>
            </w:r>
          </w:p>
        </w:tc>
        <w:tc>
          <w:tcPr>
            <w:tcW w:w="885" w:type="dxa"/>
            <w:tcBorders>
              <w:top w:val="nil"/>
              <w:left w:val="single" w:sz="4" w:space="0" w:color="auto"/>
              <w:bottom w:val="nil"/>
              <w:right w:val="nil"/>
            </w:tcBorders>
            <w:shd w:val="clear" w:color="auto" w:fill="auto"/>
            <w:noWrap/>
            <w:vAlign w:val="bottom"/>
            <w:hideMark/>
          </w:tcPr>
          <w:p w14:paraId="753E3E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835" w:type="dxa"/>
            <w:tcBorders>
              <w:top w:val="nil"/>
              <w:left w:val="nil"/>
              <w:bottom w:val="nil"/>
              <w:right w:val="nil"/>
            </w:tcBorders>
            <w:shd w:val="clear" w:color="auto" w:fill="auto"/>
            <w:noWrap/>
            <w:vAlign w:val="bottom"/>
            <w:hideMark/>
          </w:tcPr>
          <w:p w14:paraId="6FED8E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670" w:type="dxa"/>
            <w:tcBorders>
              <w:top w:val="nil"/>
              <w:left w:val="nil"/>
              <w:bottom w:val="nil"/>
              <w:right w:val="nil"/>
            </w:tcBorders>
            <w:shd w:val="clear" w:color="auto" w:fill="auto"/>
            <w:noWrap/>
            <w:vAlign w:val="bottom"/>
            <w:hideMark/>
          </w:tcPr>
          <w:p w14:paraId="07855E6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829" w:type="dxa"/>
            <w:tcBorders>
              <w:top w:val="nil"/>
              <w:left w:val="nil"/>
              <w:bottom w:val="nil"/>
              <w:right w:val="nil"/>
            </w:tcBorders>
            <w:shd w:val="clear" w:color="auto" w:fill="auto"/>
            <w:noWrap/>
            <w:vAlign w:val="bottom"/>
            <w:hideMark/>
          </w:tcPr>
          <w:p w14:paraId="22844E6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0.24</w:t>
            </w:r>
          </w:p>
        </w:tc>
        <w:tc>
          <w:tcPr>
            <w:tcW w:w="972" w:type="dxa"/>
            <w:tcBorders>
              <w:top w:val="nil"/>
              <w:left w:val="nil"/>
              <w:bottom w:val="nil"/>
              <w:right w:val="nil"/>
            </w:tcBorders>
            <w:shd w:val="clear" w:color="auto" w:fill="auto"/>
            <w:noWrap/>
            <w:vAlign w:val="bottom"/>
            <w:hideMark/>
          </w:tcPr>
          <w:p w14:paraId="48C047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165" w:type="dxa"/>
            <w:tcBorders>
              <w:top w:val="nil"/>
              <w:left w:val="nil"/>
              <w:bottom w:val="nil"/>
              <w:right w:val="nil"/>
            </w:tcBorders>
            <w:shd w:val="clear" w:color="auto" w:fill="auto"/>
            <w:noWrap/>
            <w:vAlign w:val="bottom"/>
            <w:hideMark/>
          </w:tcPr>
          <w:p w14:paraId="138470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094" w:type="dxa"/>
            <w:tcBorders>
              <w:top w:val="nil"/>
              <w:left w:val="nil"/>
              <w:bottom w:val="nil"/>
              <w:right w:val="single" w:sz="4" w:space="0" w:color="auto"/>
            </w:tcBorders>
            <w:shd w:val="clear" w:color="auto" w:fill="auto"/>
            <w:noWrap/>
            <w:vAlign w:val="bottom"/>
            <w:hideMark/>
          </w:tcPr>
          <w:p w14:paraId="5ACCF3B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0.24</w:t>
            </w:r>
          </w:p>
        </w:tc>
        <w:tc>
          <w:tcPr>
            <w:tcW w:w="1059" w:type="dxa"/>
            <w:tcBorders>
              <w:top w:val="nil"/>
              <w:left w:val="single" w:sz="4" w:space="0" w:color="auto"/>
              <w:bottom w:val="nil"/>
              <w:right w:val="nil"/>
            </w:tcBorders>
            <w:shd w:val="clear" w:color="auto" w:fill="auto"/>
            <w:noWrap/>
            <w:vAlign w:val="bottom"/>
            <w:hideMark/>
          </w:tcPr>
          <w:p w14:paraId="03AF0A7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6D30BC7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01BBD1A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1D6740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3A2653B6"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0ED7F892"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Migration Cohort</w:t>
            </w:r>
          </w:p>
        </w:tc>
        <w:tc>
          <w:tcPr>
            <w:tcW w:w="885" w:type="dxa"/>
            <w:tcBorders>
              <w:top w:val="nil"/>
              <w:left w:val="single" w:sz="4" w:space="0" w:color="auto"/>
              <w:bottom w:val="nil"/>
              <w:right w:val="nil"/>
            </w:tcBorders>
            <w:shd w:val="clear" w:color="auto" w:fill="auto"/>
            <w:noWrap/>
            <w:vAlign w:val="bottom"/>
            <w:hideMark/>
          </w:tcPr>
          <w:p w14:paraId="0E67BFB3"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3D31F48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407E588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4A16EE1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CB8A0E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0202834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357248D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7C60BC4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26245A7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5BAF838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775605B8"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5A80DAFD"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6B664E4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Before 1965</w:t>
            </w:r>
          </w:p>
        </w:tc>
        <w:tc>
          <w:tcPr>
            <w:tcW w:w="885" w:type="dxa"/>
            <w:tcBorders>
              <w:top w:val="nil"/>
              <w:left w:val="single" w:sz="4" w:space="0" w:color="auto"/>
              <w:bottom w:val="nil"/>
              <w:right w:val="nil"/>
            </w:tcBorders>
            <w:shd w:val="clear" w:color="auto" w:fill="auto"/>
            <w:noWrap/>
            <w:vAlign w:val="bottom"/>
            <w:hideMark/>
          </w:tcPr>
          <w:p w14:paraId="4ED6AA0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835" w:type="dxa"/>
            <w:tcBorders>
              <w:top w:val="nil"/>
              <w:left w:val="nil"/>
              <w:bottom w:val="nil"/>
              <w:right w:val="nil"/>
            </w:tcBorders>
            <w:shd w:val="clear" w:color="auto" w:fill="auto"/>
            <w:noWrap/>
            <w:vAlign w:val="bottom"/>
            <w:hideMark/>
          </w:tcPr>
          <w:p w14:paraId="1C44AD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0.61</w:t>
            </w:r>
          </w:p>
        </w:tc>
        <w:tc>
          <w:tcPr>
            <w:tcW w:w="1670" w:type="dxa"/>
            <w:tcBorders>
              <w:top w:val="nil"/>
              <w:left w:val="nil"/>
              <w:bottom w:val="nil"/>
              <w:right w:val="nil"/>
            </w:tcBorders>
            <w:shd w:val="clear" w:color="auto" w:fill="auto"/>
            <w:noWrap/>
            <w:vAlign w:val="bottom"/>
            <w:hideMark/>
          </w:tcPr>
          <w:p w14:paraId="11C1BA4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829" w:type="dxa"/>
            <w:tcBorders>
              <w:top w:val="nil"/>
              <w:left w:val="nil"/>
              <w:bottom w:val="nil"/>
              <w:right w:val="nil"/>
            </w:tcBorders>
            <w:shd w:val="clear" w:color="auto" w:fill="auto"/>
            <w:noWrap/>
            <w:vAlign w:val="bottom"/>
            <w:hideMark/>
          </w:tcPr>
          <w:p w14:paraId="501341E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972" w:type="dxa"/>
            <w:tcBorders>
              <w:top w:val="nil"/>
              <w:left w:val="nil"/>
              <w:bottom w:val="nil"/>
              <w:right w:val="nil"/>
            </w:tcBorders>
            <w:shd w:val="clear" w:color="auto" w:fill="auto"/>
            <w:noWrap/>
            <w:vAlign w:val="bottom"/>
            <w:hideMark/>
          </w:tcPr>
          <w:p w14:paraId="0DD32E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165" w:type="dxa"/>
            <w:tcBorders>
              <w:top w:val="nil"/>
              <w:left w:val="nil"/>
              <w:bottom w:val="nil"/>
              <w:right w:val="nil"/>
            </w:tcBorders>
            <w:shd w:val="clear" w:color="auto" w:fill="auto"/>
            <w:noWrap/>
            <w:vAlign w:val="bottom"/>
            <w:hideMark/>
          </w:tcPr>
          <w:p w14:paraId="79B1954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0.18</w:t>
            </w:r>
          </w:p>
        </w:tc>
        <w:tc>
          <w:tcPr>
            <w:tcW w:w="1094" w:type="dxa"/>
            <w:tcBorders>
              <w:top w:val="nil"/>
              <w:left w:val="nil"/>
              <w:bottom w:val="nil"/>
              <w:right w:val="single" w:sz="4" w:space="0" w:color="auto"/>
            </w:tcBorders>
            <w:shd w:val="clear" w:color="auto" w:fill="auto"/>
            <w:noWrap/>
            <w:vAlign w:val="bottom"/>
            <w:hideMark/>
          </w:tcPr>
          <w:p w14:paraId="2CB9CCF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0.33</w:t>
            </w:r>
          </w:p>
        </w:tc>
        <w:tc>
          <w:tcPr>
            <w:tcW w:w="1059" w:type="dxa"/>
            <w:tcBorders>
              <w:top w:val="nil"/>
              <w:left w:val="single" w:sz="4" w:space="0" w:color="auto"/>
              <w:bottom w:val="nil"/>
              <w:right w:val="nil"/>
            </w:tcBorders>
            <w:shd w:val="clear" w:color="auto" w:fill="auto"/>
            <w:noWrap/>
            <w:vAlign w:val="bottom"/>
            <w:hideMark/>
          </w:tcPr>
          <w:p w14:paraId="6EF914D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64A178A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219DDA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3FE1F50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2FED02B3"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1C5DFB8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1965 - 1979</w:t>
            </w:r>
          </w:p>
        </w:tc>
        <w:tc>
          <w:tcPr>
            <w:tcW w:w="885" w:type="dxa"/>
            <w:tcBorders>
              <w:top w:val="nil"/>
              <w:left w:val="single" w:sz="4" w:space="0" w:color="auto"/>
              <w:bottom w:val="nil"/>
              <w:right w:val="nil"/>
            </w:tcBorders>
            <w:shd w:val="clear" w:color="auto" w:fill="auto"/>
            <w:noWrap/>
            <w:vAlign w:val="bottom"/>
            <w:hideMark/>
          </w:tcPr>
          <w:p w14:paraId="5C86EE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0.40</w:t>
            </w:r>
          </w:p>
        </w:tc>
        <w:tc>
          <w:tcPr>
            <w:tcW w:w="835" w:type="dxa"/>
            <w:tcBorders>
              <w:top w:val="nil"/>
              <w:left w:val="nil"/>
              <w:bottom w:val="nil"/>
              <w:right w:val="nil"/>
            </w:tcBorders>
            <w:shd w:val="clear" w:color="auto" w:fill="auto"/>
            <w:noWrap/>
            <w:vAlign w:val="bottom"/>
            <w:hideMark/>
          </w:tcPr>
          <w:p w14:paraId="3F771A3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670" w:type="dxa"/>
            <w:tcBorders>
              <w:top w:val="nil"/>
              <w:left w:val="nil"/>
              <w:bottom w:val="nil"/>
              <w:right w:val="nil"/>
            </w:tcBorders>
            <w:shd w:val="clear" w:color="auto" w:fill="auto"/>
            <w:noWrap/>
            <w:vAlign w:val="bottom"/>
            <w:hideMark/>
          </w:tcPr>
          <w:p w14:paraId="573527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0.36</w:t>
            </w:r>
          </w:p>
        </w:tc>
        <w:tc>
          <w:tcPr>
            <w:tcW w:w="829" w:type="dxa"/>
            <w:tcBorders>
              <w:top w:val="nil"/>
              <w:left w:val="nil"/>
              <w:bottom w:val="nil"/>
              <w:right w:val="nil"/>
            </w:tcBorders>
            <w:shd w:val="clear" w:color="auto" w:fill="auto"/>
            <w:noWrap/>
            <w:vAlign w:val="bottom"/>
            <w:hideMark/>
          </w:tcPr>
          <w:p w14:paraId="2D4AF7D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0.40</w:t>
            </w:r>
          </w:p>
        </w:tc>
        <w:tc>
          <w:tcPr>
            <w:tcW w:w="972" w:type="dxa"/>
            <w:tcBorders>
              <w:top w:val="nil"/>
              <w:left w:val="nil"/>
              <w:bottom w:val="nil"/>
              <w:right w:val="nil"/>
            </w:tcBorders>
            <w:shd w:val="clear" w:color="auto" w:fill="auto"/>
            <w:noWrap/>
            <w:vAlign w:val="bottom"/>
            <w:hideMark/>
          </w:tcPr>
          <w:p w14:paraId="3013978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0.37</w:t>
            </w:r>
          </w:p>
        </w:tc>
        <w:tc>
          <w:tcPr>
            <w:tcW w:w="1165" w:type="dxa"/>
            <w:tcBorders>
              <w:top w:val="nil"/>
              <w:left w:val="nil"/>
              <w:bottom w:val="nil"/>
              <w:right w:val="nil"/>
            </w:tcBorders>
            <w:shd w:val="clear" w:color="auto" w:fill="auto"/>
            <w:noWrap/>
            <w:vAlign w:val="bottom"/>
            <w:hideMark/>
          </w:tcPr>
          <w:p w14:paraId="7AA9D3E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0.40</w:t>
            </w:r>
          </w:p>
        </w:tc>
        <w:tc>
          <w:tcPr>
            <w:tcW w:w="1094" w:type="dxa"/>
            <w:tcBorders>
              <w:top w:val="nil"/>
              <w:left w:val="nil"/>
              <w:bottom w:val="nil"/>
              <w:right w:val="single" w:sz="4" w:space="0" w:color="auto"/>
            </w:tcBorders>
            <w:shd w:val="clear" w:color="auto" w:fill="auto"/>
            <w:noWrap/>
            <w:vAlign w:val="bottom"/>
            <w:hideMark/>
          </w:tcPr>
          <w:p w14:paraId="603299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1059" w:type="dxa"/>
            <w:tcBorders>
              <w:top w:val="nil"/>
              <w:left w:val="single" w:sz="4" w:space="0" w:color="auto"/>
              <w:bottom w:val="nil"/>
              <w:right w:val="nil"/>
            </w:tcBorders>
            <w:shd w:val="clear" w:color="auto" w:fill="auto"/>
            <w:noWrap/>
            <w:vAlign w:val="bottom"/>
            <w:hideMark/>
          </w:tcPr>
          <w:p w14:paraId="102D70A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3A48B3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122A85F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04619DB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1617BC70"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328D58D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1980 - 1999</w:t>
            </w:r>
          </w:p>
        </w:tc>
        <w:tc>
          <w:tcPr>
            <w:tcW w:w="885" w:type="dxa"/>
            <w:tcBorders>
              <w:top w:val="nil"/>
              <w:left w:val="single" w:sz="4" w:space="0" w:color="auto"/>
              <w:bottom w:val="nil"/>
              <w:right w:val="nil"/>
            </w:tcBorders>
            <w:shd w:val="clear" w:color="auto" w:fill="auto"/>
            <w:noWrap/>
            <w:vAlign w:val="bottom"/>
            <w:hideMark/>
          </w:tcPr>
          <w:p w14:paraId="73969C8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835" w:type="dxa"/>
            <w:tcBorders>
              <w:top w:val="nil"/>
              <w:left w:val="nil"/>
              <w:bottom w:val="nil"/>
              <w:right w:val="nil"/>
            </w:tcBorders>
            <w:shd w:val="clear" w:color="auto" w:fill="auto"/>
            <w:noWrap/>
            <w:vAlign w:val="bottom"/>
            <w:hideMark/>
          </w:tcPr>
          <w:p w14:paraId="73FEDD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670" w:type="dxa"/>
            <w:tcBorders>
              <w:top w:val="nil"/>
              <w:left w:val="nil"/>
              <w:bottom w:val="nil"/>
              <w:right w:val="nil"/>
            </w:tcBorders>
            <w:shd w:val="clear" w:color="auto" w:fill="auto"/>
            <w:noWrap/>
            <w:vAlign w:val="bottom"/>
            <w:hideMark/>
          </w:tcPr>
          <w:p w14:paraId="1389182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0.37</w:t>
            </w:r>
          </w:p>
        </w:tc>
        <w:tc>
          <w:tcPr>
            <w:tcW w:w="829" w:type="dxa"/>
            <w:tcBorders>
              <w:top w:val="nil"/>
              <w:left w:val="nil"/>
              <w:bottom w:val="nil"/>
              <w:right w:val="nil"/>
            </w:tcBorders>
            <w:shd w:val="clear" w:color="auto" w:fill="auto"/>
            <w:noWrap/>
            <w:vAlign w:val="bottom"/>
            <w:hideMark/>
          </w:tcPr>
          <w:p w14:paraId="0D7109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972" w:type="dxa"/>
            <w:tcBorders>
              <w:top w:val="nil"/>
              <w:left w:val="nil"/>
              <w:bottom w:val="nil"/>
              <w:right w:val="nil"/>
            </w:tcBorders>
            <w:shd w:val="clear" w:color="auto" w:fill="auto"/>
            <w:noWrap/>
            <w:vAlign w:val="bottom"/>
            <w:hideMark/>
          </w:tcPr>
          <w:p w14:paraId="44900CA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0.42</w:t>
            </w:r>
          </w:p>
        </w:tc>
        <w:tc>
          <w:tcPr>
            <w:tcW w:w="1165" w:type="dxa"/>
            <w:tcBorders>
              <w:top w:val="nil"/>
              <w:left w:val="nil"/>
              <w:bottom w:val="nil"/>
              <w:right w:val="nil"/>
            </w:tcBorders>
            <w:shd w:val="clear" w:color="auto" w:fill="auto"/>
            <w:noWrap/>
            <w:vAlign w:val="bottom"/>
            <w:hideMark/>
          </w:tcPr>
          <w:p w14:paraId="6543215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094" w:type="dxa"/>
            <w:tcBorders>
              <w:top w:val="nil"/>
              <w:left w:val="nil"/>
              <w:bottom w:val="nil"/>
              <w:right w:val="single" w:sz="4" w:space="0" w:color="auto"/>
            </w:tcBorders>
            <w:shd w:val="clear" w:color="auto" w:fill="auto"/>
            <w:noWrap/>
            <w:vAlign w:val="bottom"/>
            <w:hideMark/>
          </w:tcPr>
          <w:p w14:paraId="5B62CDF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059" w:type="dxa"/>
            <w:tcBorders>
              <w:top w:val="nil"/>
              <w:left w:val="single" w:sz="4" w:space="0" w:color="auto"/>
              <w:bottom w:val="nil"/>
              <w:right w:val="nil"/>
            </w:tcBorders>
            <w:shd w:val="clear" w:color="auto" w:fill="auto"/>
            <w:noWrap/>
            <w:vAlign w:val="bottom"/>
            <w:hideMark/>
          </w:tcPr>
          <w:p w14:paraId="7883470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5F48C56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05C94B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16715D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10C683C0"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27A4CDA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After 1999</w:t>
            </w:r>
          </w:p>
        </w:tc>
        <w:tc>
          <w:tcPr>
            <w:tcW w:w="885" w:type="dxa"/>
            <w:tcBorders>
              <w:top w:val="nil"/>
              <w:left w:val="single" w:sz="4" w:space="0" w:color="auto"/>
              <w:bottom w:val="nil"/>
              <w:right w:val="nil"/>
            </w:tcBorders>
            <w:shd w:val="clear" w:color="auto" w:fill="auto"/>
            <w:noWrap/>
            <w:vAlign w:val="bottom"/>
            <w:hideMark/>
          </w:tcPr>
          <w:p w14:paraId="78719B7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835" w:type="dxa"/>
            <w:tcBorders>
              <w:top w:val="nil"/>
              <w:left w:val="nil"/>
              <w:bottom w:val="nil"/>
              <w:right w:val="nil"/>
            </w:tcBorders>
            <w:shd w:val="clear" w:color="auto" w:fill="auto"/>
            <w:noWrap/>
            <w:vAlign w:val="bottom"/>
            <w:hideMark/>
          </w:tcPr>
          <w:p w14:paraId="3966E9D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1670" w:type="dxa"/>
            <w:tcBorders>
              <w:top w:val="nil"/>
              <w:left w:val="nil"/>
              <w:bottom w:val="nil"/>
              <w:right w:val="nil"/>
            </w:tcBorders>
            <w:shd w:val="clear" w:color="auto" w:fill="auto"/>
            <w:noWrap/>
            <w:vAlign w:val="bottom"/>
            <w:hideMark/>
          </w:tcPr>
          <w:p w14:paraId="3C26D3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829" w:type="dxa"/>
            <w:tcBorders>
              <w:top w:val="nil"/>
              <w:left w:val="nil"/>
              <w:bottom w:val="nil"/>
              <w:right w:val="nil"/>
            </w:tcBorders>
            <w:shd w:val="clear" w:color="auto" w:fill="auto"/>
            <w:noWrap/>
            <w:vAlign w:val="bottom"/>
            <w:hideMark/>
          </w:tcPr>
          <w:p w14:paraId="3887C8A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972" w:type="dxa"/>
            <w:tcBorders>
              <w:top w:val="nil"/>
              <w:left w:val="nil"/>
              <w:bottom w:val="nil"/>
              <w:right w:val="nil"/>
            </w:tcBorders>
            <w:shd w:val="clear" w:color="auto" w:fill="auto"/>
            <w:noWrap/>
            <w:vAlign w:val="bottom"/>
            <w:hideMark/>
          </w:tcPr>
          <w:p w14:paraId="4C2A03D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1165" w:type="dxa"/>
            <w:tcBorders>
              <w:top w:val="nil"/>
              <w:left w:val="nil"/>
              <w:bottom w:val="nil"/>
              <w:right w:val="nil"/>
            </w:tcBorders>
            <w:shd w:val="clear" w:color="auto" w:fill="auto"/>
            <w:noWrap/>
            <w:vAlign w:val="bottom"/>
            <w:hideMark/>
          </w:tcPr>
          <w:p w14:paraId="02E220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094" w:type="dxa"/>
            <w:tcBorders>
              <w:top w:val="nil"/>
              <w:left w:val="nil"/>
              <w:bottom w:val="nil"/>
              <w:right w:val="single" w:sz="4" w:space="0" w:color="auto"/>
            </w:tcBorders>
            <w:shd w:val="clear" w:color="auto" w:fill="auto"/>
            <w:noWrap/>
            <w:vAlign w:val="bottom"/>
            <w:hideMark/>
          </w:tcPr>
          <w:p w14:paraId="37F38CF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1059" w:type="dxa"/>
            <w:tcBorders>
              <w:top w:val="nil"/>
              <w:left w:val="single" w:sz="4" w:space="0" w:color="auto"/>
              <w:bottom w:val="nil"/>
              <w:right w:val="nil"/>
            </w:tcBorders>
            <w:shd w:val="clear" w:color="auto" w:fill="auto"/>
            <w:noWrap/>
            <w:vAlign w:val="bottom"/>
            <w:hideMark/>
          </w:tcPr>
          <w:p w14:paraId="157423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2391E73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2F5F75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7C3177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6D3C4BEA"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2AB91BC4"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Assimilation</w:t>
            </w:r>
          </w:p>
        </w:tc>
        <w:tc>
          <w:tcPr>
            <w:tcW w:w="885" w:type="dxa"/>
            <w:tcBorders>
              <w:top w:val="nil"/>
              <w:left w:val="single" w:sz="4" w:space="0" w:color="auto"/>
              <w:bottom w:val="nil"/>
              <w:right w:val="nil"/>
            </w:tcBorders>
            <w:shd w:val="clear" w:color="auto" w:fill="auto"/>
            <w:noWrap/>
            <w:vAlign w:val="bottom"/>
            <w:hideMark/>
          </w:tcPr>
          <w:p w14:paraId="1A6AFED4"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15BECF9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542E1BF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07F372E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18AD24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65B255B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058E6E5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442B25C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4654B23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3A458B9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19084498"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198A5634"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3D3941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Citizen</w:t>
            </w:r>
          </w:p>
        </w:tc>
        <w:tc>
          <w:tcPr>
            <w:tcW w:w="885" w:type="dxa"/>
            <w:tcBorders>
              <w:top w:val="nil"/>
              <w:left w:val="single" w:sz="4" w:space="0" w:color="auto"/>
              <w:bottom w:val="nil"/>
              <w:right w:val="nil"/>
            </w:tcBorders>
            <w:shd w:val="clear" w:color="auto" w:fill="auto"/>
            <w:noWrap/>
            <w:vAlign w:val="bottom"/>
            <w:hideMark/>
          </w:tcPr>
          <w:p w14:paraId="58A1F1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0.49</w:t>
            </w:r>
          </w:p>
        </w:tc>
        <w:tc>
          <w:tcPr>
            <w:tcW w:w="835" w:type="dxa"/>
            <w:tcBorders>
              <w:top w:val="nil"/>
              <w:left w:val="nil"/>
              <w:bottom w:val="nil"/>
              <w:right w:val="nil"/>
            </w:tcBorders>
            <w:shd w:val="clear" w:color="auto" w:fill="auto"/>
            <w:noWrap/>
            <w:vAlign w:val="bottom"/>
            <w:hideMark/>
          </w:tcPr>
          <w:p w14:paraId="57CD642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1.00</w:t>
            </w:r>
          </w:p>
        </w:tc>
        <w:tc>
          <w:tcPr>
            <w:tcW w:w="1670" w:type="dxa"/>
            <w:tcBorders>
              <w:top w:val="nil"/>
              <w:left w:val="nil"/>
              <w:bottom w:val="nil"/>
              <w:right w:val="nil"/>
            </w:tcBorders>
            <w:shd w:val="clear" w:color="auto" w:fill="auto"/>
            <w:noWrap/>
            <w:vAlign w:val="bottom"/>
            <w:hideMark/>
          </w:tcPr>
          <w:p w14:paraId="7D8825E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0.58</w:t>
            </w:r>
          </w:p>
        </w:tc>
        <w:tc>
          <w:tcPr>
            <w:tcW w:w="829" w:type="dxa"/>
            <w:tcBorders>
              <w:top w:val="nil"/>
              <w:left w:val="nil"/>
              <w:bottom w:val="nil"/>
              <w:right w:val="nil"/>
            </w:tcBorders>
            <w:shd w:val="clear" w:color="auto" w:fill="auto"/>
            <w:noWrap/>
            <w:vAlign w:val="bottom"/>
            <w:hideMark/>
          </w:tcPr>
          <w:p w14:paraId="6B23D54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0.77</w:t>
            </w:r>
          </w:p>
        </w:tc>
        <w:tc>
          <w:tcPr>
            <w:tcW w:w="972" w:type="dxa"/>
            <w:tcBorders>
              <w:top w:val="nil"/>
              <w:left w:val="nil"/>
              <w:bottom w:val="nil"/>
              <w:right w:val="nil"/>
            </w:tcBorders>
            <w:shd w:val="clear" w:color="auto" w:fill="auto"/>
            <w:noWrap/>
            <w:vAlign w:val="bottom"/>
            <w:hideMark/>
          </w:tcPr>
          <w:p w14:paraId="58BAF3D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0.59</w:t>
            </w:r>
          </w:p>
        </w:tc>
        <w:tc>
          <w:tcPr>
            <w:tcW w:w="1165" w:type="dxa"/>
            <w:tcBorders>
              <w:top w:val="nil"/>
              <w:left w:val="nil"/>
              <w:bottom w:val="nil"/>
              <w:right w:val="nil"/>
            </w:tcBorders>
            <w:shd w:val="clear" w:color="auto" w:fill="auto"/>
            <w:noWrap/>
            <w:vAlign w:val="bottom"/>
            <w:hideMark/>
          </w:tcPr>
          <w:p w14:paraId="172A60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0.65</w:t>
            </w:r>
          </w:p>
        </w:tc>
        <w:tc>
          <w:tcPr>
            <w:tcW w:w="1094" w:type="dxa"/>
            <w:tcBorders>
              <w:top w:val="nil"/>
              <w:left w:val="nil"/>
              <w:bottom w:val="nil"/>
              <w:right w:val="single" w:sz="4" w:space="0" w:color="auto"/>
            </w:tcBorders>
            <w:shd w:val="clear" w:color="auto" w:fill="auto"/>
            <w:noWrap/>
            <w:vAlign w:val="bottom"/>
            <w:hideMark/>
          </w:tcPr>
          <w:p w14:paraId="4FB5476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0.73</w:t>
            </w:r>
          </w:p>
        </w:tc>
        <w:tc>
          <w:tcPr>
            <w:tcW w:w="1059" w:type="dxa"/>
            <w:tcBorders>
              <w:top w:val="nil"/>
              <w:left w:val="single" w:sz="4" w:space="0" w:color="auto"/>
              <w:bottom w:val="nil"/>
              <w:right w:val="nil"/>
            </w:tcBorders>
            <w:shd w:val="clear" w:color="auto" w:fill="auto"/>
            <w:noWrap/>
            <w:vAlign w:val="bottom"/>
            <w:hideMark/>
          </w:tcPr>
          <w:p w14:paraId="7880BCE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988" w:type="dxa"/>
            <w:tcBorders>
              <w:top w:val="nil"/>
              <w:left w:val="nil"/>
              <w:bottom w:val="nil"/>
              <w:right w:val="nil"/>
            </w:tcBorders>
            <w:shd w:val="clear" w:color="auto" w:fill="auto"/>
            <w:noWrap/>
            <w:vAlign w:val="bottom"/>
            <w:hideMark/>
          </w:tcPr>
          <w:p w14:paraId="7DDB507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1107" w:type="dxa"/>
            <w:tcBorders>
              <w:top w:val="nil"/>
              <w:left w:val="nil"/>
              <w:bottom w:val="nil"/>
              <w:right w:val="nil"/>
            </w:tcBorders>
            <w:shd w:val="clear" w:color="auto" w:fill="auto"/>
            <w:noWrap/>
            <w:vAlign w:val="bottom"/>
            <w:hideMark/>
          </w:tcPr>
          <w:p w14:paraId="61A9E22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c>
          <w:tcPr>
            <w:tcW w:w="829" w:type="dxa"/>
            <w:tcBorders>
              <w:top w:val="nil"/>
              <w:left w:val="nil"/>
              <w:bottom w:val="nil"/>
              <w:right w:val="nil"/>
            </w:tcBorders>
            <w:shd w:val="clear" w:color="auto" w:fill="auto"/>
            <w:noWrap/>
            <w:vAlign w:val="bottom"/>
            <w:hideMark/>
          </w:tcPr>
          <w:p w14:paraId="4D56E48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w:t>
            </w:r>
          </w:p>
        </w:tc>
      </w:tr>
      <w:tr w:rsidR="009D117E" w:rsidRPr="009D117E" w14:paraId="1274DFD5"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6B19DB1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English Speakers</w:t>
            </w:r>
          </w:p>
        </w:tc>
        <w:tc>
          <w:tcPr>
            <w:tcW w:w="885" w:type="dxa"/>
            <w:tcBorders>
              <w:top w:val="nil"/>
              <w:left w:val="single" w:sz="4" w:space="0" w:color="auto"/>
              <w:bottom w:val="nil"/>
              <w:right w:val="nil"/>
            </w:tcBorders>
            <w:shd w:val="clear" w:color="auto" w:fill="auto"/>
            <w:noWrap/>
            <w:vAlign w:val="bottom"/>
            <w:hideMark/>
          </w:tcPr>
          <w:p w14:paraId="59F6BE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0.63</w:t>
            </w:r>
          </w:p>
        </w:tc>
        <w:tc>
          <w:tcPr>
            <w:tcW w:w="835" w:type="dxa"/>
            <w:tcBorders>
              <w:top w:val="nil"/>
              <w:left w:val="nil"/>
              <w:bottom w:val="nil"/>
              <w:right w:val="nil"/>
            </w:tcBorders>
            <w:shd w:val="clear" w:color="auto" w:fill="auto"/>
            <w:noWrap/>
            <w:vAlign w:val="bottom"/>
            <w:hideMark/>
          </w:tcPr>
          <w:p w14:paraId="6A026F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0.91</w:t>
            </w:r>
          </w:p>
        </w:tc>
        <w:tc>
          <w:tcPr>
            <w:tcW w:w="1670" w:type="dxa"/>
            <w:tcBorders>
              <w:top w:val="nil"/>
              <w:left w:val="nil"/>
              <w:bottom w:val="nil"/>
              <w:right w:val="nil"/>
            </w:tcBorders>
            <w:shd w:val="clear" w:color="auto" w:fill="auto"/>
            <w:noWrap/>
            <w:vAlign w:val="bottom"/>
            <w:hideMark/>
          </w:tcPr>
          <w:p w14:paraId="7A89CC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0.62</w:t>
            </w:r>
          </w:p>
        </w:tc>
        <w:tc>
          <w:tcPr>
            <w:tcW w:w="829" w:type="dxa"/>
            <w:tcBorders>
              <w:top w:val="nil"/>
              <w:left w:val="nil"/>
              <w:bottom w:val="nil"/>
              <w:right w:val="nil"/>
            </w:tcBorders>
            <w:shd w:val="clear" w:color="auto" w:fill="auto"/>
            <w:noWrap/>
            <w:vAlign w:val="bottom"/>
            <w:hideMark/>
          </w:tcPr>
          <w:p w14:paraId="1379D6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0.73</w:t>
            </w:r>
          </w:p>
        </w:tc>
        <w:tc>
          <w:tcPr>
            <w:tcW w:w="972" w:type="dxa"/>
            <w:tcBorders>
              <w:top w:val="nil"/>
              <w:left w:val="nil"/>
              <w:bottom w:val="nil"/>
              <w:right w:val="nil"/>
            </w:tcBorders>
            <w:shd w:val="clear" w:color="auto" w:fill="auto"/>
            <w:noWrap/>
            <w:vAlign w:val="bottom"/>
            <w:hideMark/>
          </w:tcPr>
          <w:p w14:paraId="442F87B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0.74</w:t>
            </w:r>
          </w:p>
        </w:tc>
        <w:tc>
          <w:tcPr>
            <w:tcW w:w="1165" w:type="dxa"/>
            <w:tcBorders>
              <w:top w:val="nil"/>
              <w:left w:val="nil"/>
              <w:bottom w:val="nil"/>
              <w:right w:val="nil"/>
            </w:tcBorders>
            <w:shd w:val="clear" w:color="auto" w:fill="auto"/>
            <w:noWrap/>
            <w:vAlign w:val="bottom"/>
            <w:hideMark/>
          </w:tcPr>
          <w:p w14:paraId="6E776C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0.83</w:t>
            </w:r>
          </w:p>
        </w:tc>
        <w:tc>
          <w:tcPr>
            <w:tcW w:w="1094" w:type="dxa"/>
            <w:tcBorders>
              <w:top w:val="nil"/>
              <w:left w:val="nil"/>
              <w:bottom w:val="nil"/>
              <w:right w:val="single" w:sz="4" w:space="0" w:color="auto"/>
            </w:tcBorders>
            <w:shd w:val="clear" w:color="auto" w:fill="auto"/>
            <w:noWrap/>
            <w:vAlign w:val="bottom"/>
            <w:hideMark/>
          </w:tcPr>
          <w:p w14:paraId="768EFF7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0.91</w:t>
            </w:r>
          </w:p>
        </w:tc>
        <w:tc>
          <w:tcPr>
            <w:tcW w:w="1059" w:type="dxa"/>
            <w:tcBorders>
              <w:top w:val="nil"/>
              <w:left w:val="single" w:sz="4" w:space="0" w:color="auto"/>
              <w:bottom w:val="nil"/>
              <w:right w:val="nil"/>
            </w:tcBorders>
            <w:shd w:val="clear" w:color="auto" w:fill="auto"/>
            <w:noWrap/>
            <w:vAlign w:val="bottom"/>
            <w:hideMark/>
          </w:tcPr>
          <w:p w14:paraId="66EBE4E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0.98</w:t>
            </w:r>
          </w:p>
        </w:tc>
        <w:tc>
          <w:tcPr>
            <w:tcW w:w="988" w:type="dxa"/>
            <w:tcBorders>
              <w:top w:val="nil"/>
              <w:left w:val="nil"/>
              <w:bottom w:val="nil"/>
              <w:right w:val="nil"/>
            </w:tcBorders>
            <w:shd w:val="clear" w:color="auto" w:fill="auto"/>
            <w:noWrap/>
            <w:vAlign w:val="bottom"/>
            <w:hideMark/>
          </w:tcPr>
          <w:p w14:paraId="02BA50D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40BAE09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5C465D4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0.99</w:t>
            </w:r>
          </w:p>
        </w:tc>
      </w:tr>
      <w:tr w:rsidR="009D117E" w:rsidRPr="009D117E" w14:paraId="5FFFD1A6"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28BBB7F6"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885" w:type="dxa"/>
            <w:tcBorders>
              <w:top w:val="nil"/>
              <w:left w:val="single" w:sz="4" w:space="0" w:color="auto"/>
              <w:bottom w:val="nil"/>
              <w:right w:val="nil"/>
            </w:tcBorders>
            <w:shd w:val="clear" w:color="auto" w:fill="auto"/>
            <w:noWrap/>
            <w:vAlign w:val="bottom"/>
            <w:hideMark/>
          </w:tcPr>
          <w:p w14:paraId="448D1A1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29,857</w:t>
            </w:r>
          </w:p>
        </w:tc>
        <w:tc>
          <w:tcPr>
            <w:tcW w:w="835" w:type="dxa"/>
            <w:tcBorders>
              <w:top w:val="nil"/>
              <w:left w:val="nil"/>
              <w:bottom w:val="nil"/>
              <w:right w:val="nil"/>
            </w:tcBorders>
            <w:shd w:val="clear" w:color="auto" w:fill="auto"/>
            <w:noWrap/>
            <w:vAlign w:val="bottom"/>
            <w:hideMark/>
          </w:tcPr>
          <w:p w14:paraId="742E56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10,973</w:t>
            </w:r>
          </w:p>
        </w:tc>
        <w:tc>
          <w:tcPr>
            <w:tcW w:w="1670" w:type="dxa"/>
            <w:tcBorders>
              <w:top w:val="nil"/>
              <w:left w:val="nil"/>
              <w:bottom w:val="nil"/>
              <w:right w:val="nil"/>
            </w:tcBorders>
            <w:shd w:val="clear" w:color="auto" w:fill="auto"/>
            <w:noWrap/>
            <w:vAlign w:val="bottom"/>
            <w:hideMark/>
          </w:tcPr>
          <w:p w14:paraId="30BBE8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3,116</w:t>
            </w:r>
          </w:p>
        </w:tc>
        <w:tc>
          <w:tcPr>
            <w:tcW w:w="829" w:type="dxa"/>
            <w:tcBorders>
              <w:top w:val="nil"/>
              <w:left w:val="nil"/>
              <w:bottom w:val="nil"/>
              <w:right w:val="nil"/>
            </w:tcBorders>
            <w:shd w:val="clear" w:color="auto" w:fill="auto"/>
            <w:noWrap/>
            <w:vAlign w:val="bottom"/>
            <w:hideMark/>
          </w:tcPr>
          <w:p w14:paraId="33DABD6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11,093</w:t>
            </w:r>
          </w:p>
        </w:tc>
        <w:tc>
          <w:tcPr>
            <w:tcW w:w="972" w:type="dxa"/>
            <w:tcBorders>
              <w:top w:val="nil"/>
              <w:left w:val="nil"/>
              <w:bottom w:val="nil"/>
              <w:right w:val="nil"/>
            </w:tcBorders>
            <w:shd w:val="clear" w:color="auto" w:fill="auto"/>
            <w:noWrap/>
            <w:vAlign w:val="bottom"/>
            <w:hideMark/>
          </w:tcPr>
          <w:p w14:paraId="69A19A0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6,702</w:t>
            </w:r>
          </w:p>
        </w:tc>
        <w:tc>
          <w:tcPr>
            <w:tcW w:w="1165" w:type="dxa"/>
            <w:tcBorders>
              <w:top w:val="nil"/>
              <w:left w:val="nil"/>
              <w:bottom w:val="nil"/>
              <w:right w:val="nil"/>
            </w:tcBorders>
            <w:shd w:val="clear" w:color="auto" w:fill="auto"/>
            <w:noWrap/>
            <w:vAlign w:val="bottom"/>
            <w:hideMark/>
          </w:tcPr>
          <w:p w14:paraId="779E9E1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9,479</w:t>
            </w:r>
          </w:p>
        </w:tc>
        <w:tc>
          <w:tcPr>
            <w:tcW w:w="1094" w:type="dxa"/>
            <w:tcBorders>
              <w:top w:val="nil"/>
              <w:left w:val="nil"/>
              <w:bottom w:val="nil"/>
              <w:right w:val="single" w:sz="4" w:space="0" w:color="auto"/>
            </w:tcBorders>
            <w:shd w:val="clear" w:color="auto" w:fill="auto"/>
            <w:noWrap/>
            <w:vAlign w:val="bottom"/>
            <w:hideMark/>
          </w:tcPr>
          <w:p w14:paraId="1B239DE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154,527</w:t>
            </w:r>
          </w:p>
        </w:tc>
        <w:tc>
          <w:tcPr>
            <w:tcW w:w="1059" w:type="dxa"/>
            <w:tcBorders>
              <w:top w:val="nil"/>
              <w:left w:val="single" w:sz="4" w:space="0" w:color="auto"/>
              <w:bottom w:val="nil"/>
              <w:right w:val="nil"/>
            </w:tcBorders>
            <w:shd w:val="clear" w:color="auto" w:fill="auto"/>
            <w:noWrap/>
            <w:vAlign w:val="bottom"/>
            <w:hideMark/>
          </w:tcPr>
          <w:p w14:paraId="406CFCE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47,087</w:t>
            </w:r>
          </w:p>
        </w:tc>
        <w:tc>
          <w:tcPr>
            <w:tcW w:w="988" w:type="dxa"/>
            <w:tcBorders>
              <w:top w:val="nil"/>
              <w:left w:val="nil"/>
              <w:bottom w:val="nil"/>
              <w:right w:val="nil"/>
            </w:tcBorders>
            <w:shd w:val="clear" w:color="auto" w:fill="auto"/>
            <w:noWrap/>
            <w:vAlign w:val="bottom"/>
            <w:hideMark/>
          </w:tcPr>
          <w:p w14:paraId="302E47C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141,695</w:t>
            </w:r>
          </w:p>
        </w:tc>
        <w:tc>
          <w:tcPr>
            <w:tcW w:w="1107" w:type="dxa"/>
            <w:tcBorders>
              <w:top w:val="nil"/>
              <w:left w:val="nil"/>
              <w:bottom w:val="nil"/>
              <w:right w:val="nil"/>
            </w:tcBorders>
            <w:shd w:val="clear" w:color="auto" w:fill="auto"/>
            <w:noWrap/>
            <w:vAlign w:val="bottom"/>
            <w:hideMark/>
          </w:tcPr>
          <w:p w14:paraId="7A83DF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1,551,834</w:t>
            </w:r>
          </w:p>
        </w:tc>
        <w:tc>
          <w:tcPr>
            <w:tcW w:w="829" w:type="dxa"/>
            <w:tcBorders>
              <w:top w:val="nil"/>
              <w:left w:val="nil"/>
              <w:bottom w:val="nil"/>
              <w:right w:val="nil"/>
            </w:tcBorders>
            <w:shd w:val="clear" w:color="auto" w:fill="auto"/>
            <w:noWrap/>
            <w:vAlign w:val="bottom"/>
            <w:hideMark/>
          </w:tcPr>
          <w:p w14:paraId="3026EA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34,067</w:t>
            </w:r>
          </w:p>
        </w:tc>
      </w:tr>
    </w:tbl>
    <w:p w14:paraId="741AA545" w14:textId="77777777" w:rsidR="009D117E" w:rsidRPr="009D117E" w:rsidRDefault="009D117E" w:rsidP="009D117E">
      <w:pPr>
        <w:numPr>
          <w:ilvl w:val="0"/>
          <w:numId w:val="32"/>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See variable definitions in the Supplemental Materials.</w:t>
      </w:r>
    </w:p>
    <w:p w14:paraId="3D432B59" w14:textId="77777777" w:rsidR="009D117E" w:rsidRPr="009D117E" w:rsidRDefault="009D117E" w:rsidP="009D117E">
      <w:pPr>
        <w:numPr>
          <w:ilvl w:val="0"/>
          <w:numId w:val="32"/>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Puerto Rican migrants are defined as those born in Puerto Rico who are living in the US (50 states or DC) at the time of the survey.</w:t>
      </w:r>
    </w:p>
    <w:p w14:paraId="54E2C2BB" w14:textId="77777777" w:rsidR="009D117E" w:rsidRPr="009D117E" w:rsidRDefault="009D117E" w:rsidP="009D117E">
      <w:pPr>
        <w:numPr>
          <w:ilvl w:val="0"/>
          <w:numId w:val="32"/>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The Other Latin American Countries category excludes our four countries of interest as well as Central America.</w:t>
      </w:r>
    </w:p>
    <w:p w14:paraId="1A557220" w14:textId="77777777" w:rsidR="009D117E" w:rsidRPr="009D117E" w:rsidRDefault="009D117E" w:rsidP="009D117E">
      <w:pPr>
        <w:spacing w:after="0"/>
        <w:jc w:val="center"/>
        <w:rPr>
          <w:rFonts w:ascii="Aptos" w:eastAsia="Aptos" w:hAnsi="Aptos" w:cs="Times New Roman"/>
          <w:b/>
          <w:bCs/>
          <w:kern w:val="2"/>
          <w14:ligatures w14:val="standardContextual"/>
        </w:rPr>
      </w:pPr>
    </w:p>
    <w:p w14:paraId="5B080892" w14:textId="77777777" w:rsidR="009D117E" w:rsidRPr="009D117E" w:rsidRDefault="009D117E" w:rsidP="009D117E">
      <w:pPr>
        <w:spacing w:after="0"/>
        <w:jc w:val="center"/>
        <w:rPr>
          <w:rFonts w:ascii="Aptos" w:eastAsia="Aptos" w:hAnsi="Aptos" w:cs="Times New Roman"/>
          <w:b/>
          <w:bCs/>
          <w:kern w:val="2"/>
          <w14:ligatures w14:val="standardContextual"/>
        </w:rPr>
      </w:pPr>
      <w:r w:rsidRPr="009D117E">
        <w:rPr>
          <w:rFonts w:ascii="Aptos" w:eastAsia="Aptos" w:hAnsi="Aptos" w:cs="Times New Roman"/>
          <w:b/>
          <w:bCs/>
          <w:kern w:val="2"/>
          <w14:ligatures w14:val="standardContextual"/>
        </w:rPr>
        <w:t xml:space="preserve">Supplemental Table 4: </w:t>
      </w:r>
      <w:bookmarkStart w:id="51" w:name="_Hlk193366401"/>
      <w:r w:rsidRPr="009D117E">
        <w:rPr>
          <w:rFonts w:ascii="Aptos" w:eastAsia="Aptos" w:hAnsi="Aptos" w:cs="Times New Roman"/>
          <w:b/>
          <w:bCs/>
          <w:kern w:val="2"/>
          <w14:ligatures w14:val="standardContextual"/>
        </w:rPr>
        <w:t>Sociodemographic Comparison of Hispanics in the U.S. by Birth Country (2016-20 ACS): Migrated After Age 24</w:t>
      </w:r>
      <w:bookmarkEnd w:id="51"/>
    </w:p>
    <w:tbl>
      <w:tblPr>
        <w:tblW w:w="13601" w:type="dxa"/>
        <w:jc w:val="center"/>
        <w:tblLook w:val="04A0" w:firstRow="1" w:lastRow="0" w:firstColumn="1" w:lastColumn="0" w:noHBand="0" w:noVBand="1"/>
      </w:tblPr>
      <w:tblGrid>
        <w:gridCol w:w="2168"/>
        <w:gridCol w:w="885"/>
        <w:gridCol w:w="835"/>
        <w:gridCol w:w="1670"/>
        <w:gridCol w:w="829"/>
        <w:gridCol w:w="972"/>
        <w:gridCol w:w="1165"/>
        <w:gridCol w:w="1094"/>
        <w:gridCol w:w="1059"/>
        <w:gridCol w:w="988"/>
        <w:gridCol w:w="1107"/>
        <w:gridCol w:w="829"/>
      </w:tblGrid>
      <w:tr w:rsidR="009D117E" w:rsidRPr="009D117E" w14:paraId="20B469E8" w14:textId="77777777" w:rsidTr="00AB12F5">
        <w:trPr>
          <w:trHeight w:val="20"/>
          <w:jc w:val="center"/>
        </w:trPr>
        <w:tc>
          <w:tcPr>
            <w:tcW w:w="2168" w:type="dxa"/>
            <w:tcBorders>
              <w:top w:val="nil"/>
              <w:left w:val="nil"/>
              <w:right w:val="single" w:sz="4" w:space="0" w:color="auto"/>
            </w:tcBorders>
            <w:shd w:val="clear" w:color="auto" w:fill="auto"/>
            <w:noWrap/>
            <w:vAlign w:val="bottom"/>
          </w:tcPr>
          <w:p w14:paraId="5E3DA5CC"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7450" w:type="dxa"/>
            <w:gridSpan w:val="7"/>
            <w:tcBorders>
              <w:top w:val="nil"/>
              <w:left w:val="single" w:sz="4" w:space="0" w:color="auto"/>
              <w:right w:val="single" w:sz="4" w:space="0" w:color="auto"/>
            </w:tcBorders>
            <w:shd w:val="clear" w:color="auto" w:fill="auto"/>
            <w:vAlign w:val="bottom"/>
          </w:tcPr>
          <w:p w14:paraId="7E0E7E5D"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Immigrant Country/Region of Birth</w:t>
            </w:r>
          </w:p>
        </w:tc>
        <w:tc>
          <w:tcPr>
            <w:tcW w:w="3983" w:type="dxa"/>
            <w:gridSpan w:val="4"/>
            <w:tcBorders>
              <w:top w:val="nil"/>
              <w:left w:val="single" w:sz="4" w:space="0" w:color="auto"/>
              <w:right w:val="nil"/>
            </w:tcBorders>
            <w:shd w:val="clear" w:color="auto" w:fill="auto"/>
            <w:vAlign w:val="center"/>
          </w:tcPr>
          <w:p w14:paraId="0D12AE46"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US-Born</w:t>
            </w:r>
          </w:p>
        </w:tc>
      </w:tr>
      <w:tr w:rsidR="009D117E" w:rsidRPr="009D117E" w14:paraId="7A3A8119" w14:textId="77777777" w:rsidTr="00AB12F5">
        <w:trPr>
          <w:trHeight w:val="20"/>
          <w:jc w:val="center"/>
        </w:trPr>
        <w:tc>
          <w:tcPr>
            <w:tcW w:w="2168" w:type="dxa"/>
            <w:tcBorders>
              <w:top w:val="nil"/>
              <w:left w:val="nil"/>
              <w:right w:val="single" w:sz="4" w:space="0" w:color="auto"/>
            </w:tcBorders>
            <w:shd w:val="clear" w:color="auto" w:fill="auto"/>
            <w:noWrap/>
            <w:vAlign w:val="bottom"/>
          </w:tcPr>
          <w:p w14:paraId="444F9EC8"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85" w:type="dxa"/>
            <w:tcBorders>
              <w:top w:val="nil"/>
              <w:left w:val="single" w:sz="4" w:space="0" w:color="auto"/>
              <w:right w:val="nil"/>
            </w:tcBorders>
            <w:shd w:val="clear" w:color="auto" w:fill="auto"/>
            <w:vAlign w:val="bottom"/>
          </w:tcPr>
          <w:p w14:paraId="3D8B2CA8"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35" w:type="dxa"/>
            <w:tcBorders>
              <w:top w:val="nil"/>
              <w:left w:val="nil"/>
              <w:right w:val="nil"/>
            </w:tcBorders>
            <w:shd w:val="clear" w:color="auto" w:fill="auto"/>
            <w:vAlign w:val="bottom"/>
          </w:tcPr>
          <w:p w14:paraId="1F3D063F"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670" w:type="dxa"/>
            <w:tcBorders>
              <w:top w:val="nil"/>
              <w:left w:val="nil"/>
              <w:right w:val="nil"/>
            </w:tcBorders>
            <w:shd w:val="clear" w:color="auto" w:fill="auto"/>
            <w:vAlign w:val="bottom"/>
          </w:tcPr>
          <w:p w14:paraId="032550DE"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29" w:type="dxa"/>
            <w:tcBorders>
              <w:top w:val="nil"/>
              <w:left w:val="nil"/>
              <w:right w:val="nil"/>
            </w:tcBorders>
            <w:shd w:val="clear" w:color="auto" w:fill="auto"/>
            <w:vAlign w:val="bottom"/>
          </w:tcPr>
          <w:p w14:paraId="499C0E0B"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72" w:type="dxa"/>
            <w:tcBorders>
              <w:top w:val="nil"/>
              <w:left w:val="nil"/>
              <w:right w:val="nil"/>
            </w:tcBorders>
            <w:shd w:val="clear" w:color="auto" w:fill="auto"/>
            <w:vAlign w:val="bottom"/>
          </w:tcPr>
          <w:p w14:paraId="02D39B16"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165" w:type="dxa"/>
            <w:tcBorders>
              <w:top w:val="nil"/>
              <w:left w:val="nil"/>
              <w:right w:val="nil"/>
            </w:tcBorders>
            <w:shd w:val="clear" w:color="auto" w:fill="auto"/>
            <w:vAlign w:val="bottom"/>
          </w:tcPr>
          <w:p w14:paraId="0AF1525E"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94" w:type="dxa"/>
            <w:tcBorders>
              <w:top w:val="nil"/>
              <w:left w:val="nil"/>
              <w:right w:val="single" w:sz="4" w:space="0" w:color="auto"/>
            </w:tcBorders>
            <w:shd w:val="clear" w:color="auto" w:fill="auto"/>
            <w:vAlign w:val="bottom"/>
          </w:tcPr>
          <w:p w14:paraId="66F19C8A"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59" w:type="dxa"/>
            <w:tcBorders>
              <w:top w:val="nil"/>
              <w:left w:val="single" w:sz="4" w:space="0" w:color="auto"/>
              <w:right w:val="nil"/>
            </w:tcBorders>
            <w:shd w:val="clear" w:color="auto" w:fill="auto"/>
            <w:vAlign w:val="center"/>
          </w:tcPr>
          <w:p w14:paraId="5E0F5A66"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Hispanic</w:t>
            </w:r>
          </w:p>
        </w:tc>
        <w:tc>
          <w:tcPr>
            <w:tcW w:w="2924" w:type="dxa"/>
            <w:gridSpan w:val="3"/>
            <w:tcBorders>
              <w:top w:val="nil"/>
              <w:left w:val="nil"/>
              <w:right w:val="nil"/>
            </w:tcBorders>
            <w:shd w:val="clear" w:color="auto" w:fill="auto"/>
            <w:vAlign w:val="center"/>
          </w:tcPr>
          <w:p w14:paraId="0E0BEAC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Non-Hispanic</w:t>
            </w:r>
          </w:p>
        </w:tc>
      </w:tr>
      <w:tr w:rsidR="009D117E" w:rsidRPr="009D117E" w14:paraId="39AE5747" w14:textId="77777777" w:rsidTr="00AB12F5">
        <w:trPr>
          <w:trHeight w:val="20"/>
          <w:jc w:val="center"/>
        </w:trPr>
        <w:tc>
          <w:tcPr>
            <w:tcW w:w="2168" w:type="dxa"/>
            <w:tcBorders>
              <w:top w:val="nil"/>
              <w:left w:val="nil"/>
              <w:bottom w:val="single" w:sz="4" w:space="0" w:color="auto"/>
              <w:right w:val="single" w:sz="4" w:space="0" w:color="auto"/>
            </w:tcBorders>
            <w:shd w:val="clear" w:color="auto" w:fill="auto"/>
            <w:noWrap/>
            <w:vAlign w:val="bottom"/>
            <w:hideMark/>
          </w:tcPr>
          <w:p w14:paraId="31778DC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Demographics</w:t>
            </w:r>
            <w:r w:rsidRPr="009D117E">
              <w:rPr>
                <w:rFonts w:ascii="Calibri" w:eastAsia="Times New Roman" w:hAnsi="Calibri" w:cs="Calibri"/>
                <w:b/>
                <w:bCs/>
                <w:color w:val="000000"/>
                <w:sz w:val="22"/>
                <w:szCs w:val="22"/>
                <w:vertAlign w:val="superscript"/>
              </w:rPr>
              <w:t>a</w:t>
            </w:r>
          </w:p>
        </w:tc>
        <w:tc>
          <w:tcPr>
            <w:tcW w:w="885" w:type="dxa"/>
            <w:tcBorders>
              <w:top w:val="nil"/>
              <w:left w:val="single" w:sz="4" w:space="0" w:color="auto"/>
              <w:bottom w:val="single" w:sz="4" w:space="0" w:color="auto"/>
              <w:right w:val="nil"/>
            </w:tcBorders>
            <w:shd w:val="clear" w:color="auto" w:fill="auto"/>
            <w:vAlign w:val="bottom"/>
            <w:hideMark/>
          </w:tcPr>
          <w:p w14:paraId="5285C75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w:t>
            </w:r>
          </w:p>
        </w:tc>
        <w:tc>
          <w:tcPr>
            <w:tcW w:w="835" w:type="dxa"/>
            <w:tcBorders>
              <w:top w:val="nil"/>
              <w:left w:val="nil"/>
              <w:bottom w:val="single" w:sz="4" w:space="0" w:color="auto"/>
              <w:right w:val="nil"/>
            </w:tcBorders>
            <w:shd w:val="clear" w:color="auto" w:fill="auto"/>
            <w:vAlign w:val="bottom"/>
            <w:hideMark/>
          </w:tcPr>
          <w:p w14:paraId="713DC845"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w:t>
            </w:r>
            <w:r w:rsidRPr="009D117E">
              <w:rPr>
                <w:rFonts w:ascii="Calibri" w:eastAsia="Times New Roman" w:hAnsi="Calibri" w:cs="Calibri"/>
                <w:b/>
                <w:bCs/>
                <w:color w:val="000000"/>
                <w:sz w:val="22"/>
                <w:szCs w:val="22"/>
                <w:vertAlign w:val="superscript"/>
              </w:rPr>
              <w:t>b</w:t>
            </w:r>
          </w:p>
        </w:tc>
        <w:tc>
          <w:tcPr>
            <w:tcW w:w="1670" w:type="dxa"/>
            <w:tcBorders>
              <w:top w:val="nil"/>
              <w:left w:val="nil"/>
              <w:bottom w:val="single" w:sz="4" w:space="0" w:color="auto"/>
              <w:right w:val="nil"/>
            </w:tcBorders>
            <w:shd w:val="clear" w:color="auto" w:fill="auto"/>
            <w:vAlign w:val="bottom"/>
            <w:hideMark/>
          </w:tcPr>
          <w:p w14:paraId="6A38F394"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Dominican Republic</w:t>
            </w:r>
          </w:p>
        </w:tc>
        <w:tc>
          <w:tcPr>
            <w:tcW w:w="829" w:type="dxa"/>
            <w:tcBorders>
              <w:top w:val="nil"/>
              <w:left w:val="nil"/>
              <w:bottom w:val="single" w:sz="4" w:space="0" w:color="auto"/>
              <w:right w:val="nil"/>
            </w:tcBorders>
            <w:shd w:val="clear" w:color="auto" w:fill="auto"/>
            <w:vAlign w:val="bottom"/>
            <w:hideMark/>
          </w:tcPr>
          <w:p w14:paraId="25E55FFD"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Cuba</w:t>
            </w:r>
          </w:p>
        </w:tc>
        <w:tc>
          <w:tcPr>
            <w:tcW w:w="972" w:type="dxa"/>
            <w:tcBorders>
              <w:top w:val="nil"/>
              <w:left w:val="nil"/>
              <w:bottom w:val="single" w:sz="4" w:space="0" w:color="auto"/>
              <w:right w:val="nil"/>
            </w:tcBorders>
            <w:shd w:val="clear" w:color="auto" w:fill="auto"/>
            <w:vAlign w:val="bottom"/>
            <w:hideMark/>
          </w:tcPr>
          <w:p w14:paraId="6BA043F9"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Central America</w:t>
            </w:r>
          </w:p>
        </w:tc>
        <w:tc>
          <w:tcPr>
            <w:tcW w:w="1165" w:type="dxa"/>
            <w:tcBorders>
              <w:top w:val="nil"/>
              <w:left w:val="nil"/>
              <w:bottom w:val="single" w:sz="4" w:space="0" w:color="auto"/>
              <w:right w:val="nil"/>
            </w:tcBorders>
            <w:shd w:val="clear" w:color="auto" w:fill="auto"/>
            <w:vAlign w:val="bottom"/>
            <w:hideMark/>
          </w:tcPr>
          <w:p w14:paraId="7E5CAA34"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 Latin American Countries</w:t>
            </w:r>
            <w:r w:rsidRPr="009D117E">
              <w:rPr>
                <w:rFonts w:ascii="Calibri" w:eastAsia="Times New Roman" w:hAnsi="Calibri" w:cs="Calibri"/>
                <w:b/>
                <w:bCs/>
                <w:color w:val="000000"/>
                <w:sz w:val="22"/>
                <w:szCs w:val="22"/>
                <w:vertAlign w:val="superscript"/>
              </w:rPr>
              <w:t>c</w:t>
            </w:r>
          </w:p>
        </w:tc>
        <w:tc>
          <w:tcPr>
            <w:tcW w:w="1094" w:type="dxa"/>
            <w:tcBorders>
              <w:top w:val="nil"/>
              <w:left w:val="nil"/>
              <w:bottom w:val="single" w:sz="4" w:space="0" w:color="auto"/>
              <w:right w:val="single" w:sz="4" w:space="0" w:color="auto"/>
            </w:tcBorders>
            <w:shd w:val="clear" w:color="auto" w:fill="auto"/>
            <w:vAlign w:val="center"/>
            <w:hideMark/>
          </w:tcPr>
          <w:p w14:paraId="43FA8BB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Countries outside Latin America</w:t>
            </w:r>
          </w:p>
        </w:tc>
        <w:tc>
          <w:tcPr>
            <w:tcW w:w="1059" w:type="dxa"/>
            <w:tcBorders>
              <w:top w:val="nil"/>
              <w:left w:val="single" w:sz="4" w:space="0" w:color="auto"/>
              <w:bottom w:val="single" w:sz="4" w:space="0" w:color="auto"/>
              <w:right w:val="nil"/>
            </w:tcBorders>
            <w:shd w:val="clear" w:color="auto" w:fill="auto"/>
            <w:vAlign w:val="bottom"/>
            <w:hideMark/>
          </w:tcPr>
          <w:p w14:paraId="7DCFE5CA"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88" w:type="dxa"/>
            <w:tcBorders>
              <w:top w:val="nil"/>
              <w:left w:val="nil"/>
              <w:bottom w:val="single" w:sz="4" w:space="0" w:color="auto"/>
              <w:right w:val="nil"/>
            </w:tcBorders>
            <w:shd w:val="clear" w:color="auto" w:fill="auto"/>
            <w:vAlign w:val="bottom"/>
            <w:hideMark/>
          </w:tcPr>
          <w:p w14:paraId="2BAF7A8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Black</w:t>
            </w:r>
          </w:p>
        </w:tc>
        <w:tc>
          <w:tcPr>
            <w:tcW w:w="1107" w:type="dxa"/>
            <w:tcBorders>
              <w:top w:val="nil"/>
              <w:left w:val="nil"/>
              <w:bottom w:val="single" w:sz="4" w:space="0" w:color="auto"/>
              <w:right w:val="nil"/>
            </w:tcBorders>
            <w:shd w:val="clear" w:color="auto" w:fill="auto"/>
            <w:vAlign w:val="bottom"/>
            <w:hideMark/>
          </w:tcPr>
          <w:p w14:paraId="05FD835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White</w:t>
            </w:r>
          </w:p>
        </w:tc>
        <w:tc>
          <w:tcPr>
            <w:tcW w:w="829" w:type="dxa"/>
            <w:tcBorders>
              <w:top w:val="nil"/>
              <w:left w:val="nil"/>
              <w:bottom w:val="single" w:sz="4" w:space="0" w:color="auto"/>
              <w:right w:val="nil"/>
            </w:tcBorders>
            <w:shd w:val="clear" w:color="auto" w:fill="auto"/>
            <w:vAlign w:val="bottom"/>
            <w:hideMark/>
          </w:tcPr>
          <w:p w14:paraId="69A352D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w:t>
            </w:r>
          </w:p>
        </w:tc>
      </w:tr>
      <w:tr w:rsidR="009D117E" w:rsidRPr="009D117E" w14:paraId="6EC30453" w14:textId="77777777" w:rsidTr="00AB12F5">
        <w:trPr>
          <w:trHeight w:val="20"/>
          <w:jc w:val="center"/>
        </w:trPr>
        <w:tc>
          <w:tcPr>
            <w:tcW w:w="2168" w:type="dxa"/>
            <w:tcBorders>
              <w:top w:val="single" w:sz="4" w:space="0" w:color="auto"/>
              <w:left w:val="nil"/>
              <w:bottom w:val="nil"/>
              <w:right w:val="single" w:sz="4" w:space="0" w:color="auto"/>
            </w:tcBorders>
            <w:shd w:val="clear" w:color="auto" w:fill="auto"/>
            <w:noWrap/>
            <w:vAlign w:val="bottom"/>
            <w:hideMark/>
          </w:tcPr>
          <w:p w14:paraId="70570FB7"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w:t>
            </w:r>
          </w:p>
        </w:tc>
        <w:tc>
          <w:tcPr>
            <w:tcW w:w="885" w:type="dxa"/>
            <w:tcBorders>
              <w:top w:val="single" w:sz="4" w:space="0" w:color="auto"/>
              <w:left w:val="single" w:sz="4" w:space="0" w:color="auto"/>
              <w:bottom w:val="nil"/>
              <w:right w:val="nil"/>
            </w:tcBorders>
            <w:shd w:val="clear" w:color="auto" w:fill="auto"/>
            <w:noWrap/>
            <w:vAlign w:val="bottom"/>
            <w:hideMark/>
          </w:tcPr>
          <w:p w14:paraId="5702BFE9" w14:textId="77777777" w:rsidR="009D117E" w:rsidRPr="009D117E" w:rsidRDefault="009D117E" w:rsidP="009D117E">
            <w:pPr>
              <w:spacing w:after="0"/>
              <w:rPr>
                <w:rFonts w:ascii="Calibri" w:eastAsia="Times New Roman" w:hAnsi="Calibri" w:cs="Calibri"/>
                <w:color w:val="000000"/>
                <w:sz w:val="22"/>
                <w:szCs w:val="22"/>
              </w:rPr>
            </w:pPr>
          </w:p>
        </w:tc>
        <w:tc>
          <w:tcPr>
            <w:tcW w:w="835" w:type="dxa"/>
            <w:tcBorders>
              <w:top w:val="single" w:sz="4" w:space="0" w:color="auto"/>
              <w:left w:val="nil"/>
              <w:bottom w:val="nil"/>
              <w:right w:val="nil"/>
            </w:tcBorders>
            <w:shd w:val="clear" w:color="auto" w:fill="auto"/>
            <w:noWrap/>
            <w:vAlign w:val="bottom"/>
            <w:hideMark/>
          </w:tcPr>
          <w:p w14:paraId="1F894528" w14:textId="77777777" w:rsidR="009D117E" w:rsidRPr="009D117E" w:rsidRDefault="009D117E" w:rsidP="009D117E">
            <w:pPr>
              <w:spacing w:after="0"/>
              <w:rPr>
                <w:rFonts w:ascii="Times New Roman" w:eastAsia="Times New Roman" w:hAnsi="Times New Roman" w:cs="Times New Roman"/>
                <w:sz w:val="20"/>
                <w:szCs w:val="20"/>
              </w:rPr>
            </w:pPr>
          </w:p>
        </w:tc>
        <w:tc>
          <w:tcPr>
            <w:tcW w:w="1670" w:type="dxa"/>
            <w:tcBorders>
              <w:top w:val="single" w:sz="4" w:space="0" w:color="auto"/>
              <w:left w:val="nil"/>
              <w:bottom w:val="nil"/>
              <w:right w:val="nil"/>
            </w:tcBorders>
            <w:shd w:val="clear" w:color="auto" w:fill="auto"/>
            <w:noWrap/>
            <w:vAlign w:val="bottom"/>
            <w:hideMark/>
          </w:tcPr>
          <w:p w14:paraId="702EDE81" w14:textId="77777777" w:rsidR="009D117E" w:rsidRPr="009D117E" w:rsidRDefault="009D117E" w:rsidP="009D117E">
            <w:pPr>
              <w:spacing w:after="0"/>
              <w:rPr>
                <w:rFonts w:ascii="Times New Roman" w:eastAsia="Times New Roman" w:hAnsi="Times New Roman" w:cs="Times New Roman"/>
                <w:sz w:val="20"/>
                <w:szCs w:val="20"/>
              </w:rPr>
            </w:pPr>
          </w:p>
        </w:tc>
        <w:tc>
          <w:tcPr>
            <w:tcW w:w="829" w:type="dxa"/>
            <w:tcBorders>
              <w:top w:val="single" w:sz="4" w:space="0" w:color="auto"/>
              <w:left w:val="nil"/>
              <w:bottom w:val="nil"/>
              <w:right w:val="nil"/>
            </w:tcBorders>
            <w:shd w:val="clear" w:color="auto" w:fill="auto"/>
            <w:noWrap/>
            <w:vAlign w:val="bottom"/>
            <w:hideMark/>
          </w:tcPr>
          <w:p w14:paraId="511AE5EF" w14:textId="77777777" w:rsidR="009D117E" w:rsidRPr="009D117E" w:rsidRDefault="009D117E" w:rsidP="009D117E">
            <w:pPr>
              <w:spacing w:after="0"/>
              <w:rPr>
                <w:rFonts w:ascii="Times New Roman" w:eastAsia="Times New Roman" w:hAnsi="Times New Roman" w:cs="Times New Roman"/>
                <w:sz w:val="20"/>
                <w:szCs w:val="20"/>
              </w:rPr>
            </w:pPr>
          </w:p>
        </w:tc>
        <w:tc>
          <w:tcPr>
            <w:tcW w:w="972" w:type="dxa"/>
            <w:tcBorders>
              <w:top w:val="single" w:sz="4" w:space="0" w:color="auto"/>
              <w:left w:val="nil"/>
              <w:bottom w:val="nil"/>
              <w:right w:val="nil"/>
            </w:tcBorders>
            <w:shd w:val="clear" w:color="auto" w:fill="auto"/>
            <w:noWrap/>
            <w:vAlign w:val="bottom"/>
            <w:hideMark/>
          </w:tcPr>
          <w:p w14:paraId="0FF3F165" w14:textId="77777777" w:rsidR="009D117E" w:rsidRPr="009D117E" w:rsidRDefault="009D117E" w:rsidP="009D117E">
            <w:pPr>
              <w:spacing w:after="0"/>
              <w:rPr>
                <w:rFonts w:ascii="Times New Roman" w:eastAsia="Times New Roman" w:hAnsi="Times New Roman" w:cs="Times New Roman"/>
                <w:sz w:val="20"/>
                <w:szCs w:val="20"/>
              </w:rPr>
            </w:pPr>
          </w:p>
        </w:tc>
        <w:tc>
          <w:tcPr>
            <w:tcW w:w="1165" w:type="dxa"/>
            <w:tcBorders>
              <w:top w:val="single" w:sz="4" w:space="0" w:color="auto"/>
              <w:left w:val="nil"/>
              <w:bottom w:val="nil"/>
              <w:right w:val="nil"/>
            </w:tcBorders>
            <w:shd w:val="clear" w:color="auto" w:fill="auto"/>
            <w:noWrap/>
            <w:vAlign w:val="bottom"/>
            <w:hideMark/>
          </w:tcPr>
          <w:p w14:paraId="1C8074ED" w14:textId="77777777" w:rsidR="009D117E" w:rsidRPr="009D117E" w:rsidRDefault="009D117E" w:rsidP="009D117E">
            <w:pPr>
              <w:spacing w:after="0"/>
              <w:rPr>
                <w:rFonts w:ascii="Times New Roman" w:eastAsia="Times New Roman" w:hAnsi="Times New Roman" w:cs="Times New Roman"/>
                <w:sz w:val="20"/>
                <w:szCs w:val="20"/>
              </w:rPr>
            </w:pPr>
          </w:p>
        </w:tc>
        <w:tc>
          <w:tcPr>
            <w:tcW w:w="1094" w:type="dxa"/>
            <w:tcBorders>
              <w:top w:val="single" w:sz="4" w:space="0" w:color="auto"/>
              <w:left w:val="nil"/>
              <w:bottom w:val="nil"/>
              <w:right w:val="single" w:sz="4" w:space="0" w:color="auto"/>
            </w:tcBorders>
            <w:shd w:val="clear" w:color="auto" w:fill="auto"/>
            <w:noWrap/>
            <w:vAlign w:val="bottom"/>
            <w:hideMark/>
          </w:tcPr>
          <w:p w14:paraId="07127BA6" w14:textId="77777777" w:rsidR="009D117E" w:rsidRPr="009D117E" w:rsidRDefault="009D117E" w:rsidP="009D117E">
            <w:pPr>
              <w:spacing w:after="0"/>
              <w:rPr>
                <w:rFonts w:ascii="Times New Roman" w:eastAsia="Times New Roman" w:hAnsi="Times New Roman" w:cs="Times New Roman"/>
                <w:sz w:val="20"/>
                <w:szCs w:val="20"/>
              </w:rPr>
            </w:pPr>
          </w:p>
        </w:tc>
        <w:tc>
          <w:tcPr>
            <w:tcW w:w="1059" w:type="dxa"/>
            <w:tcBorders>
              <w:top w:val="single" w:sz="4" w:space="0" w:color="auto"/>
              <w:left w:val="single" w:sz="4" w:space="0" w:color="auto"/>
              <w:bottom w:val="nil"/>
              <w:right w:val="nil"/>
            </w:tcBorders>
            <w:shd w:val="clear" w:color="auto" w:fill="auto"/>
            <w:noWrap/>
            <w:vAlign w:val="bottom"/>
            <w:hideMark/>
          </w:tcPr>
          <w:p w14:paraId="6B1E30B8" w14:textId="77777777" w:rsidR="009D117E" w:rsidRPr="009D117E" w:rsidRDefault="009D117E" w:rsidP="009D117E">
            <w:pPr>
              <w:spacing w:after="0"/>
              <w:rPr>
                <w:rFonts w:ascii="Times New Roman" w:eastAsia="Times New Roman" w:hAnsi="Times New Roman" w:cs="Times New Roman"/>
                <w:sz w:val="20"/>
                <w:szCs w:val="20"/>
              </w:rPr>
            </w:pPr>
          </w:p>
        </w:tc>
        <w:tc>
          <w:tcPr>
            <w:tcW w:w="988" w:type="dxa"/>
            <w:tcBorders>
              <w:top w:val="single" w:sz="4" w:space="0" w:color="auto"/>
              <w:left w:val="nil"/>
              <w:bottom w:val="nil"/>
              <w:right w:val="nil"/>
            </w:tcBorders>
            <w:shd w:val="clear" w:color="auto" w:fill="auto"/>
            <w:noWrap/>
            <w:vAlign w:val="bottom"/>
            <w:hideMark/>
          </w:tcPr>
          <w:p w14:paraId="00400380" w14:textId="77777777" w:rsidR="009D117E" w:rsidRPr="009D117E" w:rsidRDefault="009D117E" w:rsidP="009D117E">
            <w:pPr>
              <w:spacing w:after="0"/>
              <w:rPr>
                <w:rFonts w:ascii="Times New Roman" w:eastAsia="Times New Roman" w:hAnsi="Times New Roman" w:cs="Times New Roman"/>
                <w:sz w:val="20"/>
                <w:szCs w:val="20"/>
              </w:rPr>
            </w:pPr>
          </w:p>
        </w:tc>
        <w:tc>
          <w:tcPr>
            <w:tcW w:w="1107" w:type="dxa"/>
            <w:tcBorders>
              <w:top w:val="single" w:sz="4" w:space="0" w:color="auto"/>
              <w:left w:val="nil"/>
              <w:bottom w:val="nil"/>
              <w:right w:val="nil"/>
            </w:tcBorders>
            <w:shd w:val="clear" w:color="auto" w:fill="auto"/>
            <w:noWrap/>
            <w:vAlign w:val="bottom"/>
            <w:hideMark/>
          </w:tcPr>
          <w:p w14:paraId="32D2F455" w14:textId="77777777" w:rsidR="009D117E" w:rsidRPr="009D117E" w:rsidRDefault="009D117E" w:rsidP="009D117E">
            <w:pPr>
              <w:spacing w:after="0"/>
              <w:rPr>
                <w:rFonts w:ascii="Times New Roman" w:eastAsia="Times New Roman" w:hAnsi="Times New Roman" w:cs="Times New Roman"/>
                <w:sz w:val="20"/>
                <w:szCs w:val="20"/>
              </w:rPr>
            </w:pPr>
          </w:p>
        </w:tc>
        <w:tc>
          <w:tcPr>
            <w:tcW w:w="829" w:type="dxa"/>
            <w:tcBorders>
              <w:top w:val="single" w:sz="4" w:space="0" w:color="auto"/>
              <w:left w:val="nil"/>
              <w:bottom w:val="nil"/>
              <w:right w:val="nil"/>
            </w:tcBorders>
            <w:shd w:val="clear" w:color="auto" w:fill="auto"/>
            <w:noWrap/>
            <w:vAlign w:val="bottom"/>
            <w:hideMark/>
          </w:tcPr>
          <w:p w14:paraId="61F42883" w14:textId="77777777" w:rsidR="009D117E" w:rsidRPr="009D117E" w:rsidRDefault="009D117E" w:rsidP="009D117E">
            <w:pPr>
              <w:spacing w:after="0"/>
              <w:rPr>
                <w:rFonts w:ascii="Times New Roman" w:eastAsia="Times New Roman" w:hAnsi="Times New Roman" w:cs="Times New Roman"/>
                <w:sz w:val="20"/>
                <w:szCs w:val="20"/>
              </w:rPr>
            </w:pPr>
          </w:p>
        </w:tc>
      </w:tr>
      <w:tr w:rsidR="009D117E" w:rsidRPr="009D117E" w14:paraId="5ACCA701"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4A89E31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60 - 69</w:t>
            </w:r>
          </w:p>
        </w:tc>
        <w:tc>
          <w:tcPr>
            <w:tcW w:w="885" w:type="dxa"/>
            <w:tcBorders>
              <w:top w:val="nil"/>
              <w:left w:val="single" w:sz="4" w:space="0" w:color="auto"/>
              <w:bottom w:val="nil"/>
              <w:right w:val="nil"/>
            </w:tcBorders>
            <w:shd w:val="clear" w:color="auto" w:fill="auto"/>
            <w:noWrap/>
            <w:vAlign w:val="bottom"/>
            <w:hideMark/>
          </w:tcPr>
          <w:p w14:paraId="26D96B1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0.52</w:t>
            </w:r>
          </w:p>
        </w:tc>
        <w:tc>
          <w:tcPr>
            <w:tcW w:w="835" w:type="dxa"/>
            <w:tcBorders>
              <w:top w:val="nil"/>
              <w:left w:val="nil"/>
              <w:bottom w:val="nil"/>
              <w:right w:val="nil"/>
            </w:tcBorders>
            <w:shd w:val="clear" w:color="auto" w:fill="auto"/>
            <w:noWrap/>
            <w:vAlign w:val="bottom"/>
            <w:hideMark/>
          </w:tcPr>
          <w:p w14:paraId="7DEDBE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0.46</w:t>
            </w:r>
          </w:p>
        </w:tc>
        <w:tc>
          <w:tcPr>
            <w:tcW w:w="1670" w:type="dxa"/>
            <w:tcBorders>
              <w:top w:val="nil"/>
              <w:left w:val="nil"/>
              <w:bottom w:val="nil"/>
              <w:right w:val="nil"/>
            </w:tcBorders>
            <w:shd w:val="clear" w:color="auto" w:fill="auto"/>
            <w:noWrap/>
            <w:vAlign w:val="bottom"/>
            <w:hideMark/>
          </w:tcPr>
          <w:p w14:paraId="24C249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0.56</w:t>
            </w:r>
          </w:p>
        </w:tc>
        <w:tc>
          <w:tcPr>
            <w:tcW w:w="829" w:type="dxa"/>
            <w:tcBorders>
              <w:top w:val="nil"/>
              <w:left w:val="nil"/>
              <w:bottom w:val="nil"/>
              <w:right w:val="nil"/>
            </w:tcBorders>
            <w:shd w:val="clear" w:color="auto" w:fill="auto"/>
            <w:noWrap/>
            <w:vAlign w:val="bottom"/>
            <w:hideMark/>
          </w:tcPr>
          <w:p w14:paraId="4C92AD3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0.34</w:t>
            </w:r>
          </w:p>
        </w:tc>
        <w:tc>
          <w:tcPr>
            <w:tcW w:w="972" w:type="dxa"/>
            <w:tcBorders>
              <w:top w:val="nil"/>
              <w:left w:val="nil"/>
              <w:bottom w:val="nil"/>
              <w:right w:val="nil"/>
            </w:tcBorders>
            <w:shd w:val="clear" w:color="auto" w:fill="auto"/>
            <w:noWrap/>
            <w:vAlign w:val="bottom"/>
            <w:hideMark/>
          </w:tcPr>
          <w:p w14:paraId="320B4E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0.59</w:t>
            </w:r>
          </w:p>
        </w:tc>
        <w:tc>
          <w:tcPr>
            <w:tcW w:w="1165" w:type="dxa"/>
            <w:tcBorders>
              <w:top w:val="nil"/>
              <w:left w:val="nil"/>
              <w:bottom w:val="nil"/>
              <w:right w:val="nil"/>
            </w:tcBorders>
            <w:shd w:val="clear" w:color="auto" w:fill="auto"/>
            <w:noWrap/>
            <w:vAlign w:val="bottom"/>
            <w:hideMark/>
          </w:tcPr>
          <w:p w14:paraId="76CD723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0.53</w:t>
            </w:r>
          </w:p>
        </w:tc>
        <w:tc>
          <w:tcPr>
            <w:tcW w:w="1094" w:type="dxa"/>
            <w:tcBorders>
              <w:top w:val="nil"/>
              <w:left w:val="nil"/>
              <w:bottom w:val="nil"/>
              <w:right w:val="single" w:sz="4" w:space="0" w:color="auto"/>
            </w:tcBorders>
            <w:shd w:val="clear" w:color="auto" w:fill="auto"/>
            <w:noWrap/>
            <w:vAlign w:val="bottom"/>
            <w:hideMark/>
          </w:tcPr>
          <w:p w14:paraId="42A352B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0.49</w:t>
            </w:r>
          </w:p>
        </w:tc>
        <w:tc>
          <w:tcPr>
            <w:tcW w:w="1059" w:type="dxa"/>
            <w:tcBorders>
              <w:top w:val="nil"/>
              <w:left w:val="single" w:sz="4" w:space="0" w:color="auto"/>
              <w:bottom w:val="nil"/>
              <w:right w:val="nil"/>
            </w:tcBorders>
            <w:shd w:val="clear" w:color="auto" w:fill="auto"/>
            <w:noWrap/>
            <w:vAlign w:val="bottom"/>
            <w:hideMark/>
          </w:tcPr>
          <w:p w14:paraId="0EA818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0.59</w:t>
            </w:r>
          </w:p>
        </w:tc>
        <w:tc>
          <w:tcPr>
            <w:tcW w:w="988" w:type="dxa"/>
            <w:tcBorders>
              <w:top w:val="nil"/>
              <w:left w:val="nil"/>
              <w:bottom w:val="nil"/>
              <w:right w:val="nil"/>
            </w:tcBorders>
            <w:shd w:val="clear" w:color="auto" w:fill="auto"/>
            <w:noWrap/>
            <w:vAlign w:val="bottom"/>
            <w:hideMark/>
          </w:tcPr>
          <w:p w14:paraId="61BF174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0.58</w:t>
            </w:r>
          </w:p>
        </w:tc>
        <w:tc>
          <w:tcPr>
            <w:tcW w:w="1107" w:type="dxa"/>
            <w:tcBorders>
              <w:top w:val="nil"/>
              <w:left w:val="nil"/>
              <w:bottom w:val="nil"/>
              <w:right w:val="nil"/>
            </w:tcBorders>
            <w:shd w:val="clear" w:color="auto" w:fill="auto"/>
            <w:noWrap/>
            <w:vAlign w:val="bottom"/>
            <w:hideMark/>
          </w:tcPr>
          <w:p w14:paraId="7AEC98F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0.50</w:t>
            </w:r>
          </w:p>
        </w:tc>
        <w:tc>
          <w:tcPr>
            <w:tcW w:w="829" w:type="dxa"/>
            <w:tcBorders>
              <w:top w:val="nil"/>
              <w:left w:val="nil"/>
              <w:bottom w:val="nil"/>
              <w:right w:val="nil"/>
            </w:tcBorders>
            <w:shd w:val="clear" w:color="auto" w:fill="auto"/>
            <w:noWrap/>
            <w:vAlign w:val="bottom"/>
            <w:hideMark/>
          </w:tcPr>
          <w:p w14:paraId="61B43E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0.57</w:t>
            </w:r>
          </w:p>
        </w:tc>
      </w:tr>
      <w:tr w:rsidR="009D117E" w:rsidRPr="009D117E" w14:paraId="2042457A"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782FBA6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70 - 79</w:t>
            </w:r>
          </w:p>
        </w:tc>
        <w:tc>
          <w:tcPr>
            <w:tcW w:w="885" w:type="dxa"/>
            <w:tcBorders>
              <w:top w:val="nil"/>
              <w:left w:val="single" w:sz="4" w:space="0" w:color="auto"/>
              <w:bottom w:val="nil"/>
              <w:right w:val="nil"/>
            </w:tcBorders>
            <w:shd w:val="clear" w:color="auto" w:fill="auto"/>
            <w:noWrap/>
            <w:vAlign w:val="bottom"/>
            <w:hideMark/>
          </w:tcPr>
          <w:p w14:paraId="5A0F414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835" w:type="dxa"/>
            <w:tcBorders>
              <w:top w:val="nil"/>
              <w:left w:val="nil"/>
              <w:bottom w:val="nil"/>
              <w:right w:val="nil"/>
            </w:tcBorders>
            <w:shd w:val="clear" w:color="auto" w:fill="auto"/>
            <w:noWrap/>
            <w:vAlign w:val="bottom"/>
            <w:hideMark/>
          </w:tcPr>
          <w:p w14:paraId="1649549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1670" w:type="dxa"/>
            <w:tcBorders>
              <w:top w:val="nil"/>
              <w:left w:val="nil"/>
              <w:bottom w:val="nil"/>
              <w:right w:val="nil"/>
            </w:tcBorders>
            <w:shd w:val="clear" w:color="auto" w:fill="auto"/>
            <w:noWrap/>
            <w:vAlign w:val="bottom"/>
            <w:hideMark/>
          </w:tcPr>
          <w:p w14:paraId="163EACA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829" w:type="dxa"/>
            <w:tcBorders>
              <w:top w:val="nil"/>
              <w:left w:val="nil"/>
              <w:bottom w:val="nil"/>
              <w:right w:val="nil"/>
            </w:tcBorders>
            <w:shd w:val="clear" w:color="auto" w:fill="auto"/>
            <w:noWrap/>
            <w:vAlign w:val="bottom"/>
            <w:hideMark/>
          </w:tcPr>
          <w:p w14:paraId="7D7231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0.32</w:t>
            </w:r>
          </w:p>
        </w:tc>
        <w:tc>
          <w:tcPr>
            <w:tcW w:w="972" w:type="dxa"/>
            <w:tcBorders>
              <w:top w:val="nil"/>
              <w:left w:val="nil"/>
              <w:bottom w:val="nil"/>
              <w:right w:val="nil"/>
            </w:tcBorders>
            <w:shd w:val="clear" w:color="auto" w:fill="auto"/>
            <w:noWrap/>
            <w:vAlign w:val="bottom"/>
            <w:hideMark/>
          </w:tcPr>
          <w:p w14:paraId="20F302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1165" w:type="dxa"/>
            <w:tcBorders>
              <w:top w:val="nil"/>
              <w:left w:val="nil"/>
              <w:bottom w:val="nil"/>
              <w:right w:val="nil"/>
            </w:tcBorders>
            <w:shd w:val="clear" w:color="auto" w:fill="auto"/>
            <w:noWrap/>
            <w:vAlign w:val="bottom"/>
            <w:hideMark/>
          </w:tcPr>
          <w:p w14:paraId="25AE373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1094" w:type="dxa"/>
            <w:tcBorders>
              <w:top w:val="nil"/>
              <w:left w:val="nil"/>
              <w:bottom w:val="nil"/>
              <w:right w:val="single" w:sz="4" w:space="0" w:color="auto"/>
            </w:tcBorders>
            <w:shd w:val="clear" w:color="auto" w:fill="auto"/>
            <w:noWrap/>
            <w:vAlign w:val="bottom"/>
            <w:hideMark/>
          </w:tcPr>
          <w:p w14:paraId="278866B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1059" w:type="dxa"/>
            <w:tcBorders>
              <w:top w:val="nil"/>
              <w:left w:val="single" w:sz="4" w:space="0" w:color="auto"/>
              <w:bottom w:val="nil"/>
              <w:right w:val="nil"/>
            </w:tcBorders>
            <w:shd w:val="clear" w:color="auto" w:fill="auto"/>
            <w:noWrap/>
            <w:vAlign w:val="bottom"/>
            <w:hideMark/>
          </w:tcPr>
          <w:p w14:paraId="36D91D0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988" w:type="dxa"/>
            <w:tcBorders>
              <w:top w:val="nil"/>
              <w:left w:val="nil"/>
              <w:bottom w:val="nil"/>
              <w:right w:val="nil"/>
            </w:tcBorders>
            <w:shd w:val="clear" w:color="auto" w:fill="auto"/>
            <w:noWrap/>
            <w:vAlign w:val="bottom"/>
            <w:hideMark/>
          </w:tcPr>
          <w:p w14:paraId="423B3E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1107" w:type="dxa"/>
            <w:tcBorders>
              <w:top w:val="nil"/>
              <w:left w:val="nil"/>
              <w:bottom w:val="nil"/>
              <w:right w:val="nil"/>
            </w:tcBorders>
            <w:shd w:val="clear" w:color="auto" w:fill="auto"/>
            <w:noWrap/>
            <w:vAlign w:val="bottom"/>
            <w:hideMark/>
          </w:tcPr>
          <w:p w14:paraId="75E907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0.32</w:t>
            </w:r>
          </w:p>
        </w:tc>
        <w:tc>
          <w:tcPr>
            <w:tcW w:w="829" w:type="dxa"/>
            <w:tcBorders>
              <w:top w:val="nil"/>
              <w:left w:val="nil"/>
              <w:bottom w:val="nil"/>
              <w:right w:val="nil"/>
            </w:tcBorders>
            <w:shd w:val="clear" w:color="auto" w:fill="auto"/>
            <w:noWrap/>
            <w:vAlign w:val="bottom"/>
            <w:hideMark/>
          </w:tcPr>
          <w:p w14:paraId="07E2BB9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r>
      <w:tr w:rsidR="009D117E" w:rsidRPr="009D117E" w14:paraId="7C034C87"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29701B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80 - 89</w:t>
            </w:r>
          </w:p>
        </w:tc>
        <w:tc>
          <w:tcPr>
            <w:tcW w:w="885" w:type="dxa"/>
            <w:tcBorders>
              <w:top w:val="nil"/>
              <w:left w:val="single" w:sz="4" w:space="0" w:color="auto"/>
              <w:bottom w:val="nil"/>
              <w:right w:val="nil"/>
            </w:tcBorders>
            <w:shd w:val="clear" w:color="auto" w:fill="auto"/>
            <w:noWrap/>
            <w:vAlign w:val="bottom"/>
            <w:hideMark/>
          </w:tcPr>
          <w:p w14:paraId="4CE3C6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835" w:type="dxa"/>
            <w:tcBorders>
              <w:top w:val="nil"/>
              <w:left w:val="nil"/>
              <w:bottom w:val="nil"/>
              <w:right w:val="nil"/>
            </w:tcBorders>
            <w:shd w:val="clear" w:color="auto" w:fill="auto"/>
            <w:noWrap/>
            <w:vAlign w:val="bottom"/>
            <w:hideMark/>
          </w:tcPr>
          <w:p w14:paraId="593185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0.17</w:t>
            </w:r>
          </w:p>
        </w:tc>
        <w:tc>
          <w:tcPr>
            <w:tcW w:w="1670" w:type="dxa"/>
            <w:tcBorders>
              <w:top w:val="nil"/>
              <w:left w:val="nil"/>
              <w:bottom w:val="nil"/>
              <w:right w:val="nil"/>
            </w:tcBorders>
            <w:shd w:val="clear" w:color="auto" w:fill="auto"/>
            <w:noWrap/>
            <w:vAlign w:val="bottom"/>
            <w:hideMark/>
          </w:tcPr>
          <w:p w14:paraId="5BD333E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829" w:type="dxa"/>
            <w:tcBorders>
              <w:top w:val="nil"/>
              <w:left w:val="nil"/>
              <w:bottom w:val="nil"/>
              <w:right w:val="nil"/>
            </w:tcBorders>
            <w:shd w:val="clear" w:color="auto" w:fill="auto"/>
            <w:noWrap/>
            <w:vAlign w:val="bottom"/>
            <w:hideMark/>
          </w:tcPr>
          <w:p w14:paraId="507C3FA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972" w:type="dxa"/>
            <w:tcBorders>
              <w:top w:val="nil"/>
              <w:left w:val="nil"/>
              <w:bottom w:val="nil"/>
              <w:right w:val="nil"/>
            </w:tcBorders>
            <w:shd w:val="clear" w:color="auto" w:fill="auto"/>
            <w:noWrap/>
            <w:vAlign w:val="bottom"/>
            <w:hideMark/>
          </w:tcPr>
          <w:p w14:paraId="49A3A03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1165" w:type="dxa"/>
            <w:tcBorders>
              <w:top w:val="nil"/>
              <w:left w:val="nil"/>
              <w:bottom w:val="nil"/>
              <w:right w:val="nil"/>
            </w:tcBorders>
            <w:shd w:val="clear" w:color="auto" w:fill="auto"/>
            <w:noWrap/>
            <w:vAlign w:val="bottom"/>
            <w:hideMark/>
          </w:tcPr>
          <w:p w14:paraId="254766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1094" w:type="dxa"/>
            <w:tcBorders>
              <w:top w:val="nil"/>
              <w:left w:val="nil"/>
              <w:bottom w:val="nil"/>
              <w:right w:val="single" w:sz="4" w:space="0" w:color="auto"/>
            </w:tcBorders>
            <w:shd w:val="clear" w:color="auto" w:fill="auto"/>
            <w:noWrap/>
            <w:vAlign w:val="bottom"/>
            <w:hideMark/>
          </w:tcPr>
          <w:p w14:paraId="3F4399D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0.16</w:t>
            </w:r>
          </w:p>
        </w:tc>
        <w:tc>
          <w:tcPr>
            <w:tcW w:w="1059" w:type="dxa"/>
            <w:tcBorders>
              <w:top w:val="nil"/>
              <w:left w:val="single" w:sz="4" w:space="0" w:color="auto"/>
              <w:bottom w:val="nil"/>
              <w:right w:val="nil"/>
            </w:tcBorders>
            <w:shd w:val="clear" w:color="auto" w:fill="auto"/>
            <w:noWrap/>
            <w:vAlign w:val="bottom"/>
            <w:hideMark/>
          </w:tcPr>
          <w:p w14:paraId="1F71927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988" w:type="dxa"/>
            <w:tcBorders>
              <w:top w:val="nil"/>
              <w:left w:val="nil"/>
              <w:bottom w:val="nil"/>
              <w:right w:val="nil"/>
            </w:tcBorders>
            <w:shd w:val="clear" w:color="auto" w:fill="auto"/>
            <w:noWrap/>
            <w:vAlign w:val="bottom"/>
            <w:hideMark/>
          </w:tcPr>
          <w:p w14:paraId="630DA6E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0.11</w:t>
            </w:r>
          </w:p>
        </w:tc>
        <w:tc>
          <w:tcPr>
            <w:tcW w:w="1107" w:type="dxa"/>
            <w:tcBorders>
              <w:top w:val="nil"/>
              <w:left w:val="nil"/>
              <w:bottom w:val="nil"/>
              <w:right w:val="nil"/>
            </w:tcBorders>
            <w:shd w:val="clear" w:color="auto" w:fill="auto"/>
            <w:noWrap/>
            <w:vAlign w:val="bottom"/>
            <w:hideMark/>
          </w:tcPr>
          <w:p w14:paraId="1DC85EB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829" w:type="dxa"/>
            <w:tcBorders>
              <w:top w:val="nil"/>
              <w:left w:val="nil"/>
              <w:bottom w:val="nil"/>
              <w:right w:val="nil"/>
            </w:tcBorders>
            <w:shd w:val="clear" w:color="auto" w:fill="auto"/>
            <w:noWrap/>
            <w:vAlign w:val="bottom"/>
            <w:hideMark/>
          </w:tcPr>
          <w:p w14:paraId="2AE706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r>
      <w:tr w:rsidR="009D117E" w:rsidRPr="009D117E" w14:paraId="0D17BC0D"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259BE19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90 plus</w:t>
            </w:r>
          </w:p>
        </w:tc>
        <w:tc>
          <w:tcPr>
            <w:tcW w:w="885" w:type="dxa"/>
            <w:tcBorders>
              <w:top w:val="nil"/>
              <w:left w:val="single" w:sz="4" w:space="0" w:color="auto"/>
              <w:bottom w:val="nil"/>
              <w:right w:val="nil"/>
            </w:tcBorders>
            <w:shd w:val="clear" w:color="auto" w:fill="auto"/>
            <w:noWrap/>
            <w:vAlign w:val="bottom"/>
            <w:hideMark/>
          </w:tcPr>
          <w:p w14:paraId="682A0BC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835" w:type="dxa"/>
            <w:tcBorders>
              <w:top w:val="nil"/>
              <w:left w:val="nil"/>
              <w:bottom w:val="nil"/>
              <w:right w:val="nil"/>
            </w:tcBorders>
            <w:shd w:val="clear" w:color="auto" w:fill="auto"/>
            <w:noWrap/>
            <w:vAlign w:val="bottom"/>
            <w:hideMark/>
          </w:tcPr>
          <w:p w14:paraId="301305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0.05</w:t>
            </w:r>
          </w:p>
        </w:tc>
        <w:tc>
          <w:tcPr>
            <w:tcW w:w="1670" w:type="dxa"/>
            <w:tcBorders>
              <w:top w:val="nil"/>
              <w:left w:val="nil"/>
              <w:bottom w:val="nil"/>
              <w:right w:val="nil"/>
            </w:tcBorders>
            <w:shd w:val="clear" w:color="auto" w:fill="auto"/>
            <w:noWrap/>
            <w:vAlign w:val="bottom"/>
            <w:hideMark/>
          </w:tcPr>
          <w:p w14:paraId="64B84DB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829" w:type="dxa"/>
            <w:tcBorders>
              <w:top w:val="nil"/>
              <w:left w:val="nil"/>
              <w:bottom w:val="nil"/>
              <w:right w:val="nil"/>
            </w:tcBorders>
            <w:shd w:val="clear" w:color="auto" w:fill="auto"/>
            <w:noWrap/>
            <w:vAlign w:val="bottom"/>
            <w:hideMark/>
          </w:tcPr>
          <w:p w14:paraId="0D89CB4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972" w:type="dxa"/>
            <w:tcBorders>
              <w:top w:val="nil"/>
              <w:left w:val="nil"/>
              <w:bottom w:val="nil"/>
              <w:right w:val="nil"/>
            </w:tcBorders>
            <w:shd w:val="clear" w:color="auto" w:fill="auto"/>
            <w:noWrap/>
            <w:vAlign w:val="bottom"/>
            <w:hideMark/>
          </w:tcPr>
          <w:p w14:paraId="7A4766C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165" w:type="dxa"/>
            <w:tcBorders>
              <w:top w:val="nil"/>
              <w:left w:val="nil"/>
              <w:bottom w:val="nil"/>
              <w:right w:val="nil"/>
            </w:tcBorders>
            <w:shd w:val="clear" w:color="auto" w:fill="auto"/>
            <w:noWrap/>
            <w:vAlign w:val="bottom"/>
            <w:hideMark/>
          </w:tcPr>
          <w:p w14:paraId="203F15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094" w:type="dxa"/>
            <w:tcBorders>
              <w:top w:val="nil"/>
              <w:left w:val="nil"/>
              <w:bottom w:val="nil"/>
              <w:right w:val="single" w:sz="4" w:space="0" w:color="auto"/>
            </w:tcBorders>
            <w:shd w:val="clear" w:color="auto" w:fill="auto"/>
            <w:noWrap/>
            <w:vAlign w:val="bottom"/>
            <w:hideMark/>
          </w:tcPr>
          <w:p w14:paraId="2F2D3E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c>
          <w:tcPr>
            <w:tcW w:w="1059" w:type="dxa"/>
            <w:tcBorders>
              <w:top w:val="nil"/>
              <w:left w:val="single" w:sz="4" w:space="0" w:color="auto"/>
              <w:bottom w:val="nil"/>
              <w:right w:val="nil"/>
            </w:tcBorders>
            <w:shd w:val="clear" w:color="auto" w:fill="auto"/>
            <w:noWrap/>
            <w:vAlign w:val="bottom"/>
            <w:hideMark/>
          </w:tcPr>
          <w:p w14:paraId="75B4D81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988" w:type="dxa"/>
            <w:tcBorders>
              <w:top w:val="nil"/>
              <w:left w:val="nil"/>
              <w:bottom w:val="nil"/>
              <w:right w:val="nil"/>
            </w:tcBorders>
            <w:shd w:val="clear" w:color="auto" w:fill="auto"/>
            <w:noWrap/>
            <w:vAlign w:val="bottom"/>
            <w:hideMark/>
          </w:tcPr>
          <w:p w14:paraId="35D1F5D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107" w:type="dxa"/>
            <w:tcBorders>
              <w:top w:val="nil"/>
              <w:left w:val="nil"/>
              <w:bottom w:val="nil"/>
              <w:right w:val="nil"/>
            </w:tcBorders>
            <w:shd w:val="clear" w:color="auto" w:fill="auto"/>
            <w:noWrap/>
            <w:vAlign w:val="bottom"/>
            <w:hideMark/>
          </w:tcPr>
          <w:p w14:paraId="52D1281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c>
          <w:tcPr>
            <w:tcW w:w="829" w:type="dxa"/>
            <w:tcBorders>
              <w:top w:val="nil"/>
              <w:left w:val="nil"/>
              <w:bottom w:val="nil"/>
              <w:right w:val="nil"/>
            </w:tcBorders>
            <w:shd w:val="clear" w:color="auto" w:fill="auto"/>
            <w:noWrap/>
            <w:vAlign w:val="bottom"/>
            <w:hideMark/>
          </w:tcPr>
          <w:p w14:paraId="3CFB3B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r>
      <w:tr w:rsidR="009D117E" w:rsidRPr="009D117E" w14:paraId="6791D990"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62960381"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885" w:type="dxa"/>
            <w:tcBorders>
              <w:top w:val="nil"/>
              <w:left w:val="single" w:sz="4" w:space="0" w:color="auto"/>
              <w:bottom w:val="nil"/>
              <w:right w:val="nil"/>
            </w:tcBorders>
            <w:shd w:val="clear" w:color="auto" w:fill="auto"/>
            <w:noWrap/>
            <w:vAlign w:val="bottom"/>
            <w:hideMark/>
          </w:tcPr>
          <w:p w14:paraId="30116254"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25F5EAA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66382D6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1433E59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5FB019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97982E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359FD1D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4F4179C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1DEA616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43A75B2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06618E04"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55BB8ED2"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6154464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885" w:type="dxa"/>
            <w:tcBorders>
              <w:top w:val="nil"/>
              <w:left w:val="single" w:sz="4" w:space="0" w:color="auto"/>
              <w:bottom w:val="nil"/>
              <w:right w:val="nil"/>
            </w:tcBorders>
            <w:shd w:val="clear" w:color="auto" w:fill="auto"/>
            <w:noWrap/>
            <w:vAlign w:val="bottom"/>
            <w:hideMark/>
          </w:tcPr>
          <w:p w14:paraId="7919BB6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0.40</w:t>
            </w:r>
          </w:p>
        </w:tc>
        <w:tc>
          <w:tcPr>
            <w:tcW w:w="835" w:type="dxa"/>
            <w:tcBorders>
              <w:top w:val="nil"/>
              <w:left w:val="nil"/>
              <w:bottom w:val="nil"/>
              <w:right w:val="nil"/>
            </w:tcBorders>
            <w:shd w:val="clear" w:color="auto" w:fill="auto"/>
            <w:noWrap/>
            <w:vAlign w:val="bottom"/>
            <w:hideMark/>
          </w:tcPr>
          <w:p w14:paraId="6B3770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0.17</w:t>
            </w:r>
          </w:p>
        </w:tc>
        <w:tc>
          <w:tcPr>
            <w:tcW w:w="1670" w:type="dxa"/>
            <w:tcBorders>
              <w:top w:val="nil"/>
              <w:left w:val="nil"/>
              <w:bottom w:val="nil"/>
              <w:right w:val="nil"/>
            </w:tcBorders>
            <w:shd w:val="clear" w:color="auto" w:fill="auto"/>
            <w:noWrap/>
            <w:vAlign w:val="bottom"/>
            <w:hideMark/>
          </w:tcPr>
          <w:p w14:paraId="48F32BF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829" w:type="dxa"/>
            <w:tcBorders>
              <w:top w:val="nil"/>
              <w:left w:val="nil"/>
              <w:bottom w:val="nil"/>
              <w:right w:val="nil"/>
            </w:tcBorders>
            <w:shd w:val="clear" w:color="auto" w:fill="auto"/>
            <w:noWrap/>
            <w:vAlign w:val="bottom"/>
            <w:hideMark/>
          </w:tcPr>
          <w:p w14:paraId="33EA07F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972" w:type="dxa"/>
            <w:tcBorders>
              <w:top w:val="nil"/>
              <w:left w:val="nil"/>
              <w:bottom w:val="nil"/>
              <w:right w:val="nil"/>
            </w:tcBorders>
            <w:shd w:val="clear" w:color="auto" w:fill="auto"/>
            <w:noWrap/>
            <w:vAlign w:val="bottom"/>
            <w:hideMark/>
          </w:tcPr>
          <w:p w14:paraId="344107F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1165" w:type="dxa"/>
            <w:tcBorders>
              <w:top w:val="nil"/>
              <w:left w:val="nil"/>
              <w:bottom w:val="nil"/>
              <w:right w:val="nil"/>
            </w:tcBorders>
            <w:shd w:val="clear" w:color="auto" w:fill="auto"/>
            <w:noWrap/>
            <w:vAlign w:val="bottom"/>
            <w:hideMark/>
          </w:tcPr>
          <w:p w14:paraId="3DDA87A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0.10</w:t>
            </w:r>
          </w:p>
        </w:tc>
        <w:tc>
          <w:tcPr>
            <w:tcW w:w="1094" w:type="dxa"/>
            <w:tcBorders>
              <w:top w:val="nil"/>
              <w:left w:val="nil"/>
              <w:bottom w:val="nil"/>
              <w:right w:val="single" w:sz="4" w:space="0" w:color="auto"/>
            </w:tcBorders>
            <w:shd w:val="clear" w:color="auto" w:fill="auto"/>
            <w:noWrap/>
            <w:vAlign w:val="bottom"/>
            <w:hideMark/>
          </w:tcPr>
          <w:p w14:paraId="03923EF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0.11</w:t>
            </w:r>
          </w:p>
        </w:tc>
        <w:tc>
          <w:tcPr>
            <w:tcW w:w="1059" w:type="dxa"/>
            <w:tcBorders>
              <w:top w:val="nil"/>
              <w:left w:val="single" w:sz="4" w:space="0" w:color="auto"/>
              <w:bottom w:val="nil"/>
              <w:right w:val="nil"/>
            </w:tcBorders>
            <w:shd w:val="clear" w:color="auto" w:fill="auto"/>
            <w:noWrap/>
            <w:vAlign w:val="bottom"/>
            <w:hideMark/>
          </w:tcPr>
          <w:p w14:paraId="1C85B5B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988" w:type="dxa"/>
            <w:tcBorders>
              <w:top w:val="nil"/>
              <w:left w:val="nil"/>
              <w:bottom w:val="nil"/>
              <w:right w:val="nil"/>
            </w:tcBorders>
            <w:shd w:val="clear" w:color="auto" w:fill="auto"/>
            <w:noWrap/>
            <w:vAlign w:val="bottom"/>
            <w:hideMark/>
          </w:tcPr>
          <w:p w14:paraId="5099D5B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107" w:type="dxa"/>
            <w:tcBorders>
              <w:top w:val="nil"/>
              <w:left w:val="nil"/>
              <w:bottom w:val="nil"/>
              <w:right w:val="nil"/>
            </w:tcBorders>
            <w:shd w:val="clear" w:color="auto" w:fill="auto"/>
            <w:noWrap/>
            <w:vAlign w:val="bottom"/>
            <w:hideMark/>
          </w:tcPr>
          <w:p w14:paraId="38A9E2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0.01</w:t>
            </w:r>
          </w:p>
        </w:tc>
        <w:tc>
          <w:tcPr>
            <w:tcW w:w="829" w:type="dxa"/>
            <w:tcBorders>
              <w:top w:val="nil"/>
              <w:left w:val="nil"/>
              <w:bottom w:val="nil"/>
              <w:right w:val="nil"/>
            </w:tcBorders>
            <w:shd w:val="clear" w:color="auto" w:fill="auto"/>
            <w:noWrap/>
            <w:vAlign w:val="bottom"/>
            <w:hideMark/>
          </w:tcPr>
          <w:p w14:paraId="685667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r>
      <w:tr w:rsidR="009D117E" w:rsidRPr="009D117E" w14:paraId="55DCBA1F"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1763043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885" w:type="dxa"/>
            <w:tcBorders>
              <w:top w:val="nil"/>
              <w:left w:val="single" w:sz="4" w:space="0" w:color="auto"/>
              <w:bottom w:val="nil"/>
              <w:right w:val="nil"/>
            </w:tcBorders>
            <w:shd w:val="clear" w:color="auto" w:fill="auto"/>
            <w:noWrap/>
            <w:vAlign w:val="bottom"/>
            <w:hideMark/>
          </w:tcPr>
          <w:p w14:paraId="4CA5FB2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835" w:type="dxa"/>
            <w:tcBorders>
              <w:top w:val="nil"/>
              <w:left w:val="nil"/>
              <w:bottom w:val="nil"/>
              <w:right w:val="nil"/>
            </w:tcBorders>
            <w:shd w:val="clear" w:color="auto" w:fill="auto"/>
            <w:noWrap/>
            <w:vAlign w:val="bottom"/>
            <w:hideMark/>
          </w:tcPr>
          <w:p w14:paraId="16A148C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c>
          <w:tcPr>
            <w:tcW w:w="1670" w:type="dxa"/>
            <w:tcBorders>
              <w:top w:val="nil"/>
              <w:left w:val="nil"/>
              <w:bottom w:val="nil"/>
              <w:right w:val="nil"/>
            </w:tcBorders>
            <w:shd w:val="clear" w:color="auto" w:fill="auto"/>
            <w:noWrap/>
            <w:vAlign w:val="bottom"/>
            <w:hideMark/>
          </w:tcPr>
          <w:p w14:paraId="4472084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829" w:type="dxa"/>
            <w:tcBorders>
              <w:top w:val="nil"/>
              <w:left w:val="nil"/>
              <w:bottom w:val="nil"/>
              <w:right w:val="nil"/>
            </w:tcBorders>
            <w:shd w:val="clear" w:color="auto" w:fill="auto"/>
            <w:noWrap/>
            <w:vAlign w:val="bottom"/>
            <w:hideMark/>
          </w:tcPr>
          <w:p w14:paraId="65B494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972" w:type="dxa"/>
            <w:tcBorders>
              <w:top w:val="nil"/>
              <w:left w:val="nil"/>
              <w:bottom w:val="nil"/>
              <w:right w:val="nil"/>
            </w:tcBorders>
            <w:shd w:val="clear" w:color="auto" w:fill="auto"/>
            <w:noWrap/>
            <w:vAlign w:val="bottom"/>
            <w:hideMark/>
          </w:tcPr>
          <w:p w14:paraId="5B9F197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1165" w:type="dxa"/>
            <w:tcBorders>
              <w:top w:val="nil"/>
              <w:left w:val="nil"/>
              <w:bottom w:val="nil"/>
              <w:right w:val="nil"/>
            </w:tcBorders>
            <w:shd w:val="clear" w:color="auto" w:fill="auto"/>
            <w:noWrap/>
            <w:vAlign w:val="bottom"/>
            <w:hideMark/>
          </w:tcPr>
          <w:p w14:paraId="01A0FD6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1094" w:type="dxa"/>
            <w:tcBorders>
              <w:top w:val="nil"/>
              <w:left w:val="nil"/>
              <w:bottom w:val="nil"/>
              <w:right w:val="single" w:sz="4" w:space="0" w:color="auto"/>
            </w:tcBorders>
            <w:shd w:val="clear" w:color="auto" w:fill="auto"/>
            <w:noWrap/>
            <w:vAlign w:val="bottom"/>
            <w:hideMark/>
          </w:tcPr>
          <w:p w14:paraId="1825B54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0.10</w:t>
            </w:r>
          </w:p>
        </w:tc>
        <w:tc>
          <w:tcPr>
            <w:tcW w:w="1059" w:type="dxa"/>
            <w:tcBorders>
              <w:top w:val="nil"/>
              <w:left w:val="single" w:sz="4" w:space="0" w:color="auto"/>
              <w:bottom w:val="nil"/>
              <w:right w:val="nil"/>
            </w:tcBorders>
            <w:shd w:val="clear" w:color="auto" w:fill="auto"/>
            <w:noWrap/>
            <w:vAlign w:val="bottom"/>
            <w:hideMark/>
          </w:tcPr>
          <w:p w14:paraId="79A8375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988" w:type="dxa"/>
            <w:tcBorders>
              <w:top w:val="nil"/>
              <w:left w:val="nil"/>
              <w:bottom w:val="nil"/>
              <w:right w:val="nil"/>
            </w:tcBorders>
            <w:shd w:val="clear" w:color="auto" w:fill="auto"/>
            <w:noWrap/>
            <w:vAlign w:val="bottom"/>
            <w:hideMark/>
          </w:tcPr>
          <w:p w14:paraId="4560D69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1107" w:type="dxa"/>
            <w:tcBorders>
              <w:top w:val="nil"/>
              <w:left w:val="nil"/>
              <w:bottom w:val="nil"/>
              <w:right w:val="nil"/>
            </w:tcBorders>
            <w:shd w:val="clear" w:color="auto" w:fill="auto"/>
            <w:noWrap/>
            <w:vAlign w:val="bottom"/>
            <w:hideMark/>
          </w:tcPr>
          <w:p w14:paraId="2F1470F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0.06</w:t>
            </w:r>
          </w:p>
        </w:tc>
        <w:tc>
          <w:tcPr>
            <w:tcW w:w="829" w:type="dxa"/>
            <w:tcBorders>
              <w:top w:val="nil"/>
              <w:left w:val="nil"/>
              <w:bottom w:val="nil"/>
              <w:right w:val="nil"/>
            </w:tcBorders>
            <w:shd w:val="clear" w:color="auto" w:fill="auto"/>
            <w:noWrap/>
            <w:vAlign w:val="bottom"/>
            <w:hideMark/>
          </w:tcPr>
          <w:p w14:paraId="3E3D6F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0.08</w:t>
            </w:r>
          </w:p>
        </w:tc>
      </w:tr>
      <w:tr w:rsidR="009D117E" w:rsidRPr="009D117E" w14:paraId="114A5693"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0FDD2A8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885" w:type="dxa"/>
            <w:tcBorders>
              <w:top w:val="nil"/>
              <w:left w:val="single" w:sz="4" w:space="0" w:color="auto"/>
              <w:bottom w:val="nil"/>
              <w:right w:val="nil"/>
            </w:tcBorders>
            <w:shd w:val="clear" w:color="auto" w:fill="auto"/>
            <w:noWrap/>
            <w:vAlign w:val="bottom"/>
            <w:hideMark/>
          </w:tcPr>
          <w:p w14:paraId="32B458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c>
          <w:tcPr>
            <w:tcW w:w="835" w:type="dxa"/>
            <w:tcBorders>
              <w:top w:val="nil"/>
              <w:left w:val="nil"/>
              <w:bottom w:val="nil"/>
              <w:right w:val="nil"/>
            </w:tcBorders>
            <w:shd w:val="clear" w:color="auto" w:fill="auto"/>
            <w:noWrap/>
            <w:vAlign w:val="bottom"/>
            <w:hideMark/>
          </w:tcPr>
          <w:p w14:paraId="4BAB65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0.43</w:t>
            </w:r>
          </w:p>
        </w:tc>
        <w:tc>
          <w:tcPr>
            <w:tcW w:w="1670" w:type="dxa"/>
            <w:tcBorders>
              <w:top w:val="nil"/>
              <w:left w:val="nil"/>
              <w:bottom w:val="nil"/>
              <w:right w:val="nil"/>
            </w:tcBorders>
            <w:shd w:val="clear" w:color="auto" w:fill="auto"/>
            <w:noWrap/>
            <w:vAlign w:val="bottom"/>
            <w:hideMark/>
          </w:tcPr>
          <w:p w14:paraId="095715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0.33</w:t>
            </w:r>
          </w:p>
        </w:tc>
        <w:tc>
          <w:tcPr>
            <w:tcW w:w="829" w:type="dxa"/>
            <w:tcBorders>
              <w:top w:val="nil"/>
              <w:left w:val="nil"/>
              <w:bottom w:val="nil"/>
              <w:right w:val="nil"/>
            </w:tcBorders>
            <w:shd w:val="clear" w:color="auto" w:fill="auto"/>
            <w:noWrap/>
            <w:vAlign w:val="bottom"/>
            <w:hideMark/>
          </w:tcPr>
          <w:p w14:paraId="6CEDED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972" w:type="dxa"/>
            <w:tcBorders>
              <w:top w:val="nil"/>
              <w:left w:val="nil"/>
              <w:bottom w:val="nil"/>
              <w:right w:val="nil"/>
            </w:tcBorders>
            <w:shd w:val="clear" w:color="auto" w:fill="auto"/>
            <w:noWrap/>
            <w:vAlign w:val="bottom"/>
            <w:hideMark/>
          </w:tcPr>
          <w:p w14:paraId="7EAA7B5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1165" w:type="dxa"/>
            <w:tcBorders>
              <w:top w:val="nil"/>
              <w:left w:val="nil"/>
              <w:bottom w:val="nil"/>
              <w:right w:val="nil"/>
            </w:tcBorders>
            <w:shd w:val="clear" w:color="auto" w:fill="auto"/>
            <w:noWrap/>
            <w:vAlign w:val="bottom"/>
            <w:hideMark/>
          </w:tcPr>
          <w:p w14:paraId="6D4B483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0.51</w:t>
            </w:r>
          </w:p>
        </w:tc>
        <w:tc>
          <w:tcPr>
            <w:tcW w:w="1094" w:type="dxa"/>
            <w:tcBorders>
              <w:top w:val="nil"/>
              <w:left w:val="nil"/>
              <w:bottom w:val="nil"/>
              <w:right w:val="single" w:sz="4" w:space="0" w:color="auto"/>
            </w:tcBorders>
            <w:shd w:val="clear" w:color="auto" w:fill="auto"/>
            <w:noWrap/>
            <w:vAlign w:val="bottom"/>
            <w:hideMark/>
          </w:tcPr>
          <w:p w14:paraId="7C1E776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0.42</w:t>
            </w:r>
          </w:p>
        </w:tc>
        <w:tc>
          <w:tcPr>
            <w:tcW w:w="1059" w:type="dxa"/>
            <w:tcBorders>
              <w:top w:val="nil"/>
              <w:left w:val="single" w:sz="4" w:space="0" w:color="auto"/>
              <w:bottom w:val="nil"/>
              <w:right w:val="nil"/>
            </w:tcBorders>
            <w:shd w:val="clear" w:color="auto" w:fill="auto"/>
            <w:noWrap/>
            <w:vAlign w:val="bottom"/>
            <w:hideMark/>
          </w:tcPr>
          <w:p w14:paraId="37D80D1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0.57</w:t>
            </w:r>
          </w:p>
        </w:tc>
        <w:tc>
          <w:tcPr>
            <w:tcW w:w="988" w:type="dxa"/>
            <w:tcBorders>
              <w:top w:val="nil"/>
              <w:left w:val="nil"/>
              <w:bottom w:val="nil"/>
              <w:right w:val="nil"/>
            </w:tcBorders>
            <w:shd w:val="clear" w:color="auto" w:fill="auto"/>
            <w:noWrap/>
            <w:vAlign w:val="bottom"/>
            <w:hideMark/>
          </w:tcPr>
          <w:p w14:paraId="767A7D9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1107" w:type="dxa"/>
            <w:tcBorders>
              <w:top w:val="nil"/>
              <w:left w:val="nil"/>
              <w:bottom w:val="nil"/>
              <w:right w:val="nil"/>
            </w:tcBorders>
            <w:shd w:val="clear" w:color="auto" w:fill="auto"/>
            <w:noWrap/>
            <w:vAlign w:val="bottom"/>
            <w:hideMark/>
          </w:tcPr>
          <w:p w14:paraId="54304A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0.59</w:t>
            </w:r>
          </w:p>
        </w:tc>
        <w:tc>
          <w:tcPr>
            <w:tcW w:w="829" w:type="dxa"/>
            <w:tcBorders>
              <w:top w:val="nil"/>
              <w:left w:val="nil"/>
              <w:bottom w:val="nil"/>
              <w:right w:val="nil"/>
            </w:tcBorders>
            <w:shd w:val="clear" w:color="auto" w:fill="auto"/>
            <w:noWrap/>
            <w:vAlign w:val="bottom"/>
            <w:hideMark/>
          </w:tcPr>
          <w:p w14:paraId="5BB6DD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0.56</w:t>
            </w:r>
          </w:p>
        </w:tc>
      </w:tr>
      <w:tr w:rsidR="009D117E" w:rsidRPr="009D117E" w14:paraId="06A94D4C"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6BE7F0A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885" w:type="dxa"/>
            <w:tcBorders>
              <w:top w:val="nil"/>
              <w:left w:val="single" w:sz="4" w:space="0" w:color="auto"/>
              <w:bottom w:val="nil"/>
              <w:right w:val="nil"/>
            </w:tcBorders>
            <w:shd w:val="clear" w:color="auto" w:fill="auto"/>
            <w:noWrap/>
            <w:vAlign w:val="bottom"/>
            <w:hideMark/>
          </w:tcPr>
          <w:p w14:paraId="3C076FA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0.05</w:t>
            </w:r>
          </w:p>
        </w:tc>
        <w:tc>
          <w:tcPr>
            <w:tcW w:w="835" w:type="dxa"/>
            <w:tcBorders>
              <w:top w:val="nil"/>
              <w:left w:val="nil"/>
              <w:bottom w:val="nil"/>
              <w:right w:val="nil"/>
            </w:tcBorders>
            <w:shd w:val="clear" w:color="auto" w:fill="auto"/>
            <w:noWrap/>
            <w:vAlign w:val="bottom"/>
            <w:hideMark/>
          </w:tcPr>
          <w:p w14:paraId="045292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1670" w:type="dxa"/>
            <w:tcBorders>
              <w:top w:val="nil"/>
              <w:left w:val="nil"/>
              <w:bottom w:val="nil"/>
              <w:right w:val="nil"/>
            </w:tcBorders>
            <w:shd w:val="clear" w:color="auto" w:fill="auto"/>
            <w:noWrap/>
            <w:vAlign w:val="bottom"/>
            <w:hideMark/>
          </w:tcPr>
          <w:p w14:paraId="6ECD69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0.09</w:t>
            </w:r>
          </w:p>
        </w:tc>
        <w:tc>
          <w:tcPr>
            <w:tcW w:w="829" w:type="dxa"/>
            <w:tcBorders>
              <w:top w:val="nil"/>
              <w:left w:val="nil"/>
              <w:bottom w:val="nil"/>
              <w:right w:val="nil"/>
            </w:tcBorders>
            <w:shd w:val="clear" w:color="auto" w:fill="auto"/>
            <w:noWrap/>
            <w:vAlign w:val="bottom"/>
            <w:hideMark/>
          </w:tcPr>
          <w:p w14:paraId="595C7A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972" w:type="dxa"/>
            <w:tcBorders>
              <w:top w:val="nil"/>
              <w:left w:val="nil"/>
              <w:bottom w:val="nil"/>
              <w:right w:val="nil"/>
            </w:tcBorders>
            <w:shd w:val="clear" w:color="auto" w:fill="auto"/>
            <w:noWrap/>
            <w:vAlign w:val="bottom"/>
            <w:hideMark/>
          </w:tcPr>
          <w:p w14:paraId="4BDFD9A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0.10</w:t>
            </w:r>
          </w:p>
        </w:tc>
        <w:tc>
          <w:tcPr>
            <w:tcW w:w="1165" w:type="dxa"/>
            <w:tcBorders>
              <w:top w:val="nil"/>
              <w:left w:val="nil"/>
              <w:bottom w:val="nil"/>
              <w:right w:val="nil"/>
            </w:tcBorders>
            <w:shd w:val="clear" w:color="auto" w:fill="auto"/>
            <w:noWrap/>
            <w:vAlign w:val="bottom"/>
            <w:hideMark/>
          </w:tcPr>
          <w:p w14:paraId="65AE751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0.25</w:t>
            </w:r>
          </w:p>
        </w:tc>
        <w:tc>
          <w:tcPr>
            <w:tcW w:w="1094" w:type="dxa"/>
            <w:tcBorders>
              <w:top w:val="nil"/>
              <w:left w:val="nil"/>
              <w:bottom w:val="nil"/>
              <w:right w:val="single" w:sz="4" w:space="0" w:color="auto"/>
            </w:tcBorders>
            <w:shd w:val="clear" w:color="auto" w:fill="auto"/>
            <w:noWrap/>
            <w:vAlign w:val="bottom"/>
            <w:hideMark/>
          </w:tcPr>
          <w:p w14:paraId="70CF233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1059" w:type="dxa"/>
            <w:tcBorders>
              <w:top w:val="nil"/>
              <w:left w:val="single" w:sz="4" w:space="0" w:color="auto"/>
              <w:bottom w:val="nil"/>
              <w:right w:val="nil"/>
            </w:tcBorders>
            <w:shd w:val="clear" w:color="auto" w:fill="auto"/>
            <w:noWrap/>
            <w:vAlign w:val="bottom"/>
            <w:hideMark/>
          </w:tcPr>
          <w:p w14:paraId="5586B4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0.16</w:t>
            </w:r>
          </w:p>
        </w:tc>
        <w:tc>
          <w:tcPr>
            <w:tcW w:w="988" w:type="dxa"/>
            <w:tcBorders>
              <w:top w:val="nil"/>
              <w:left w:val="nil"/>
              <w:bottom w:val="nil"/>
              <w:right w:val="nil"/>
            </w:tcBorders>
            <w:shd w:val="clear" w:color="auto" w:fill="auto"/>
            <w:noWrap/>
            <w:vAlign w:val="bottom"/>
            <w:hideMark/>
          </w:tcPr>
          <w:p w14:paraId="2BC26D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1107" w:type="dxa"/>
            <w:tcBorders>
              <w:top w:val="nil"/>
              <w:left w:val="nil"/>
              <w:bottom w:val="nil"/>
              <w:right w:val="nil"/>
            </w:tcBorders>
            <w:shd w:val="clear" w:color="auto" w:fill="auto"/>
            <w:noWrap/>
            <w:vAlign w:val="bottom"/>
            <w:hideMark/>
          </w:tcPr>
          <w:p w14:paraId="5CF9B6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829" w:type="dxa"/>
            <w:tcBorders>
              <w:top w:val="nil"/>
              <w:left w:val="nil"/>
              <w:bottom w:val="nil"/>
              <w:right w:val="nil"/>
            </w:tcBorders>
            <w:shd w:val="clear" w:color="auto" w:fill="auto"/>
            <w:noWrap/>
            <w:vAlign w:val="bottom"/>
            <w:hideMark/>
          </w:tcPr>
          <w:p w14:paraId="72CB91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r>
      <w:tr w:rsidR="009D117E" w:rsidRPr="009D117E" w14:paraId="762833DB"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2807122F"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w:t>
            </w:r>
          </w:p>
        </w:tc>
        <w:tc>
          <w:tcPr>
            <w:tcW w:w="885" w:type="dxa"/>
            <w:tcBorders>
              <w:top w:val="nil"/>
              <w:left w:val="single" w:sz="4" w:space="0" w:color="auto"/>
              <w:bottom w:val="nil"/>
              <w:right w:val="nil"/>
            </w:tcBorders>
            <w:shd w:val="clear" w:color="auto" w:fill="auto"/>
            <w:noWrap/>
            <w:vAlign w:val="bottom"/>
            <w:hideMark/>
          </w:tcPr>
          <w:p w14:paraId="32516A0B"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785E011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495C81B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7CE8D8F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0BD952C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B487ED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1737F2C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586A686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05333D2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19BD30C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0A04D33B"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0ED5D89A"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7F5A45F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 Size</w:t>
            </w:r>
          </w:p>
        </w:tc>
        <w:tc>
          <w:tcPr>
            <w:tcW w:w="885" w:type="dxa"/>
            <w:tcBorders>
              <w:top w:val="nil"/>
              <w:left w:val="single" w:sz="4" w:space="0" w:color="auto"/>
              <w:bottom w:val="nil"/>
              <w:right w:val="nil"/>
            </w:tcBorders>
            <w:shd w:val="clear" w:color="auto" w:fill="auto"/>
            <w:noWrap/>
            <w:vAlign w:val="bottom"/>
            <w:hideMark/>
          </w:tcPr>
          <w:p w14:paraId="453A82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3.45</w:t>
            </w:r>
          </w:p>
        </w:tc>
        <w:tc>
          <w:tcPr>
            <w:tcW w:w="835" w:type="dxa"/>
            <w:tcBorders>
              <w:top w:val="nil"/>
              <w:left w:val="nil"/>
              <w:bottom w:val="nil"/>
              <w:right w:val="nil"/>
            </w:tcBorders>
            <w:shd w:val="clear" w:color="auto" w:fill="auto"/>
            <w:noWrap/>
            <w:vAlign w:val="bottom"/>
            <w:hideMark/>
          </w:tcPr>
          <w:p w14:paraId="70BF62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2.44</w:t>
            </w:r>
          </w:p>
        </w:tc>
        <w:tc>
          <w:tcPr>
            <w:tcW w:w="1670" w:type="dxa"/>
            <w:tcBorders>
              <w:top w:val="nil"/>
              <w:left w:val="nil"/>
              <w:bottom w:val="nil"/>
              <w:right w:val="nil"/>
            </w:tcBorders>
            <w:shd w:val="clear" w:color="auto" w:fill="auto"/>
            <w:noWrap/>
            <w:vAlign w:val="bottom"/>
            <w:hideMark/>
          </w:tcPr>
          <w:p w14:paraId="79328C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2.93</w:t>
            </w:r>
          </w:p>
        </w:tc>
        <w:tc>
          <w:tcPr>
            <w:tcW w:w="829" w:type="dxa"/>
            <w:tcBorders>
              <w:top w:val="nil"/>
              <w:left w:val="nil"/>
              <w:bottom w:val="nil"/>
              <w:right w:val="nil"/>
            </w:tcBorders>
            <w:shd w:val="clear" w:color="auto" w:fill="auto"/>
            <w:noWrap/>
            <w:vAlign w:val="bottom"/>
            <w:hideMark/>
          </w:tcPr>
          <w:p w14:paraId="23407B5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2.57</w:t>
            </w:r>
          </w:p>
        </w:tc>
        <w:tc>
          <w:tcPr>
            <w:tcW w:w="972" w:type="dxa"/>
            <w:tcBorders>
              <w:top w:val="nil"/>
              <w:left w:val="nil"/>
              <w:bottom w:val="nil"/>
              <w:right w:val="nil"/>
            </w:tcBorders>
            <w:shd w:val="clear" w:color="auto" w:fill="auto"/>
            <w:noWrap/>
            <w:vAlign w:val="bottom"/>
            <w:hideMark/>
          </w:tcPr>
          <w:p w14:paraId="7BC7CC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3.24</w:t>
            </w:r>
          </w:p>
        </w:tc>
        <w:tc>
          <w:tcPr>
            <w:tcW w:w="1165" w:type="dxa"/>
            <w:tcBorders>
              <w:top w:val="nil"/>
              <w:left w:val="nil"/>
              <w:bottom w:val="nil"/>
              <w:right w:val="nil"/>
            </w:tcBorders>
            <w:shd w:val="clear" w:color="auto" w:fill="auto"/>
            <w:noWrap/>
            <w:vAlign w:val="bottom"/>
            <w:hideMark/>
          </w:tcPr>
          <w:p w14:paraId="3AEB47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2.82</w:t>
            </w:r>
          </w:p>
        </w:tc>
        <w:tc>
          <w:tcPr>
            <w:tcW w:w="1094" w:type="dxa"/>
            <w:tcBorders>
              <w:top w:val="nil"/>
              <w:left w:val="nil"/>
              <w:bottom w:val="nil"/>
              <w:right w:val="single" w:sz="4" w:space="0" w:color="auto"/>
            </w:tcBorders>
            <w:shd w:val="clear" w:color="auto" w:fill="auto"/>
            <w:noWrap/>
            <w:vAlign w:val="bottom"/>
            <w:hideMark/>
          </w:tcPr>
          <w:p w14:paraId="6F24640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2.86</w:t>
            </w:r>
          </w:p>
        </w:tc>
        <w:tc>
          <w:tcPr>
            <w:tcW w:w="1059" w:type="dxa"/>
            <w:tcBorders>
              <w:top w:val="nil"/>
              <w:left w:val="single" w:sz="4" w:space="0" w:color="auto"/>
              <w:bottom w:val="nil"/>
              <w:right w:val="nil"/>
            </w:tcBorders>
            <w:shd w:val="clear" w:color="auto" w:fill="auto"/>
            <w:noWrap/>
            <w:vAlign w:val="bottom"/>
            <w:hideMark/>
          </w:tcPr>
          <w:p w14:paraId="621F4EA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2.37</w:t>
            </w:r>
          </w:p>
        </w:tc>
        <w:tc>
          <w:tcPr>
            <w:tcW w:w="988" w:type="dxa"/>
            <w:tcBorders>
              <w:top w:val="nil"/>
              <w:left w:val="nil"/>
              <w:bottom w:val="nil"/>
              <w:right w:val="nil"/>
            </w:tcBorders>
            <w:shd w:val="clear" w:color="auto" w:fill="auto"/>
            <w:noWrap/>
            <w:vAlign w:val="bottom"/>
            <w:hideMark/>
          </w:tcPr>
          <w:p w14:paraId="6618D69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2.06</w:t>
            </w:r>
          </w:p>
        </w:tc>
        <w:tc>
          <w:tcPr>
            <w:tcW w:w="1107" w:type="dxa"/>
            <w:tcBorders>
              <w:top w:val="nil"/>
              <w:left w:val="nil"/>
              <w:bottom w:val="nil"/>
              <w:right w:val="nil"/>
            </w:tcBorders>
            <w:shd w:val="clear" w:color="auto" w:fill="auto"/>
            <w:noWrap/>
            <w:vAlign w:val="bottom"/>
            <w:hideMark/>
          </w:tcPr>
          <w:p w14:paraId="61ED906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1.95</w:t>
            </w:r>
          </w:p>
        </w:tc>
        <w:tc>
          <w:tcPr>
            <w:tcW w:w="829" w:type="dxa"/>
            <w:tcBorders>
              <w:top w:val="nil"/>
              <w:left w:val="nil"/>
              <w:bottom w:val="nil"/>
              <w:right w:val="nil"/>
            </w:tcBorders>
            <w:shd w:val="clear" w:color="auto" w:fill="auto"/>
            <w:noWrap/>
            <w:vAlign w:val="bottom"/>
            <w:hideMark/>
          </w:tcPr>
          <w:p w14:paraId="71CADEE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2.27</w:t>
            </w:r>
          </w:p>
        </w:tc>
      </w:tr>
      <w:tr w:rsidR="009D117E" w:rsidRPr="009D117E" w14:paraId="56D2DC43"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3CE344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Alone</w:t>
            </w:r>
          </w:p>
        </w:tc>
        <w:tc>
          <w:tcPr>
            <w:tcW w:w="885" w:type="dxa"/>
            <w:tcBorders>
              <w:top w:val="nil"/>
              <w:left w:val="single" w:sz="4" w:space="0" w:color="auto"/>
              <w:bottom w:val="nil"/>
              <w:right w:val="nil"/>
            </w:tcBorders>
            <w:shd w:val="clear" w:color="auto" w:fill="auto"/>
            <w:noWrap/>
            <w:vAlign w:val="bottom"/>
            <w:hideMark/>
          </w:tcPr>
          <w:p w14:paraId="75C85B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835" w:type="dxa"/>
            <w:tcBorders>
              <w:top w:val="nil"/>
              <w:left w:val="nil"/>
              <w:bottom w:val="nil"/>
              <w:right w:val="nil"/>
            </w:tcBorders>
            <w:shd w:val="clear" w:color="auto" w:fill="auto"/>
            <w:noWrap/>
            <w:vAlign w:val="bottom"/>
            <w:hideMark/>
          </w:tcPr>
          <w:p w14:paraId="225C35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1670" w:type="dxa"/>
            <w:tcBorders>
              <w:top w:val="nil"/>
              <w:left w:val="nil"/>
              <w:bottom w:val="nil"/>
              <w:right w:val="nil"/>
            </w:tcBorders>
            <w:shd w:val="clear" w:color="auto" w:fill="auto"/>
            <w:noWrap/>
            <w:vAlign w:val="bottom"/>
            <w:hideMark/>
          </w:tcPr>
          <w:p w14:paraId="4673269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829" w:type="dxa"/>
            <w:tcBorders>
              <w:top w:val="nil"/>
              <w:left w:val="nil"/>
              <w:bottom w:val="nil"/>
              <w:right w:val="nil"/>
            </w:tcBorders>
            <w:shd w:val="clear" w:color="auto" w:fill="auto"/>
            <w:noWrap/>
            <w:vAlign w:val="bottom"/>
            <w:hideMark/>
          </w:tcPr>
          <w:p w14:paraId="4A9B9ED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972" w:type="dxa"/>
            <w:tcBorders>
              <w:top w:val="nil"/>
              <w:left w:val="nil"/>
              <w:bottom w:val="nil"/>
              <w:right w:val="nil"/>
            </w:tcBorders>
            <w:shd w:val="clear" w:color="auto" w:fill="auto"/>
            <w:noWrap/>
            <w:vAlign w:val="bottom"/>
            <w:hideMark/>
          </w:tcPr>
          <w:p w14:paraId="4F292B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1165" w:type="dxa"/>
            <w:tcBorders>
              <w:top w:val="nil"/>
              <w:left w:val="nil"/>
              <w:bottom w:val="nil"/>
              <w:right w:val="nil"/>
            </w:tcBorders>
            <w:shd w:val="clear" w:color="auto" w:fill="auto"/>
            <w:noWrap/>
            <w:vAlign w:val="bottom"/>
            <w:hideMark/>
          </w:tcPr>
          <w:p w14:paraId="797754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c>
          <w:tcPr>
            <w:tcW w:w="1094" w:type="dxa"/>
            <w:tcBorders>
              <w:top w:val="nil"/>
              <w:left w:val="nil"/>
              <w:bottom w:val="nil"/>
              <w:right w:val="single" w:sz="4" w:space="0" w:color="auto"/>
            </w:tcBorders>
            <w:shd w:val="clear" w:color="auto" w:fill="auto"/>
            <w:noWrap/>
            <w:vAlign w:val="bottom"/>
            <w:hideMark/>
          </w:tcPr>
          <w:p w14:paraId="71F17B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1059" w:type="dxa"/>
            <w:tcBorders>
              <w:top w:val="nil"/>
              <w:left w:val="single" w:sz="4" w:space="0" w:color="auto"/>
              <w:bottom w:val="nil"/>
              <w:right w:val="nil"/>
            </w:tcBorders>
            <w:shd w:val="clear" w:color="auto" w:fill="auto"/>
            <w:noWrap/>
            <w:vAlign w:val="bottom"/>
            <w:hideMark/>
          </w:tcPr>
          <w:p w14:paraId="5818149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988" w:type="dxa"/>
            <w:tcBorders>
              <w:top w:val="nil"/>
              <w:left w:val="nil"/>
              <w:bottom w:val="nil"/>
              <w:right w:val="nil"/>
            </w:tcBorders>
            <w:shd w:val="clear" w:color="auto" w:fill="auto"/>
            <w:noWrap/>
            <w:vAlign w:val="bottom"/>
            <w:hideMark/>
          </w:tcPr>
          <w:p w14:paraId="2EDA5CD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0.39</w:t>
            </w:r>
          </w:p>
        </w:tc>
        <w:tc>
          <w:tcPr>
            <w:tcW w:w="1107" w:type="dxa"/>
            <w:tcBorders>
              <w:top w:val="nil"/>
              <w:left w:val="nil"/>
              <w:bottom w:val="nil"/>
              <w:right w:val="nil"/>
            </w:tcBorders>
            <w:shd w:val="clear" w:color="auto" w:fill="auto"/>
            <w:noWrap/>
            <w:vAlign w:val="bottom"/>
            <w:hideMark/>
          </w:tcPr>
          <w:p w14:paraId="0A286D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829" w:type="dxa"/>
            <w:tcBorders>
              <w:top w:val="nil"/>
              <w:left w:val="nil"/>
              <w:bottom w:val="nil"/>
              <w:right w:val="nil"/>
            </w:tcBorders>
            <w:shd w:val="clear" w:color="auto" w:fill="auto"/>
            <w:noWrap/>
            <w:vAlign w:val="bottom"/>
            <w:hideMark/>
          </w:tcPr>
          <w:p w14:paraId="4BF37B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r>
      <w:tr w:rsidR="009D117E" w:rsidRPr="009D117E" w14:paraId="14491E33"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7258E41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with Child</w:t>
            </w:r>
          </w:p>
        </w:tc>
        <w:tc>
          <w:tcPr>
            <w:tcW w:w="885" w:type="dxa"/>
            <w:tcBorders>
              <w:top w:val="nil"/>
              <w:left w:val="single" w:sz="4" w:space="0" w:color="auto"/>
              <w:bottom w:val="nil"/>
              <w:right w:val="nil"/>
            </w:tcBorders>
            <w:shd w:val="clear" w:color="auto" w:fill="auto"/>
            <w:noWrap/>
            <w:vAlign w:val="bottom"/>
            <w:hideMark/>
          </w:tcPr>
          <w:p w14:paraId="5733E3F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0.53</w:t>
            </w:r>
          </w:p>
        </w:tc>
        <w:tc>
          <w:tcPr>
            <w:tcW w:w="835" w:type="dxa"/>
            <w:tcBorders>
              <w:top w:val="nil"/>
              <w:left w:val="nil"/>
              <w:bottom w:val="nil"/>
              <w:right w:val="nil"/>
            </w:tcBorders>
            <w:shd w:val="clear" w:color="auto" w:fill="auto"/>
            <w:noWrap/>
            <w:vAlign w:val="bottom"/>
            <w:hideMark/>
          </w:tcPr>
          <w:p w14:paraId="7CBDFD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1670" w:type="dxa"/>
            <w:tcBorders>
              <w:top w:val="nil"/>
              <w:left w:val="nil"/>
              <w:bottom w:val="nil"/>
              <w:right w:val="nil"/>
            </w:tcBorders>
            <w:shd w:val="clear" w:color="auto" w:fill="auto"/>
            <w:noWrap/>
            <w:vAlign w:val="bottom"/>
            <w:hideMark/>
          </w:tcPr>
          <w:p w14:paraId="1FC2927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0.47</w:t>
            </w:r>
          </w:p>
        </w:tc>
        <w:tc>
          <w:tcPr>
            <w:tcW w:w="829" w:type="dxa"/>
            <w:tcBorders>
              <w:top w:val="nil"/>
              <w:left w:val="nil"/>
              <w:bottom w:val="nil"/>
              <w:right w:val="nil"/>
            </w:tcBorders>
            <w:shd w:val="clear" w:color="auto" w:fill="auto"/>
            <w:noWrap/>
            <w:vAlign w:val="bottom"/>
            <w:hideMark/>
          </w:tcPr>
          <w:p w14:paraId="06788E8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972" w:type="dxa"/>
            <w:tcBorders>
              <w:top w:val="nil"/>
              <w:left w:val="nil"/>
              <w:bottom w:val="nil"/>
              <w:right w:val="nil"/>
            </w:tcBorders>
            <w:shd w:val="clear" w:color="auto" w:fill="auto"/>
            <w:noWrap/>
            <w:vAlign w:val="bottom"/>
            <w:hideMark/>
          </w:tcPr>
          <w:p w14:paraId="5A01BC7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0.50</w:t>
            </w:r>
          </w:p>
        </w:tc>
        <w:tc>
          <w:tcPr>
            <w:tcW w:w="1165" w:type="dxa"/>
            <w:tcBorders>
              <w:top w:val="nil"/>
              <w:left w:val="nil"/>
              <w:bottom w:val="nil"/>
              <w:right w:val="nil"/>
            </w:tcBorders>
            <w:shd w:val="clear" w:color="auto" w:fill="auto"/>
            <w:noWrap/>
            <w:vAlign w:val="bottom"/>
            <w:hideMark/>
          </w:tcPr>
          <w:p w14:paraId="0FA739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0.43</w:t>
            </w:r>
          </w:p>
        </w:tc>
        <w:tc>
          <w:tcPr>
            <w:tcW w:w="1094" w:type="dxa"/>
            <w:tcBorders>
              <w:top w:val="nil"/>
              <w:left w:val="nil"/>
              <w:bottom w:val="nil"/>
              <w:right w:val="single" w:sz="4" w:space="0" w:color="auto"/>
            </w:tcBorders>
            <w:shd w:val="clear" w:color="auto" w:fill="auto"/>
            <w:noWrap/>
            <w:vAlign w:val="bottom"/>
            <w:hideMark/>
          </w:tcPr>
          <w:p w14:paraId="1D59C1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0.40</w:t>
            </w:r>
          </w:p>
        </w:tc>
        <w:tc>
          <w:tcPr>
            <w:tcW w:w="1059" w:type="dxa"/>
            <w:tcBorders>
              <w:top w:val="nil"/>
              <w:left w:val="single" w:sz="4" w:space="0" w:color="auto"/>
              <w:bottom w:val="nil"/>
              <w:right w:val="nil"/>
            </w:tcBorders>
            <w:shd w:val="clear" w:color="auto" w:fill="auto"/>
            <w:noWrap/>
            <w:vAlign w:val="bottom"/>
            <w:hideMark/>
          </w:tcPr>
          <w:p w14:paraId="1752F65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988" w:type="dxa"/>
            <w:tcBorders>
              <w:top w:val="nil"/>
              <w:left w:val="nil"/>
              <w:bottom w:val="nil"/>
              <w:right w:val="nil"/>
            </w:tcBorders>
            <w:shd w:val="clear" w:color="auto" w:fill="auto"/>
            <w:noWrap/>
            <w:vAlign w:val="bottom"/>
            <w:hideMark/>
          </w:tcPr>
          <w:p w14:paraId="64C0476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1107" w:type="dxa"/>
            <w:tcBorders>
              <w:top w:val="nil"/>
              <w:left w:val="nil"/>
              <w:bottom w:val="nil"/>
              <w:right w:val="nil"/>
            </w:tcBorders>
            <w:shd w:val="clear" w:color="auto" w:fill="auto"/>
            <w:noWrap/>
            <w:vAlign w:val="bottom"/>
            <w:hideMark/>
          </w:tcPr>
          <w:p w14:paraId="3F8053A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829" w:type="dxa"/>
            <w:tcBorders>
              <w:top w:val="nil"/>
              <w:left w:val="nil"/>
              <w:bottom w:val="nil"/>
              <w:right w:val="nil"/>
            </w:tcBorders>
            <w:shd w:val="clear" w:color="auto" w:fill="auto"/>
            <w:noWrap/>
            <w:vAlign w:val="bottom"/>
            <w:hideMark/>
          </w:tcPr>
          <w:p w14:paraId="3915CC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0.25</w:t>
            </w:r>
          </w:p>
        </w:tc>
      </w:tr>
      <w:tr w:rsidR="009D117E" w:rsidRPr="009D117E" w14:paraId="59342A9C"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4183C6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Married/Cohabiting</w:t>
            </w:r>
          </w:p>
        </w:tc>
        <w:tc>
          <w:tcPr>
            <w:tcW w:w="885" w:type="dxa"/>
            <w:tcBorders>
              <w:top w:val="nil"/>
              <w:left w:val="single" w:sz="4" w:space="0" w:color="auto"/>
              <w:bottom w:val="nil"/>
              <w:right w:val="nil"/>
            </w:tcBorders>
            <w:shd w:val="clear" w:color="auto" w:fill="auto"/>
            <w:noWrap/>
            <w:vAlign w:val="bottom"/>
            <w:hideMark/>
          </w:tcPr>
          <w:p w14:paraId="40D320C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0.59</w:t>
            </w:r>
          </w:p>
        </w:tc>
        <w:tc>
          <w:tcPr>
            <w:tcW w:w="835" w:type="dxa"/>
            <w:tcBorders>
              <w:top w:val="nil"/>
              <w:left w:val="nil"/>
              <w:bottom w:val="nil"/>
              <w:right w:val="nil"/>
            </w:tcBorders>
            <w:shd w:val="clear" w:color="auto" w:fill="auto"/>
            <w:noWrap/>
            <w:vAlign w:val="bottom"/>
            <w:hideMark/>
          </w:tcPr>
          <w:p w14:paraId="7E9C48F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1670" w:type="dxa"/>
            <w:tcBorders>
              <w:top w:val="nil"/>
              <w:left w:val="nil"/>
              <w:bottom w:val="nil"/>
              <w:right w:val="nil"/>
            </w:tcBorders>
            <w:shd w:val="clear" w:color="auto" w:fill="auto"/>
            <w:noWrap/>
            <w:vAlign w:val="bottom"/>
            <w:hideMark/>
          </w:tcPr>
          <w:p w14:paraId="4CA7A5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0.47</w:t>
            </w:r>
          </w:p>
        </w:tc>
        <w:tc>
          <w:tcPr>
            <w:tcW w:w="829" w:type="dxa"/>
            <w:tcBorders>
              <w:top w:val="nil"/>
              <w:left w:val="nil"/>
              <w:bottom w:val="nil"/>
              <w:right w:val="nil"/>
            </w:tcBorders>
            <w:shd w:val="clear" w:color="auto" w:fill="auto"/>
            <w:noWrap/>
            <w:vAlign w:val="bottom"/>
            <w:hideMark/>
          </w:tcPr>
          <w:p w14:paraId="567FA9D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0.45</w:t>
            </w:r>
          </w:p>
        </w:tc>
        <w:tc>
          <w:tcPr>
            <w:tcW w:w="972" w:type="dxa"/>
            <w:tcBorders>
              <w:top w:val="nil"/>
              <w:left w:val="nil"/>
              <w:bottom w:val="nil"/>
              <w:right w:val="nil"/>
            </w:tcBorders>
            <w:shd w:val="clear" w:color="auto" w:fill="auto"/>
            <w:noWrap/>
            <w:vAlign w:val="bottom"/>
            <w:hideMark/>
          </w:tcPr>
          <w:p w14:paraId="7AA37AC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0.50</w:t>
            </w:r>
          </w:p>
        </w:tc>
        <w:tc>
          <w:tcPr>
            <w:tcW w:w="1165" w:type="dxa"/>
            <w:tcBorders>
              <w:top w:val="nil"/>
              <w:left w:val="nil"/>
              <w:bottom w:val="nil"/>
              <w:right w:val="nil"/>
            </w:tcBorders>
            <w:shd w:val="clear" w:color="auto" w:fill="auto"/>
            <w:noWrap/>
            <w:vAlign w:val="bottom"/>
            <w:hideMark/>
          </w:tcPr>
          <w:p w14:paraId="6CA98C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0.55</w:t>
            </w:r>
          </w:p>
        </w:tc>
        <w:tc>
          <w:tcPr>
            <w:tcW w:w="1094" w:type="dxa"/>
            <w:tcBorders>
              <w:top w:val="nil"/>
              <w:left w:val="nil"/>
              <w:bottom w:val="nil"/>
              <w:right w:val="single" w:sz="4" w:space="0" w:color="auto"/>
            </w:tcBorders>
            <w:shd w:val="clear" w:color="auto" w:fill="auto"/>
            <w:noWrap/>
            <w:vAlign w:val="bottom"/>
            <w:hideMark/>
          </w:tcPr>
          <w:p w14:paraId="3F92B3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0.63</w:t>
            </w:r>
          </w:p>
        </w:tc>
        <w:tc>
          <w:tcPr>
            <w:tcW w:w="1059" w:type="dxa"/>
            <w:tcBorders>
              <w:top w:val="nil"/>
              <w:left w:val="single" w:sz="4" w:space="0" w:color="auto"/>
              <w:bottom w:val="nil"/>
              <w:right w:val="nil"/>
            </w:tcBorders>
            <w:shd w:val="clear" w:color="auto" w:fill="auto"/>
            <w:noWrap/>
            <w:vAlign w:val="bottom"/>
            <w:hideMark/>
          </w:tcPr>
          <w:p w14:paraId="79F878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0.52</w:t>
            </w:r>
          </w:p>
        </w:tc>
        <w:tc>
          <w:tcPr>
            <w:tcW w:w="988" w:type="dxa"/>
            <w:tcBorders>
              <w:top w:val="nil"/>
              <w:left w:val="nil"/>
              <w:bottom w:val="nil"/>
              <w:right w:val="nil"/>
            </w:tcBorders>
            <w:shd w:val="clear" w:color="auto" w:fill="auto"/>
            <w:noWrap/>
            <w:vAlign w:val="bottom"/>
            <w:hideMark/>
          </w:tcPr>
          <w:p w14:paraId="4C37F9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0.37</w:t>
            </w:r>
          </w:p>
        </w:tc>
        <w:tc>
          <w:tcPr>
            <w:tcW w:w="1107" w:type="dxa"/>
            <w:tcBorders>
              <w:top w:val="nil"/>
              <w:left w:val="nil"/>
              <w:bottom w:val="nil"/>
              <w:right w:val="nil"/>
            </w:tcBorders>
            <w:shd w:val="clear" w:color="auto" w:fill="auto"/>
            <w:noWrap/>
            <w:vAlign w:val="bottom"/>
            <w:hideMark/>
          </w:tcPr>
          <w:p w14:paraId="1A78D9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829" w:type="dxa"/>
            <w:tcBorders>
              <w:top w:val="nil"/>
              <w:left w:val="nil"/>
              <w:bottom w:val="nil"/>
              <w:right w:val="nil"/>
            </w:tcBorders>
            <w:shd w:val="clear" w:color="auto" w:fill="auto"/>
            <w:noWrap/>
            <w:vAlign w:val="bottom"/>
            <w:hideMark/>
          </w:tcPr>
          <w:p w14:paraId="2937B5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0.51</w:t>
            </w:r>
          </w:p>
        </w:tc>
      </w:tr>
      <w:tr w:rsidR="009D117E" w:rsidRPr="009D117E" w14:paraId="03A84F7C"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41538D5F"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 Migrated</w:t>
            </w:r>
          </w:p>
        </w:tc>
        <w:tc>
          <w:tcPr>
            <w:tcW w:w="885" w:type="dxa"/>
            <w:tcBorders>
              <w:top w:val="nil"/>
              <w:left w:val="single" w:sz="4" w:space="0" w:color="auto"/>
              <w:bottom w:val="nil"/>
              <w:right w:val="nil"/>
            </w:tcBorders>
            <w:shd w:val="clear" w:color="auto" w:fill="auto"/>
            <w:noWrap/>
            <w:vAlign w:val="bottom"/>
            <w:hideMark/>
          </w:tcPr>
          <w:p w14:paraId="3D63422A"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23EE182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00207FC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79D2F4A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013C3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370924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30A793E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27E1683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0D6816B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6D3D4E2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63EC849C"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0A56E4CF"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6AFDF05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25 - 49</w:t>
            </w:r>
          </w:p>
        </w:tc>
        <w:tc>
          <w:tcPr>
            <w:tcW w:w="885" w:type="dxa"/>
            <w:tcBorders>
              <w:top w:val="nil"/>
              <w:left w:val="single" w:sz="4" w:space="0" w:color="auto"/>
              <w:bottom w:val="nil"/>
              <w:right w:val="nil"/>
            </w:tcBorders>
            <w:shd w:val="clear" w:color="auto" w:fill="auto"/>
            <w:noWrap/>
            <w:vAlign w:val="bottom"/>
            <w:hideMark/>
          </w:tcPr>
          <w:p w14:paraId="2AFAC8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0.77</w:t>
            </w:r>
          </w:p>
        </w:tc>
        <w:tc>
          <w:tcPr>
            <w:tcW w:w="835" w:type="dxa"/>
            <w:tcBorders>
              <w:top w:val="nil"/>
              <w:left w:val="nil"/>
              <w:bottom w:val="nil"/>
              <w:right w:val="nil"/>
            </w:tcBorders>
            <w:shd w:val="clear" w:color="auto" w:fill="auto"/>
            <w:noWrap/>
            <w:vAlign w:val="bottom"/>
            <w:hideMark/>
          </w:tcPr>
          <w:p w14:paraId="71EF55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1670" w:type="dxa"/>
            <w:tcBorders>
              <w:top w:val="nil"/>
              <w:left w:val="nil"/>
              <w:bottom w:val="nil"/>
              <w:right w:val="nil"/>
            </w:tcBorders>
            <w:shd w:val="clear" w:color="auto" w:fill="auto"/>
            <w:noWrap/>
            <w:vAlign w:val="bottom"/>
            <w:hideMark/>
          </w:tcPr>
          <w:p w14:paraId="05AE06E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0.69</w:t>
            </w:r>
          </w:p>
        </w:tc>
        <w:tc>
          <w:tcPr>
            <w:tcW w:w="829" w:type="dxa"/>
            <w:tcBorders>
              <w:top w:val="nil"/>
              <w:left w:val="nil"/>
              <w:bottom w:val="nil"/>
              <w:right w:val="nil"/>
            </w:tcBorders>
            <w:shd w:val="clear" w:color="auto" w:fill="auto"/>
            <w:noWrap/>
            <w:vAlign w:val="bottom"/>
            <w:hideMark/>
          </w:tcPr>
          <w:p w14:paraId="004AA1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0.63</w:t>
            </w:r>
          </w:p>
        </w:tc>
        <w:tc>
          <w:tcPr>
            <w:tcW w:w="972" w:type="dxa"/>
            <w:tcBorders>
              <w:top w:val="nil"/>
              <w:left w:val="nil"/>
              <w:bottom w:val="nil"/>
              <w:right w:val="nil"/>
            </w:tcBorders>
            <w:shd w:val="clear" w:color="auto" w:fill="auto"/>
            <w:noWrap/>
            <w:vAlign w:val="bottom"/>
            <w:hideMark/>
          </w:tcPr>
          <w:p w14:paraId="4A0F973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0.79</w:t>
            </w:r>
          </w:p>
        </w:tc>
        <w:tc>
          <w:tcPr>
            <w:tcW w:w="1165" w:type="dxa"/>
            <w:tcBorders>
              <w:top w:val="nil"/>
              <w:left w:val="nil"/>
              <w:bottom w:val="nil"/>
              <w:right w:val="nil"/>
            </w:tcBorders>
            <w:shd w:val="clear" w:color="auto" w:fill="auto"/>
            <w:noWrap/>
            <w:vAlign w:val="bottom"/>
            <w:hideMark/>
          </w:tcPr>
          <w:p w14:paraId="532878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0.70</w:t>
            </w:r>
          </w:p>
        </w:tc>
        <w:tc>
          <w:tcPr>
            <w:tcW w:w="1094" w:type="dxa"/>
            <w:tcBorders>
              <w:top w:val="nil"/>
              <w:left w:val="nil"/>
              <w:bottom w:val="nil"/>
              <w:right w:val="single" w:sz="4" w:space="0" w:color="auto"/>
            </w:tcBorders>
            <w:shd w:val="clear" w:color="auto" w:fill="auto"/>
            <w:noWrap/>
            <w:vAlign w:val="bottom"/>
            <w:hideMark/>
          </w:tcPr>
          <w:p w14:paraId="52AAD5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0.70</w:t>
            </w:r>
          </w:p>
        </w:tc>
        <w:tc>
          <w:tcPr>
            <w:tcW w:w="1059" w:type="dxa"/>
            <w:tcBorders>
              <w:top w:val="nil"/>
              <w:left w:val="single" w:sz="4" w:space="0" w:color="auto"/>
              <w:bottom w:val="nil"/>
              <w:right w:val="nil"/>
            </w:tcBorders>
            <w:shd w:val="clear" w:color="auto" w:fill="auto"/>
            <w:noWrap/>
            <w:vAlign w:val="bottom"/>
            <w:hideMark/>
          </w:tcPr>
          <w:p w14:paraId="7EBFEB2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bottom"/>
            <w:hideMark/>
          </w:tcPr>
          <w:p w14:paraId="23ACCA3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36D5E5C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46DC3E8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5DACFBDF"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42949C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50 and Above</w:t>
            </w:r>
          </w:p>
        </w:tc>
        <w:tc>
          <w:tcPr>
            <w:tcW w:w="885" w:type="dxa"/>
            <w:tcBorders>
              <w:top w:val="nil"/>
              <w:left w:val="single" w:sz="4" w:space="0" w:color="auto"/>
              <w:bottom w:val="nil"/>
              <w:right w:val="nil"/>
            </w:tcBorders>
            <w:shd w:val="clear" w:color="auto" w:fill="auto"/>
            <w:noWrap/>
            <w:vAlign w:val="bottom"/>
            <w:hideMark/>
          </w:tcPr>
          <w:p w14:paraId="5A32E00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835" w:type="dxa"/>
            <w:tcBorders>
              <w:top w:val="nil"/>
              <w:left w:val="nil"/>
              <w:bottom w:val="nil"/>
              <w:right w:val="nil"/>
            </w:tcBorders>
            <w:shd w:val="clear" w:color="auto" w:fill="auto"/>
            <w:noWrap/>
            <w:vAlign w:val="bottom"/>
            <w:hideMark/>
          </w:tcPr>
          <w:p w14:paraId="6CC8854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0.39</w:t>
            </w:r>
          </w:p>
        </w:tc>
        <w:tc>
          <w:tcPr>
            <w:tcW w:w="1670" w:type="dxa"/>
            <w:tcBorders>
              <w:top w:val="nil"/>
              <w:left w:val="nil"/>
              <w:bottom w:val="nil"/>
              <w:right w:val="nil"/>
            </w:tcBorders>
            <w:shd w:val="clear" w:color="auto" w:fill="auto"/>
            <w:noWrap/>
            <w:vAlign w:val="bottom"/>
            <w:hideMark/>
          </w:tcPr>
          <w:p w14:paraId="63AE5C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829" w:type="dxa"/>
            <w:tcBorders>
              <w:top w:val="nil"/>
              <w:left w:val="nil"/>
              <w:bottom w:val="nil"/>
              <w:right w:val="nil"/>
            </w:tcBorders>
            <w:shd w:val="clear" w:color="auto" w:fill="auto"/>
            <w:noWrap/>
            <w:vAlign w:val="bottom"/>
            <w:hideMark/>
          </w:tcPr>
          <w:p w14:paraId="332139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0.37</w:t>
            </w:r>
          </w:p>
        </w:tc>
        <w:tc>
          <w:tcPr>
            <w:tcW w:w="972" w:type="dxa"/>
            <w:tcBorders>
              <w:top w:val="nil"/>
              <w:left w:val="nil"/>
              <w:bottom w:val="nil"/>
              <w:right w:val="nil"/>
            </w:tcBorders>
            <w:shd w:val="clear" w:color="auto" w:fill="auto"/>
            <w:noWrap/>
            <w:vAlign w:val="bottom"/>
            <w:hideMark/>
          </w:tcPr>
          <w:p w14:paraId="1CADB0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0.21</w:t>
            </w:r>
          </w:p>
        </w:tc>
        <w:tc>
          <w:tcPr>
            <w:tcW w:w="1165" w:type="dxa"/>
            <w:tcBorders>
              <w:top w:val="nil"/>
              <w:left w:val="nil"/>
              <w:bottom w:val="nil"/>
              <w:right w:val="nil"/>
            </w:tcBorders>
            <w:shd w:val="clear" w:color="auto" w:fill="auto"/>
            <w:noWrap/>
            <w:vAlign w:val="bottom"/>
            <w:hideMark/>
          </w:tcPr>
          <w:p w14:paraId="4E669E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1094" w:type="dxa"/>
            <w:tcBorders>
              <w:top w:val="nil"/>
              <w:left w:val="nil"/>
              <w:bottom w:val="nil"/>
              <w:right w:val="single" w:sz="4" w:space="0" w:color="auto"/>
            </w:tcBorders>
            <w:shd w:val="clear" w:color="auto" w:fill="auto"/>
            <w:noWrap/>
            <w:vAlign w:val="bottom"/>
            <w:hideMark/>
          </w:tcPr>
          <w:p w14:paraId="51E2E4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1059" w:type="dxa"/>
            <w:tcBorders>
              <w:top w:val="nil"/>
              <w:left w:val="single" w:sz="4" w:space="0" w:color="auto"/>
              <w:bottom w:val="nil"/>
              <w:right w:val="nil"/>
            </w:tcBorders>
            <w:shd w:val="clear" w:color="auto" w:fill="auto"/>
            <w:noWrap/>
            <w:vAlign w:val="bottom"/>
            <w:hideMark/>
          </w:tcPr>
          <w:p w14:paraId="0853112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bottom"/>
            <w:hideMark/>
          </w:tcPr>
          <w:p w14:paraId="75C5BD8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3E043B3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43603A6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4D46E257"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0478948"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Migration Cohort</w:t>
            </w:r>
          </w:p>
        </w:tc>
        <w:tc>
          <w:tcPr>
            <w:tcW w:w="885" w:type="dxa"/>
            <w:tcBorders>
              <w:top w:val="nil"/>
              <w:left w:val="single" w:sz="4" w:space="0" w:color="auto"/>
              <w:bottom w:val="nil"/>
              <w:right w:val="nil"/>
            </w:tcBorders>
            <w:shd w:val="clear" w:color="auto" w:fill="auto"/>
            <w:noWrap/>
            <w:vAlign w:val="bottom"/>
            <w:hideMark/>
          </w:tcPr>
          <w:p w14:paraId="636A5EE1"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02C6C1C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1E0468D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2A37353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301241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7DD19D0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6D8120B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0DD1790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381CEC5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48A2B30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24BBA21C"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1427ADB3"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3365F91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Before 1965</w:t>
            </w:r>
          </w:p>
        </w:tc>
        <w:tc>
          <w:tcPr>
            <w:tcW w:w="885" w:type="dxa"/>
            <w:tcBorders>
              <w:top w:val="nil"/>
              <w:left w:val="single" w:sz="4" w:space="0" w:color="auto"/>
              <w:bottom w:val="nil"/>
              <w:right w:val="nil"/>
            </w:tcBorders>
            <w:shd w:val="clear" w:color="auto" w:fill="auto"/>
            <w:noWrap/>
            <w:vAlign w:val="bottom"/>
            <w:hideMark/>
          </w:tcPr>
          <w:p w14:paraId="6A12179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835" w:type="dxa"/>
            <w:tcBorders>
              <w:top w:val="nil"/>
              <w:left w:val="nil"/>
              <w:bottom w:val="nil"/>
              <w:right w:val="nil"/>
            </w:tcBorders>
            <w:shd w:val="clear" w:color="auto" w:fill="auto"/>
            <w:noWrap/>
            <w:vAlign w:val="bottom"/>
            <w:hideMark/>
          </w:tcPr>
          <w:p w14:paraId="531FB7B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0.05</w:t>
            </w:r>
          </w:p>
        </w:tc>
        <w:tc>
          <w:tcPr>
            <w:tcW w:w="1670" w:type="dxa"/>
            <w:tcBorders>
              <w:top w:val="nil"/>
              <w:left w:val="nil"/>
              <w:bottom w:val="nil"/>
              <w:right w:val="nil"/>
            </w:tcBorders>
            <w:shd w:val="clear" w:color="auto" w:fill="auto"/>
            <w:noWrap/>
            <w:vAlign w:val="bottom"/>
            <w:hideMark/>
          </w:tcPr>
          <w:p w14:paraId="02D8131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829" w:type="dxa"/>
            <w:tcBorders>
              <w:top w:val="nil"/>
              <w:left w:val="nil"/>
              <w:bottom w:val="nil"/>
              <w:right w:val="nil"/>
            </w:tcBorders>
            <w:shd w:val="clear" w:color="auto" w:fill="auto"/>
            <w:noWrap/>
            <w:vAlign w:val="bottom"/>
            <w:hideMark/>
          </w:tcPr>
          <w:p w14:paraId="36604B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0.08</w:t>
            </w:r>
          </w:p>
        </w:tc>
        <w:tc>
          <w:tcPr>
            <w:tcW w:w="972" w:type="dxa"/>
            <w:tcBorders>
              <w:top w:val="nil"/>
              <w:left w:val="nil"/>
              <w:bottom w:val="nil"/>
              <w:right w:val="nil"/>
            </w:tcBorders>
            <w:shd w:val="clear" w:color="auto" w:fill="auto"/>
            <w:noWrap/>
            <w:vAlign w:val="bottom"/>
            <w:hideMark/>
          </w:tcPr>
          <w:p w14:paraId="273826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1165" w:type="dxa"/>
            <w:tcBorders>
              <w:top w:val="nil"/>
              <w:left w:val="nil"/>
              <w:bottom w:val="nil"/>
              <w:right w:val="nil"/>
            </w:tcBorders>
            <w:shd w:val="clear" w:color="auto" w:fill="auto"/>
            <w:noWrap/>
            <w:vAlign w:val="bottom"/>
            <w:hideMark/>
          </w:tcPr>
          <w:p w14:paraId="303BF6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094" w:type="dxa"/>
            <w:tcBorders>
              <w:top w:val="nil"/>
              <w:left w:val="nil"/>
              <w:bottom w:val="nil"/>
              <w:right w:val="single" w:sz="4" w:space="0" w:color="auto"/>
            </w:tcBorders>
            <w:shd w:val="clear" w:color="auto" w:fill="auto"/>
            <w:noWrap/>
            <w:vAlign w:val="bottom"/>
            <w:hideMark/>
          </w:tcPr>
          <w:p w14:paraId="0769708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c>
          <w:tcPr>
            <w:tcW w:w="1059" w:type="dxa"/>
            <w:tcBorders>
              <w:top w:val="nil"/>
              <w:left w:val="single" w:sz="4" w:space="0" w:color="auto"/>
              <w:bottom w:val="nil"/>
              <w:right w:val="nil"/>
            </w:tcBorders>
            <w:shd w:val="clear" w:color="auto" w:fill="auto"/>
            <w:noWrap/>
            <w:vAlign w:val="bottom"/>
            <w:hideMark/>
          </w:tcPr>
          <w:p w14:paraId="730E45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bottom"/>
            <w:hideMark/>
          </w:tcPr>
          <w:p w14:paraId="0584A00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4BFB909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0CE6FA9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15F74783"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13F6C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1965 - 1979</w:t>
            </w:r>
          </w:p>
        </w:tc>
        <w:tc>
          <w:tcPr>
            <w:tcW w:w="885" w:type="dxa"/>
            <w:tcBorders>
              <w:top w:val="nil"/>
              <w:left w:val="single" w:sz="4" w:space="0" w:color="auto"/>
              <w:bottom w:val="nil"/>
              <w:right w:val="nil"/>
            </w:tcBorders>
            <w:shd w:val="clear" w:color="auto" w:fill="auto"/>
            <w:noWrap/>
            <w:vAlign w:val="bottom"/>
            <w:hideMark/>
          </w:tcPr>
          <w:p w14:paraId="093C72A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835" w:type="dxa"/>
            <w:tcBorders>
              <w:top w:val="nil"/>
              <w:left w:val="nil"/>
              <w:bottom w:val="nil"/>
              <w:right w:val="nil"/>
            </w:tcBorders>
            <w:shd w:val="clear" w:color="auto" w:fill="auto"/>
            <w:noWrap/>
            <w:vAlign w:val="bottom"/>
            <w:hideMark/>
          </w:tcPr>
          <w:p w14:paraId="6F06FCC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c>
          <w:tcPr>
            <w:tcW w:w="1670" w:type="dxa"/>
            <w:tcBorders>
              <w:top w:val="nil"/>
              <w:left w:val="nil"/>
              <w:bottom w:val="nil"/>
              <w:right w:val="nil"/>
            </w:tcBorders>
            <w:shd w:val="clear" w:color="auto" w:fill="auto"/>
            <w:noWrap/>
            <w:vAlign w:val="bottom"/>
            <w:hideMark/>
          </w:tcPr>
          <w:p w14:paraId="7A1D550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c>
          <w:tcPr>
            <w:tcW w:w="829" w:type="dxa"/>
            <w:tcBorders>
              <w:top w:val="nil"/>
              <w:left w:val="nil"/>
              <w:bottom w:val="nil"/>
              <w:right w:val="nil"/>
            </w:tcBorders>
            <w:shd w:val="clear" w:color="auto" w:fill="auto"/>
            <w:noWrap/>
            <w:vAlign w:val="bottom"/>
            <w:hideMark/>
          </w:tcPr>
          <w:p w14:paraId="525316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0.34</w:t>
            </w:r>
          </w:p>
        </w:tc>
        <w:tc>
          <w:tcPr>
            <w:tcW w:w="972" w:type="dxa"/>
            <w:tcBorders>
              <w:top w:val="nil"/>
              <w:left w:val="nil"/>
              <w:bottom w:val="nil"/>
              <w:right w:val="nil"/>
            </w:tcBorders>
            <w:shd w:val="clear" w:color="auto" w:fill="auto"/>
            <w:noWrap/>
            <w:vAlign w:val="bottom"/>
            <w:hideMark/>
          </w:tcPr>
          <w:p w14:paraId="588F3DD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1165" w:type="dxa"/>
            <w:tcBorders>
              <w:top w:val="nil"/>
              <w:left w:val="nil"/>
              <w:bottom w:val="nil"/>
              <w:right w:val="nil"/>
            </w:tcBorders>
            <w:shd w:val="clear" w:color="auto" w:fill="auto"/>
            <w:noWrap/>
            <w:vAlign w:val="bottom"/>
            <w:hideMark/>
          </w:tcPr>
          <w:p w14:paraId="0A4350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0.23</w:t>
            </w:r>
          </w:p>
        </w:tc>
        <w:tc>
          <w:tcPr>
            <w:tcW w:w="1094" w:type="dxa"/>
            <w:tcBorders>
              <w:top w:val="nil"/>
              <w:left w:val="nil"/>
              <w:bottom w:val="nil"/>
              <w:right w:val="single" w:sz="4" w:space="0" w:color="auto"/>
            </w:tcBorders>
            <w:shd w:val="clear" w:color="auto" w:fill="auto"/>
            <w:noWrap/>
            <w:vAlign w:val="bottom"/>
            <w:hideMark/>
          </w:tcPr>
          <w:p w14:paraId="53851B7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0.25</w:t>
            </w:r>
          </w:p>
        </w:tc>
        <w:tc>
          <w:tcPr>
            <w:tcW w:w="1059" w:type="dxa"/>
            <w:tcBorders>
              <w:top w:val="nil"/>
              <w:left w:val="single" w:sz="4" w:space="0" w:color="auto"/>
              <w:bottom w:val="nil"/>
              <w:right w:val="nil"/>
            </w:tcBorders>
            <w:shd w:val="clear" w:color="auto" w:fill="auto"/>
            <w:noWrap/>
            <w:vAlign w:val="bottom"/>
            <w:hideMark/>
          </w:tcPr>
          <w:p w14:paraId="347BB65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bottom"/>
            <w:hideMark/>
          </w:tcPr>
          <w:p w14:paraId="090F091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20DC76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44CA0A3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703FC989"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4A7F2A6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1980 - 1999</w:t>
            </w:r>
          </w:p>
        </w:tc>
        <w:tc>
          <w:tcPr>
            <w:tcW w:w="885" w:type="dxa"/>
            <w:tcBorders>
              <w:top w:val="nil"/>
              <w:left w:val="single" w:sz="4" w:space="0" w:color="auto"/>
              <w:bottom w:val="nil"/>
              <w:right w:val="nil"/>
            </w:tcBorders>
            <w:shd w:val="clear" w:color="auto" w:fill="auto"/>
            <w:noWrap/>
            <w:vAlign w:val="bottom"/>
            <w:hideMark/>
          </w:tcPr>
          <w:p w14:paraId="0B8AAC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0.52</w:t>
            </w:r>
          </w:p>
        </w:tc>
        <w:tc>
          <w:tcPr>
            <w:tcW w:w="835" w:type="dxa"/>
            <w:tcBorders>
              <w:top w:val="nil"/>
              <w:left w:val="nil"/>
              <w:bottom w:val="nil"/>
              <w:right w:val="nil"/>
            </w:tcBorders>
            <w:shd w:val="clear" w:color="auto" w:fill="auto"/>
            <w:noWrap/>
            <w:vAlign w:val="bottom"/>
            <w:hideMark/>
          </w:tcPr>
          <w:p w14:paraId="61F55C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0.43</w:t>
            </w:r>
          </w:p>
        </w:tc>
        <w:tc>
          <w:tcPr>
            <w:tcW w:w="1670" w:type="dxa"/>
            <w:tcBorders>
              <w:top w:val="nil"/>
              <w:left w:val="nil"/>
              <w:bottom w:val="nil"/>
              <w:right w:val="nil"/>
            </w:tcBorders>
            <w:shd w:val="clear" w:color="auto" w:fill="auto"/>
            <w:noWrap/>
            <w:vAlign w:val="bottom"/>
            <w:hideMark/>
          </w:tcPr>
          <w:p w14:paraId="1CDC5F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0.55</w:t>
            </w:r>
          </w:p>
        </w:tc>
        <w:tc>
          <w:tcPr>
            <w:tcW w:w="829" w:type="dxa"/>
            <w:tcBorders>
              <w:top w:val="nil"/>
              <w:left w:val="nil"/>
              <w:bottom w:val="nil"/>
              <w:right w:val="nil"/>
            </w:tcBorders>
            <w:shd w:val="clear" w:color="auto" w:fill="auto"/>
            <w:noWrap/>
            <w:vAlign w:val="bottom"/>
            <w:hideMark/>
          </w:tcPr>
          <w:p w14:paraId="4D586C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0.38</w:t>
            </w:r>
          </w:p>
        </w:tc>
        <w:tc>
          <w:tcPr>
            <w:tcW w:w="972" w:type="dxa"/>
            <w:tcBorders>
              <w:top w:val="nil"/>
              <w:left w:val="nil"/>
              <w:bottom w:val="nil"/>
              <w:right w:val="nil"/>
            </w:tcBorders>
            <w:shd w:val="clear" w:color="auto" w:fill="auto"/>
            <w:noWrap/>
            <w:vAlign w:val="bottom"/>
            <w:hideMark/>
          </w:tcPr>
          <w:p w14:paraId="544731D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1165" w:type="dxa"/>
            <w:tcBorders>
              <w:top w:val="nil"/>
              <w:left w:val="nil"/>
              <w:bottom w:val="nil"/>
              <w:right w:val="nil"/>
            </w:tcBorders>
            <w:shd w:val="clear" w:color="auto" w:fill="auto"/>
            <w:noWrap/>
            <w:vAlign w:val="bottom"/>
            <w:hideMark/>
          </w:tcPr>
          <w:p w14:paraId="4A4F8F3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0.47</w:t>
            </w:r>
          </w:p>
        </w:tc>
        <w:tc>
          <w:tcPr>
            <w:tcW w:w="1094" w:type="dxa"/>
            <w:tcBorders>
              <w:top w:val="nil"/>
              <w:left w:val="nil"/>
              <w:bottom w:val="nil"/>
              <w:right w:val="single" w:sz="4" w:space="0" w:color="auto"/>
            </w:tcBorders>
            <w:shd w:val="clear" w:color="auto" w:fill="auto"/>
            <w:noWrap/>
            <w:vAlign w:val="bottom"/>
            <w:hideMark/>
          </w:tcPr>
          <w:p w14:paraId="6936453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0.50</w:t>
            </w:r>
          </w:p>
        </w:tc>
        <w:tc>
          <w:tcPr>
            <w:tcW w:w="1059" w:type="dxa"/>
            <w:tcBorders>
              <w:top w:val="nil"/>
              <w:left w:val="single" w:sz="4" w:space="0" w:color="auto"/>
              <w:bottom w:val="nil"/>
              <w:right w:val="nil"/>
            </w:tcBorders>
            <w:shd w:val="clear" w:color="auto" w:fill="auto"/>
            <w:noWrap/>
            <w:vAlign w:val="bottom"/>
            <w:hideMark/>
          </w:tcPr>
          <w:p w14:paraId="620927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bottom"/>
            <w:hideMark/>
          </w:tcPr>
          <w:p w14:paraId="14324E9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68FD8F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627CFE9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1250B494"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A236F1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After 1999</w:t>
            </w:r>
          </w:p>
        </w:tc>
        <w:tc>
          <w:tcPr>
            <w:tcW w:w="885" w:type="dxa"/>
            <w:tcBorders>
              <w:top w:val="nil"/>
              <w:left w:val="single" w:sz="4" w:space="0" w:color="auto"/>
              <w:bottom w:val="nil"/>
              <w:right w:val="nil"/>
            </w:tcBorders>
            <w:shd w:val="clear" w:color="auto" w:fill="auto"/>
            <w:noWrap/>
            <w:vAlign w:val="bottom"/>
            <w:hideMark/>
          </w:tcPr>
          <w:p w14:paraId="1C6911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c>
          <w:tcPr>
            <w:tcW w:w="835" w:type="dxa"/>
            <w:tcBorders>
              <w:top w:val="nil"/>
              <w:left w:val="nil"/>
              <w:bottom w:val="nil"/>
              <w:right w:val="nil"/>
            </w:tcBorders>
            <w:shd w:val="clear" w:color="auto" w:fill="auto"/>
            <w:noWrap/>
            <w:vAlign w:val="bottom"/>
            <w:hideMark/>
          </w:tcPr>
          <w:p w14:paraId="05DA070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1670" w:type="dxa"/>
            <w:tcBorders>
              <w:top w:val="nil"/>
              <w:left w:val="nil"/>
              <w:bottom w:val="nil"/>
              <w:right w:val="nil"/>
            </w:tcBorders>
            <w:shd w:val="clear" w:color="auto" w:fill="auto"/>
            <w:noWrap/>
            <w:vAlign w:val="bottom"/>
            <w:hideMark/>
          </w:tcPr>
          <w:p w14:paraId="184B839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829" w:type="dxa"/>
            <w:tcBorders>
              <w:top w:val="nil"/>
              <w:left w:val="nil"/>
              <w:bottom w:val="nil"/>
              <w:right w:val="nil"/>
            </w:tcBorders>
            <w:shd w:val="clear" w:color="auto" w:fill="auto"/>
            <w:noWrap/>
            <w:vAlign w:val="bottom"/>
            <w:hideMark/>
          </w:tcPr>
          <w:p w14:paraId="2402E8C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0.32</w:t>
            </w:r>
          </w:p>
        </w:tc>
        <w:tc>
          <w:tcPr>
            <w:tcW w:w="972" w:type="dxa"/>
            <w:tcBorders>
              <w:top w:val="nil"/>
              <w:left w:val="nil"/>
              <w:bottom w:val="nil"/>
              <w:right w:val="nil"/>
            </w:tcBorders>
            <w:shd w:val="clear" w:color="auto" w:fill="auto"/>
            <w:noWrap/>
            <w:vAlign w:val="bottom"/>
            <w:hideMark/>
          </w:tcPr>
          <w:p w14:paraId="1EA80BD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1165" w:type="dxa"/>
            <w:tcBorders>
              <w:top w:val="nil"/>
              <w:left w:val="nil"/>
              <w:bottom w:val="nil"/>
              <w:right w:val="nil"/>
            </w:tcBorders>
            <w:shd w:val="clear" w:color="auto" w:fill="auto"/>
            <w:noWrap/>
            <w:vAlign w:val="bottom"/>
            <w:hideMark/>
          </w:tcPr>
          <w:p w14:paraId="2FDB9EE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1094" w:type="dxa"/>
            <w:tcBorders>
              <w:top w:val="nil"/>
              <w:left w:val="nil"/>
              <w:bottom w:val="nil"/>
              <w:right w:val="single" w:sz="4" w:space="0" w:color="auto"/>
            </w:tcBorders>
            <w:shd w:val="clear" w:color="auto" w:fill="auto"/>
            <w:noWrap/>
            <w:vAlign w:val="bottom"/>
            <w:hideMark/>
          </w:tcPr>
          <w:p w14:paraId="176D10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0.25</w:t>
            </w:r>
          </w:p>
        </w:tc>
        <w:tc>
          <w:tcPr>
            <w:tcW w:w="1059" w:type="dxa"/>
            <w:tcBorders>
              <w:top w:val="nil"/>
              <w:left w:val="single" w:sz="4" w:space="0" w:color="auto"/>
              <w:bottom w:val="nil"/>
              <w:right w:val="nil"/>
            </w:tcBorders>
            <w:shd w:val="clear" w:color="auto" w:fill="auto"/>
            <w:noWrap/>
            <w:vAlign w:val="bottom"/>
            <w:hideMark/>
          </w:tcPr>
          <w:p w14:paraId="4E1F5B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bottom"/>
            <w:hideMark/>
          </w:tcPr>
          <w:p w14:paraId="240D509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2DD8BE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6F11A0B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2CA858B1"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3D2C488A"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Assimilation</w:t>
            </w:r>
          </w:p>
        </w:tc>
        <w:tc>
          <w:tcPr>
            <w:tcW w:w="885" w:type="dxa"/>
            <w:tcBorders>
              <w:top w:val="nil"/>
              <w:left w:val="single" w:sz="4" w:space="0" w:color="auto"/>
              <w:bottom w:val="nil"/>
              <w:right w:val="nil"/>
            </w:tcBorders>
            <w:shd w:val="clear" w:color="auto" w:fill="auto"/>
            <w:noWrap/>
            <w:vAlign w:val="bottom"/>
            <w:hideMark/>
          </w:tcPr>
          <w:p w14:paraId="66E7A781"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6011E3B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hideMark/>
          </w:tcPr>
          <w:p w14:paraId="295ACEB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1BB9CC8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9174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62F321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94" w:type="dxa"/>
            <w:tcBorders>
              <w:top w:val="nil"/>
              <w:left w:val="nil"/>
              <w:bottom w:val="nil"/>
              <w:right w:val="single" w:sz="4" w:space="0" w:color="auto"/>
            </w:tcBorders>
            <w:shd w:val="clear" w:color="auto" w:fill="auto"/>
            <w:noWrap/>
            <w:vAlign w:val="bottom"/>
            <w:hideMark/>
          </w:tcPr>
          <w:p w14:paraId="7BA1B61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59" w:type="dxa"/>
            <w:tcBorders>
              <w:top w:val="nil"/>
              <w:left w:val="single" w:sz="4" w:space="0" w:color="auto"/>
              <w:bottom w:val="nil"/>
              <w:right w:val="nil"/>
            </w:tcBorders>
            <w:shd w:val="clear" w:color="auto" w:fill="auto"/>
            <w:noWrap/>
            <w:vAlign w:val="bottom"/>
            <w:hideMark/>
          </w:tcPr>
          <w:p w14:paraId="05D41F8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88" w:type="dxa"/>
            <w:tcBorders>
              <w:top w:val="nil"/>
              <w:left w:val="nil"/>
              <w:bottom w:val="nil"/>
              <w:right w:val="nil"/>
            </w:tcBorders>
            <w:shd w:val="clear" w:color="auto" w:fill="auto"/>
            <w:noWrap/>
            <w:vAlign w:val="bottom"/>
            <w:hideMark/>
          </w:tcPr>
          <w:p w14:paraId="35CA18F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14:paraId="252BB76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14:paraId="1927F32A"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1E13921E"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515F4E4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Citizen</w:t>
            </w:r>
          </w:p>
        </w:tc>
        <w:tc>
          <w:tcPr>
            <w:tcW w:w="885" w:type="dxa"/>
            <w:tcBorders>
              <w:top w:val="nil"/>
              <w:left w:val="single" w:sz="4" w:space="0" w:color="auto"/>
              <w:bottom w:val="nil"/>
              <w:right w:val="nil"/>
            </w:tcBorders>
            <w:shd w:val="clear" w:color="auto" w:fill="auto"/>
            <w:noWrap/>
            <w:vAlign w:val="bottom"/>
            <w:hideMark/>
          </w:tcPr>
          <w:p w14:paraId="5049BFD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0.45</w:t>
            </w:r>
          </w:p>
        </w:tc>
        <w:tc>
          <w:tcPr>
            <w:tcW w:w="835" w:type="dxa"/>
            <w:tcBorders>
              <w:top w:val="nil"/>
              <w:left w:val="nil"/>
              <w:bottom w:val="nil"/>
              <w:right w:val="nil"/>
            </w:tcBorders>
            <w:shd w:val="clear" w:color="auto" w:fill="auto"/>
            <w:noWrap/>
            <w:vAlign w:val="bottom"/>
            <w:hideMark/>
          </w:tcPr>
          <w:p w14:paraId="3850BB9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1.00</w:t>
            </w:r>
          </w:p>
        </w:tc>
        <w:tc>
          <w:tcPr>
            <w:tcW w:w="1670" w:type="dxa"/>
            <w:tcBorders>
              <w:top w:val="nil"/>
              <w:left w:val="nil"/>
              <w:bottom w:val="nil"/>
              <w:right w:val="nil"/>
            </w:tcBorders>
            <w:shd w:val="clear" w:color="auto" w:fill="auto"/>
            <w:noWrap/>
            <w:vAlign w:val="bottom"/>
            <w:hideMark/>
          </w:tcPr>
          <w:p w14:paraId="0C38B9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0.64</w:t>
            </w:r>
          </w:p>
        </w:tc>
        <w:tc>
          <w:tcPr>
            <w:tcW w:w="829" w:type="dxa"/>
            <w:tcBorders>
              <w:top w:val="nil"/>
              <w:left w:val="nil"/>
              <w:bottom w:val="nil"/>
              <w:right w:val="nil"/>
            </w:tcBorders>
            <w:shd w:val="clear" w:color="auto" w:fill="auto"/>
            <w:noWrap/>
            <w:vAlign w:val="bottom"/>
            <w:hideMark/>
          </w:tcPr>
          <w:p w14:paraId="7732B3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0.75</w:t>
            </w:r>
          </w:p>
        </w:tc>
        <w:tc>
          <w:tcPr>
            <w:tcW w:w="972" w:type="dxa"/>
            <w:tcBorders>
              <w:top w:val="nil"/>
              <w:left w:val="nil"/>
              <w:bottom w:val="nil"/>
              <w:right w:val="nil"/>
            </w:tcBorders>
            <w:shd w:val="clear" w:color="auto" w:fill="auto"/>
            <w:noWrap/>
            <w:vAlign w:val="bottom"/>
            <w:hideMark/>
          </w:tcPr>
          <w:p w14:paraId="6F187EA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1165" w:type="dxa"/>
            <w:tcBorders>
              <w:top w:val="nil"/>
              <w:left w:val="nil"/>
              <w:bottom w:val="nil"/>
              <w:right w:val="nil"/>
            </w:tcBorders>
            <w:shd w:val="clear" w:color="auto" w:fill="auto"/>
            <w:noWrap/>
            <w:vAlign w:val="bottom"/>
            <w:hideMark/>
          </w:tcPr>
          <w:p w14:paraId="19C0CF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0.67</w:t>
            </w:r>
          </w:p>
        </w:tc>
        <w:tc>
          <w:tcPr>
            <w:tcW w:w="1094" w:type="dxa"/>
            <w:tcBorders>
              <w:top w:val="nil"/>
              <w:left w:val="nil"/>
              <w:bottom w:val="nil"/>
              <w:right w:val="single" w:sz="4" w:space="0" w:color="auto"/>
            </w:tcBorders>
            <w:shd w:val="clear" w:color="auto" w:fill="auto"/>
            <w:noWrap/>
            <w:vAlign w:val="bottom"/>
            <w:hideMark/>
          </w:tcPr>
          <w:p w14:paraId="14E61A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0.73</w:t>
            </w:r>
          </w:p>
        </w:tc>
        <w:tc>
          <w:tcPr>
            <w:tcW w:w="1059" w:type="dxa"/>
            <w:tcBorders>
              <w:top w:val="nil"/>
              <w:left w:val="single" w:sz="4" w:space="0" w:color="auto"/>
              <w:bottom w:val="nil"/>
              <w:right w:val="nil"/>
            </w:tcBorders>
            <w:shd w:val="clear" w:color="auto" w:fill="auto"/>
            <w:noWrap/>
            <w:vAlign w:val="bottom"/>
            <w:hideMark/>
          </w:tcPr>
          <w:p w14:paraId="5A8CC9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988" w:type="dxa"/>
            <w:tcBorders>
              <w:top w:val="nil"/>
              <w:left w:val="nil"/>
              <w:bottom w:val="nil"/>
              <w:right w:val="nil"/>
            </w:tcBorders>
            <w:shd w:val="clear" w:color="auto" w:fill="auto"/>
            <w:noWrap/>
            <w:vAlign w:val="bottom"/>
            <w:hideMark/>
          </w:tcPr>
          <w:p w14:paraId="661759C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28DCB7B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36816BD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15785A70"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6FD94F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English Speakers</w:t>
            </w:r>
          </w:p>
        </w:tc>
        <w:tc>
          <w:tcPr>
            <w:tcW w:w="885" w:type="dxa"/>
            <w:tcBorders>
              <w:top w:val="nil"/>
              <w:left w:val="single" w:sz="4" w:space="0" w:color="auto"/>
              <w:bottom w:val="nil"/>
              <w:right w:val="nil"/>
            </w:tcBorders>
            <w:shd w:val="clear" w:color="auto" w:fill="auto"/>
            <w:noWrap/>
            <w:vAlign w:val="bottom"/>
            <w:hideMark/>
          </w:tcPr>
          <w:p w14:paraId="7EC81F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0.64</w:t>
            </w:r>
          </w:p>
        </w:tc>
        <w:tc>
          <w:tcPr>
            <w:tcW w:w="835" w:type="dxa"/>
            <w:tcBorders>
              <w:top w:val="nil"/>
              <w:left w:val="nil"/>
              <w:bottom w:val="nil"/>
              <w:right w:val="nil"/>
            </w:tcBorders>
            <w:shd w:val="clear" w:color="auto" w:fill="auto"/>
            <w:noWrap/>
            <w:vAlign w:val="bottom"/>
            <w:hideMark/>
          </w:tcPr>
          <w:p w14:paraId="5E74E47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0.84</w:t>
            </w:r>
          </w:p>
        </w:tc>
        <w:tc>
          <w:tcPr>
            <w:tcW w:w="1670" w:type="dxa"/>
            <w:tcBorders>
              <w:top w:val="nil"/>
              <w:left w:val="nil"/>
              <w:bottom w:val="nil"/>
              <w:right w:val="nil"/>
            </w:tcBorders>
            <w:shd w:val="clear" w:color="auto" w:fill="auto"/>
            <w:noWrap/>
            <w:vAlign w:val="bottom"/>
            <w:hideMark/>
          </w:tcPr>
          <w:p w14:paraId="456DFD0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0.62</w:t>
            </w:r>
          </w:p>
        </w:tc>
        <w:tc>
          <w:tcPr>
            <w:tcW w:w="829" w:type="dxa"/>
            <w:tcBorders>
              <w:top w:val="nil"/>
              <w:left w:val="nil"/>
              <w:bottom w:val="nil"/>
              <w:right w:val="nil"/>
            </w:tcBorders>
            <w:shd w:val="clear" w:color="auto" w:fill="auto"/>
            <w:noWrap/>
            <w:vAlign w:val="bottom"/>
            <w:hideMark/>
          </w:tcPr>
          <w:p w14:paraId="2791C8A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0.66</w:t>
            </w:r>
          </w:p>
        </w:tc>
        <w:tc>
          <w:tcPr>
            <w:tcW w:w="972" w:type="dxa"/>
            <w:tcBorders>
              <w:top w:val="nil"/>
              <w:left w:val="nil"/>
              <w:bottom w:val="nil"/>
              <w:right w:val="nil"/>
            </w:tcBorders>
            <w:shd w:val="clear" w:color="auto" w:fill="auto"/>
            <w:noWrap/>
            <w:vAlign w:val="bottom"/>
            <w:hideMark/>
          </w:tcPr>
          <w:p w14:paraId="1ECC260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0.77</w:t>
            </w:r>
          </w:p>
        </w:tc>
        <w:tc>
          <w:tcPr>
            <w:tcW w:w="1165" w:type="dxa"/>
            <w:tcBorders>
              <w:top w:val="nil"/>
              <w:left w:val="nil"/>
              <w:bottom w:val="nil"/>
              <w:right w:val="nil"/>
            </w:tcBorders>
            <w:shd w:val="clear" w:color="auto" w:fill="auto"/>
            <w:noWrap/>
            <w:vAlign w:val="bottom"/>
            <w:hideMark/>
          </w:tcPr>
          <w:p w14:paraId="18DAE50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0.84</w:t>
            </w:r>
          </w:p>
        </w:tc>
        <w:tc>
          <w:tcPr>
            <w:tcW w:w="1094" w:type="dxa"/>
            <w:tcBorders>
              <w:top w:val="nil"/>
              <w:left w:val="nil"/>
              <w:bottom w:val="nil"/>
              <w:right w:val="single" w:sz="4" w:space="0" w:color="auto"/>
            </w:tcBorders>
            <w:shd w:val="clear" w:color="auto" w:fill="auto"/>
            <w:noWrap/>
            <w:vAlign w:val="bottom"/>
            <w:hideMark/>
          </w:tcPr>
          <w:p w14:paraId="20922B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0.90</w:t>
            </w:r>
          </w:p>
        </w:tc>
        <w:tc>
          <w:tcPr>
            <w:tcW w:w="1059" w:type="dxa"/>
            <w:tcBorders>
              <w:top w:val="nil"/>
              <w:left w:val="single" w:sz="4" w:space="0" w:color="auto"/>
              <w:bottom w:val="nil"/>
              <w:right w:val="nil"/>
            </w:tcBorders>
            <w:shd w:val="clear" w:color="auto" w:fill="auto"/>
            <w:noWrap/>
            <w:vAlign w:val="bottom"/>
            <w:hideMark/>
          </w:tcPr>
          <w:p w14:paraId="228D005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0.99</w:t>
            </w:r>
          </w:p>
        </w:tc>
        <w:tc>
          <w:tcPr>
            <w:tcW w:w="988" w:type="dxa"/>
            <w:tcBorders>
              <w:top w:val="nil"/>
              <w:left w:val="nil"/>
              <w:bottom w:val="nil"/>
              <w:right w:val="nil"/>
            </w:tcBorders>
            <w:shd w:val="clear" w:color="auto" w:fill="auto"/>
            <w:noWrap/>
            <w:vAlign w:val="bottom"/>
            <w:hideMark/>
          </w:tcPr>
          <w:p w14:paraId="165370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1107" w:type="dxa"/>
            <w:tcBorders>
              <w:top w:val="nil"/>
              <w:left w:val="nil"/>
              <w:bottom w:val="nil"/>
              <w:right w:val="nil"/>
            </w:tcBorders>
            <w:shd w:val="clear" w:color="auto" w:fill="auto"/>
            <w:noWrap/>
            <w:vAlign w:val="bottom"/>
            <w:hideMark/>
          </w:tcPr>
          <w:p w14:paraId="1A0E2A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c>
          <w:tcPr>
            <w:tcW w:w="829" w:type="dxa"/>
            <w:tcBorders>
              <w:top w:val="nil"/>
              <w:left w:val="nil"/>
              <w:bottom w:val="nil"/>
              <w:right w:val="nil"/>
            </w:tcBorders>
            <w:shd w:val="clear" w:color="auto" w:fill="auto"/>
            <w:noWrap/>
            <w:vAlign w:val="bottom"/>
            <w:hideMark/>
          </w:tcPr>
          <w:p w14:paraId="2C88C1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w:t>
            </w:r>
          </w:p>
        </w:tc>
      </w:tr>
      <w:tr w:rsidR="009D117E" w:rsidRPr="009D117E" w14:paraId="0E79BD27" w14:textId="77777777" w:rsidTr="00AB12F5">
        <w:trPr>
          <w:trHeight w:val="20"/>
          <w:jc w:val="center"/>
        </w:trPr>
        <w:tc>
          <w:tcPr>
            <w:tcW w:w="2168" w:type="dxa"/>
            <w:tcBorders>
              <w:top w:val="nil"/>
              <w:left w:val="nil"/>
              <w:bottom w:val="nil"/>
              <w:right w:val="single" w:sz="4" w:space="0" w:color="auto"/>
            </w:tcBorders>
            <w:shd w:val="clear" w:color="auto" w:fill="auto"/>
            <w:noWrap/>
            <w:vAlign w:val="bottom"/>
            <w:hideMark/>
          </w:tcPr>
          <w:p w14:paraId="45322938"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885" w:type="dxa"/>
            <w:tcBorders>
              <w:top w:val="nil"/>
              <w:left w:val="single" w:sz="4" w:space="0" w:color="auto"/>
              <w:bottom w:val="nil"/>
              <w:right w:val="nil"/>
            </w:tcBorders>
            <w:shd w:val="clear" w:color="auto" w:fill="auto"/>
            <w:noWrap/>
            <w:vAlign w:val="bottom"/>
            <w:hideMark/>
          </w:tcPr>
          <w:p w14:paraId="30641B7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44,152</w:t>
            </w:r>
          </w:p>
        </w:tc>
        <w:tc>
          <w:tcPr>
            <w:tcW w:w="835" w:type="dxa"/>
            <w:tcBorders>
              <w:top w:val="nil"/>
              <w:left w:val="nil"/>
              <w:bottom w:val="nil"/>
              <w:right w:val="nil"/>
            </w:tcBorders>
            <w:shd w:val="clear" w:color="auto" w:fill="auto"/>
            <w:noWrap/>
            <w:vAlign w:val="bottom"/>
            <w:hideMark/>
          </w:tcPr>
          <w:p w14:paraId="0B7E811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9,159</w:t>
            </w:r>
          </w:p>
        </w:tc>
        <w:tc>
          <w:tcPr>
            <w:tcW w:w="1670" w:type="dxa"/>
            <w:tcBorders>
              <w:top w:val="nil"/>
              <w:left w:val="nil"/>
              <w:bottom w:val="nil"/>
              <w:right w:val="nil"/>
            </w:tcBorders>
            <w:shd w:val="clear" w:color="auto" w:fill="auto"/>
            <w:noWrap/>
            <w:vAlign w:val="bottom"/>
            <w:hideMark/>
          </w:tcPr>
          <w:p w14:paraId="0F2A45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6,541</w:t>
            </w:r>
          </w:p>
        </w:tc>
        <w:tc>
          <w:tcPr>
            <w:tcW w:w="829" w:type="dxa"/>
            <w:tcBorders>
              <w:top w:val="nil"/>
              <w:left w:val="nil"/>
              <w:bottom w:val="nil"/>
              <w:right w:val="nil"/>
            </w:tcBorders>
            <w:shd w:val="clear" w:color="auto" w:fill="auto"/>
            <w:noWrap/>
            <w:vAlign w:val="bottom"/>
            <w:hideMark/>
          </w:tcPr>
          <w:p w14:paraId="63A75EA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13,647</w:t>
            </w:r>
          </w:p>
        </w:tc>
        <w:tc>
          <w:tcPr>
            <w:tcW w:w="972" w:type="dxa"/>
            <w:tcBorders>
              <w:top w:val="nil"/>
              <w:left w:val="nil"/>
              <w:bottom w:val="nil"/>
              <w:right w:val="nil"/>
            </w:tcBorders>
            <w:shd w:val="clear" w:color="auto" w:fill="auto"/>
            <w:noWrap/>
            <w:vAlign w:val="bottom"/>
            <w:hideMark/>
          </w:tcPr>
          <w:p w14:paraId="26E64A1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13,655</w:t>
            </w:r>
          </w:p>
        </w:tc>
        <w:tc>
          <w:tcPr>
            <w:tcW w:w="1165" w:type="dxa"/>
            <w:tcBorders>
              <w:top w:val="nil"/>
              <w:left w:val="nil"/>
              <w:bottom w:val="nil"/>
              <w:right w:val="nil"/>
            </w:tcBorders>
            <w:shd w:val="clear" w:color="auto" w:fill="auto"/>
            <w:noWrap/>
            <w:vAlign w:val="bottom"/>
            <w:hideMark/>
          </w:tcPr>
          <w:p w14:paraId="6BB4202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17,935</w:t>
            </w:r>
          </w:p>
        </w:tc>
        <w:tc>
          <w:tcPr>
            <w:tcW w:w="1094" w:type="dxa"/>
            <w:tcBorders>
              <w:top w:val="nil"/>
              <w:left w:val="nil"/>
              <w:bottom w:val="nil"/>
              <w:right w:val="single" w:sz="4" w:space="0" w:color="auto"/>
            </w:tcBorders>
            <w:shd w:val="clear" w:color="auto" w:fill="auto"/>
            <w:noWrap/>
            <w:vAlign w:val="bottom"/>
            <w:hideMark/>
          </w:tcPr>
          <w:p w14:paraId="784257E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227,703</w:t>
            </w:r>
          </w:p>
        </w:tc>
        <w:tc>
          <w:tcPr>
            <w:tcW w:w="1059" w:type="dxa"/>
            <w:tcBorders>
              <w:top w:val="nil"/>
              <w:left w:val="single" w:sz="4" w:space="0" w:color="auto"/>
              <w:bottom w:val="nil"/>
              <w:right w:val="nil"/>
            </w:tcBorders>
            <w:shd w:val="clear" w:color="auto" w:fill="auto"/>
            <w:noWrap/>
            <w:vAlign w:val="bottom"/>
            <w:hideMark/>
          </w:tcPr>
          <w:p w14:paraId="2433FE5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120,724</w:t>
            </w:r>
          </w:p>
        </w:tc>
        <w:tc>
          <w:tcPr>
            <w:tcW w:w="988" w:type="dxa"/>
            <w:tcBorders>
              <w:top w:val="nil"/>
              <w:left w:val="nil"/>
              <w:bottom w:val="nil"/>
              <w:right w:val="nil"/>
            </w:tcBorders>
            <w:shd w:val="clear" w:color="auto" w:fill="auto"/>
            <w:noWrap/>
            <w:vAlign w:val="bottom"/>
            <w:hideMark/>
          </w:tcPr>
          <w:p w14:paraId="79B0D7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313,063</w:t>
            </w:r>
          </w:p>
        </w:tc>
        <w:tc>
          <w:tcPr>
            <w:tcW w:w="1107" w:type="dxa"/>
            <w:tcBorders>
              <w:top w:val="nil"/>
              <w:left w:val="nil"/>
              <w:bottom w:val="nil"/>
              <w:right w:val="nil"/>
            </w:tcBorders>
            <w:shd w:val="clear" w:color="auto" w:fill="auto"/>
            <w:noWrap/>
            <w:vAlign w:val="bottom"/>
            <w:hideMark/>
          </w:tcPr>
          <w:p w14:paraId="104CD95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3,165,675</w:t>
            </w:r>
          </w:p>
        </w:tc>
        <w:tc>
          <w:tcPr>
            <w:tcW w:w="829" w:type="dxa"/>
            <w:tcBorders>
              <w:top w:val="nil"/>
              <w:left w:val="nil"/>
              <w:bottom w:val="nil"/>
              <w:right w:val="nil"/>
            </w:tcBorders>
            <w:shd w:val="clear" w:color="auto" w:fill="auto"/>
            <w:noWrap/>
            <w:vAlign w:val="bottom"/>
            <w:hideMark/>
          </w:tcPr>
          <w:p w14:paraId="6F3990E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94,162</w:t>
            </w:r>
          </w:p>
        </w:tc>
      </w:tr>
    </w:tbl>
    <w:p w14:paraId="6F5A27C1" w14:textId="77777777" w:rsidR="009D117E" w:rsidRPr="009D117E" w:rsidRDefault="009D117E" w:rsidP="009D117E">
      <w:pPr>
        <w:numPr>
          <w:ilvl w:val="0"/>
          <w:numId w:val="37"/>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See variable definitions in the Supplemental Materials.</w:t>
      </w:r>
    </w:p>
    <w:p w14:paraId="70B405DB" w14:textId="77777777" w:rsidR="009D117E" w:rsidRPr="009D117E" w:rsidRDefault="009D117E" w:rsidP="009D117E">
      <w:pPr>
        <w:numPr>
          <w:ilvl w:val="0"/>
          <w:numId w:val="37"/>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Puerto Rican migrants are defined as those born in Puerto Rico who are living in the US (50 states or DC) at the time of the survey.</w:t>
      </w:r>
    </w:p>
    <w:p w14:paraId="45518E61" w14:textId="77777777" w:rsidR="009D117E" w:rsidRPr="009D117E" w:rsidRDefault="009D117E" w:rsidP="009D117E">
      <w:pPr>
        <w:numPr>
          <w:ilvl w:val="0"/>
          <w:numId w:val="37"/>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The “Other Latin American Countries” category excludes our four countries of interest as well as Central America.</w:t>
      </w:r>
    </w:p>
    <w:p w14:paraId="64D007C3" w14:textId="77777777" w:rsidR="009D117E" w:rsidRPr="009D117E" w:rsidRDefault="009D117E" w:rsidP="009D117E">
      <w:pPr>
        <w:spacing w:after="0"/>
        <w:rPr>
          <w:rFonts w:ascii="Aptos" w:eastAsia="Aptos" w:hAnsi="Aptos" w:cs="Times New Roman"/>
          <w:kern w:val="2"/>
          <w14:ligatures w14:val="standardContextual"/>
        </w:rPr>
      </w:pPr>
    </w:p>
    <w:p w14:paraId="1BC6AC98" w14:textId="77777777" w:rsidR="009D117E" w:rsidRPr="009D117E" w:rsidRDefault="009D117E" w:rsidP="009D117E">
      <w:pPr>
        <w:spacing w:after="0"/>
        <w:rPr>
          <w:rFonts w:ascii="Aptos" w:eastAsia="Aptos" w:hAnsi="Aptos" w:cs="Times New Roman"/>
          <w:b/>
          <w:bCs/>
          <w:kern w:val="2"/>
          <w14:ligatures w14:val="standardContextual"/>
        </w:rPr>
      </w:pPr>
    </w:p>
    <w:p w14:paraId="2FD7F426" w14:textId="77777777" w:rsidR="009D117E" w:rsidRPr="009D117E" w:rsidRDefault="009D117E" w:rsidP="009D117E">
      <w:pPr>
        <w:spacing w:after="0"/>
        <w:jc w:val="center"/>
        <w:rPr>
          <w:rFonts w:ascii="Aptos" w:eastAsia="Aptos" w:hAnsi="Aptos" w:cs="Times New Roman"/>
          <w:b/>
          <w:bCs/>
          <w:kern w:val="2"/>
          <w14:ligatures w14:val="standardContextual"/>
        </w:rPr>
      </w:pPr>
      <w:r w:rsidRPr="009D117E">
        <w:rPr>
          <w:rFonts w:ascii="Aptos" w:eastAsia="Aptos" w:hAnsi="Aptos" w:cs="Times New Roman"/>
          <w:b/>
          <w:bCs/>
          <w:kern w:val="2"/>
          <w14:ligatures w14:val="standardContextual"/>
        </w:rPr>
        <w:lastRenderedPageBreak/>
        <w:t xml:space="preserve">Supplemental Table 5: </w:t>
      </w:r>
      <w:bookmarkStart w:id="52" w:name="_Hlk193366423"/>
      <w:r w:rsidRPr="009D117E">
        <w:rPr>
          <w:rFonts w:ascii="Aptos" w:eastAsia="Aptos" w:hAnsi="Aptos" w:cs="Times New Roman"/>
          <w:b/>
          <w:bCs/>
          <w:kern w:val="2"/>
          <w14:ligatures w14:val="standardContextual"/>
        </w:rPr>
        <w:t>Age-Standardized Sociodemographic Comparison of Hispanics by Birth Country</w:t>
      </w:r>
      <w:bookmarkEnd w:id="52"/>
      <w:r w:rsidRPr="009D117E">
        <w:rPr>
          <w:rFonts w:ascii="Aptos" w:eastAsia="Aptos" w:hAnsi="Aptos" w:cs="Times New Roman"/>
          <w:b/>
          <w:bCs/>
          <w:kern w:val="2"/>
          <w14:ligatures w14:val="standardContextual"/>
        </w:rPr>
        <w:t xml:space="preserve"> (~2010)</w:t>
      </w:r>
      <w:r w:rsidRPr="009D117E">
        <w:rPr>
          <w:rFonts w:ascii="Aptos" w:eastAsia="Aptos" w:hAnsi="Aptos" w:cs="Times New Roman"/>
          <w:b/>
          <w:bCs/>
          <w:kern w:val="2"/>
          <w:vertAlign w:val="superscript"/>
          <w14:ligatures w14:val="standardContextual"/>
        </w:rPr>
        <w:t>a,b</w:t>
      </w:r>
    </w:p>
    <w:tbl>
      <w:tblPr>
        <w:tblW w:w="12420" w:type="dxa"/>
        <w:jc w:val="center"/>
        <w:tblLook w:val="04A0" w:firstRow="1" w:lastRow="0" w:firstColumn="1" w:lastColumn="0" w:noHBand="0" w:noVBand="1"/>
      </w:tblPr>
      <w:tblGrid>
        <w:gridCol w:w="893"/>
        <w:gridCol w:w="2251"/>
        <w:gridCol w:w="1107"/>
        <w:gridCol w:w="1442"/>
        <w:gridCol w:w="835"/>
        <w:gridCol w:w="1220"/>
        <w:gridCol w:w="1285"/>
        <w:gridCol w:w="1265"/>
        <w:gridCol w:w="940"/>
        <w:gridCol w:w="1182"/>
      </w:tblGrid>
      <w:tr w:rsidR="009D117E" w:rsidRPr="009D117E" w14:paraId="4EB360A0" w14:textId="77777777" w:rsidTr="00AB12F5">
        <w:trPr>
          <w:trHeight w:val="333"/>
          <w:jc w:val="center"/>
        </w:trPr>
        <w:tc>
          <w:tcPr>
            <w:tcW w:w="893" w:type="dxa"/>
            <w:tcBorders>
              <w:top w:val="nil"/>
              <w:left w:val="nil"/>
              <w:right w:val="single" w:sz="4" w:space="0" w:color="auto"/>
            </w:tcBorders>
            <w:shd w:val="clear" w:color="auto" w:fill="auto"/>
            <w:noWrap/>
            <w:vAlign w:val="bottom"/>
          </w:tcPr>
          <w:p w14:paraId="0ABE20BD"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2251" w:type="dxa"/>
            <w:tcBorders>
              <w:top w:val="nil"/>
              <w:left w:val="single" w:sz="4" w:space="0" w:color="auto"/>
              <w:right w:val="nil"/>
            </w:tcBorders>
            <w:shd w:val="clear" w:color="auto" w:fill="auto"/>
            <w:noWrap/>
            <w:vAlign w:val="bottom"/>
          </w:tcPr>
          <w:p w14:paraId="3AFA985A"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2549" w:type="dxa"/>
            <w:gridSpan w:val="2"/>
            <w:tcBorders>
              <w:top w:val="nil"/>
              <w:left w:val="nil"/>
              <w:right w:val="nil"/>
            </w:tcBorders>
            <w:shd w:val="clear" w:color="auto" w:fill="auto"/>
            <w:vAlign w:val="bottom"/>
          </w:tcPr>
          <w:p w14:paraId="3AB3762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Mexico-Born</w:t>
            </w:r>
          </w:p>
        </w:tc>
        <w:tc>
          <w:tcPr>
            <w:tcW w:w="2055" w:type="dxa"/>
            <w:gridSpan w:val="2"/>
            <w:tcBorders>
              <w:top w:val="nil"/>
              <w:left w:val="nil"/>
              <w:right w:val="nil"/>
            </w:tcBorders>
            <w:shd w:val="clear" w:color="auto" w:fill="auto"/>
            <w:vAlign w:val="bottom"/>
          </w:tcPr>
          <w:p w14:paraId="11C9B97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Rico-Born</w:t>
            </w:r>
          </w:p>
        </w:tc>
        <w:tc>
          <w:tcPr>
            <w:tcW w:w="2550" w:type="dxa"/>
            <w:gridSpan w:val="2"/>
            <w:tcBorders>
              <w:top w:val="nil"/>
              <w:left w:val="nil"/>
              <w:right w:val="nil"/>
            </w:tcBorders>
            <w:shd w:val="clear" w:color="auto" w:fill="auto"/>
            <w:vAlign w:val="bottom"/>
          </w:tcPr>
          <w:p w14:paraId="02DD2CF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Dominican-Born</w:t>
            </w:r>
          </w:p>
        </w:tc>
        <w:tc>
          <w:tcPr>
            <w:tcW w:w="2122" w:type="dxa"/>
            <w:gridSpan w:val="2"/>
            <w:tcBorders>
              <w:top w:val="nil"/>
              <w:left w:val="nil"/>
              <w:right w:val="nil"/>
            </w:tcBorders>
            <w:shd w:val="clear" w:color="auto" w:fill="auto"/>
            <w:vAlign w:val="bottom"/>
          </w:tcPr>
          <w:p w14:paraId="7A133A6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Cuban-Born</w:t>
            </w:r>
          </w:p>
        </w:tc>
      </w:tr>
      <w:tr w:rsidR="009D117E" w:rsidRPr="009D117E" w14:paraId="57BDED4D" w14:textId="77777777" w:rsidTr="00AB12F5">
        <w:trPr>
          <w:trHeight w:val="20"/>
          <w:jc w:val="center"/>
        </w:trPr>
        <w:tc>
          <w:tcPr>
            <w:tcW w:w="893" w:type="dxa"/>
            <w:tcBorders>
              <w:top w:val="nil"/>
              <w:left w:val="nil"/>
              <w:bottom w:val="single" w:sz="4" w:space="0" w:color="auto"/>
              <w:right w:val="single" w:sz="4" w:space="0" w:color="auto"/>
            </w:tcBorders>
            <w:shd w:val="clear" w:color="auto" w:fill="auto"/>
            <w:noWrap/>
            <w:vAlign w:val="bottom"/>
            <w:hideMark/>
          </w:tcPr>
          <w:p w14:paraId="528EAC52"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Gender</w:t>
            </w:r>
          </w:p>
        </w:tc>
        <w:tc>
          <w:tcPr>
            <w:tcW w:w="2251" w:type="dxa"/>
            <w:tcBorders>
              <w:top w:val="nil"/>
              <w:left w:val="single" w:sz="4" w:space="0" w:color="auto"/>
              <w:bottom w:val="single" w:sz="4" w:space="0" w:color="auto"/>
              <w:right w:val="single" w:sz="4" w:space="0" w:color="auto"/>
            </w:tcBorders>
            <w:shd w:val="clear" w:color="auto" w:fill="auto"/>
            <w:noWrap/>
            <w:vAlign w:val="bottom"/>
            <w:hideMark/>
          </w:tcPr>
          <w:p w14:paraId="4675A998"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Demographics</w:t>
            </w:r>
            <w:r w:rsidRPr="009D117E">
              <w:rPr>
                <w:rFonts w:ascii="Calibri" w:eastAsia="Times New Roman" w:hAnsi="Calibri" w:cs="Calibri"/>
                <w:b/>
                <w:bCs/>
                <w:color w:val="000000"/>
                <w:sz w:val="22"/>
                <w:szCs w:val="22"/>
                <w:vertAlign w:val="superscript"/>
              </w:rPr>
              <w:t>c</w:t>
            </w:r>
          </w:p>
        </w:tc>
        <w:tc>
          <w:tcPr>
            <w:tcW w:w="1107" w:type="dxa"/>
            <w:tcBorders>
              <w:top w:val="nil"/>
              <w:left w:val="single" w:sz="4" w:space="0" w:color="auto"/>
              <w:bottom w:val="single" w:sz="4" w:space="0" w:color="auto"/>
              <w:right w:val="nil"/>
            </w:tcBorders>
            <w:shd w:val="clear" w:color="auto" w:fill="auto"/>
            <w:vAlign w:val="bottom"/>
            <w:hideMark/>
          </w:tcPr>
          <w:p w14:paraId="2AF803F6"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Living in Mexico</w:t>
            </w:r>
          </w:p>
        </w:tc>
        <w:tc>
          <w:tcPr>
            <w:tcW w:w="1442" w:type="dxa"/>
            <w:tcBorders>
              <w:top w:val="nil"/>
              <w:left w:val="nil"/>
              <w:bottom w:val="single" w:sz="4" w:space="0" w:color="auto"/>
              <w:right w:val="nil"/>
            </w:tcBorders>
            <w:shd w:val="clear" w:color="auto" w:fill="auto"/>
            <w:vAlign w:val="bottom"/>
            <w:hideMark/>
          </w:tcPr>
          <w:p w14:paraId="07BCC2B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 Immigrant</w:t>
            </w:r>
          </w:p>
        </w:tc>
        <w:tc>
          <w:tcPr>
            <w:tcW w:w="835" w:type="dxa"/>
            <w:tcBorders>
              <w:top w:val="nil"/>
              <w:left w:val="nil"/>
              <w:bottom w:val="single" w:sz="4" w:space="0" w:color="auto"/>
              <w:right w:val="nil"/>
            </w:tcBorders>
            <w:shd w:val="clear" w:color="auto" w:fill="auto"/>
            <w:vAlign w:val="bottom"/>
            <w:hideMark/>
          </w:tcPr>
          <w:p w14:paraId="6F87CCB6"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Living in PR</w:t>
            </w:r>
          </w:p>
        </w:tc>
        <w:tc>
          <w:tcPr>
            <w:tcW w:w="1220" w:type="dxa"/>
            <w:tcBorders>
              <w:top w:val="nil"/>
              <w:left w:val="nil"/>
              <w:bottom w:val="single" w:sz="4" w:space="0" w:color="auto"/>
              <w:right w:val="nil"/>
            </w:tcBorders>
            <w:shd w:val="clear" w:color="auto" w:fill="auto"/>
            <w:vAlign w:val="bottom"/>
            <w:hideMark/>
          </w:tcPr>
          <w:p w14:paraId="47C54C3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 Immigrant</w:t>
            </w:r>
          </w:p>
        </w:tc>
        <w:tc>
          <w:tcPr>
            <w:tcW w:w="1285" w:type="dxa"/>
            <w:tcBorders>
              <w:top w:val="nil"/>
              <w:left w:val="nil"/>
              <w:bottom w:val="single" w:sz="4" w:space="0" w:color="auto"/>
              <w:right w:val="nil"/>
            </w:tcBorders>
            <w:shd w:val="clear" w:color="auto" w:fill="auto"/>
            <w:vAlign w:val="bottom"/>
            <w:hideMark/>
          </w:tcPr>
          <w:p w14:paraId="7709BB9C"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Living in DR</w:t>
            </w:r>
          </w:p>
        </w:tc>
        <w:tc>
          <w:tcPr>
            <w:tcW w:w="1265" w:type="dxa"/>
            <w:tcBorders>
              <w:top w:val="nil"/>
              <w:left w:val="nil"/>
              <w:bottom w:val="single" w:sz="4" w:space="0" w:color="auto"/>
              <w:right w:val="nil"/>
            </w:tcBorders>
            <w:shd w:val="clear" w:color="auto" w:fill="auto"/>
            <w:vAlign w:val="bottom"/>
            <w:hideMark/>
          </w:tcPr>
          <w:p w14:paraId="4B6F4383"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 Immigrant</w:t>
            </w:r>
          </w:p>
        </w:tc>
        <w:tc>
          <w:tcPr>
            <w:tcW w:w="940" w:type="dxa"/>
            <w:tcBorders>
              <w:top w:val="nil"/>
              <w:left w:val="nil"/>
              <w:bottom w:val="single" w:sz="4" w:space="0" w:color="auto"/>
              <w:right w:val="nil"/>
            </w:tcBorders>
            <w:shd w:val="clear" w:color="auto" w:fill="auto"/>
            <w:vAlign w:val="bottom"/>
            <w:hideMark/>
          </w:tcPr>
          <w:p w14:paraId="067DCB8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Living in Cuba</w:t>
            </w:r>
          </w:p>
        </w:tc>
        <w:tc>
          <w:tcPr>
            <w:tcW w:w="1182" w:type="dxa"/>
            <w:tcBorders>
              <w:top w:val="nil"/>
              <w:left w:val="nil"/>
              <w:bottom w:val="single" w:sz="4" w:space="0" w:color="auto"/>
              <w:right w:val="nil"/>
            </w:tcBorders>
            <w:shd w:val="clear" w:color="auto" w:fill="auto"/>
            <w:vAlign w:val="bottom"/>
            <w:hideMark/>
          </w:tcPr>
          <w:p w14:paraId="22F62388"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 Immigrant</w:t>
            </w:r>
          </w:p>
        </w:tc>
      </w:tr>
      <w:tr w:rsidR="009D117E" w:rsidRPr="009D117E" w14:paraId="1699361B" w14:textId="77777777" w:rsidTr="00AB12F5">
        <w:trPr>
          <w:trHeight w:val="20"/>
          <w:jc w:val="center"/>
        </w:trPr>
        <w:tc>
          <w:tcPr>
            <w:tcW w:w="893" w:type="dxa"/>
            <w:tcBorders>
              <w:top w:val="single" w:sz="4" w:space="0" w:color="auto"/>
              <w:left w:val="nil"/>
              <w:bottom w:val="nil"/>
              <w:right w:val="single" w:sz="4" w:space="0" w:color="auto"/>
            </w:tcBorders>
            <w:shd w:val="clear" w:color="auto" w:fill="auto"/>
            <w:noWrap/>
            <w:vAlign w:val="bottom"/>
            <w:hideMark/>
          </w:tcPr>
          <w:p w14:paraId="2C457518"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Female</w:t>
            </w:r>
          </w:p>
        </w:tc>
        <w:tc>
          <w:tcPr>
            <w:tcW w:w="2251" w:type="dxa"/>
            <w:tcBorders>
              <w:top w:val="single" w:sz="4" w:space="0" w:color="auto"/>
              <w:left w:val="single" w:sz="4" w:space="0" w:color="auto"/>
              <w:bottom w:val="nil"/>
              <w:right w:val="single" w:sz="4" w:space="0" w:color="auto"/>
            </w:tcBorders>
            <w:shd w:val="clear" w:color="auto" w:fill="auto"/>
            <w:noWrap/>
            <w:vAlign w:val="bottom"/>
            <w:hideMark/>
          </w:tcPr>
          <w:p w14:paraId="7FA9F68D"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 (unstandardized)</w:t>
            </w:r>
          </w:p>
        </w:tc>
        <w:tc>
          <w:tcPr>
            <w:tcW w:w="1107" w:type="dxa"/>
            <w:tcBorders>
              <w:top w:val="single" w:sz="4" w:space="0" w:color="auto"/>
              <w:left w:val="single" w:sz="4" w:space="0" w:color="auto"/>
              <w:bottom w:val="nil"/>
              <w:right w:val="nil"/>
            </w:tcBorders>
            <w:shd w:val="clear" w:color="auto" w:fill="auto"/>
            <w:noWrap/>
            <w:vAlign w:val="bottom"/>
            <w:hideMark/>
          </w:tcPr>
          <w:p w14:paraId="36648173" w14:textId="77777777" w:rsidR="009D117E" w:rsidRPr="009D117E" w:rsidRDefault="009D117E" w:rsidP="009D117E">
            <w:pPr>
              <w:spacing w:after="0"/>
              <w:rPr>
                <w:rFonts w:ascii="Calibri" w:eastAsia="Times New Roman" w:hAnsi="Calibri" w:cs="Calibri"/>
                <w:color w:val="000000"/>
                <w:sz w:val="22"/>
                <w:szCs w:val="22"/>
              </w:rPr>
            </w:pPr>
          </w:p>
        </w:tc>
        <w:tc>
          <w:tcPr>
            <w:tcW w:w="1442" w:type="dxa"/>
            <w:tcBorders>
              <w:top w:val="single" w:sz="4" w:space="0" w:color="auto"/>
              <w:left w:val="nil"/>
              <w:bottom w:val="nil"/>
              <w:right w:val="nil"/>
            </w:tcBorders>
            <w:shd w:val="clear" w:color="auto" w:fill="auto"/>
            <w:noWrap/>
            <w:vAlign w:val="bottom"/>
            <w:hideMark/>
          </w:tcPr>
          <w:p w14:paraId="48C6E6ED" w14:textId="77777777" w:rsidR="009D117E" w:rsidRPr="009D117E" w:rsidRDefault="009D117E" w:rsidP="009D117E">
            <w:pPr>
              <w:spacing w:after="0"/>
              <w:rPr>
                <w:rFonts w:ascii="Times New Roman" w:eastAsia="Times New Roman" w:hAnsi="Times New Roman" w:cs="Times New Roman"/>
                <w:sz w:val="20"/>
                <w:szCs w:val="20"/>
              </w:rPr>
            </w:pPr>
          </w:p>
        </w:tc>
        <w:tc>
          <w:tcPr>
            <w:tcW w:w="835" w:type="dxa"/>
            <w:tcBorders>
              <w:top w:val="single" w:sz="4" w:space="0" w:color="auto"/>
              <w:left w:val="nil"/>
              <w:bottom w:val="nil"/>
              <w:right w:val="nil"/>
            </w:tcBorders>
            <w:shd w:val="clear" w:color="auto" w:fill="auto"/>
            <w:noWrap/>
            <w:vAlign w:val="bottom"/>
            <w:hideMark/>
          </w:tcPr>
          <w:p w14:paraId="1195FD40" w14:textId="77777777" w:rsidR="009D117E" w:rsidRPr="009D117E" w:rsidRDefault="009D117E" w:rsidP="009D117E">
            <w:pPr>
              <w:spacing w:after="0"/>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422129FC" w14:textId="77777777" w:rsidR="009D117E" w:rsidRPr="009D117E" w:rsidRDefault="009D117E" w:rsidP="009D117E">
            <w:pPr>
              <w:spacing w:after="0"/>
              <w:rPr>
                <w:rFonts w:ascii="Times New Roman" w:eastAsia="Times New Roman" w:hAnsi="Times New Roman" w:cs="Times New Roman"/>
                <w:sz w:val="20"/>
                <w:szCs w:val="20"/>
              </w:rPr>
            </w:pPr>
          </w:p>
        </w:tc>
        <w:tc>
          <w:tcPr>
            <w:tcW w:w="1285" w:type="dxa"/>
            <w:tcBorders>
              <w:top w:val="single" w:sz="4" w:space="0" w:color="auto"/>
              <w:left w:val="nil"/>
              <w:bottom w:val="nil"/>
              <w:right w:val="nil"/>
            </w:tcBorders>
            <w:shd w:val="clear" w:color="auto" w:fill="auto"/>
            <w:noWrap/>
            <w:vAlign w:val="bottom"/>
            <w:hideMark/>
          </w:tcPr>
          <w:p w14:paraId="0D54890F" w14:textId="77777777" w:rsidR="009D117E" w:rsidRPr="009D117E" w:rsidRDefault="009D117E" w:rsidP="009D117E">
            <w:pPr>
              <w:spacing w:after="0"/>
              <w:rPr>
                <w:rFonts w:ascii="Times New Roman" w:eastAsia="Times New Roman" w:hAnsi="Times New Roman" w:cs="Times New Roman"/>
                <w:sz w:val="20"/>
                <w:szCs w:val="20"/>
              </w:rPr>
            </w:pPr>
          </w:p>
        </w:tc>
        <w:tc>
          <w:tcPr>
            <w:tcW w:w="1265" w:type="dxa"/>
            <w:tcBorders>
              <w:top w:val="single" w:sz="4" w:space="0" w:color="auto"/>
              <w:left w:val="nil"/>
              <w:bottom w:val="nil"/>
              <w:right w:val="nil"/>
            </w:tcBorders>
            <w:shd w:val="clear" w:color="auto" w:fill="auto"/>
            <w:noWrap/>
            <w:vAlign w:val="bottom"/>
            <w:hideMark/>
          </w:tcPr>
          <w:p w14:paraId="7F1AB620" w14:textId="77777777" w:rsidR="009D117E" w:rsidRPr="009D117E" w:rsidRDefault="009D117E" w:rsidP="009D117E">
            <w:pPr>
              <w:spacing w:after="0"/>
              <w:rPr>
                <w:rFonts w:ascii="Times New Roman" w:eastAsia="Times New Roman" w:hAnsi="Times New Roman" w:cs="Times New Roman"/>
                <w:sz w:val="20"/>
                <w:szCs w:val="20"/>
              </w:rPr>
            </w:pPr>
          </w:p>
        </w:tc>
        <w:tc>
          <w:tcPr>
            <w:tcW w:w="940" w:type="dxa"/>
            <w:tcBorders>
              <w:top w:val="single" w:sz="4" w:space="0" w:color="auto"/>
              <w:left w:val="nil"/>
              <w:bottom w:val="nil"/>
              <w:right w:val="nil"/>
            </w:tcBorders>
            <w:shd w:val="clear" w:color="auto" w:fill="auto"/>
            <w:noWrap/>
            <w:vAlign w:val="bottom"/>
            <w:hideMark/>
          </w:tcPr>
          <w:p w14:paraId="3EC9D3E0" w14:textId="77777777" w:rsidR="009D117E" w:rsidRPr="009D117E" w:rsidRDefault="009D117E" w:rsidP="009D117E">
            <w:pPr>
              <w:spacing w:after="0"/>
              <w:rPr>
                <w:rFonts w:ascii="Times New Roman" w:eastAsia="Times New Roman" w:hAnsi="Times New Roman" w:cs="Times New Roman"/>
                <w:sz w:val="20"/>
                <w:szCs w:val="20"/>
              </w:rPr>
            </w:pPr>
          </w:p>
        </w:tc>
        <w:tc>
          <w:tcPr>
            <w:tcW w:w="1182" w:type="dxa"/>
            <w:tcBorders>
              <w:top w:val="single" w:sz="4" w:space="0" w:color="auto"/>
              <w:left w:val="nil"/>
              <w:bottom w:val="nil"/>
              <w:right w:val="nil"/>
            </w:tcBorders>
            <w:shd w:val="clear" w:color="auto" w:fill="auto"/>
            <w:noWrap/>
            <w:vAlign w:val="bottom"/>
            <w:hideMark/>
          </w:tcPr>
          <w:p w14:paraId="5FD201BA" w14:textId="77777777" w:rsidR="009D117E" w:rsidRPr="009D117E" w:rsidRDefault="009D117E" w:rsidP="009D117E">
            <w:pPr>
              <w:spacing w:after="0"/>
              <w:rPr>
                <w:rFonts w:ascii="Times New Roman" w:eastAsia="Times New Roman" w:hAnsi="Times New Roman" w:cs="Times New Roman"/>
                <w:sz w:val="20"/>
                <w:szCs w:val="20"/>
              </w:rPr>
            </w:pPr>
          </w:p>
        </w:tc>
      </w:tr>
      <w:tr w:rsidR="009D117E" w:rsidRPr="009D117E" w14:paraId="22A82107"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0EBD751D" w14:textId="77777777" w:rsidR="009D117E" w:rsidRPr="009D117E" w:rsidRDefault="009D117E" w:rsidP="009D117E">
            <w:pPr>
              <w:spacing w:after="0"/>
              <w:rPr>
                <w:rFonts w:ascii="Times New Roman" w:eastAsia="Times New Roman" w:hAnsi="Times New Roman" w:cs="Times New Roman"/>
                <w:sz w:val="20"/>
                <w:szCs w:val="20"/>
              </w:rPr>
            </w:pPr>
          </w:p>
        </w:tc>
        <w:tc>
          <w:tcPr>
            <w:tcW w:w="2251" w:type="dxa"/>
            <w:tcBorders>
              <w:top w:val="nil"/>
              <w:left w:val="single" w:sz="4" w:space="0" w:color="auto"/>
              <w:bottom w:val="nil"/>
              <w:right w:val="single" w:sz="4" w:space="0" w:color="auto"/>
            </w:tcBorders>
            <w:shd w:val="clear" w:color="auto" w:fill="auto"/>
            <w:noWrap/>
            <w:vAlign w:val="bottom"/>
            <w:hideMark/>
          </w:tcPr>
          <w:p w14:paraId="1542A21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60 - 69</w:t>
            </w:r>
          </w:p>
        </w:tc>
        <w:tc>
          <w:tcPr>
            <w:tcW w:w="1107" w:type="dxa"/>
            <w:tcBorders>
              <w:top w:val="nil"/>
              <w:left w:val="single" w:sz="4" w:space="0" w:color="auto"/>
              <w:bottom w:val="nil"/>
              <w:right w:val="nil"/>
            </w:tcBorders>
            <w:shd w:val="clear" w:color="auto" w:fill="auto"/>
            <w:noWrap/>
            <w:vAlign w:val="bottom"/>
            <w:hideMark/>
          </w:tcPr>
          <w:p w14:paraId="3850396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0.53</w:t>
            </w:r>
          </w:p>
        </w:tc>
        <w:tc>
          <w:tcPr>
            <w:tcW w:w="1442" w:type="dxa"/>
            <w:tcBorders>
              <w:top w:val="nil"/>
              <w:left w:val="nil"/>
              <w:bottom w:val="nil"/>
              <w:right w:val="nil"/>
            </w:tcBorders>
            <w:shd w:val="clear" w:color="auto" w:fill="auto"/>
            <w:noWrap/>
            <w:vAlign w:val="bottom"/>
            <w:hideMark/>
          </w:tcPr>
          <w:p w14:paraId="78B7B68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0.58</w:t>
            </w:r>
          </w:p>
        </w:tc>
        <w:tc>
          <w:tcPr>
            <w:tcW w:w="835" w:type="dxa"/>
            <w:tcBorders>
              <w:top w:val="nil"/>
              <w:left w:val="nil"/>
              <w:bottom w:val="nil"/>
              <w:right w:val="nil"/>
            </w:tcBorders>
            <w:shd w:val="clear" w:color="auto" w:fill="auto"/>
            <w:noWrap/>
            <w:vAlign w:val="bottom"/>
            <w:hideMark/>
          </w:tcPr>
          <w:p w14:paraId="3AE15DA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1220" w:type="dxa"/>
            <w:tcBorders>
              <w:top w:val="nil"/>
              <w:left w:val="nil"/>
              <w:bottom w:val="nil"/>
              <w:right w:val="nil"/>
            </w:tcBorders>
            <w:shd w:val="clear" w:color="auto" w:fill="auto"/>
            <w:noWrap/>
            <w:vAlign w:val="bottom"/>
            <w:hideMark/>
          </w:tcPr>
          <w:p w14:paraId="72D209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c>
          <w:tcPr>
            <w:tcW w:w="1285" w:type="dxa"/>
            <w:tcBorders>
              <w:top w:val="nil"/>
              <w:left w:val="nil"/>
              <w:bottom w:val="nil"/>
              <w:right w:val="nil"/>
            </w:tcBorders>
            <w:shd w:val="clear" w:color="auto" w:fill="auto"/>
            <w:noWrap/>
            <w:vAlign w:val="bottom"/>
            <w:hideMark/>
          </w:tcPr>
          <w:p w14:paraId="7ED305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0.52</w:t>
            </w:r>
          </w:p>
        </w:tc>
        <w:tc>
          <w:tcPr>
            <w:tcW w:w="1265" w:type="dxa"/>
            <w:tcBorders>
              <w:top w:val="nil"/>
              <w:left w:val="nil"/>
              <w:bottom w:val="nil"/>
              <w:right w:val="nil"/>
            </w:tcBorders>
            <w:shd w:val="clear" w:color="auto" w:fill="auto"/>
            <w:noWrap/>
            <w:vAlign w:val="bottom"/>
            <w:hideMark/>
          </w:tcPr>
          <w:p w14:paraId="008192D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0.56</w:t>
            </w:r>
          </w:p>
        </w:tc>
        <w:tc>
          <w:tcPr>
            <w:tcW w:w="940" w:type="dxa"/>
            <w:tcBorders>
              <w:top w:val="nil"/>
              <w:left w:val="nil"/>
              <w:bottom w:val="nil"/>
              <w:right w:val="nil"/>
            </w:tcBorders>
            <w:shd w:val="clear" w:color="auto" w:fill="auto"/>
            <w:noWrap/>
            <w:vAlign w:val="bottom"/>
            <w:hideMark/>
          </w:tcPr>
          <w:p w14:paraId="05EACB5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1182" w:type="dxa"/>
            <w:tcBorders>
              <w:top w:val="nil"/>
              <w:left w:val="nil"/>
              <w:bottom w:val="nil"/>
              <w:right w:val="nil"/>
            </w:tcBorders>
            <w:shd w:val="clear" w:color="auto" w:fill="auto"/>
            <w:noWrap/>
            <w:vAlign w:val="bottom"/>
            <w:hideMark/>
          </w:tcPr>
          <w:p w14:paraId="1B86EFB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r>
      <w:tr w:rsidR="009D117E" w:rsidRPr="009D117E" w14:paraId="16712306"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707CB4B"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710ED1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70 - 79</w:t>
            </w:r>
          </w:p>
        </w:tc>
        <w:tc>
          <w:tcPr>
            <w:tcW w:w="1107" w:type="dxa"/>
            <w:tcBorders>
              <w:top w:val="nil"/>
              <w:left w:val="single" w:sz="4" w:space="0" w:color="auto"/>
              <w:bottom w:val="nil"/>
              <w:right w:val="nil"/>
            </w:tcBorders>
            <w:shd w:val="clear" w:color="auto" w:fill="auto"/>
            <w:noWrap/>
            <w:vAlign w:val="bottom"/>
            <w:hideMark/>
          </w:tcPr>
          <w:p w14:paraId="609572F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442" w:type="dxa"/>
            <w:tcBorders>
              <w:top w:val="nil"/>
              <w:left w:val="nil"/>
              <w:bottom w:val="nil"/>
              <w:right w:val="nil"/>
            </w:tcBorders>
            <w:shd w:val="clear" w:color="auto" w:fill="auto"/>
            <w:noWrap/>
            <w:vAlign w:val="bottom"/>
            <w:hideMark/>
          </w:tcPr>
          <w:p w14:paraId="606883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835" w:type="dxa"/>
            <w:tcBorders>
              <w:top w:val="nil"/>
              <w:left w:val="nil"/>
              <w:bottom w:val="nil"/>
              <w:right w:val="nil"/>
            </w:tcBorders>
            <w:shd w:val="clear" w:color="auto" w:fill="auto"/>
            <w:noWrap/>
            <w:vAlign w:val="bottom"/>
            <w:hideMark/>
          </w:tcPr>
          <w:p w14:paraId="2484568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1220" w:type="dxa"/>
            <w:tcBorders>
              <w:top w:val="nil"/>
              <w:left w:val="nil"/>
              <w:bottom w:val="nil"/>
              <w:right w:val="nil"/>
            </w:tcBorders>
            <w:shd w:val="clear" w:color="auto" w:fill="auto"/>
            <w:noWrap/>
            <w:vAlign w:val="bottom"/>
            <w:hideMark/>
          </w:tcPr>
          <w:p w14:paraId="03F79D4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285" w:type="dxa"/>
            <w:tcBorders>
              <w:top w:val="nil"/>
              <w:left w:val="nil"/>
              <w:bottom w:val="nil"/>
              <w:right w:val="nil"/>
            </w:tcBorders>
            <w:shd w:val="clear" w:color="auto" w:fill="auto"/>
            <w:noWrap/>
            <w:vAlign w:val="bottom"/>
            <w:hideMark/>
          </w:tcPr>
          <w:p w14:paraId="4D58B34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265" w:type="dxa"/>
            <w:tcBorders>
              <w:top w:val="nil"/>
              <w:left w:val="nil"/>
              <w:bottom w:val="nil"/>
              <w:right w:val="nil"/>
            </w:tcBorders>
            <w:shd w:val="clear" w:color="auto" w:fill="auto"/>
            <w:noWrap/>
            <w:vAlign w:val="bottom"/>
            <w:hideMark/>
          </w:tcPr>
          <w:p w14:paraId="5EE1D35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940" w:type="dxa"/>
            <w:tcBorders>
              <w:top w:val="nil"/>
              <w:left w:val="nil"/>
              <w:bottom w:val="nil"/>
              <w:right w:val="nil"/>
            </w:tcBorders>
            <w:shd w:val="clear" w:color="auto" w:fill="auto"/>
            <w:noWrap/>
            <w:vAlign w:val="bottom"/>
            <w:hideMark/>
          </w:tcPr>
          <w:p w14:paraId="1875FE8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182" w:type="dxa"/>
            <w:tcBorders>
              <w:top w:val="nil"/>
              <w:left w:val="nil"/>
              <w:bottom w:val="nil"/>
              <w:right w:val="nil"/>
            </w:tcBorders>
            <w:shd w:val="clear" w:color="auto" w:fill="auto"/>
            <w:noWrap/>
            <w:vAlign w:val="bottom"/>
            <w:hideMark/>
          </w:tcPr>
          <w:p w14:paraId="01B1A0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0.36</w:t>
            </w:r>
          </w:p>
        </w:tc>
      </w:tr>
      <w:tr w:rsidR="009D117E" w:rsidRPr="009D117E" w14:paraId="4D35632A"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0D5949EB"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3575715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80 - 89</w:t>
            </w:r>
          </w:p>
        </w:tc>
        <w:tc>
          <w:tcPr>
            <w:tcW w:w="1107" w:type="dxa"/>
            <w:tcBorders>
              <w:top w:val="nil"/>
              <w:left w:val="single" w:sz="4" w:space="0" w:color="auto"/>
              <w:bottom w:val="nil"/>
              <w:right w:val="nil"/>
            </w:tcBorders>
            <w:shd w:val="clear" w:color="auto" w:fill="auto"/>
            <w:noWrap/>
            <w:vAlign w:val="bottom"/>
            <w:hideMark/>
          </w:tcPr>
          <w:p w14:paraId="758A26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442" w:type="dxa"/>
            <w:tcBorders>
              <w:top w:val="nil"/>
              <w:left w:val="nil"/>
              <w:bottom w:val="nil"/>
              <w:right w:val="nil"/>
            </w:tcBorders>
            <w:shd w:val="clear" w:color="auto" w:fill="auto"/>
            <w:noWrap/>
            <w:vAlign w:val="bottom"/>
            <w:hideMark/>
          </w:tcPr>
          <w:p w14:paraId="5003D91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835" w:type="dxa"/>
            <w:tcBorders>
              <w:top w:val="nil"/>
              <w:left w:val="nil"/>
              <w:bottom w:val="nil"/>
              <w:right w:val="nil"/>
            </w:tcBorders>
            <w:shd w:val="clear" w:color="auto" w:fill="auto"/>
            <w:noWrap/>
            <w:vAlign w:val="bottom"/>
            <w:hideMark/>
          </w:tcPr>
          <w:p w14:paraId="3EAB36F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c>
          <w:tcPr>
            <w:tcW w:w="1220" w:type="dxa"/>
            <w:tcBorders>
              <w:top w:val="nil"/>
              <w:left w:val="nil"/>
              <w:bottom w:val="nil"/>
              <w:right w:val="nil"/>
            </w:tcBorders>
            <w:shd w:val="clear" w:color="auto" w:fill="auto"/>
            <w:noWrap/>
            <w:vAlign w:val="bottom"/>
            <w:hideMark/>
          </w:tcPr>
          <w:p w14:paraId="4968A1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285" w:type="dxa"/>
            <w:tcBorders>
              <w:top w:val="nil"/>
              <w:left w:val="nil"/>
              <w:bottom w:val="nil"/>
              <w:right w:val="nil"/>
            </w:tcBorders>
            <w:shd w:val="clear" w:color="auto" w:fill="auto"/>
            <w:noWrap/>
            <w:vAlign w:val="bottom"/>
            <w:hideMark/>
          </w:tcPr>
          <w:p w14:paraId="4DF980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265" w:type="dxa"/>
            <w:tcBorders>
              <w:top w:val="nil"/>
              <w:left w:val="nil"/>
              <w:bottom w:val="nil"/>
              <w:right w:val="nil"/>
            </w:tcBorders>
            <w:shd w:val="clear" w:color="auto" w:fill="auto"/>
            <w:noWrap/>
            <w:vAlign w:val="bottom"/>
            <w:hideMark/>
          </w:tcPr>
          <w:p w14:paraId="77D397B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940" w:type="dxa"/>
            <w:tcBorders>
              <w:top w:val="nil"/>
              <w:left w:val="nil"/>
              <w:bottom w:val="nil"/>
              <w:right w:val="nil"/>
            </w:tcBorders>
            <w:shd w:val="clear" w:color="auto" w:fill="auto"/>
            <w:noWrap/>
            <w:vAlign w:val="bottom"/>
            <w:hideMark/>
          </w:tcPr>
          <w:p w14:paraId="0B70AB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c>
          <w:tcPr>
            <w:tcW w:w="1182" w:type="dxa"/>
            <w:tcBorders>
              <w:top w:val="nil"/>
              <w:left w:val="nil"/>
              <w:bottom w:val="nil"/>
              <w:right w:val="nil"/>
            </w:tcBorders>
            <w:shd w:val="clear" w:color="auto" w:fill="auto"/>
            <w:noWrap/>
            <w:vAlign w:val="bottom"/>
            <w:hideMark/>
          </w:tcPr>
          <w:p w14:paraId="7C5E6AD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0.22</w:t>
            </w:r>
          </w:p>
        </w:tc>
      </w:tr>
      <w:tr w:rsidR="009D117E" w:rsidRPr="009D117E" w14:paraId="6F14D1FC"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142A30C8"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319E191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90 plus</w:t>
            </w:r>
          </w:p>
        </w:tc>
        <w:tc>
          <w:tcPr>
            <w:tcW w:w="1107" w:type="dxa"/>
            <w:tcBorders>
              <w:top w:val="nil"/>
              <w:left w:val="single" w:sz="4" w:space="0" w:color="auto"/>
              <w:bottom w:val="nil"/>
              <w:right w:val="nil"/>
            </w:tcBorders>
            <w:shd w:val="clear" w:color="auto" w:fill="auto"/>
            <w:noWrap/>
            <w:vAlign w:val="bottom"/>
            <w:hideMark/>
          </w:tcPr>
          <w:p w14:paraId="19343B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442" w:type="dxa"/>
            <w:tcBorders>
              <w:top w:val="nil"/>
              <w:left w:val="nil"/>
              <w:bottom w:val="nil"/>
              <w:right w:val="nil"/>
            </w:tcBorders>
            <w:shd w:val="clear" w:color="auto" w:fill="auto"/>
            <w:noWrap/>
            <w:vAlign w:val="bottom"/>
            <w:hideMark/>
          </w:tcPr>
          <w:p w14:paraId="03D4C80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835" w:type="dxa"/>
            <w:tcBorders>
              <w:top w:val="nil"/>
              <w:left w:val="nil"/>
              <w:bottom w:val="nil"/>
              <w:right w:val="nil"/>
            </w:tcBorders>
            <w:shd w:val="clear" w:color="auto" w:fill="auto"/>
            <w:noWrap/>
            <w:vAlign w:val="bottom"/>
            <w:hideMark/>
          </w:tcPr>
          <w:p w14:paraId="150B7FF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220" w:type="dxa"/>
            <w:tcBorders>
              <w:top w:val="nil"/>
              <w:left w:val="nil"/>
              <w:bottom w:val="nil"/>
              <w:right w:val="nil"/>
            </w:tcBorders>
            <w:shd w:val="clear" w:color="auto" w:fill="auto"/>
            <w:noWrap/>
            <w:vAlign w:val="bottom"/>
            <w:hideMark/>
          </w:tcPr>
          <w:p w14:paraId="7538765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285" w:type="dxa"/>
            <w:tcBorders>
              <w:top w:val="nil"/>
              <w:left w:val="nil"/>
              <w:bottom w:val="nil"/>
              <w:right w:val="nil"/>
            </w:tcBorders>
            <w:shd w:val="clear" w:color="auto" w:fill="auto"/>
            <w:noWrap/>
            <w:vAlign w:val="bottom"/>
            <w:hideMark/>
          </w:tcPr>
          <w:p w14:paraId="1220415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1265" w:type="dxa"/>
            <w:tcBorders>
              <w:top w:val="nil"/>
              <w:left w:val="nil"/>
              <w:bottom w:val="nil"/>
              <w:right w:val="nil"/>
            </w:tcBorders>
            <w:shd w:val="clear" w:color="auto" w:fill="auto"/>
            <w:noWrap/>
            <w:vAlign w:val="bottom"/>
            <w:hideMark/>
          </w:tcPr>
          <w:p w14:paraId="7A76A14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940" w:type="dxa"/>
            <w:tcBorders>
              <w:top w:val="nil"/>
              <w:left w:val="nil"/>
              <w:bottom w:val="nil"/>
              <w:right w:val="nil"/>
            </w:tcBorders>
            <w:shd w:val="clear" w:color="auto" w:fill="auto"/>
            <w:noWrap/>
            <w:vAlign w:val="bottom"/>
            <w:hideMark/>
          </w:tcPr>
          <w:p w14:paraId="3417283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1182" w:type="dxa"/>
            <w:tcBorders>
              <w:top w:val="nil"/>
              <w:left w:val="nil"/>
              <w:bottom w:val="nil"/>
              <w:right w:val="nil"/>
            </w:tcBorders>
            <w:shd w:val="clear" w:color="auto" w:fill="auto"/>
            <w:noWrap/>
            <w:vAlign w:val="bottom"/>
            <w:hideMark/>
          </w:tcPr>
          <w:p w14:paraId="776EC1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r>
      <w:tr w:rsidR="009D117E" w:rsidRPr="009D117E" w14:paraId="0D633A17"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0CC8B10D"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0A3D06FC"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1107" w:type="dxa"/>
            <w:tcBorders>
              <w:top w:val="nil"/>
              <w:left w:val="single" w:sz="4" w:space="0" w:color="auto"/>
              <w:bottom w:val="nil"/>
              <w:right w:val="nil"/>
            </w:tcBorders>
            <w:shd w:val="clear" w:color="auto" w:fill="auto"/>
            <w:noWrap/>
            <w:vAlign w:val="bottom"/>
            <w:hideMark/>
          </w:tcPr>
          <w:p w14:paraId="62419B0E" w14:textId="77777777" w:rsidR="009D117E" w:rsidRPr="009D117E" w:rsidRDefault="009D117E" w:rsidP="009D117E">
            <w:pPr>
              <w:spacing w:after="0"/>
              <w:jc w:val="right"/>
              <w:rPr>
                <w:rFonts w:ascii="Calibri" w:eastAsia="Times New Roman" w:hAnsi="Calibri" w:cs="Calibri"/>
                <w:color w:val="000000"/>
                <w:sz w:val="22"/>
                <w:szCs w:val="22"/>
              </w:rPr>
            </w:pPr>
          </w:p>
        </w:tc>
        <w:tc>
          <w:tcPr>
            <w:tcW w:w="1442" w:type="dxa"/>
            <w:tcBorders>
              <w:top w:val="nil"/>
              <w:left w:val="nil"/>
              <w:bottom w:val="nil"/>
              <w:right w:val="nil"/>
            </w:tcBorders>
            <w:shd w:val="clear" w:color="auto" w:fill="auto"/>
            <w:noWrap/>
            <w:vAlign w:val="bottom"/>
            <w:hideMark/>
          </w:tcPr>
          <w:p w14:paraId="09E65A0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14:paraId="6519892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1FAE79C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85" w:type="dxa"/>
            <w:tcBorders>
              <w:top w:val="nil"/>
              <w:left w:val="nil"/>
              <w:bottom w:val="nil"/>
              <w:right w:val="nil"/>
            </w:tcBorders>
            <w:shd w:val="clear" w:color="auto" w:fill="auto"/>
            <w:noWrap/>
            <w:vAlign w:val="bottom"/>
            <w:hideMark/>
          </w:tcPr>
          <w:p w14:paraId="03818E8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65" w:type="dxa"/>
            <w:tcBorders>
              <w:top w:val="nil"/>
              <w:left w:val="nil"/>
              <w:bottom w:val="nil"/>
              <w:right w:val="nil"/>
            </w:tcBorders>
            <w:shd w:val="clear" w:color="auto" w:fill="auto"/>
            <w:noWrap/>
            <w:vAlign w:val="bottom"/>
            <w:hideMark/>
          </w:tcPr>
          <w:p w14:paraId="1C45610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CA7314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2" w:type="dxa"/>
            <w:tcBorders>
              <w:top w:val="nil"/>
              <w:left w:val="nil"/>
              <w:bottom w:val="nil"/>
              <w:right w:val="nil"/>
            </w:tcBorders>
            <w:shd w:val="clear" w:color="auto" w:fill="auto"/>
            <w:noWrap/>
            <w:vAlign w:val="bottom"/>
            <w:hideMark/>
          </w:tcPr>
          <w:p w14:paraId="251ABA21"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45811AA8"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32B83D61" w14:textId="77777777" w:rsidR="009D117E" w:rsidRPr="009D117E" w:rsidRDefault="009D117E" w:rsidP="009D117E">
            <w:pPr>
              <w:spacing w:after="0"/>
              <w:rPr>
                <w:rFonts w:ascii="Times New Roman" w:eastAsia="Times New Roman" w:hAnsi="Times New Roman" w:cs="Times New Roman"/>
                <w:sz w:val="20"/>
                <w:szCs w:val="20"/>
              </w:rPr>
            </w:pPr>
          </w:p>
        </w:tc>
        <w:tc>
          <w:tcPr>
            <w:tcW w:w="2251" w:type="dxa"/>
            <w:tcBorders>
              <w:top w:val="nil"/>
              <w:left w:val="single" w:sz="4" w:space="0" w:color="auto"/>
              <w:bottom w:val="nil"/>
              <w:right w:val="single" w:sz="4" w:space="0" w:color="auto"/>
            </w:tcBorders>
            <w:shd w:val="clear" w:color="auto" w:fill="auto"/>
            <w:noWrap/>
            <w:vAlign w:val="bottom"/>
            <w:hideMark/>
          </w:tcPr>
          <w:p w14:paraId="61176E7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1107" w:type="dxa"/>
            <w:tcBorders>
              <w:top w:val="nil"/>
              <w:left w:val="single" w:sz="4" w:space="0" w:color="auto"/>
              <w:bottom w:val="nil"/>
              <w:right w:val="nil"/>
            </w:tcBorders>
            <w:shd w:val="clear" w:color="auto" w:fill="auto"/>
            <w:noWrap/>
            <w:vAlign w:val="bottom"/>
            <w:hideMark/>
          </w:tcPr>
          <w:p w14:paraId="5AF6400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0.62</w:t>
            </w:r>
          </w:p>
        </w:tc>
        <w:tc>
          <w:tcPr>
            <w:tcW w:w="1442" w:type="dxa"/>
            <w:tcBorders>
              <w:top w:val="nil"/>
              <w:left w:val="nil"/>
              <w:bottom w:val="nil"/>
              <w:right w:val="nil"/>
            </w:tcBorders>
            <w:shd w:val="clear" w:color="auto" w:fill="auto"/>
            <w:noWrap/>
            <w:vAlign w:val="bottom"/>
            <w:hideMark/>
          </w:tcPr>
          <w:p w14:paraId="3402E9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0.44</w:t>
            </w:r>
          </w:p>
        </w:tc>
        <w:tc>
          <w:tcPr>
            <w:tcW w:w="835" w:type="dxa"/>
            <w:tcBorders>
              <w:top w:val="nil"/>
              <w:left w:val="nil"/>
              <w:bottom w:val="nil"/>
              <w:right w:val="nil"/>
            </w:tcBorders>
            <w:shd w:val="clear" w:color="auto" w:fill="auto"/>
            <w:noWrap/>
            <w:vAlign w:val="bottom"/>
            <w:hideMark/>
          </w:tcPr>
          <w:p w14:paraId="6ECED7E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1220" w:type="dxa"/>
            <w:tcBorders>
              <w:top w:val="nil"/>
              <w:left w:val="nil"/>
              <w:bottom w:val="nil"/>
              <w:right w:val="nil"/>
            </w:tcBorders>
            <w:shd w:val="clear" w:color="auto" w:fill="auto"/>
            <w:noWrap/>
            <w:vAlign w:val="bottom"/>
            <w:hideMark/>
          </w:tcPr>
          <w:p w14:paraId="103D68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285" w:type="dxa"/>
            <w:tcBorders>
              <w:top w:val="nil"/>
              <w:left w:val="nil"/>
              <w:bottom w:val="nil"/>
              <w:right w:val="nil"/>
            </w:tcBorders>
            <w:shd w:val="clear" w:color="auto" w:fill="auto"/>
            <w:noWrap/>
            <w:vAlign w:val="bottom"/>
            <w:hideMark/>
          </w:tcPr>
          <w:p w14:paraId="1ED6177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0.72</w:t>
            </w:r>
          </w:p>
        </w:tc>
        <w:tc>
          <w:tcPr>
            <w:tcW w:w="1265" w:type="dxa"/>
            <w:tcBorders>
              <w:top w:val="nil"/>
              <w:left w:val="nil"/>
              <w:bottom w:val="nil"/>
              <w:right w:val="nil"/>
            </w:tcBorders>
            <w:shd w:val="clear" w:color="auto" w:fill="auto"/>
            <w:noWrap/>
            <w:vAlign w:val="bottom"/>
            <w:hideMark/>
          </w:tcPr>
          <w:p w14:paraId="164F793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0.34</w:t>
            </w:r>
          </w:p>
        </w:tc>
        <w:tc>
          <w:tcPr>
            <w:tcW w:w="940" w:type="dxa"/>
            <w:tcBorders>
              <w:top w:val="nil"/>
              <w:left w:val="nil"/>
              <w:bottom w:val="nil"/>
              <w:right w:val="nil"/>
            </w:tcBorders>
            <w:shd w:val="clear" w:color="auto" w:fill="auto"/>
            <w:noWrap/>
            <w:vAlign w:val="bottom"/>
            <w:hideMark/>
          </w:tcPr>
          <w:p w14:paraId="01E906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c>
          <w:tcPr>
            <w:tcW w:w="1182" w:type="dxa"/>
            <w:tcBorders>
              <w:top w:val="nil"/>
              <w:left w:val="nil"/>
              <w:bottom w:val="nil"/>
              <w:right w:val="nil"/>
            </w:tcBorders>
            <w:shd w:val="clear" w:color="auto" w:fill="auto"/>
            <w:noWrap/>
            <w:vAlign w:val="bottom"/>
            <w:hideMark/>
          </w:tcPr>
          <w:p w14:paraId="63A82A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r>
      <w:tr w:rsidR="009D117E" w:rsidRPr="009D117E" w14:paraId="6027ED9B"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04E87C9F"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66018E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1107" w:type="dxa"/>
            <w:tcBorders>
              <w:top w:val="nil"/>
              <w:left w:val="single" w:sz="4" w:space="0" w:color="auto"/>
              <w:bottom w:val="nil"/>
              <w:right w:val="nil"/>
            </w:tcBorders>
            <w:shd w:val="clear" w:color="auto" w:fill="auto"/>
            <w:noWrap/>
            <w:vAlign w:val="bottom"/>
            <w:hideMark/>
          </w:tcPr>
          <w:p w14:paraId="64B9C5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c>
          <w:tcPr>
            <w:tcW w:w="1442" w:type="dxa"/>
            <w:tcBorders>
              <w:top w:val="nil"/>
              <w:left w:val="nil"/>
              <w:bottom w:val="nil"/>
              <w:right w:val="nil"/>
            </w:tcBorders>
            <w:shd w:val="clear" w:color="auto" w:fill="auto"/>
            <w:noWrap/>
            <w:vAlign w:val="bottom"/>
            <w:hideMark/>
          </w:tcPr>
          <w:p w14:paraId="45DA7A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835" w:type="dxa"/>
            <w:tcBorders>
              <w:top w:val="nil"/>
              <w:left w:val="nil"/>
              <w:bottom w:val="nil"/>
              <w:right w:val="nil"/>
            </w:tcBorders>
            <w:shd w:val="clear" w:color="auto" w:fill="auto"/>
            <w:noWrap/>
            <w:vAlign w:val="bottom"/>
            <w:hideMark/>
          </w:tcPr>
          <w:p w14:paraId="698AC63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220" w:type="dxa"/>
            <w:tcBorders>
              <w:top w:val="nil"/>
              <w:left w:val="nil"/>
              <w:bottom w:val="nil"/>
              <w:right w:val="nil"/>
            </w:tcBorders>
            <w:shd w:val="clear" w:color="auto" w:fill="auto"/>
            <w:noWrap/>
            <w:vAlign w:val="bottom"/>
            <w:hideMark/>
          </w:tcPr>
          <w:p w14:paraId="0BE2B0C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285" w:type="dxa"/>
            <w:tcBorders>
              <w:top w:val="nil"/>
              <w:left w:val="nil"/>
              <w:bottom w:val="nil"/>
              <w:right w:val="nil"/>
            </w:tcBorders>
            <w:shd w:val="clear" w:color="auto" w:fill="auto"/>
            <w:noWrap/>
            <w:vAlign w:val="bottom"/>
            <w:hideMark/>
          </w:tcPr>
          <w:p w14:paraId="12A48DC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265" w:type="dxa"/>
            <w:tcBorders>
              <w:top w:val="nil"/>
              <w:left w:val="nil"/>
              <w:bottom w:val="nil"/>
              <w:right w:val="nil"/>
            </w:tcBorders>
            <w:shd w:val="clear" w:color="auto" w:fill="auto"/>
            <w:noWrap/>
            <w:vAlign w:val="bottom"/>
            <w:hideMark/>
          </w:tcPr>
          <w:p w14:paraId="4DDEAED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940" w:type="dxa"/>
            <w:tcBorders>
              <w:top w:val="nil"/>
              <w:left w:val="nil"/>
              <w:bottom w:val="nil"/>
              <w:right w:val="nil"/>
            </w:tcBorders>
            <w:shd w:val="clear" w:color="auto" w:fill="auto"/>
            <w:noWrap/>
            <w:vAlign w:val="bottom"/>
            <w:hideMark/>
          </w:tcPr>
          <w:p w14:paraId="72E6D28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0.49</w:t>
            </w:r>
          </w:p>
        </w:tc>
        <w:tc>
          <w:tcPr>
            <w:tcW w:w="1182" w:type="dxa"/>
            <w:tcBorders>
              <w:top w:val="nil"/>
              <w:left w:val="nil"/>
              <w:bottom w:val="nil"/>
              <w:right w:val="nil"/>
            </w:tcBorders>
            <w:shd w:val="clear" w:color="auto" w:fill="auto"/>
            <w:noWrap/>
            <w:vAlign w:val="bottom"/>
            <w:hideMark/>
          </w:tcPr>
          <w:p w14:paraId="1C28B15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r>
      <w:tr w:rsidR="009D117E" w:rsidRPr="009D117E" w14:paraId="0AB7675D"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6D34A71"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22DBC9E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1107" w:type="dxa"/>
            <w:tcBorders>
              <w:top w:val="nil"/>
              <w:left w:val="single" w:sz="4" w:space="0" w:color="auto"/>
              <w:bottom w:val="nil"/>
              <w:right w:val="nil"/>
            </w:tcBorders>
            <w:shd w:val="clear" w:color="auto" w:fill="auto"/>
            <w:noWrap/>
            <w:vAlign w:val="bottom"/>
            <w:hideMark/>
          </w:tcPr>
          <w:p w14:paraId="64DDC9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1442" w:type="dxa"/>
            <w:tcBorders>
              <w:top w:val="nil"/>
              <w:left w:val="nil"/>
              <w:bottom w:val="nil"/>
              <w:right w:val="nil"/>
            </w:tcBorders>
            <w:shd w:val="clear" w:color="auto" w:fill="auto"/>
            <w:noWrap/>
            <w:vAlign w:val="bottom"/>
            <w:hideMark/>
          </w:tcPr>
          <w:p w14:paraId="2B762C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835" w:type="dxa"/>
            <w:tcBorders>
              <w:top w:val="nil"/>
              <w:left w:val="nil"/>
              <w:bottom w:val="nil"/>
              <w:right w:val="nil"/>
            </w:tcBorders>
            <w:shd w:val="clear" w:color="auto" w:fill="auto"/>
            <w:noWrap/>
            <w:vAlign w:val="bottom"/>
            <w:hideMark/>
          </w:tcPr>
          <w:p w14:paraId="6F95CFE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c>
          <w:tcPr>
            <w:tcW w:w="1220" w:type="dxa"/>
            <w:tcBorders>
              <w:top w:val="nil"/>
              <w:left w:val="nil"/>
              <w:bottom w:val="nil"/>
              <w:right w:val="nil"/>
            </w:tcBorders>
            <w:shd w:val="clear" w:color="auto" w:fill="auto"/>
            <w:noWrap/>
            <w:vAlign w:val="bottom"/>
            <w:hideMark/>
          </w:tcPr>
          <w:p w14:paraId="615529C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0.39</w:t>
            </w:r>
          </w:p>
        </w:tc>
        <w:tc>
          <w:tcPr>
            <w:tcW w:w="1285" w:type="dxa"/>
            <w:tcBorders>
              <w:top w:val="nil"/>
              <w:left w:val="nil"/>
              <w:bottom w:val="nil"/>
              <w:right w:val="nil"/>
            </w:tcBorders>
            <w:shd w:val="clear" w:color="auto" w:fill="auto"/>
            <w:noWrap/>
            <w:vAlign w:val="bottom"/>
            <w:hideMark/>
          </w:tcPr>
          <w:p w14:paraId="1B31A4D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1265" w:type="dxa"/>
            <w:tcBorders>
              <w:top w:val="nil"/>
              <w:left w:val="nil"/>
              <w:bottom w:val="nil"/>
              <w:right w:val="nil"/>
            </w:tcBorders>
            <w:shd w:val="clear" w:color="auto" w:fill="auto"/>
            <w:noWrap/>
            <w:vAlign w:val="bottom"/>
            <w:hideMark/>
          </w:tcPr>
          <w:p w14:paraId="5A8EBB1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940" w:type="dxa"/>
            <w:tcBorders>
              <w:top w:val="nil"/>
              <w:left w:val="nil"/>
              <w:bottom w:val="nil"/>
              <w:right w:val="nil"/>
            </w:tcBorders>
            <w:shd w:val="clear" w:color="auto" w:fill="auto"/>
            <w:noWrap/>
            <w:vAlign w:val="bottom"/>
            <w:hideMark/>
          </w:tcPr>
          <w:p w14:paraId="30ACC83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182" w:type="dxa"/>
            <w:tcBorders>
              <w:top w:val="nil"/>
              <w:left w:val="nil"/>
              <w:bottom w:val="nil"/>
              <w:right w:val="nil"/>
            </w:tcBorders>
            <w:shd w:val="clear" w:color="auto" w:fill="auto"/>
            <w:noWrap/>
            <w:vAlign w:val="bottom"/>
            <w:hideMark/>
          </w:tcPr>
          <w:p w14:paraId="6F898B7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r>
      <w:tr w:rsidR="009D117E" w:rsidRPr="009D117E" w14:paraId="164F544E"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39051142"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1273ECD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1107" w:type="dxa"/>
            <w:tcBorders>
              <w:top w:val="nil"/>
              <w:left w:val="single" w:sz="4" w:space="0" w:color="auto"/>
              <w:bottom w:val="nil"/>
              <w:right w:val="nil"/>
            </w:tcBorders>
            <w:shd w:val="clear" w:color="auto" w:fill="auto"/>
            <w:noWrap/>
            <w:vAlign w:val="bottom"/>
            <w:hideMark/>
          </w:tcPr>
          <w:p w14:paraId="0451C2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442" w:type="dxa"/>
            <w:tcBorders>
              <w:top w:val="nil"/>
              <w:left w:val="nil"/>
              <w:bottom w:val="nil"/>
              <w:right w:val="nil"/>
            </w:tcBorders>
            <w:shd w:val="clear" w:color="auto" w:fill="auto"/>
            <w:noWrap/>
            <w:vAlign w:val="bottom"/>
            <w:hideMark/>
          </w:tcPr>
          <w:p w14:paraId="4F90630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835" w:type="dxa"/>
            <w:tcBorders>
              <w:top w:val="nil"/>
              <w:left w:val="nil"/>
              <w:bottom w:val="nil"/>
              <w:right w:val="nil"/>
            </w:tcBorders>
            <w:shd w:val="clear" w:color="auto" w:fill="auto"/>
            <w:noWrap/>
            <w:vAlign w:val="bottom"/>
            <w:hideMark/>
          </w:tcPr>
          <w:p w14:paraId="71338F2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220" w:type="dxa"/>
            <w:tcBorders>
              <w:top w:val="nil"/>
              <w:left w:val="nil"/>
              <w:bottom w:val="nil"/>
              <w:right w:val="nil"/>
            </w:tcBorders>
            <w:shd w:val="clear" w:color="auto" w:fill="auto"/>
            <w:noWrap/>
            <w:vAlign w:val="bottom"/>
            <w:hideMark/>
          </w:tcPr>
          <w:p w14:paraId="6207D14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0.08</w:t>
            </w:r>
          </w:p>
        </w:tc>
        <w:tc>
          <w:tcPr>
            <w:tcW w:w="1285" w:type="dxa"/>
            <w:tcBorders>
              <w:top w:val="nil"/>
              <w:left w:val="nil"/>
              <w:bottom w:val="nil"/>
              <w:right w:val="nil"/>
            </w:tcBorders>
            <w:shd w:val="clear" w:color="auto" w:fill="auto"/>
            <w:noWrap/>
            <w:vAlign w:val="bottom"/>
            <w:hideMark/>
          </w:tcPr>
          <w:p w14:paraId="60F4E31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265" w:type="dxa"/>
            <w:tcBorders>
              <w:top w:val="nil"/>
              <w:left w:val="nil"/>
              <w:bottom w:val="nil"/>
              <w:right w:val="nil"/>
            </w:tcBorders>
            <w:shd w:val="clear" w:color="auto" w:fill="auto"/>
            <w:noWrap/>
            <w:vAlign w:val="bottom"/>
            <w:hideMark/>
          </w:tcPr>
          <w:p w14:paraId="2DB9CA9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940" w:type="dxa"/>
            <w:tcBorders>
              <w:top w:val="nil"/>
              <w:left w:val="nil"/>
              <w:bottom w:val="nil"/>
              <w:right w:val="nil"/>
            </w:tcBorders>
            <w:shd w:val="clear" w:color="auto" w:fill="auto"/>
            <w:noWrap/>
            <w:vAlign w:val="bottom"/>
            <w:hideMark/>
          </w:tcPr>
          <w:p w14:paraId="4B9D004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1182" w:type="dxa"/>
            <w:tcBorders>
              <w:top w:val="nil"/>
              <w:left w:val="nil"/>
              <w:bottom w:val="nil"/>
              <w:right w:val="nil"/>
            </w:tcBorders>
            <w:shd w:val="clear" w:color="auto" w:fill="auto"/>
            <w:noWrap/>
            <w:vAlign w:val="bottom"/>
            <w:hideMark/>
          </w:tcPr>
          <w:p w14:paraId="611FA6D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r>
      <w:tr w:rsidR="009D117E" w:rsidRPr="009D117E" w14:paraId="31D7CAC9"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C61E689"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52D60A6F"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w:t>
            </w:r>
          </w:p>
        </w:tc>
        <w:tc>
          <w:tcPr>
            <w:tcW w:w="1107" w:type="dxa"/>
            <w:tcBorders>
              <w:top w:val="nil"/>
              <w:left w:val="single" w:sz="4" w:space="0" w:color="auto"/>
              <w:bottom w:val="nil"/>
              <w:right w:val="nil"/>
            </w:tcBorders>
            <w:shd w:val="clear" w:color="auto" w:fill="auto"/>
            <w:noWrap/>
            <w:vAlign w:val="bottom"/>
            <w:hideMark/>
          </w:tcPr>
          <w:p w14:paraId="785B171E" w14:textId="77777777" w:rsidR="009D117E" w:rsidRPr="009D117E" w:rsidRDefault="009D117E" w:rsidP="009D117E">
            <w:pPr>
              <w:spacing w:after="0"/>
              <w:jc w:val="right"/>
              <w:rPr>
                <w:rFonts w:ascii="Calibri" w:eastAsia="Times New Roman" w:hAnsi="Calibri" w:cs="Calibri"/>
                <w:color w:val="000000"/>
                <w:sz w:val="22"/>
                <w:szCs w:val="22"/>
              </w:rPr>
            </w:pPr>
          </w:p>
        </w:tc>
        <w:tc>
          <w:tcPr>
            <w:tcW w:w="1442" w:type="dxa"/>
            <w:tcBorders>
              <w:top w:val="nil"/>
              <w:left w:val="nil"/>
              <w:bottom w:val="nil"/>
              <w:right w:val="nil"/>
            </w:tcBorders>
            <w:shd w:val="clear" w:color="auto" w:fill="auto"/>
            <w:noWrap/>
            <w:vAlign w:val="bottom"/>
            <w:hideMark/>
          </w:tcPr>
          <w:p w14:paraId="5992CF1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14:paraId="701F5C2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7E1E2F5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85" w:type="dxa"/>
            <w:tcBorders>
              <w:top w:val="nil"/>
              <w:left w:val="nil"/>
              <w:bottom w:val="nil"/>
              <w:right w:val="nil"/>
            </w:tcBorders>
            <w:shd w:val="clear" w:color="auto" w:fill="auto"/>
            <w:noWrap/>
            <w:vAlign w:val="bottom"/>
            <w:hideMark/>
          </w:tcPr>
          <w:p w14:paraId="670BC07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65" w:type="dxa"/>
            <w:tcBorders>
              <w:top w:val="nil"/>
              <w:left w:val="nil"/>
              <w:bottom w:val="nil"/>
              <w:right w:val="nil"/>
            </w:tcBorders>
            <w:shd w:val="clear" w:color="auto" w:fill="auto"/>
            <w:noWrap/>
            <w:vAlign w:val="bottom"/>
            <w:hideMark/>
          </w:tcPr>
          <w:p w14:paraId="48E2E88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3FE3F7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2" w:type="dxa"/>
            <w:tcBorders>
              <w:top w:val="nil"/>
              <w:left w:val="nil"/>
              <w:bottom w:val="nil"/>
              <w:right w:val="nil"/>
            </w:tcBorders>
            <w:shd w:val="clear" w:color="auto" w:fill="auto"/>
            <w:noWrap/>
            <w:vAlign w:val="bottom"/>
            <w:hideMark/>
          </w:tcPr>
          <w:p w14:paraId="0BD62861"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1DE17F28"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3E8B47AD" w14:textId="77777777" w:rsidR="009D117E" w:rsidRPr="009D117E" w:rsidRDefault="009D117E" w:rsidP="009D117E">
            <w:pPr>
              <w:spacing w:after="0"/>
              <w:rPr>
                <w:rFonts w:ascii="Times New Roman" w:eastAsia="Times New Roman" w:hAnsi="Times New Roman" w:cs="Times New Roman"/>
                <w:sz w:val="20"/>
                <w:szCs w:val="20"/>
              </w:rPr>
            </w:pPr>
          </w:p>
        </w:tc>
        <w:tc>
          <w:tcPr>
            <w:tcW w:w="2251" w:type="dxa"/>
            <w:tcBorders>
              <w:top w:val="nil"/>
              <w:left w:val="single" w:sz="4" w:space="0" w:color="auto"/>
              <w:bottom w:val="nil"/>
              <w:right w:val="single" w:sz="4" w:space="0" w:color="auto"/>
            </w:tcBorders>
            <w:shd w:val="clear" w:color="auto" w:fill="auto"/>
            <w:noWrap/>
            <w:vAlign w:val="bottom"/>
            <w:hideMark/>
          </w:tcPr>
          <w:p w14:paraId="00499C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 Size</w:t>
            </w:r>
          </w:p>
        </w:tc>
        <w:tc>
          <w:tcPr>
            <w:tcW w:w="1107" w:type="dxa"/>
            <w:tcBorders>
              <w:top w:val="nil"/>
              <w:left w:val="single" w:sz="4" w:space="0" w:color="auto"/>
              <w:bottom w:val="nil"/>
              <w:right w:val="nil"/>
            </w:tcBorders>
            <w:shd w:val="clear" w:color="auto" w:fill="auto"/>
            <w:noWrap/>
            <w:vAlign w:val="bottom"/>
            <w:hideMark/>
          </w:tcPr>
          <w:p w14:paraId="230D6B9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3.55</w:t>
            </w:r>
          </w:p>
        </w:tc>
        <w:tc>
          <w:tcPr>
            <w:tcW w:w="1442" w:type="dxa"/>
            <w:tcBorders>
              <w:top w:val="nil"/>
              <w:left w:val="nil"/>
              <w:bottom w:val="nil"/>
              <w:right w:val="nil"/>
            </w:tcBorders>
            <w:shd w:val="clear" w:color="auto" w:fill="auto"/>
            <w:noWrap/>
            <w:vAlign w:val="bottom"/>
            <w:hideMark/>
          </w:tcPr>
          <w:p w14:paraId="54E5AD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3.50</w:t>
            </w:r>
          </w:p>
        </w:tc>
        <w:tc>
          <w:tcPr>
            <w:tcW w:w="835" w:type="dxa"/>
            <w:tcBorders>
              <w:top w:val="nil"/>
              <w:left w:val="nil"/>
              <w:bottom w:val="nil"/>
              <w:right w:val="nil"/>
            </w:tcBorders>
            <w:shd w:val="clear" w:color="auto" w:fill="auto"/>
            <w:noWrap/>
            <w:vAlign w:val="bottom"/>
            <w:hideMark/>
          </w:tcPr>
          <w:p w14:paraId="0A50B0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2.23</w:t>
            </w:r>
          </w:p>
        </w:tc>
        <w:tc>
          <w:tcPr>
            <w:tcW w:w="1220" w:type="dxa"/>
            <w:tcBorders>
              <w:top w:val="nil"/>
              <w:left w:val="nil"/>
              <w:bottom w:val="nil"/>
              <w:right w:val="nil"/>
            </w:tcBorders>
            <w:shd w:val="clear" w:color="auto" w:fill="auto"/>
            <w:noWrap/>
            <w:vAlign w:val="bottom"/>
            <w:hideMark/>
          </w:tcPr>
          <w:p w14:paraId="5485A1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2.29</w:t>
            </w:r>
          </w:p>
        </w:tc>
        <w:tc>
          <w:tcPr>
            <w:tcW w:w="1285" w:type="dxa"/>
            <w:tcBorders>
              <w:top w:val="nil"/>
              <w:left w:val="nil"/>
              <w:bottom w:val="nil"/>
              <w:right w:val="nil"/>
            </w:tcBorders>
            <w:shd w:val="clear" w:color="auto" w:fill="auto"/>
            <w:noWrap/>
            <w:vAlign w:val="bottom"/>
            <w:hideMark/>
          </w:tcPr>
          <w:p w14:paraId="259CEB3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3.54</w:t>
            </w:r>
          </w:p>
        </w:tc>
        <w:tc>
          <w:tcPr>
            <w:tcW w:w="1265" w:type="dxa"/>
            <w:tcBorders>
              <w:top w:val="nil"/>
              <w:left w:val="nil"/>
              <w:bottom w:val="nil"/>
              <w:right w:val="nil"/>
            </w:tcBorders>
            <w:shd w:val="clear" w:color="auto" w:fill="auto"/>
            <w:noWrap/>
            <w:vAlign w:val="bottom"/>
            <w:hideMark/>
          </w:tcPr>
          <w:p w14:paraId="0FF7C01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3.01</w:t>
            </w:r>
          </w:p>
        </w:tc>
        <w:tc>
          <w:tcPr>
            <w:tcW w:w="940" w:type="dxa"/>
            <w:tcBorders>
              <w:top w:val="nil"/>
              <w:left w:val="nil"/>
              <w:bottom w:val="nil"/>
              <w:right w:val="nil"/>
            </w:tcBorders>
            <w:shd w:val="clear" w:color="auto" w:fill="auto"/>
            <w:noWrap/>
            <w:vAlign w:val="bottom"/>
            <w:hideMark/>
          </w:tcPr>
          <w:p w14:paraId="2E90436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3.02</w:t>
            </w:r>
          </w:p>
        </w:tc>
        <w:tc>
          <w:tcPr>
            <w:tcW w:w="1182" w:type="dxa"/>
            <w:tcBorders>
              <w:top w:val="nil"/>
              <w:left w:val="nil"/>
              <w:bottom w:val="nil"/>
              <w:right w:val="nil"/>
            </w:tcBorders>
            <w:shd w:val="clear" w:color="auto" w:fill="auto"/>
            <w:noWrap/>
            <w:vAlign w:val="bottom"/>
            <w:hideMark/>
          </w:tcPr>
          <w:p w14:paraId="6F7606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2.46</w:t>
            </w:r>
          </w:p>
        </w:tc>
      </w:tr>
      <w:tr w:rsidR="009D117E" w:rsidRPr="009D117E" w14:paraId="37D6DB65"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6ED7E93C"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6C1B9C7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Alone</w:t>
            </w:r>
          </w:p>
        </w:tc>
        <w:tc>
          <w:tcPr>
            <w:tcW w:w="1107" w:type="dxa"/>
            <w:tcBorders>
              <w:top w:val="nil"/>
              <w:left w:val="single" w:sz="4" w:space="0" w:color="auto"/>
              <w:bottom w:val="nil"/>
              <w:right w:val="nil"/>
            </w:tcBorders>
            <w:shd w:val="clear" w:color="auto" w:fill="auto"/>
            <w:noWrap/>
            <w:vAlign w:val="bottom"/>
            <w:hideMark/>
          </w:tcPr>
          <w:p w14:paraId="7A4EF3E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442" w:type="dxa"/>
            <w:tcBorders>
              <w:top w:val="nil"/>
              <w:left w:val="nil"/>
              <w:bottom w:val="nil"/>
              <w:right w:val="nil"/>
            </w:tcBorders>
            <w:shd w:val="clear" w:color="auto" w:fill="auto"/>
            <w:noWrap/>
            <w:vAlign w:val="bottom"/>
            <w:hideMark/>
          </w:tcPr>
          <w:p w14:paraId="41F08B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835" w:type="dxa"/>
            <w:tcBorders>
              <w:top w:val="nil"/>
              <w:left w:val="nil"/>
              <w:bottom w:val="nil"/>
              <w:right w:val="nil"/>
            </w:tcBorders>
            <w:shd w:val="clear" w:color="auto" w:fill="auto"/>
            <w:noWrap/>
            <w:vAlign w:val="bottom"/>
            <w:hideMark/>
          </w:tcPr>
          <w:p w14:paraId="442308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c>
          <w:tcPr>
            <w:tcW w:w="1220" w:type="dxa"/>
            <w:tcBorders>
              <w:top w:val="nil"/>
              <w:left w:val="nil"/>
              <w:bottom w:val="nil"/>
              <w:right w:val="nil"/>
            </w:tcBorders>
            <w:shd w:val="clear" w:color="auto" w:fill="auto"/>
            <w:noWrap/>
            <w:vAlign w:val="bottom"/>
            <w:hideMark/>
          </w:tcPr>
          <w:p w14:paraId="0F197A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0.34</w:t>
            </w:r>
          </w:p>
        </w:tc>
        <w:tc>
          <w:tcPr>
            <w:tcW w:w="1285" w:type="dxa"/>
            <w:tcBorders>
              <w:top w:val="nil"/>
              <w:left w:val="nil"/>
              <w:bottom w:val="nil"/>
              <w:right w:val="nil"/>
            </w:tcBorders>
            <w:shd w:val="clear" w:color="auto" w:fill="auto"/>
            <w:noWrap/>
            <w:vAlign w:val="bottom"/>
            <w:hideMark/>
          </w:tcPr>
          <w:p w14:paraId="5F77D9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265" w:type="dxa"/>
            <w:tcBorders>
              <w:top w:val="nil"/>
              <w:left w:val="nil"/>
              <w:bottom w:val="nil"/>
              <w:right w:val="nil"/>
            </w:tcBorders>
            <w:shd w:val="clear" w:color="auto" w:fill="auto"/>
            <w:noWrap/>
            <w:vAlign w:val="bottom"/>
            <w:hideMark/>
          </w:tcPr>
          <w:p w14:paraId="13D5CD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940" w:type="dxa"/>
            <w:tcBorders>
              <w:top w:val="nil"/>
              <w:left w:val="nil"/>
              <w:bottom w:val="nil"/>
              <w:right w:val="nil"/>
            </w:tcBorders>
            <w:shd w:val="clear" w:color="auto" w:fill="auto"/>
            <w:noWrap/>
            <w:vAlign w:val="bottom"/>
            <w:hideMark/>
          </w:tcPr>
          <w:p w14:paraId="0C34E2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182" w:type="dxa"/>
            <w:tcBorders>
              <w:top w:val="nil"/>
              <w:left w:val="nil"/>
              <w:bottom w:val="nil"/>
              <w:right w:val="nil"/>
            </w:tcBorders>
            <w:shd w:val="clear" w:color="auto" w:fill="auto"/>
            <w:noWrap/>
            <w:vAlign w:val="bottom"/>
            <w:hideMark/>
          </w:tcPr>
          <w:p w14:paraId="63DD321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r>
      <w:tr w:rsidR="009D117E" w:rsidRPr="009D117E" w14:paraId="6C2B3D3D"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48AB7906"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754EB20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with Child</w:t>
            </w:r>
          </w:p>
        </w:tc>
        <w:tc>
          <w:tcPr>
            <w:tcW w:w="1107" w:type="dxa"/>
            <w:tcBorders>
              <w:top w:val="nil"/>
              <w:left w:val="single" w:sz="4" w:space="0" w:color="auto"/>
              <w:bottom w:val="nil"/>
              <w:right w:val="nil"/>
            </w:tcBorders>
            <w:shd w:val="clear" w:color="auto" w:fill="auto"/>
            <w:noWrap/>
            <w:vAlign w:val="bottom"/>
            <w:hideMark/>
          </w:tcPr>
          <w:p w14:paraId="671057A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0.58</w:t>
            </w:r>
          </w:p>
        </w:tc>
        <w:tc>
          <w:tcPr>
            <w:tcW w:w="1442" w:type="dxa"/>
            <w:tcBorders>
              <w:top w:val="nil"/>
              <w:left w:val="nil"/>
              <w:bottom w:val="nil"/>
              <w:right w:val="nil"/>
            </w:tcBorders>
            <w:shd w:val="clear" w:color="auto" w:fill="auto"/>
            <w:noWrap/>
            <w:vAlign w:val="bottom"/>
            <w:hideMark/>
          </w:tcPr>
          <w:p w14:paraId="78FFD35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835" w:type="dxa"/>
            <w:tcBorders>
              <w:top w:val="nil"/>
              <w:left w:val="nil"/>
              <w:bottom w:val="nil"/>
              <w:right w:val="nil"/>
            </w:tcBorders>
            <w:shd w:val="clear" w:color="auto" w:fill="auto"/>
            <w:noWrap/>
            <w:vAlign w:val="bottom"/>
            <w:hideMark/>
          </w:tcPr>
          <w:p w14:paraId="095AE45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1220" w:type="dxa"/>
            <w:tcBorders>
              <w:top w:val="nil"/>
              <w:left w:val="nil"/>
              <w:bottom w:val="nil"/>
              <w:right w:val="nil"/>
            </w:tcBorders>
            <w:shd w:val="clear" w:color="auto" w:fill="auto"/>
            <w:noWrap/>
            <w:vAlign w:val="bottom"/>
            <w:hideMark/>
          </w:tcPr>
          <w:p w14:paraId="7EF647F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0.33</w:t>
            </w:r>
          </w:p>
        </w:tc>
        <w:tc>
          <w:tcPr>
            <w:tcW w:w="1285" w:type="dxa"/>
            <w:tcBorders>
              <w:top w:val="nil"/>
              <w:left w:val="nil"/>
              <w:bottom w:val="nil"/>
              <w:right w:val="nil"/>
            </w:tcBorders>
            <w:shd w:val="clear" w:color="auto" w:fill="auto"/>
            <w:noWrap/>
            <w:vAlign w:val="bottom"/>
            <w:hideMark/>
          </w:tcPr>
          <w:p w14:paraId="493322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1265" w:type="dxa"/>
            <w:tcBorders>
              <w:top w:val="nil"/>
              <w:left w:val="nil"/>
              <w:bottom w:val="nil"/>
              <w:right w:val="nil"/>
            </w:tcBorders>
            <w:shd w:val="clear" w:color="auto" w:fill="auto"/>
            <w:noWrap/>
            <w:vAlign w:val="bottom"/>
            <w:hideMark/>
          </w:tcPr>
          <w:p w14:paraId="49C042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940" w:type="dxa"/>
            <w:tcBorders>
              <w:top w:val="nil"/>
              <w:left w:val="nil"/>
              <w:bottom w:val="nil"/>
              <w:right w:val="nil"/>
            </w:tcBorders>
            <w:shd w:val="clear" w:color="auto" w:fill="auto"/>
            <w:noWrap/>
            <w:vAlign w:val="bottom"/>
            <w:hideMark/>
          </w:tcPr>
          <w:p w14:paraId="6FB972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0.52</w:t>
            </w:r>
          </w:p>
        </w:tc>
        <w:tc>
          <w:tcPr>
            <w:tcW w:w="1182" w:type="dxa"/>
            <w:tcBorders>
              <w:top w:val="nil"/>
              <w:left w:val="nil"/>
              <w:bottom w:val="nil"/>
              <w:right w:val="nil"/>
            </w:tcBorders>
            <w:shd w:val="clear" w:color="auto" w:fill="auto"/>
            <w:noWrap/>
            <w:vAlign w:val="bottom"/>
            <w:hideMark/>
          </w:tcPr>
          <w:p w14:paraId="3877EF7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0.33</w:t>
            </w:r>
          </w:p>
        </w:tc>
      </w:tr>
      <w:tr w:rsidR="009D117E" w:rsidRPr="009D117E" w14:paraId="67ADD07D"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51D93B27"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15BF39E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Married/Cohabiting</w:t>
            </w:r>
          </w:p>
        </w:tc>
        <w:tc>
          <w:tcPr>
            <w:tcW w:w="1107" w:type="dxa"/>
            <w:tcBorders>
              <w:top w:val="nil"/>
              <w:left w:val="single" w:sz="4" w:space="0" w:color="auto"/>
              <w:bottom w:val="nil"/>
              <w:right w:val="nil"/>
            </w:tcBorders>
            <w:shd w:val="clear" w:color="auto" w:fill="auto"/>
            <w:noWrap/>
            <w:vAlign w:val="bottom"/>
            <w:hideMark/>
          </w:tcPr>
          <w:p w14:paraId="641C70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0.44</w:t>
            </w:r>
          </w:p>
        </w:tc>
        <w:tc>
          <w:tcPr>
            <w:tcW w:w="1442" w:type="dxa"/>
            <w:tcBorders>
              <w:top w:val="nil"/>
              <w:left w:val="nil"/>
              <w:bottom w:val="nil"/>
              <w:right w:val="nil"/>
            </w:tcBorders>
            <w:shd w:val="clear" w:color="auto" w:fill="auto"/>
            <w:noWrap/>
            <w:vAlign w:val="bottom"/>
            <w:hideMark/>
          </w:tcPr>
          <w:p w14:paraId="321345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0.46</w:t>
            </w:r>
          </w:p>
        </w:tc>
        <w:tc>
          <w:tcPr>
            <w:tcW w:w="835" w:type="dxa"/>
            <w:tcBorders>
              <w:top w:val="nil"/>
              <w:left w:val="nil"/>
              <w:bottom w:val="nil"/>
              <w:right w:val="nil"/>
            </w:tcBorders>
            <w:shd w:val="clear" w:color="auto" w:fill="auto"/>
            <w:noWrap/>
            <w:vAlign w:val="bottom"/>
            <w:hideMark/>
          </w:tcPr>
          <w:p w14:paraId="285073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0.41</w:t>
            </w:r>
          </w:p>
        </w:tc>
        <w:tc>
          <w:tcPr>
            <w:tcW w:w="1220" w:type="dxa"/>
            <w:tcBorders>
              <w:top w:val="nil"/>
              <w:left w:val="nil"/>
              <w:bottom w:val="nil"/>
              <w:right w:val="nil"/>
            </w:tcBorders>
            <w:shd w:val="clear" w:color="auto" w:fill="auto"/>
            <w:noWrap/>
            <w:vAlign w:val="bottom"/>
            <w:hideMark/>
          </w:tcPr>
          <w:p w14:paraId="317D5DD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c>
          <w:tcPr>
            <w:tcW w:w="1285" w:type="dxa"/>
            <w:tcBorders>
              <w:top w:val="nil"/>
              <w:left w:val="nil"/>
              <w:bottom w:val="nil"/>
              <w:right w:val="nil"/>
            </w:tcBorders>
            <w:shd w:val="clear" w:color="auto" w:fill="auto"/>
            <w:noWrap/>
            <w:vAlign w:val="bottom"/>
            <w:hideMark/>
          </w:tcPr>
          <w:p w14:paraId="3185C0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c>
          <w:tcPr>
            <w:tcW w:w="1265" w:type="dxa"/>
            <w:tcBorders>
              <w:top w:val="nil"/>
              <w:left w:val="nil"/>
              <w:bottom w:val="nil"/>
              <w:right w:val="nil"/>
            </w:tcBorders>
            <w:shd w:val="clear" w:color="auto" w:fill="auto"/>
            <w:noWrap/>
            <w:vAlign w:val="bottom"/>
            <w:hideMark/>
          </w:tcPr>
          <w:p w14:paraId="734214B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940" w:type="dxa"/>
            <w:tcBorders>
              <w:top w:val="nil"/>
              <w:left w:val="nil"/>
              <w:bottom w:val="nil"/>
              <w:right w:val="nil"/>
            </w:tcBorders>
            <w:shd w:val="clear" w:color="auto" w:fill="auto"/>
            <w:noWrap/>
            <w:vAlign w:val="bottom"/>
            <w:hideMark/>
          </w:tcPr>
          <w:p w14:paraId="4921C30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0.45</w:t>
            </w:r>
          </w:p>
        </w:tc>
        <w:tc>
          <w:tcPr>
            <w:tcW w:w="1182" w:type="dxa"/>
            <w:tcBorders>
              <w:top w:val="nil"/>
              <w:left w:val="nil"/>
              <w:bottom w:val="nil"/>
              <w:right w:val="nil"/>
            </w:tcBorders>
            <w:shd w:val="clear" w:color="auto" w:fill="auto"/>
            <w:noWrap/>
            <w:vAlign w:val="bottom"/>
            <w:hideMark/>
          </w:tcPr>
          <w:p w14:paraId="2F443B9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r>
      <w:tr w:rsidR="009D117E" w:rsidRPr="009D117E" w14:paraId="060C505F" w14:textId="77777777" w:rsidTr="00AB12F5">
        <w:trPr>
          <w:trHeight w:val="20"/>
          <w:jc w:val="center"/>
        </w:trPr>
        <w:tc>
          <w:tcPr>
            <w:tcW w:w="893" w:type="dxa"/>
            <w:tcBorders>
              <w:top w:val="nil"/>
              <w:left w:val="nil"/>
              <w:bottom w:val="single" w:sz="4" w:space="0" w:color="auto"/>
              <w:right w:val="single" w:sz="4" w:space="0" w:color="auto"/>
            </w:tcBorders>
            <w:shd w:val="clear" w:color="auto" w:fill="auto"/>
            <w:noWrap/>
            <w:vAlign w:val="bottom"/>
            <w:hideMark/>
          </w:tcPr>
          <w:p w14:paraId="122428B3"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single" w:sz="4" w:space="0" w:color="auto"/>
              <w:right w:val="single" w:sz="4" w:space="0" w:color="auto"/>
            </w:tcBorders>
            <w:shd w:val="clear" w:color="auto" w:fill="auto"/>
            <w:noWrap/>
            <w:vAlign w:val="bottom"/>
            <w:hideMark/>
          </w:tcPr>
          <w:p w14:paraId="103A13FA"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1107" w:type="dxa"/>
            <w:tcBorders>
              <w:top w:val="nil"/>
              <w:left w:val="single" w:sz="4" w:space="0" w:color="auto"/>
              <w:bottom w:val="single" w:sz="4" w:space="0" w:color="auto"/>
              <w:right w:val="nil"/>
            </w:tcBorders>
            <w:shd w:val="clear" w:color="auto" w:fill="auto"/>
            <w:noWrap/>
            <w:vAlign w:val="bottom"/>
            <w:hideMark/>
          </w:tcPr>
          <w:p w14:paraId="1F1D131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621,535</w:t>
            </w:r>
          </w:p>
        </w:tc>
        <w:tc>
          <w:tcPr>
            <w:tcW w:w="1442" w:type="dxa"/>
            <w:tcBorders>
              <w:top w:val="nil"/>
              <w:left w:val="nil"/>
              <w:bottom w:val="single" w:sz="4" w:space="0" w:color="auto"/>
              <w:right w:val="nil"/>
            </w:tcBorders>
            <w:shd w:val="clear" w:color="auto" w:fill="auto"/>
            <w:noWrap/>
            <w:vAlign w:val="bottom"/>
            <w:hideMark/>
          </w:tcPr>
          <w:p w14:paraId="39725F2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16,159</w:t>
            </w:r>
          </w:p>
        </w:tc>
        <w:tc>
          <w:tcPr>
            <w:tcW w:w="835" w:type="dxa"/>
            <w:tcBorders>
              <w:top w:val="nil"/>
              <w:left w:val="nil"/>
              <w:bottom w:val="single" w:sz="4" w:space="0" w:color="auto"/>
              <w:right w:val="nil"/>
            </w:tcBorders>
            <w:shd w:val="clear" w:color="auto" w:fill="auto"/>
            <w:noWrap/>
            <w:vAlign w:val="bottom"/>
            <w:hideMark/>
          </w:tcPr>
          <w:p w14:paraId="73BA2A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5,267</w:t>
            </w:r>
          </w:p>
        </w:tc>
        <w:tc>
          <w:tcPr>
            <w:tcW w:w="1220" w:type="dxa"/>
            <w:tcBorders>
              <w:top w:val="nil"/>
              <w:left w:val="nil"/>
              <w:bottom w:val="single" w:sz="4" w:space="0" w:color="auto"/>
              <w:right w:val="nil"/>
            </w:tcBorders>
            <w:shd w:val="clear" w:color="auto" w:fill="auto"/>
            <w:noWrap/>
            <w:vAlign w:val="bottom"/>
            <w:hideMark/>
          </w:tcPr>
          <w:p w14:paraId="480D76F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6,292</w:t>
            </w:r>
          </w:p>
        </w:tc>
        <w:tc>
          <w:tcPr>
            <w:tcW w:w="1285" w:type="dxa"/>
            <w:tcBorders>
              <w:top w:val="nil"/>
              <w:left w:val="nil"/>
              <w:bottom w:val="single" w:sz="4" w:space="0" w:color="auto"/>
              <w:right w:val="nil"/>
            </w:tcBorders>
            <w:shd w:val="clear" w:color="auto" w:fill="auto"/>
            <w:noWrap/>
            <w:vAlign w:val="bottom"/>
            <w:hideMark/>
          </w:tcPr>
          <w:p w14:paraId="4799329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44,053</w:t>
            </w:r>
          </w:p>
        </w:tc>
        <w:tc>
          <w:tcPr>
            <w:tcW w:w="1265" w:type="dxa"/>
            <w:tcBorders>
              <w:top w:val="nil"/>
              <w:left w:val="nil"/>
              <w:bottom w:val="single" w:sz="4" w:space="0" w:color="auto"/>
              <w:right w:val="nil"/>
            </w:tcBorders>
            <w:shd w:val="clear" w:color="auto" w:fill="auto"/>
            <w:noWrap/>
            <w:vAlign w:val="bottom"/>
            <w:hideMark/>
          </w:tcPr>
          <w:p w14:paraId="5B370E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1,955</w:t>
            </w:r>
          </w:p>
        </w:tc>
        <w:tc>
          <w:tcPr>
            <w:tcW w:w="940" w:type="dxa"/>
            <w:tcBorders>
              <w:top w:val="nil"/>
              <w:left w:val="nil"/>
              <w:bottom w:val="single" w:sz="4" w:space="0" w:color="auto"/>
              <w:right w:val="nil"/>
            </w:tcBorders>
            <w:shd w:val="clear" w:color="auto" w:fill="auto"/>
            <w:noWrap/>
            <w:vAlign w:val="bottom"/>
            <w:hideMark/>
          </w:tcPr>
          <w:p w14:paraId="6A257C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107,811</w:t>
            </w:r>
          </w:p>
        </w:tc>
        <w:tc>
          <w:tcPr>
            <w:tcW w:w="1182" w:type="dxa"/>
            <w:tcBorders>
              <w:top w:val="nil"/>
              <w:left w:val="nil"/>
              <w:bottom w:val="single" w:sz="4" w:space="0" w:color="auto"/>
              <w:right w:val="nil"/>
            </w:tcBorders>
            <w:shd w:val="clear" w:color="auto" w:fill="auto"/>
            <w:noWrap/>
            <w:vAlign w:val="bottom"/>
            <w:hideMark/>
          </w:tcPr>
          <w:p w14:paraId="3B2142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6,260</w:t>
            </w:r>
          </w:p>
        </w:tc>
      </w:tr>
      <w:tr w:rsidR="009D117E" w:rsidRPr="009D117E" w14:paraId="4029ED19" w14:textId="77777777" w:rsidTr="00AB12F5">
        <w:trPr>
          <w:trHeight w:val="20"/>
          <w:jc w:val="center"/>
        </w:trPr>
        <w:tc>
          <w:tcPr>
            <w:tcW w:w="893" w:type="dxa"/>
            <w:tcBorders>
              <w:top w:val="single" w:sz="4" w:space="0" w:color="auto"/>
              <w:left w:val="nil"/>
              <w:bottom w:val="nil"/>
              <w:right w:val="single" w:sz="4" w:space="0" w:color="auto"/>
            </w:tcBorders>
            <w:shd w:val="clear" w:color="auto" w:fill="auto"/>
            <w:noWrap/>
            <w:vAlign w:val="bottom"/>
            <w:hideMark/>
          </w:tcPr>
          <w:p w14:paraId="21741232"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Male</w:t>
            </w:r>
          </w:p>
        </w:tc>
        <w:tc>
          <w:tcPr>
            <w:tcW w:w="2251" w:type="dxa"/>
            <w:tcBorders>
              <w:top w:val="single" w:sz="4" w:space="0" w:color="auto"/>
              <w:left w:val="single" w:sz="4" w:space="0" w:color="auto"/>
              <w:bottom w:val="nil"/>
              <w:right w:val="single" w:sz="4" w:space="0" w:color="auto"/>
            </w:tcBorders>
            <w:shd w:val="clear" w:color="auto" w:fill="auto"/>
            <w:noWrap/>
            <w:vAlign w:val="bottom"/>
            <w:hideMark/>
          </w:tcPr>
          <w:p w14:paraId="7CEADF27"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 (unstandardized)</w:t>
            </w:r>
          </w:p>
        </w:tc>
        <w:tc>
          <w:tcPr>
            <w:tcW w:w="1107" w:type="dxa"/>
            <w:tcBorders>
              <w:top w:val="single" w:sz="4" w:space="0" w:color="auto"/>
              <w:left w:val="single" w:sz="4" w:space="0" w:color="auto"/>
              <w:bottom w:val="nil"/>
              <w:right w:val="nil"/>
            </w:tcBorders>
            <w:shd w:val="clear" w:color="auto" w:fill="auto"/>
            <w:noWrap/>
            <w:vAlign w:val="bottom"/>
            <w:hideMark/>
          </w:tcPr>
          <w:p w14:paraId="597FD6F3" w14:textId="77777777" w:rsidR="009D117E" w:rsidRPr="009D117E" w:rsidRDefault="009D117E" w:rsidP="009D117E">
            <w:pPr>
              <w:spacing w:after="0"/>
              <w:jc w:val="right"/>
              <w:rPr>
                <w:rFonts w:ascii="Calibri" w:eastAsia="Times New Roman" w:hAnsi="Calibri" w:cs="Calibri"/>
                <w:color w:val="000000"/>
                <w:sz w:val="22"/>
                <w:szCs w:val="22"/>
              </w:rPr>
            </w:pPr>
          </w:p>
        </w:tc>
        <w:tc>
          <w:tcPr>
            <w:tcW w:w="1442" w:type="dxa"/>
            <w:tcBorders>
              <w:top w:val="single" w:sz="4" w:space="0" w:color="auto"/>
              <w:left w:val="nil"/>
              <w:bottom w:val="nil"/>
              <w:right w:val="nil"/>
            </w:tcBorders>
            <w:shd w:val="clear" w:color="auto" w:fill="auto"/>
            <w:noWrap/>
            <w:vAlign w:val="bottom"/>
            <w:hideMark/>
          </w:tcPr>
          <w:p w14:paraId="186604D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single" w:sz="4" w:space="0" w:color="auto"/>
              <w:left w:val="nil"/>
              <w:bottom w:val="nil"/>
              <w:right w:val="nil"/>
            </w:tcBorders>
            <w:shd w:val="clear" w:color="auto" w:fill="auto"/>
            <w:noWrap/>
            <w:vAlign w:val="bottom"/>
            <w:hideMark/>
          </w:tcPr>
          <w:p w14:paraId="1CD385E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79C5407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85" w:type="dxa"/>
            <w:tcBorders>
              <w:top w:val="single" w:sz="4" w:space="0" w:color="auto"/>
              <w:left w:val="nil"/>
              <w:bottom w:val="nil"/>
              <w:right w:val="nil"/>
            </w:tcBorders>
            <w:shd w:val="clear" w:color="auto" w:fill="auto"/>
            <w:noWrap/>
            <w:vAlign w:val="bottom"/>
            <w:hideMark/>
          </w:tcPr>
          <w:p w14:paraId="1F47FD7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65" w:type="dxa"/>
            <w:tcBorders>
              <w:top w:val="single" w:sz="4" w:space="0" w:color="auto"/>
              <w:left w:val="nil"/>
              <w:bottom w:val="nil"/>
              <w:right w:val="nil"/>
            </w:tcBorders>
            <w:shd w:val="clear" w:color="auto" w:fill="auto"/>
            <w:noWrap/>
            <w:vAlign w:val="bottom"/>
            <w:hideMark/>
          </w:tcPr>
          <w:p w14:paraId="27D4647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40" w:type="dxa"/>
            <w:tcBorders>
              <w:top w:val="single" w:sz="4" w:space="0" w:color="auto"/>
              <w:left w:val="nil"/>
              <w:bottom w:val="nil"/>
              <w:right w:val="nil"/>
            </w:tcBorders>
            <w:shd w:val="clear" w:color="auto" w:fill="auto"/>
            <w:noWrap/>
            <w:vAlign w:val="bottom"/>
            <w:hideMark/>
          </w:tcPr>
          <w:p w14:paraId="1A1F5B6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2" w:type="dxa"/>
            <w:tcBorders>
              <w:top w:val="single" w:sz="4" w:space="0" w:color="auto"/>
              <w:left w:val="nil"/>
              <w:bottom w:val="nil"/>
              <w:right w:val="nil"/>
            </w:tcBorders>
            <w:shd w:val="clear" w:color="auto" w:fill="auto"/>
            <w:noWrap/>
            <w:vAlign w:val="bottom"/>
            <w:hideMark/>
          </w:tcPr>
          <w:p w14:paraId="4002A2BC"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40CC8F64"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379BA04" w14:textId="77777777" w:rsidR="009D117E" w:rsidRPr="009D117E" w:rsidRDefault="009D117E" w:rsidP="009D117E">
            <w:pPr>
              <w:spacing w:after="0"/>
              <w:rPr>
                <w:rFonts w:ascii="Times New Roman" w:eastAsia="Times New Roman" w:hAnsi="Times New Roman" w:cs="Times New Roman"/>
                <w:sz w:val="20"/>
                <w:szCs w:val="20"/>
              </w:rPr>
            </w:pPr>
          </w:p>
        </w:tc>
        <w:tc>
          <w:tcPr>
            <w:tcW w:w="2251" w:type="dxa"/>
            <w:tcBorders>
              <w:top w:val="nil"/>
              <w:left w:val="single" w:sz="4" w:space="0" w:color="auto"/>
              <w:bottom w:val="nil"/>
              <w:right w:val="single" w:sz="4" w:space="0" w:color="auto"/>
            </w:tcBorders>
            <w:shd w:val="clear" w:color="auto" w:fill="auto"/>
            <w:noWrap/>
            <w:vAlign w:val="bottom"/>
            <w:hideMark/>
          </w:tcPr>
          <w:p w14:paraId="0FE1EE7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60 - 69</w:t>
            </w:r>
          </w:p>
        </w:tc>
        <w:tc>
          <w:tcPr>
            <w:tcW w:w="1107" w:type="dxa"/>
            <w:tcBorders>
              <w:top w:val="nil"/>
              <w:left w:val="single" w:sz="4" w:space="0" w:color="auto"/>
              <w:bottom w:val="nil"/>
              <w:right w:val="nil"/>
            </w:tcBorders>
            <w:shd w:val="clear" w:color="auto" w:fill="auto"/>
            <w:noWrap/>
            <w:vAlign w:val="bottom"/>
            <w:hideMark/>
          </w:tcPr>
          <w:p w14:paraId="698527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0.55</w:t>
            </w:r>
          </w:p>
        </w:tc>
        <w:tc>
          <w:tcPr>
            <w:tcW w:w="1442" w:type="dxa"/>
            <w:tcBorders>
              <w:top w:val="nil"/>
              <w:left w:val="nil"/>
              <w:bottom w:val="nil"/>
              <w:right w:val="nil"/>
            </w:tcBorders>
            <w:shd w:val="clear" w:color="auto" w:fill="auto"/>
            <w:noWrap/>
            <w:vAlign w:val="bottom"/>
            <w:hideMark/>
          </w:tcPr>
          <w:p w14:paraId="3443EB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0.63</w:t>
            </w:r>
          </w:p>
        </w:tc>
        <w:tc>
          <w:tcPr>
            <w:tcW w:w="835" w:type="dxa"/>
            <w:tcBorders>
              <w:top w:val="nil"/>
              <w:left w:val="nil"/>
              <w:bottom w:val="nil"/>
              <w:right w:val="nil"/>
            </w:tcBorders>
            <w:shd w:val="clear" w:color="auto" w:fill="auto"/>
            <w:noWrap/>
            <w:vAlign w:val="bottom"/>
            <w:hideMark/>
          </w:tcPr>
          <w:p w14:paraId="2C9F60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c>
          <w:tcPr>
            <w:tcW w:w="1220" w:type="dxa"/>
            <w:tcBorders>
              <w:top w:val="nil"/>
              <w:left w:val="nil"/>
              <w:bottom w:val="nil"/>
              <w:right w:val="nil"/>
            </w:tcBorders>
            <w:shd w:val="clear" w:color="auto" w:fill="auto"/>
            <w:noWrap/>
            <w:vAlign w:val="bottom"/>
            <w:hideMark/>
          </w:tcPr>
          <w:p w14:paraId="793B36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0.60</w:t>
            </w:r>
          </w:p>
        </w:tc>
        <w:tc>
          <w:tcPr>
            <w:tcW w:w="1285" w:type="dxa"/>
            <w:tcBorders>
              <w:top w:val="nil"/>
              <w:left w:val="nil"/>
              <w:bottom w:val="nil"/>
              <w:right w:val="nil"/>
            </w:tcBorders>
            <w:shd w:val="clear" w:color="auto" w:fill="auto"/>
            <w:noWrap/>
            <w:vAlign w:val="bottom"/>
            <w:hideMark/>
          </w:tcPr>
          <w:p w14:paraId="6FA238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c>
          <w:tcPr>
            <w:tcW w:w="1265" w:type="dxa"/>
            <w:tcBorders>
              <w:top w:val="nil"/>
              <w:left w:val="nil"/>
              <w:bottom w:val="nil"/>
              <w:right w:val="nil"/>
            </w:tcBorders>
            <w:shd w:val="clear" w:color="auto" w:fill="auto"/>
            <w:noWrap/>
            <w:vAlign w:val="bottom"/>
            <w:hideMark/>
          </w:tcPr>
          <w:p w14:paraId="3D708D8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0.60</w:t>
            </w:r>
          </w:p>
        </w:tc>
        <w:tc>
          <w:tcPr>
            <w:tcW w:w="940" w:type="dxa"/>
            <w:tcBorders>
              <w:top w:val="nil"/>
              <w:left w:val="nil"/>
              <w:bottom w:val="nil"/>
              <w:right w:val="nil"/>
            </w:tcBorders>
            <w:shd w:val="clear" w:color="auto" w:fill="auto"/>
            <w:noWrap/>
            <w:vAlign w:val="bottom"/>
            <w:hideMark/>
          </w:tcPr>
          <w:p w14:paraId="21F29B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0.52</w:t>
            </w:r>
          </w:p>
        </w:tc>
        <w:tc>
          <w:tcPr>
            <w:tcW w:w="1182" w:type="dxa"/>
            <w:tcBorders>
              <w:top w:val="nil"/>
              <w:left w:val="nil"/>
              <w:bottom w:val="nil"/>
              <w:right w:val="nil"/>
            </w:tcBorders>
            <w:shd w:val="clear" w:color="auto" w:fill="auto"/>
            <w:noWrap/>
            <w:vAlign w:val="bottom"/>
            <w:hideMark/>
          </w:tcPr>
          <w:p w14:paraId="7355E2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0.45</w:t>
            </w:r>
          </w:p>
        </w:tc>
      </w:tr>
      <w:tr w:rsidR="009D117E" w:rsidRPr="009D117E" w14:paraId="3614BD79"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02A5C460"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2C6B509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70 - 79</w:t>
            </w:r>
          </w:p>
        </w:tc>
        <w:tc>
          <w:tcPr>
            <w:tcW w:w="1107" w:type="dxa"/>
            <w:tcBorders>
              <w:top w:val="nil"/>
              <w:left w:val="single" w:sz="4" w:space="0" w:color="auto"/>
              <w:bottom w:val="nil"/>
              <w:right w:val="nil"/>
            </w:tcBorders>
            <w:shd w:val="clear" w:color="auto" w:fill="auto"/>
            <w:noWrap/>
            <w:vAlign w:val="bottom"/>
            <w:hideMark/>
          </w:tcPr>
          <w:p w14:paraId="2BFEC5A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442" w:type="dxa"/>
            <w:tcBorders>
              <w:top w:val="nil"/>
              <w:left w:val="nil"/>
              <w:bottom w:val="nil"/>
              <w:right w:val="nil"/>
            </w:tcBorders>
            <w:shd w:val="clear" w:color="auto" w:fill="auto"/>
            <w:noWrap/>
            <w:vAlign w:val="bottom"/>
            <w:hideMark/>
          </w:tcPr>
          <w:p w14:paraId="67F0CB7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835" w:type="dxa"/>
            <w:tcBorders>
              <w:top w:val="nil"/>
              <w:left w:val="nil"/>
              <w:bottom w:val="nil"/>
              <w:right w:val="nil"/>
            </w:tcBorders>
            <w:shd w:val="clear" w:color="auto" w:fill="auto"/>
            <w:noWrap/>
            <w:vAlign w:val="bottom"/>
            <w:hideMark/>
          </w:tcPr>
          <w:p w14:paraId="1BBA787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1220" w:type="dxa"/>
            <w:tcBorders>
              <w:top w:val="nil"/>
              <w:left w:val="nil"/>
              <w:bottom w:val="nil"/>
              <w:right w:val="nil"/>
            </w:tcBorders>
            <w:shd w:val="clear" w:color="auto" w:fill="auto"/>
            <w:noWrap/>
            <w:vAlign w:val="bottom"/>
            <w:hideMark/>
          </w:tcPr>
          <w:p w14:paraId="5BAD08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c>
          <w:tcPr>
            <w:tcW w:w="1285" w:type="dxa"/>
            <w:tcBorders>
              <w:top w:val="nil"/>
              <w:left w:val="nil"/>
              <w:bottom w:val="nil"/>
              <w:right w:val="nil"/>
            </w:tcBorders>
            <w:shd w:val="clear" w:color="auto" w:fill="auto"/>
            <w:noWrap/>
            <w:vAlign w:val="bottom"/>
            <w:hideMark/>
          </w:tcPr>
          <w:p w14:paraId="1821C1D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1265" w:type="dxa"/>
            <w:tcBorders>
              <w:top w:val="nil"/>
              <w:left w:val="nil"/>
              <w:bottom w:val="nil"/>
              <w:right w:val="nil"/>
            </w:tcBorders>
            <w:shd w:val="clear" w:color="auto" w:fill="auto"/>
            <w:noWrap/>
            <w:vAlign w:val="bottom"/>
            <w:hideMark/>
          </w:tcPr>
          <w:p w14:paraId="6214FE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0.28</w:t>
            </w:r>
          </w:p>
        </w:tc>
        <w:tc>
          <w:tcPr>
            <w:tcW w:w="940" w:type="dxa"/>
            <w:tcBorders>
              <w:top w:val="nil"/>
              <w:left w:val="nil"/>
              <w:bottom w:val="nil"/>
              <w:right w:val="nil"/>
            </w:tcBorders>
            <w:shd w:val="clear" w:color="auto" w:fill="auto"/>
            <w:noWrap/>
            <w:vAlign w:val="bottom"/>
            <w:hideMark/>
          </w:tcPr>
          <w:p w14:paraId="5A6659A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1182" w:type="dxa"/>
            <w:tcBorders>
              <w:top w:val="nil"/>
              <w:left w:val="nil"/>
              <w:bottom w:val="nil"/>
              <w:right w:val="nil"/>
            </w:tcBorders>
            <w:shd w:val="clear" w:color="auto" w:fill="auto"/>
            <w:noWrap/>
            <w:vAlign w:val="bottom"/>
            <w:hideMark/>
          </w:tcPr>
          <w:p w14:paraId="238B67A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0.35</w:t>
            </w:r>
          </w:p>
        </w:tc>
      </w:tr>
      <w:tr w:rsidR="009D117E" w:rsidRPr="009D117E" w14:paraId="1A1CA6B6"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54B5A731"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57DBF3A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80 - 89</w:t>
            </w:r>
          </w:p>
        </w:tc>
        <w:tc>
          <w:tcPr>
            <w:tcW w:w="1107" w:type="dxa"/>
            <w:tcBorders>
              <w:top w:val="nil"/>
              <w:left w:val="single" w:sz="4" w:space="0" w:color="auto"/>
              <w:bottom w:val="nil"/>
              <w:right w:val="nil"/>
            </w:tcBorders>
            <w:shd w:val="clear" w:color="auto" w:fill="auto"/>
            <w:noWrap/>
            <w:vAlign w:val="bottom"/>
            <w:hideMark/>
          </w:tcPr>
          <w:p w14:paraId="2C1EC98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442" w:type="dxa"/>
            <w:tcBorders>
              <w:top w:val="nil"/>
              <w:left w:val="nil"/>
              <w:bottom w:val="nil"/>
              <w:right w:val="nil"/>
            </w:tcBorders>
            <w:shd w:val="clear" w:color="auto" w:fill="auto"/>
            <w:noWrap/>
            <w:vAlign w:val="bottom"/>
            <w:hideMark/>
          </w:tcPr>
          <w:p w14:paraId="3426DA1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835" w:type="dxa"/>
            <w:tcBorders>
              <w:top w:val="nil"/>
              <w:left w:val="nil"/>
              <w:bottom w:val="nil"/>
              <w:right w:val="nil"/>
            </w:tcBorders>
            <w:shd w:val="clear" w:color="auto" w:fill="auto"/>
            <w:noWrap/>
            <w:vAlign w:val="bottom"/>
            <w:hideMark/>
          </w:tcPr>
          <w:p w14:paraId="5188D90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220" w:type="dxa"/>
            <w:tcBorders>
              <w:top w:val="nil"/>
              <w:left w:val="nil"/>
              <w:bottom w:val="nil"/>
              <w:right w:val="nil"/>
            </w:tcBorders>
            <w:shd w:val="clear" w:color="auto" w:fill="auto"/>
            <w:noWrap/>
            <w:vAlign w:val="bottom"/>
            <w:hideMark/>
          </w:tcPr>
          <w:p w14:paraId="09FBB2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1285" w:type="dxa"/>
            <w:tcBorders>
              <w:top w:val="nil"/>
              <w:left w:val="nil"/>
              <w:bottom w:val="nil"/>
              <w:right w:val="nil"/>
            </w:tcBorders>
            <w:shd w:val="clear" w:color="auto" w:fill="auto"/>
            <w:noWrap/>
            <w:vAlign w:val="bottom"/>
            <w:hideMark/>
          </w:tcPr>
          <w:p w14:paraId="1809E51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c>
          <w:tcPr>
            <w:tcW w:w="1265" w:type="dxa"/>
            <w:tcBorders>
              <w:top w:val="nil"/>
              <w:left w:val="nil"/>
              <w:bottom w:val="nil"/>
              <w:right w:val="nil"/>
            </w:tcBorders>
            <w:shd w:val="clear" w:color="auto" w:fill="auto"/>
            <w:noWrap/>
            <w:vAlign w:val="bottom"/>
            <w:hideMark/>
          </w:tcPr>
          <w:p w14:paraId="4EA743A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940" w:type="dxa"/>
            <w:tcBorders>
              <w:top w:val="nil"/>
              <w:left w:val="nil"/>
              <w:bottom w:val="nil"/>
              <w:right w:val="nil"/>
            </w:tcBorders>
            <w:shd w:val="clear" w:color="auto" w:fill="auto"/>
            <w:noWrap/>
            <w:vAlign w:val="bottom"/>
            <w:hideMark/>
          </w:tcPr>
          <w:p w14:paraId="01DC424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182" w:type="dxa"/>
            <w:tcBorders>
              <w:top w:val="nil"/>
              <w:left w:val="nil"/>
              <w:bottom w:val="nil"/>
              <w:right w:val="nil"/>
            </w:tcBorders>
            <w:shd w:val="clear" w:color="auto" w:fill="auto"/>
            <w:noWrap/>
            <w:vAlign w:val="bottom"/>
            <w:hideMark/>
          </w:tcPr>
          <w:p w14:paraId="79E67B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0.18</w:t>
            </w:r>
          </w:p>
        </w:tc>
      </w:tr>
      <w:tr w:rsidR="009D117E" w:rsidRPr="009D117E" w14:paraId="6648FE6E"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583449FD"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69075FC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90 plus</w:t>
            </w:r>
          </w:p>
        </w:tc>
        <w:tc>
          <w:tcPr>
            <w:tcW w:w="1107" w:type="dxa"/>
            <w:tcBorders>
              <w:top w:val="nil"/>
              <w:left w:val="single" w:sz="4" w:space="0" w:color="auto"/>
              <w:bottom w:val="nil"/>
              <w:right w:val="nil"/>
            </w:tcBorders>
            <w:shd w:val="clear" w:color="auto" w:fill="auto"/>
            <w:noWrap/>
            <w:vAlign w:val="bottom"/>
            <w:hideMark/>
          </w:tcPr>
          <w:p w14:paraId="5AF137B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442" w:type="dxa"/>
            <w:tcBorders>
              <w:top w:val="nil"/>
              <w:left w:val="nil"/>
              <w:bottom w:val="nil"/>
              <w:right w:val="nil"/>
            </w:tcBorders>
            <w:shd w:val="clear" w:color="auto" w:fill="auto"/>
            <w:noWrap/>
            <w:vAlign w:val="bottom"/>
            <w:hideMark/>
          </w:tcPr>
          <w:p w14:paraId="72F3680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835" w:type="dxa"/>
            <w:tcBorders>
              <w:top w:val="nil"/>
              <w:left w:val="nil"/>
              <w:bottom w:val="nil"/>
              <w:right w:val="nil"/>
            </w:tcBorders>
            <w:shd w:val="clear" w:color="auto" w:fill="auto"/>
            <w:noWrap/>
            <w:vAlign w:val="bottom"/>
            <w:hideMark/>
          </w:tcPr>
          <w:p w14:paraId="7EEBD59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220" w:type="dxa"/>
            <w:tcBorders>
              <w:top w:val="nil"/>
              <w:left w:val="nil"/>
              <w:bottom w:val="nil"/>
              <w:right w:val="nil"/>
            </w:tcBorders>
            <w:shd w:val="clear" w:color="auto" w:fill="auto"/>
            <w:noWrap/>
            <w:vAlign w:val="bottom"/>
            <w:hideMark/>
          </w:tcPr>
          <w:p w14:paraId="386E39C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285" w:type="dxa"/>
            <w:tcBorders>
              <w:top w:val="nil"/>
              <w:left w:val="nil"/>
              <w:bottom w:val="nil"/>
              <w:right w:val="nil"/>
            </w:tcBorders>
            <w:shd w:val="clear" w:color="auto" w:fill="auto"/>
            <w:noWrap/>
            <w:vAlign w:val="bottom"/>
            <w:hideMark/>
          </w:tcPr>
          <w:p w14:paraId="77AC6A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265" w:type="dxa"/>
            <w:tcBorders>
              <w:top w:val="nil"/>
              <w:left w:val="nil"/>
              <w:bottom w:val="nil"/>
              <w:right w:val="nil"/>
            </w:tcBorders>
            <w:shd w:val="clear" w:color="auto" w:fill="auto"/>
            <w:noWrap/>
            <w:vAlign w:val="bottom"/>
            <w:hideMark/>
          </w:tcPr>
          <w:p w14:paraId="2C90DC2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0.01</w:t>
            </w:r>
          </w:p>
        </w:tc>
        <w:tc>
          <w:tcPr>
            <w:tcW w:w="940" w:type="dxa"/>
            <w:tcBorders>
              <w:top w:val="nil"/>
              <w:left w:val="nil"/>
              <w:bottom w:val="nil"/>
              <w:right w:val="nil"/>
            </w:tcBorders>
            <w:shd w:val="clear" w:color="auto" w:fill="auto"/>
            <w:noWrap/>
            <w:vAlign w:val="bottom"/>
            <w:hideMark/>
          </w:tcPr>
          <w:p w14:paraId="4C5B7EC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182" w:type="dxa"/>
            <w:tcBorders>
              <w:top w:val="nil"/>
              <w:left w:val="nil"/>
              <w:bottom w:val="nil"/>
              <w:right w:val="nil"/>
            </w:tcBorders>
            <w:shd w:val="clear" w:color="auto" w:fill="auto"/>
            <w:noWrap/>
            <w:vAlign w:val="bottom"/>
            <w:hideMark/>
          </w:tcPr>
          <w:p w14:paraId="6D1C00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r>
      <w:tr w:rsidR="009D117E" w:rsidRPr="009D117E" w14:paraId="28A71A0D"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1955C204"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0A00D731"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1107" w:type="dxa"/>
            <w:tcBorders>
              <w:top w:val="nil"/>
              <w:left w:val="single" w:sz="4" w:space="0" w:color="auto"/>
              <w:bottom w:val="nil"/>
              <w:right w:val="nil"/>
            </w:tcBorders>
            <w:shd w:val="clear" w:color="auto" w:fill="auto"/>
            <w:noWrap/>
            <w:vAlign w:val="bottom"/>
            <w:hideMark/>
          </w:tcPr>
          <w:p w14:paraId="5D4C2E11" w14:textId="77777777" w:rsidR="009D117E" w:rsidRPr="009D117E" w:rsidRDefault="009D117E" w:rsidP="009D117E">
            <w:pPr>
              <w:spacing w:after="0"/>
              <w:jc w:val="right"/>
              <w:rPr>
                <w:rFonts w:ascii="Calibri" w:eastAsia="Times New Roman" w:hAnsi="Calibri" w:cs="Calibri"/>
                <w:color w:val="000000"/>
                <w:sz w:val="22"/>
                <w:szCs w:val="22"/>
              </w:rPr>
            </w:pPr>
          </w:p>
        </w:tc>
        <w:tc>
          <w:tcPr>
            <w:tcW w:w="1442" w:type="dxa"/>
            <w:tcBorders>
              <w:top w:val="nil"/>
              <w:left w:val="nil"/>
              <w:bottom w:val="nil"/>
              <w:right w:val="nil"/>
            </w:tcBorders>
            <w:shd w:val="clear" w:color="auto" w:fill="auto"/>
            <w:noWrap/>
            <w:vAlign w:val="bottom"/>
            <w:hideMark/>
          </w:tcPr>
          <w:p w14:paraId="4E90360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14:paraId="0D750A4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5E170813"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85" w:type="dxa"/>
            <w:tcBorders>
              <w:top w:val="nil"/>
              <w:left w:val="nil"/>
              <w:bottom w:val="nil"/>
              <w:right w:val="nil"/>
            </w:tcBorders>
            <w:shd w:val="clear" w:color="auto" w:fill="auto"/>
            <w:noWrap/>
            <w:vAlign w:val="bottom"/>
            <w:hideMark/>
          </w:tcPr>
          <w:p w14:paraId="349D9E0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65" w:type="dxa"/>
            <w:tcBorders>
              <w:top w:val="nil"/>
              <w:left w:val="nil"/>
              <w:bottom w:val="nil"/>
              <w:right w:val="nil"/>
            </w:tcBorders>
            <w:shd w:val="clear" w:color="auto" w:fill="auto"/>
            <w:noWrap/>
            <w:vAlign w:val="bottom"/>
            <w:hideMark/>
          </w:tcPr>
          <w:p w14:paraId="1DC4B70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EAD853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2" w:type="dxa"/>
            <w:tcBorders>
              <w:top w:val="nil"/>
              <w:left w:val="nil"/>
              <w:bottom w:val="nil"/>
              <w:right w:val="nil"/>
            </w:tcBorders>
            <w:shd w:val="clear" w:color="auto" w:fill="auto"/>
            <w:noWrap/>
            <w:vAlign w:val="bottom"/>
            <w:hideMark/>
          </w:tcPr>
          <w:p w14:paraId="01DD7A3D"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4A533525"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D9F3ECA" w14:textId="77777777" w:rsidR="009D117E" w:rsidRPr="009D117E" w:rsidRDefault="009D117E" w:rsidP="009D117E">
            <w:pPr>
              <w:spacing w:after="0"/>
              <w:rPr>
                <w:rFonts w:ascii="Times New Roman" w:eastAsia="Times New Roman" w:hAnsi="Times New Roman" w:cs="Times New Roman"/>
                <w:sz w:val="20"/>
                <w:szCs w:val="20"/>
              </w:rPr>
            </w:pPr>
          </w:p>
        </w:tc>
        <w:tc>
          <w:tcPr>
            <w:tcW w:w="2251" w:type="dxa"/>
            <w:tcBorders>
              <w:top w:val="nil"/>
              <w:left w:val="single" w:sz="4" w:space="0" w:color="auto"/>
              <w:bottom w:val="nil"/>
              <w:right w:val="single" w:sz="4" w:space="0" w:color="auto"/>
            </w:tcBorders>
            <w:shd w:val="clear" w:color="auto" w:fill="auto"/>
            <w:noWrap/>
            <w:vAlign w:val="bottom"/>
            <w:hideMark/>
          </w:tcPr>
          <w:p w14:paraId="5138A29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1107" w:type="dxa"/>
            <w:tcBorders>
              <w:top w:val="nil"/>
              <w:left w:val="single" w:sz="4" w:space="0" w:color="auto"/>
              <w:bottom w:val="nil"/>
              <w:right w:val="nil"/>
            </w:tcBorders>
            <w:shd w:val="clear" w:color="auto" w:fill="auto"/>
            <w:noWrap/>
            <w:vAlign w:val="bottom"/>
            <w:hideMark/>
          </w:tcPr>
          <w:p w14:paraId="04C2B1E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0.57</w:t>
            </w:r>
          </w:p>
        </w:tc>
        <w:tc>
          <w:tcPr>
            <w:tcW w:w="1442" w:type="dxa"/>
            <w:tcBorders>
              <w:top w:val="nil"/>
              <w:left w:val="nil"/>
              <w:bottom w:val="nil"/>
              <w:right w:val="nil"/>
            </w:tcBorders>
            <w:shd w:val="clear" w:color="auto" w:fill="auto"/>
            <w:noWrap/>
            <w:vAlign w:val="bottom"/>
            <w:hideMark/>
          </w:tcPr>
          <w:p w14:paraId="3C2FE17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c>
          <w:tcPr>
            <w:tcW w:w="835" w:type="dxa"/>
            <w:tcBorders>
              <w:top w:val="nil"/>
              <w:left w:val="nil"/>
              <w:bottom w:val="nil"/>
              <w:right w:val="nil"/>
            </w:tcBorders>
            <w:shd w:val="clear" w:color="auto" w:fill="auto"/>
            <w:noWrap/>
            <w:vAlign w:val="bottom"/>
            <w:hideMark/>
          </w:tcPr>
          <w:p w14:paraId="13E9069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220" w:type="dxa"/>
            <w:tcBorders>
              <w:top w:val="nil"/>
              <w:left w:val="nil"/>
              <w:bottom w:val="nil"/>
              <w:right w:val="nil"/>
            </w:tcBorders>
            <w:shd w:val="clear" w:color="auto" w:fill="auto"/>
            <w:noWrap/>
            <w:vAlign w:val="bottom"/>
            <w:hideMark/>
          </w:tcPr>
          <w:p w14:paraId="6DAFAF5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0.18</w:t>
            </w:r>
          </w:p>
        </w:tc>
        <w:tc>
          <w:tcPr>
            <w:tcW w:w="1285" w:type="dxa"/>
            <w:tcBorders>
              <w:top w:val="nil"/>
              <w:left w:val="nil"/>
              <w:bottom w:val="nil"/>
              <w:right w:val="nil"/>
            </w:tcBorders>
            <w:shd w:val="clear" w:color="auto" w:fill="auto"/>
            <w:noWrap/>
            <w:vAlign w:val="bottom"/>
            <w:hideMark/>
          </w:tcPr>
          <w:p w14:paraId="07E5A10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0.67</w:t>
            </w:r>
          </w:p>
        </w:tc>
        <w:tc>
          <w:tcPr>
            <w:tcW w:w="1265" w:type="dxa"/>
            <w:tcBorders>
              <w:top w:val="nil"/>
              <w:left w:val="nil"/>
              <w:bottom w:val="nil"/>
              <w:right w:val="nil"/>
            </w:tcBorders>
            <w:shd w:val="clear" w:color="auto" w:fill="auto"/>
            <w:noWrap/>
            <w:vAlign w:val="bottom"/>
            <w:hideMark/>
          </w:tcPr>
          <w:p w14:paraId="0F60357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940" w:type="dxa"/>
            <w:tcBorders>
              <w:top w:val="nil"/>
              <w:left w:val="nil"/>
              <w:bottom w:val="nil"/>
              <w:right w:val="nil"/>
            </w:tcBorders>
            <w:shd w:val="clear" w:color="auto" w:fill="auto"/>
            <w:noWrap/>
            <w:vAlign w:val="bottom"/>
            <w:hideMark/>
          </w:tcPr>
          <w:p w14:paraId="78F08DA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1182" w:type="dxa"/>
            <w:tcBorders>
              <w:top w:val="nil"/>
              <w:left w:val="nil"/>
              <w:bottom w:val="nil"/>
              <w:right w:val="nil"/>
            </w:tcBorders>
            <w:shd w:val="clear" w:color="auto" w:fill="auto"/>
            <w:noWrap/>
            <w:vAlign w:val="bottom"/>
            <w:hideMark/>
          </w:tcPr>
          <w:p w14:paraId="3F76C4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r>
      <w:tr w:rsidR="009D117E" w:rsidRPr="009D117E" w14:paraId="05009257"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52AB63D"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029E2E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1107" w:type="dxa"/>
            <w:tcBorders>
              <w:top w:val="nil"/>
              <w:left w:val="single" w:sz="4" w:space="0" w:color="auto"/>
              <w:bottom w:val="nil"/>
              <w:right w:val="nil"/>
            </w:tcBorders>
            <w:shd w:val="clear" w:color="auto" w:fill="auto"/>
            <w:noWrap/>
            <w:vAlign w:val="bottom"/>
            <w:hideMark/>
          </w:tcPr>
          <w:p w14:paraId="09625E3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442" w:type="dxa"/>
            <w:tcBorders>
              <w:top w:val="nil"/>
              <w:left w:val="nil"/>
              <w:bottom w:val="nil"/>
              <w:right w:val="nil"/>
            </w:tcBorders>
            <w:shd w:val="clear" w:color="auto" w:fill="auto"/>
            <w:noWrap/>
            <w:vAlign w:val="bottom"/>
            <w:hideMark/>
          </w:tcPr>
          <w:p w14:paraId="1DC4561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835" w:type="dxa"/>
            <w:tcBorders>
              <w:top w:val="nil"/>
              <w:left w:val="nil"/>
              <w:bottom w:val="nil"/>
              <w:right w:val="nil"/>
            </w:tcBorders>
            <w:shd w:val="clear" w:color="auto" w:fill="auto"/>
            <w:noWrap/>
            <w:vAlign w:val="bottom"/>
            <w:hideMark/>
          </w:tcPr>
          <w:p w14:paraId="1026B9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c>
          <w:tcPr>
            <w:tcW w:w="1220" w:type="dxa"/>
            <w:tcBorders>
              <w:top w:val="nil"/>
              <w:left w:val="nil"/>
              <w:bottom w:val="nil"/>
              <w:right w:val="nil"/>
            </w:tcBorders>
            <w:shd w:val="clear" w:color="auto" w:fill="auto"/>
            <w:noWrap/>
            <w:vAlign w:val="bottom"/>
            <w:hideMark/>
          </w:tcPr>
          <w:p w14:paraId="38B8DD4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1285" w:type="dxa"/>
            <w:tcBorders>
              <w:top w:val="nil"/>
              <w:left w:val="nil"/>
              <w:bottom w:val="nil"/>
              <w:right w:val="nil"/>
            </w:tcBorders>
            <w:shd w:val="clear" w:color="auto" w:fill="auto"/>
            <w:noWrap/>
            <w:vAlign w:val="bottom"/>
            <w:hideMark/>
          </w:tcPr>
          <w:p w14:paraId="270D08B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265" w:type="dxa"/>
            <w:tcBorders>
              <w:top w:val="nil"/>
              <w:left w:val="nil"/>
              <w:bottom w:val="nil"/>
              <w:right w:val="nil"/>
            </w:tcBorders>
            <w:shd w:val="clear" w:color="auto" w:fill="auto"/>
            <w:noWrap/>
            <w:vAlign w:val="bottom"/>
            <w:hideMark/>
          </w:tcPr>
          <w:p w14:paraId="3A149E5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940" w:type="dxa"/>
            <w:tcBorders>
              <w:top w:val="nil"/>
              <w:left w:val="nil"/>
              <w:bottom w:val="nil"/>
              <w:right w:val="nil"/>
            </w:tcBorders>
            <w:shd w:val="clear" w:color="auto" w:fill="auto"/>
            <w:noWrap/>
            <w:vAlign w:val="bottom"/>
            <w:hideMark/>
          </w:tcPr>
          <w:p w14:paraId="440B30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0.48</w:t>
            </w:r>
          </w:p>
        </w:tc>
        <w:tc>
          <w:tcPr>
            <w:tcW w:w="1182" w:type="dxa"/>
            <w:tcBorders>
              <w:top w:val="nil"/>
              <w:left w:val="nil"/>
              <w:bottom w:val="nil"/>
              <w:right w:val="nil"/>
            </w:tcBorders>
            <w:shd w:val="clear" w:color="auto" w:fill="auto"/>
            <w:noWrap/>
            <w:vAlign w:val="bottom"/>
            <w:hideMark/>
          </w:tcPr>
          <w:p w14:paraId="7C41D7C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r>
      <w:tr w:rsidR="009D117E" w:rsidRPr="009D117E" w14:paraId="4712140E"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01FAD65F"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0EFEA7E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1107" w:type="dxa"/>
            <w:tcBorders>
              <w:top w:val="nil"/>
              <w:left w:val="single" w:sz="4" w:space="0" w:color="auto"/>
              <w:bottom w:val="nil"/>
              <w:right w:val="nil"/>
            </w:tcBorders>
            <w:shd w:val="clear" w:color="auto" w:fill="auto"/>
            <w:noWrap/>
            <w:vAlign w:val="bottom"/>
            <w:hideMark/>
          </w:tcPr>
          <w:p w14:paraId="5A7CBF0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0.06</w:t>
            </w:r>
          </w:p>
        </w:tc>
        <w:tc>
          <w:tcPr>
            <w:tcW w:w="1442" w:type="dxa"/>
            <w:tcBorders>
              <w:top w:val="nil"/>
              <w:left w:val="nil"/>
              <w:bottom w:val="nil"/>
              <w:right w:val="nil"/>
            </w:tcBorders>
            <w:shd w:val="clear" w:color="auto" w:fill="auto"/>
            <w:noWrap/>
            <w:vAlign w:val="bottom"/>
            <w:hideMark/>
          </w:tcPr>
          <w:p w14:paraId="7EBA87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835" w:type="dxa"/>
            <w:tcBorders>
              <w:top w:val="nil"/>
              <w:left w:val="nil"/>
              <w:bottom w:val="nil"/>
              <w:right w:val="nil"/>
            </w:tcBorders>
            <w:shd w:val="clear" w:color="auto" w:fill="auto"/>
            <w:noWrap/>
            <w:vAlign w:val="bottom"/>
            <w:hideMark/>
          </w:tcPr>
          <w:p w14:paraId="54E8616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c>
          <w:tcPr>
            <w:tcW w:w="1220" w:type="dxa"/>
            <w:tcBorders>
              <w:top w:val="nil"/>
              <w:left w:val="nil"/>
              <w:bottom w:val="nil"/>
              <w:right w:val="nil"/>
            </w:tcBorders>
            <w:shd w:val="clear" w:color="auto" w:fill="auto"/>
            <w:noWrap/>
            <w:vAlign w:val="bottom"/>
            <w:hideMark/>
          </w:tcPr>
          <w:p w14:paraId="71EDFCF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c>
          <w:tcPr>
            <w:tcW w:w="1285" w:type="dxa"/>
            <w:tcBorders>
              <w:top w:val="nil"/>
              <w:left w:val="nil"/>
              <w:bottom w:val="nil"/>
              <w:right w:val="nil"/>
            </w:tcBorders>
            <w:shd w:val="clear" w:color="auto" w:fill="auto"/>
            <w:noWrap/>
            <w:vAlign w:val="bottom"/>
            <w:hideMark/>
          </w:tcPr>
          <w:p w14:paraId="520D96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1265" w:type="dxa"/>
            <w:tcBorders>
              <w:top w:val="nil"/>
              <w:left w:val="nil"/>
              <w:bottom w:val="nil"/>
              <w:right w:val="nil"/>
            </w:tcBorders>
            <w:shd w:val="clear" w:color="auto" w:fill="auto"/>
            <w:noWrap/>
            <w:vAlign w:val="bottom"/>
            <w:hideMark/>
          </w:tcPr>
          <w:p w14:paraId="6E5EE3A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940" w:type="dxa"/>
            <w:tcBorders>
              <w:top w:val="nil"/>
              <w:left w:val="nil"/>
              <w:bottom w:val="nil"/>
              <w:right w:val="nil"/>
            </w:tcBorders>
            <w:shd w:val="clear" w:color="auto" w:fill="auto"/>
            <w:noWrap/>
            <w:vAlign w:val="bottom"/>
            <w:hideMark/>
          </w:tcPr>
          <w:p w14:paraId="49506BD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0.24</w:t>
            </w:r>
          </w:p>
        </w:tc>
        <w:tc>
          <w:tcPr>
            <w:tcW w:w="1182" w:type="dxa"/>
            <w:tcBorders>
              <w:top w:val="nil"/>
              <w:left w:val="nil"/>
              <w:bottom w:val="nil"/>
              <w:right w:val="nil"/>
            </w:tcBorders>
            <w:shd w:val="clear" w:color="auto" w:fill="auto"/>
            <w:noWrap/>
            <w:vAlign w:val="bottom"/>
            <w:hideMark/>
          </w:tcPr>
          <w:p w14:paraId="2D44E5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r>
      <w:tr w:rsidR="009D117E" w:rsidRPr="009D117E" w14:paraId="43533BC2"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1B983BDF"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3A3DAB3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1107" w:type="dxa"/>
            <w:tcBorders>
              <w:top w:val="nil"/>
              <w:left w:val="single" w:sz="4" w:space="0" w:color="auto"/>
              <w:bottom w:val="nil"/>
              <w:right w:val="nil"/>
            </w:tcBorders>
            <w:shd w:val="clear" w:color="auto" w:fill="auto"/>
            <w:noWrap/>
            <w:vAlign w:val="bottom"/>
            <w:hideMark/>
          </w:tcPr>
          <w:p w14:paraId="6ADEF2B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0.08</w:t>
            </w:r>
          </w:p>
        </w:tc>
        <w:tc>
          <w:tcPr>
            <w:tcW w:w="1442" w:type="dxa"/>
            <w:tcBorders>
              <w:top w:val="nil"/>
              <w:left w:val="nil"/>
              <w:bottom w:val="nil"/>
              <w:right w:val="nil"/>
            </w:tcBorders>
            <w:shd w:val="clear" w:color="auto" w:fill="auto"/>
            <w:noWrap/>
            <w:vAlign w:val="bottom"/>
            <w:hideMark/>
          </w:tcPr>
          <w:p w14:paraId="0613239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0.05</w:t>
            </w:r>
          </w:p>
        </w:tc>
        <w:tc>
          <w:tcPr>
            <w:tcW w:w="835" w:type="dxa"/>
            <w:tcBorders>
              <w:top w:val="nil"/>
              <w:left w:val="nil"/>
              <w:bottom w:val="nil"/>
              <w:right w:val="nil"/>
            </w:tcBorders>
            <w:shd w:val="clear" w:color="auto" w:fill="auto"/>
            <w:noWrap/>
            <w:vAlign w:val="bottom"/>
            <w:hideMark/>
          </w:tcPr>
          <w:p w14:paraId="274A07B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220" w:type="dxa"/>
            <w:tcBorders>
              <w:top w:val="nil"/>
              <w:left w:val="nil"/>
              <w:bottom w:val="nil"/>
              <w:right w:val="nil"/>
            </w:tcBorders>
            <w:shd w:val="clear" w:color="auto" w:fill="auto"/>
            <w:noWrap/>
            <w:vAlign w:val="bottom"/>
            <w:hideMark/>
          </w:tcPr>
          <w:p w14:paraId="5E15D9F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1285" w:type="dxa"/>
            <w:tcBorders>
              <w:top w:val="nil"/>
              <w:left w:val="nil"/>
              <w:bottom w:val="nil"/>
              <w:right w:val="nil"/>
            </w:tcBorders>
            <w:shd w:val="clear" w:color="auto" w:fill="auto"/>
            <w:noWrap/>
            <w:vAlign w:val="bottom"/>
            <w:hideMark/>
          </w:tcPr>
          <w:p w14:paraId="075853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0.05</w:t>
            </w:r>
          </w:p>
        </w:tc>
        <w:tc>
          <w:tcPr>
            <w:tcW w:w="1265" w:type="dxa"/>
            <w:tcBorders>
              <w:top w:val="nil"/>
              <w:left w:val="nil"/>
              <w:bottom w:val="nil"/>
              <w:right w:val="nil"/>
            </w:tcBorders>
            <w:shd w:val="clear" w:color="auto" w:fill="auto"/>
            <w:noWrap/>
            <w:vAlign w:val="bottom"/>
            <w:hideMark/>
          </w:tcPr>
          <w:p w14:paraId="6283072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940" w:type="dxa"/>
            <w:tcBorders>
              <w:top w:val="nil"/>
              <w:left w:val="nil"/>
              <w:bottom w:val="nil"/>
              <w:right w:val="nil"/>
            </w:tcBorders>
            <w:shd w:val="clear" w:color="auto" w:fill="auto"/>
            <w:noWrap/>
            <w:vAlign w:val="bottom"/>
            <w:hideMark/>
          </w:tcPr>
          <w:p w14:paraId="57B734D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1182" w:type="dxa"/>
            <w:tcBorders>
              <w:top w:val="nil"/>
              <w:left w:val="nil"/>
              <w:bottom w:val="nil"/>
              <w:right w:val="nil"/>
            </w:tcBorders>
            <w:shd w:val="clear" w:color="auto" w:fill="auto"/>
            <w:noWrap/>
            <w:vAlign w:val="bottom"/>
            <w:hideMark/>
          </w:tcPr>
          <w:p w14:paraId="2A741B9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r>
      <w:tr w:rsidR="009D117E" w:rsidRPr="009D117E" w14:paraId="5A13B4A5"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6B285B63"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0646E3F9"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w:t>
            </w:r>
          </w:p>
        </w:tc>
        <w:tc>
          <w:tcPr>
            <w:tcW w:w="1107" w:type="dxa"/>
            <w:tcBorders>
              <w:top w:val="nil"/>
              <w:left w:val="single" w:sz="4" w:space="0" w:color="auto"/>
              <w:bottom w:val="nil"/>
              <w:right w:val="nil"/>
            </w:tcBorders>
            <w:shd w:val="clear" w:color="auto" w:fill="auto"/>
            <w:noWrap/>
            <w:vAlign w:val="bottom"/>
            <w:hideMark/>
          </w:tcPr>
          <w:p w14:paraId="68A4766F" w14:textId="77777777" w:rsidR="009D117E" w:rsidRPr="009D117E" w:rsidRDefault="009D117E" w:rsidP="009D117E">
            <w:pPr>
              <w:spacing w:after="0"/>
              <w:jc w:val="right"/>
              <w:rPr>
                <w:rFonts w:ascii="Calibri" w:eastAsia="Times New Roman" w:hAnsi="Calibri" w:cs="Calibri"/>
                <w:color w:val="000000"/>
                <w:sz w:val="22"/>
                <w:szCs w:val="22"/>
              </w:rPr>
            </w:pPr>
          </w:p>
        </w:tc>
        <w:tc>
          <w:tcPr>
            <w:tcW w:w="1442" w:type="dxa"/>
            <w:tcBorders>
              <w:top w:val="nil"/>
              <w:left w:val="nil"/>
              <w:bottom w:val="nil"/>
              <w:right w:val="nil"/>
            </w:tcBorders>
            <w:shd w:val="clear" w:color="auto" w:fill="auto"/>
            <w:noWrap/>
            <w:vAlign w:val="bottom"/>
            <w:hideMark/>
          </w:tcPr>
          <w:p w14:paraId="08607C4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nil"/>
              <w:left w:val="nil"/>
              <w:bottom w:val="nil"/>
              <w:right w:val="nil"/>
            </w:tcBorders>
            <w:shd w:val="clear" w:color="auto" w:fill="auto"/>
            <w:noWrap/>
            <w:vAlign w:val="bottom"/>
            <w:hideMark/>
          </w:tcPr>
          <w:p w14:paraId="788BB41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22888E1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85" w:type="dxa"/>
            <w:tcBorders>
              <w:top w:val="nil"/>
              <w:left w:val="nil"/>
              <w:bottom w:val="nil"/>
              <w:right w:val="nil"/>
            </w:tcBorders>
            <w:shd w:val="clear" w:color="auto" w:fill="auto"/>
            <w:noWrap/>
            <w:vAlign w:val="bottom"/>
            <w:hideMark/>
          </w:tcPr>
          <w:p w14:paraId="6BC05AAD"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265" w:type="dxa"/>
            <w:tcBorders>
              <w:top w:val="nil"/>
              <w:left w:val="nil"/>
              <w:bottom w:val="nil"/>
              <w:right w:val="nil"/>
            </w:tcBorders>
            <w:shd w:val="clear" w:color="auto" w:fill="auto"/>
            <w:noWrap/>
            <w:vAlign w:val="bottom"/>
            <w:hideMark/>
          </w:tcPr>
          <w:p w14:paraId="4D6399E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113307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2" w:type="dxa"/>
            <w:tcBorders>
              <w:top w:val="nil"/>
              <w:left w:val="nil"/>
              <w:bottom w:val="nil"/>
              <w:right w:val="nil"/>
            </w:tcBorders>
            <w:shd w:val="clear" w:color="auto" w:fill="auto"/>
            <w:noWrap/>
            <w:vAlign w:val="bottom"/>
            <w:hideMark/>
          </w:tcPr>
          <w:p w14:paraId="58373C5E"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19AF9681"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410602B8" w14:textId="77777777" w:rsidR="009D117E" w:rsidRPr="009D117E" w:rsidRDefault="009D117E" w:rsidP="009D117E">
            <w:pPr>
              <w:spacing w:after="0"/>
              <w:rPr>
                <w:rFonts w:ascii="Times New Roman" w:eastAsia="Times New Roman" w:hAnsi="Times New Roman" w:cs="Times New Roman"/>
                <w:sz w:val="20"/>
                <w:szCs w:val="20"/>
              </w:rPr>
            </w:pPr>
          </w:p>
        </w:tc>
        <w:tc>
          <w:tcPr>
            <w:tcW w:w="2251" w:type="dxa"/>
            <w:tcBorders>
              <w:top w:val="nil"/>
              <w:left w:val="single" w:sz="4" w:space="0" w:color="auto"/>
              <w:bottom w:val="nil"/>
              <w:right w:val="single" w:sz="4" w:space="0" w:color="auto"/>
            </w:tcBorders>
            <w:shd w:val="clear" w:color="auto" w:fill="auto"/>
            <w:noWrap/>
            <w:vAlign w:val="bottom"/>
            <w:hideMark/>
          </w:tcPr>
          <w:p w14:paraId="1EA332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 Size</w:t>
            </w:r>
          </w:p>
        </w:tc>
        <w:tc>
          <w:tcPr>
            <w:tcW w:w="1107" w:type="dxa"/>
            <w:tcBorders>
              <w:top w:val="nil"/>
              <w:left w:val="single" w:sz="4" w:space="0" w:color="auto"/>
              <w:bottom w:val="nil"/>
              <w:right w:val="nil"/>
            </w:tcBorders>
            <w:shd w:val="clear" w:color="auto" w:fill="auto"/>
            <w:noWrap/>
            <w:vAlign w:val="bottom"/>
            <w:hideMark/>
          </w:tcPr>
          <w:p w14:paraId="75D324F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3.71</w:t>
            </w:r>
          </w:p>
        </w:tc>
        <w:tc>
          <w:tcPr>
            <w:tcW w:w="1442" w:type="dxa"/>
            <w:tcBorders>
              <w:top w:val="nil"/>
              <w:left w:val="nil"/>
              <w:bottom w:val="nil"/>
              <w:right w:val="nil"/>
            </w:tcBorders>
            <w:shd w:val="clear" w:color="auto" w:fill="auto"/>
            <w:noWrap/>
            <w:vAlign w:val="bottom"/>
            <w:hideMark/>
          </w:tcPr>
          <w:p w14:paraId="403D10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3.62</w:t>
            </w:r>
          </w:p>
        </w:tc>
        <w:tc>
          <w:tcPr>
            <w:tcW w:w="835" w:type="dxa"/>
            <w:tcBorders>
              <w:top w:val="nil"/>
              <w:left w:val="nil"/>
              <w:bottom w:val="nil"/>
              <w:right w:val="nil"/>
            </w:tcBorders>
            <w:shd w:val="clear" w:color="auto" w:fill="auto"/>
            <w:noWrap/>
            <w:vAlign w:val="bottom"/>
            <w:hideMark/>
          </w:tcPr>
          <w:p w14:paraId="019FE50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2.40</w:t>
            </w:r>
          </w:p>
        </w:tc>
        <w:tc>
          <w:tcPr>
            <w:tcW w:w="1220" w:type="dxa"/>
            <w:tcBorders>
              <w:top w:val="nil"/>
              <w:left w:val="nil"/>
              <w:bottom w:val="nil"/>
              <w:right w:val="nil"/>
            </w:tcBorders>
            <w:shd w:val="clear" w:color="auto" w:fill="auto"/>
            <w:noWrap/>
            <w:vAlign w:val="bottom"/>
            <w:hideMark/>
          </w:tcPr>
          <w:p w14:paraId="6E2121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2.43</w:t>
            </w:r>
          </w:p>
        </w:tc>
        <w:tc>
          <w:tcPr>
            <w:tcW w:w="1285" w:type="dxa"/>
            <w:tcBorders>
              <w:top w:val="nil"/>
              <w:left w:val="nil"/>
              <w:bottom w:val="nil"/>
              <w:right w:val="nil"/>
            </w:tcBorders>
            <w:shd w:val="clear" w:color="auto" w:fill="auto"/>
            <w:noWrap/>
            <w:vAlign w:val="bottom"/>
            <w:hideMark/>
          </w:tcPr>
          <w:p w14:paraId="0805251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3.56</w:t>
            </w:r>
          </w:p>
        </w:tc>
        <w:tc>
          <w:tcPr>
            <w:tcW w:w="1265" w:type="dxa"/>
            <w:tcBorders>
              <w:top w:val="nil"/>
              <w:left w:val="nil"/>
              <w:bottom w:val="nil"/>
              <w:right w:val="nil"/>
            </w:tcBorders>
            <w:shd w:val="clear" w:color="auto" w:fill="auto"/>
            <w:noWrap/>
            <w:vAlign w:val="bottom"/>
            <w:hideMark/>
          </w:tcPr>
          <w:p w14:paraId="486D83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3.18</w:t>
            </w:r>
          </w:p>
        </w:tc>
        <w:tc>
          <w:tcPr>
            <w:tcW w:w="940" w:type="dxa"/>
            <w:tcBorders>
              <w:top w:val="nil"/>
              <w:left w:val="nil"/>
              <w:bottom w:val="nil"/>
              <w:right w:val="nil"/>
            </w:tcBorders>
            <w:shd w:val="clear" w:color="auto" w:fill="auto"/>
            <w:noWrap/>
            <w:vAlign w:val="bottom"/>
            <w:hideMark/>
          </w:tcPr>
          <w:p w14:paraId="2C5EA2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2.95</w:t>
            </w:r>
          </w:p>
        </w:tc>
        <w:tc>
          <w:tcPr>
            <w:tcW w:w="1182" w:type="dxa"/>
            <w:tcBorders>
              <w:top w:val="nil"/>
              <w:left w:val="nil"/>
              <w:bottom w:val="nil"/>
              <w:right w:val="nil"/>
            </w:tcBorders>
            <w:shd w:val="clear" w:color="auto" w:fill="auto"/>
            <w:noWrap/>
            <w:vAlign w:val="bottom"/>
            <w:hideMark/>
          </w:tcPr>
          <w:p w14:paraId="458851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2.50</w:t>
            </w:r>
          </w:p>
        </w:tc>
      </w:tr>
      <w:tr w:rsidR="009D117E" w:rsidRPr="009D117E" w14:paraId="2E44156D"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002D9B9F"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70B7E48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Alone</w:t>
            </w:r>
          </w:p>
        </w:tc>
        <w:tc>
          <w:tcPr>
            <w:tcW w:w="1107" w:type="dxa"/>
            <w:tcBorders>
              <w:top w:val="nil"/>
              <w:left w:val="single" w:sz="4" w:space="0" w:color="auto"/>
              <w:bottom w:val="nil"/>
              <w:right w:val="nil"/>
            </w:tcBorders>
            <w:shd w:val="clear" w:color="auto" w:fill="auto"/>
            <w:noWrap/>
            <w:vAlign w:val="bottom"/>
            <w:hideMark/>
          </w:tcPr>
          <w:p w14:paraId="59C7BB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1442" w:type="dxa"/>
            <w:tcBorders>
              <w:top w:val="nil"/>
              <w:left w:val="nil"/>
              <w:bottom w:val="nil"/>
              <w:right w:val="nil"/>
            </w:tcBorders>
            <w:shd w:val="clear" w:color="auto" w:fill="auto"/>
            <w:noWrap/>
            <w:vAlign w:val="bottom"/>
            <w:hideMark/>
          </w:tcPr>
          <w:p w14:paraId="5E62DB5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835" w:type="dxa"/>
            <w:tcBorders>
              <w:top w:val="nil"/>
              <w:left w:val="nil"/>
              <w:bottom w:val="nil"/>
              <w:right w:val="nil"/>
            </w:tcBorders>
            <w:shd w:val="clear" w:color="auto" w:fill="auto"/>
            <w:noWrap/>
            <w:vAlign w:val="bottom"/>
            <w:hideMark/>
          </w:tcPr>
          <w:p w14:paraId="1185B09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220" w:type="dxa"/>
            <w:tcBorders>
              <w:top w:val="nil"/>
              <w:left w:val="nil"/>
              <w:bottom w:val="nil"/>
              <w:right w:val="nil"/>
            </w:tcBorders>
            <w:shd w:val="clear" w:color="auto" w:fill="auto"/>
            <w:noWrap/>
            <w:vAlign w:val="bottom"/>
            <w:hideMark/>
          </w:tcPr>
          <w:p w14:paraId="50D345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1285" w:type="dxa"/>
            <w:tcBorders>
              <w:top w:val="nil"/>
              <w:left w:val="nil"/>
              <w:bottom w:val="nil"/>
              <w:right w:val="nil"/>
            </w:tcBorders>
            <w:shd w:val="clear" w:color="auto" w:fill="auto"/>
            <w:noWrap/>
            <w:vAlign w:val="bottom"/>
            <w:hideMark/>
          </w:tcPr>
          <w:p w14:paraId="542C79B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1265" w:type="dxa"/>
            <w:tcBorders>
              <w:top w:val="nil"/>
              <w:left w:val="nil"/>
              <w:bottom w:val="nil"/>
              <w:right w:val="nil"/>
            </w:tcBorders>
            <w:shd w:val="clear" w:color="auto" w:fill="auto"/>
            <w:noWrap/>
            <w:vAlign w:val="bottom"/>
            <w:hideMark/>
          </w:tcPr>
          <w:p w14:paraId="49473F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940" w:type="dxa"/>
            <w:tcBorders>
              <w:top w:val="nil"/>
              <w:left w:val="nil"/>
              <w:bottom w:val="nil"/>
              <w:right w:val="nil"/>
            </w:tcBorders>
            <w:shd w:val="clear" w:color="auto" w:fill="auto"/>
            <w:noWrap/>
            <w:vAlign w:val="bottom"/>
            <w:hideMark/>
          </w:tcPr>
          <w:p w14:paraId="4D6C08A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182" w:type="dxa"/>
            <w:tcBorders>
              <w:top w:val="nil"/>
              <w:left w:val="nil"/>
              <w:bottom w:val="nil"/>
              <w:right w:val="nil"/>
            </w:tcBorders>
            <w:shd w:val="clear" w:color="auto" w:fill="auto"/>
            <w:noWrap/>
            <w:vAlign w:val="bottom"/>
            <w:hideMark/>
          </w:tcPr>
          <w:p w14:paraId="449549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r>
      <w:tr w:rsidR="009D117E" w:rsidRPr="009D117E" w14:paraId="7165746C"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04F6B804"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07FE14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with Child</w:t>
            </w:r>
          </w:p>
        </w:tc>
        <w:tc>
          <w:tcPr>
            <w:tcW w:w="1107" w:type="dxa"/>
            <w:tcBorders>
              <w:top w:val="nil"/>
              <w:left w:val="single" w:sz="4" w:space="0" w:color="auto"/>
              <w:bottom w:val="nil"/>
              <w:right w:val="nil"/>
            </w:tcBorders>
            <w:shd w:val="clear" w:color="auto" w:fill="auto"/>
            <w:noWrap/>
            <w:vAlign w:val="bottom"/>
            <w:hideMark/>
          </w:tcPr>
          <w:p w14:paraId="39660C7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0.56</w:t>
            </w:r>
          </w:p>
        </w:tc>
        <w:tc>
          <w:tcPr>
            <w:tcW w:w="1442" w:type="dxa"/>
            <w:tcBorders>
              <w:top w:val="nil"/>
              <w:left w:val="nil"/>
              <w:bottom w:val="nil"/>
              <w:right w:val="nil"/>
            </w:tcBorders>
            <w:shd w:val="clear" w:color="auto" w:fill="auto"/>
            <w:noWrap/>
            <w:vAlign w:val="bottom"/>
            <w:hideMark/>
          </w:tcPr>
          <w:p w14:paraId="1AF8AB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0.52</w:t>
            </w:r>
          </w:p>
        </w:tc>
        <w:tc>
          <w:tcPr>
            <w:tcW w:w="835" w:type="dxa"/>
            <w:tcBorders>
              <w:top w:val="nil"/>
              <w:left w:val="nil"/>
              <w:bottom w:val="nil"/>
              <w:right w:val="nil"/>
            </w:tcBorders>
            <w:shd w:val="clear" w:color="auto" w:fill="auto"/>
            <w:noWrap/>
            <w:vAlign w:val="bottom"/>
            <w:hideMark/>
          </w:tcPr>
          <w:p w14:paraId="50DF47D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0.24</w:t>
            </w:r>
          </w:p>
        </w:tc>
        <w:tc>
          <w:tcPr>
            <w:tcW w:w="1220" w:type="dxa"/>
            <w:tcBorders>
              <w:top w:val="nil"/>
              <w:left w:val="nil"/>
              <w:bottom w:val="nil"/>
              <w:right w:val="nil"/>
            </w:tcBorders>
            <w:shd w:val="clear" w:color="auto" w:fill="auto"/>
            <w:noWrap/>
            <w:vAlign w:val="bottom"/>
            <w:hideMark/>
          </w:tcPr>
          <w:p w14:paraId="20D3F93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1285" w:type="dxa"/>
            <w:tcBorders>
              <w:top w:val="nil"/>
              <w:left w:val="nil"/>
              <w:bottom w:val="nil"/>
              <w:right w:val="nil"/>
            </w:tcBorders>
            <w:shd w:val="clear" w:color="auto" w:fill="auto"/>
            <w:noWrap/>
            <w:vAlign w:val="bottom"/>
            <w:hideMark/>
          </w:tcPr>
          <w:p w14:paraId="7F0BB0D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1265" w:type="dxa"/>
            <w:tcBorders>
              <w:top w:val="nil"/>
              <w:left w:val="nil"/>
              <w:bottom w:val="nil"/>
              <w:right w:val="nil"/>
            </w:tcBorders>
            <w:shd w:val="clear" w:color="auto" w:fill="auto"/>
            <w:noWrap/>
            <w:vAlign w:val="bottom"/>
            <w:hideMark/>
          </w:tcPr>
          <w:p w14:paraId="7E8BA1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0.48</w:t>
            </w:r>
          </w:p>
        </w:tc>
        <w:tc>
          <w:tcPr>
            <w:tcW w:w="940" w:type="dxa"/>
            <w:tcBorders>
              <w:top w:val="nil"/>
              <w:left w:val="nil"/>
              <w:bottom w:val="nil"/>
              <w:right w:val="nil"/>
            </w:tcBorders>
            <w:shd w:val="clear" w:color="auto" w:fill="auto"/>
            <w:noWrap/>
            <w:vAlign w:val="bottom"/>
            <w:hideMark/>
          </w:tcPr>
          <w:p w14:paraId="4DC5B8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c>
          <w:tcPr>
            <w:tcW w:w="1182" w:type="dxa"/>
            <w:tcBorders>
              <w:top w:val="nil"/>
              <w:left w:val="nil"/>
              <w:bottom w:val="nil"/>
              <w:right w:val="nil"/>
            </w:tcBorders>
            <w:shd w:val="clear" w:color="auto" w:fill="auto"/>
            <w:noWrap/>
            <w:vAlign w:val="bottom"/>
            <w:hideMark/>
          </w:tcPr>
          <w:p w14:paraId="3553F83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0.27</w:t>
            </w:r>
          </w:p>
        </w:tc>
      </w:tr>
      <w:tr w:rsidR="009D117E" w:rsidRPr="009D117E" w14:paraId="6D68CB0B"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5C304067"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4223A2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Married/Cohabiting</w:t>
            </w:r>
          </w:p>
        </w:tc>
        <w:tc>
          <w:tcPr>
            <w:tcW w:w="1107" w:type="dxa"/>
            <w:tcBorders>
              <w:top w:val="nil"/>
              <w:left w:val="single" w:sz="4" w:space="0" w:color="auto"/>
              <w:bottom w:val="nil"/>
              <w:right w:val="nil"/>
            </w:tcBorders>
            <w:shd w:val="clear" w:color="auto" w:fill="auto"/>
            <w:noWrap/>
            <w:vAlign w:val="bottom"/>
            <w:hideMark/>
          </w:tcPr>
          <w:p w14:paraId="6C158F7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0.75</w:t>
            </w:r>
          </w:p>
        </w:tc>
        <w:tc>
          <w:tcPr>
            <w:tcW w:w="1442" w:type="dxa"/>
            <w:tcBorders>
              <w:top w:val="nil"/>
              <w:left w:val="nil"/>
              <w:bottom w:val="nil"/>
              <w:right w:val="nil"/>
            </w:tcBorders>
            <w:shd w:val="clear" w:color="auto" w:fill="auto"/>
            <w:noWrap/>
            <w:vAlign w:val="bottom"/>
            <w:hideMark/>
          </w:tcPr>
          <w:p w14:paraId="122D332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0.75</w:t>
            </w:r>
          </w:p>
        </w:tc>
        <w:tc>
          <w:tcPr>
            <w:tcW w:w="835" w:type="dxa"/>
            <w:tcBorders>
              <w:top w:val="nil"/>
              <w:left w:val="nil"/>
              <w:bottom w:val="nil"/>
              <w:right w:val="nil"/>
            </w:tcBorders>
            <w:shd w:val="clear" w:color="auto" w:fill="auto"/>
            <w:noWrap/>
            <w:vAlign w:val="bottom"/>
            <w:hideMark/>
          </w:tcPr>
          <w:p w14:paraId="6B111D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0.67</w:t>
            </w:r>
          </w:p>
        </w:tc>
        <w:tc>
          <w:tcPr>
            <w:tcW w:w="1220" w:type="dxa"/>
            <w:tcBorders>
              <w:top w:val="nil"/>
              <w:left w:val="nil"/>
              <w:bottom w:val="nil"/>
              <w:right w:val="nil"/>
            </w:tcBorders>
            <w:shd w:val="clear" w:color="auto" w:fill="auto"/>
            <w:noWrap/>
            <w:vAlign w:val="bottom"/>
            <w:hideMark/>
          </w:tcPr>
          <w:p w14:paraId="0AACC8B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0.62</w:t>
            </w:r>
          </w:p>
        </w:tc>
        <w:tc>
          <w:tcPr>
            <w:tcW w:w="1285" w:type="dxa"/>
            <w:tcBorders>
              <w:top w:val="nil"/>
              <w:left w:val="nil"/>
              <w:bottom w:val="nil"/>
              <w:right w:val="nil"/>
            </w:tcBorders>
            <w:shd w:val="clear" w:color="auto" w:fill="auto"/>
            <w:noWrap/>
            <w:vAlign w:val="bottom"/>
            <w:hideMark/>
          </w:tcPr>
          <w:p w14:paraId="219C33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0.68</w:t>
            </w:r>
          </w:p>
        </w:tc>
        <w:tc>
          <w:tcPr>
            <w:tcW w:w="1265" w:type="dxa"/>
            <w:tcBorders>
              <w:top w:val="nil"/>
              <w:left w:val="nil"/>
              <w:bottom w:val="nil"/>
              <w:right w:val="nil"/>
            </w:tcBorders>
            <w:shd w:val="clear" w:color="auto" w:fill="auto"/>
            <w:noWrap/>
            <w:vAlign w:val="bottom"/>
            <w:hideMark/>
          </w:tcPr>
          <w:p w14:paraId="007FD33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0.68</w:t>
            </w:r>
          </w:p>
        </w:tc>
        <w:tc>
          <w:tcPr>
            <w:tcW w:w="940" w:type="dxa"/>
            <w:tcBorders>
              <w:top w:val="nil"/>
              <w:left w:val="nil"/>
              <w:bottom w:val="nil"/>
              <w:right w:val="nil"/>
            </w:tcBorders>
            <w:shd w:val="clear" w:color="auto" w:fill="auto"/>
            <w:noWrap/>
            <w:vAlign w:val="bottom"/>
            <w:hideMark/>
          </w:tcPr>
          <w:p w14:paraId="42D715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0.67</w:t>
            </w:r>
          </w:p>
        </w:tc>
        <w:tc>
          <w:tcPr>
            <w:tcW w:w="1182" w:type="dxa"/>
            <w:tcBorders>
              <w:top w:val="nil"/>
              <w:left w:val="nil"/>
              <w:bottom w:val="nil"/>
              <w:right w:val="nil"/>
            </w:tcBorders>
            <w:shd w:val="clear" w:color="auto" w:fill="auto"/>
            <w:noWrap/>
            <w:vAlign w:val="bottom"/>
            <w:hideMark/>
          </w:tcPr>
          <w:p w14:paraId="50587AB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0.68</w:t>
            </w:r>
          </w:p>
        </w:tc>
      </w:tr>
      <w:tr w:rsidR="009D117E" w:rsidRPr="009D117E" w14:paraId="5832E578"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68425BE8" w14:textId="77777777" w:rsidR="009D117E" w:rsidRPr="009D117E" w:rsidRDefault="009D117E" w:rsidP="009D117E">
            <w:pPr>
              <w:spacing w:after="0"/>
              <w:rPr>
                <w:rFonts w:ascii="Calibri" w:eastAsia="Times New Roman" w:hAnsi="Calibri" w:cs="Calibri"/>
                <w:color w:val="000000"/>
                <w:sz w:val="22"/>
                <w:szCs w:val="22"/>
              </w:rPr>
            </w:pPr>
          </w:p>
        </w:tc>
        <w:tc>
          <w:tcPr>
            <w:tcW w:w="2251" w:type="dxa"/>
            <w:tcBorders>
              <w:top w:val="nil"/>
              <w:left w:val="single" w:sz="4" w:space="0" w:color="auto"/>
              <w:bottom w:val="nil"/>
              <w:right w:val="single" w:sz="4" w:space="0" w:color="auto"/>
            </w:tcBorders>
            <w:shd w:val="clear" w:color="auto" w:fill="auto"/>
            <w:noWrap/>
            <w:vAlign w:val="bottom"/>
            <w:hideMark/>
          </w:tcPr>
          <w:p w14:paraId="54CCB74F"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1107" w:type="dxa"/>
            <w:tcBorders>
              <w:top w:val="nil"/>
              <w:left w:val="single" w:sz="4" w:space="0" w:color="auto"/>
              <w:bottom w:val="nil"/>
              <w:right w:val="nil"/>
            </w:tcBorders>
            <w:shd w:val="clear" w:color="auto" w:fill="auto"/>
            <w:noWrap/>
            <w:vAlign w:val="bottom"/>
            <w:hideMark/>
          </w:tcPr>
          <w:p w14:paraId="4CA13E5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568,861</w:t>
            </w:r>
          </w:p>
        </w:tc>
        <w:tc>
          <w:tcPr>
            <w:tcW w:w="1442" w:type="dxa"/>
            <w:tcBorders>
              <w:top w:val="nil"/>
              <w:left w:val="nil"/>
              <w:bottom w:val="nil"/>
              <w:right w:val="nil"/>
            </w:tcBorders>
            <w:shd w:val="clear" w:color="auto" w:fill="auto"/>
            <w:noWrap/>
            <w:vAlign w:val="bottom"/>
            <w:hideMark/>
          </w:tcPr>
          <w:p w14:paraId="60E19E5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13,698</w:t>
            </w:r>
          </w:p>
        </w:tc>
        <w:tc>
          <w:tcPr>
            <w:tcW w:w="835" w:type="dxa"/>
            <w:tcBorders>
              <w:top w:val="nil"/>
              <w:left w:val="nil"/>
              <w:bottom w:val="nil"/>
              <w:right w:val="nil"/>
            </w:tcBorders>
            <w:shd w:val="clear" w:color="auto" w:fill="auto"/>
            <w:noWrap/>
            <w:vAlign w:val="bottom"/>
            <w:hideMark/>
          </w:tcPr>
          <w:p w14:paraId="4A8470C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3,989</w:t>
            </w:r>
          </w:p>
        </w:tc>
        <w:tc>
          <w:tcPr>
            <w:tcW w:w="1220" w:type="dxa"/>
            <w:tcBorders>
              <w:top w:val="nil"/>
              <w:left w:val="nil"/>
              <w:bottom w:val="nil"/>
              <w:right w:val="nil"/>
            </w:tcBorders>
            <w:shd w:val="clear" w:color="auto" w:fill="auto"/>
            <w:noWrap/>
            <w:vAlign w:val="bottom"/>
            <w:hideMark/>
          </w:tcPr>
          <w:p w14:paraId="55E7883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4,681</w:t>
            </w:r>
          </w:p>
        </w:tc>
        <w:tc>
          <w:tcPr>
            <w:tcW w:w="1285" w:type="dxa"/>
            <w:tcBorders>
              <w:top w:val="nil"/>
              <w:left w:val="nil"/>
              <w:bottom w:val="nil"/>
              <w:right w:val="nil"/>
            </w:tcBorders>
            <w:shd w:val="clear" w:color="auto" w:fill="auto"/>
            <w:noWrap/>
            <w:vAlign w:val="bottom"/>
            <w:hideMark/>
          </w:tcPr>
          <w:p w14:paraId="2E6089F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41,426</w:t>
            </w:r>
          </w:p>
        </w:tc>
        <w:tc>
          <w:tcPr>
            <w:tcW w:w="1265" w:type="dxa"/>
            <w:tcBorders>
              <w:top w:val="nil"/>
              <w:left w:val="nil"/>
              <w:bottom w:val="nil"/>
              <w:right w:val="nil"/>
            </w:tcBorders>
            <w:shd w:val="clear" w:color="auto" w:fill="auto"/>
            <w:noWrap/>
            <w:vAlign w:val="bottom"/>
            <w:hideMark/>
          </w:tcPr>
          <w:p w14:paraId="489A35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1,161</w:t>
            </w:r>
          </w:p>
        </w:tc>
        <w:tc>
          <w:tcPr>
            <w:tcW w:w="940" w:type="dxa"/>
            <w:tcBorders>
              <w:top w:val="nil"/>
              <w:left w:val="nil"/>
              <w:bottom w:val="nil"/>
              <w:right w:val="nil"/>
            </w:tcBorders>
            <w:shd w:val="clear" w:color="auto" w:fill="auto"/>
            <w:noWrap/>
            <w:vAlign w:val="bottom"/>
            <w:hideMark/>
          </w:tcPr>
          <w:p w14:paraId="5EFACF7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96,337</w:t>
            </w:r>
          </w:p>
        </w:tc>
        <w:tc>
          <w:tcPr>
            <w:tcW w:w="1182" w:type="dxa"/>
            <w:tcBorders>
              <w:top w:val="nil"/>
              <w:left w:val="nil"/>
              <w:bottom w:val="nil"/>
              <w:right w:val="nil"/>
            </w:tcBorders>
            <w:shd w:val="clear" w:color="auto" w:fill="auto"/>
            <w:noWrap/>
            <w:vAlign w:val="bottom"/>
            <w:hideMark/>
          </w:tcPr>
          <w:p w14:paraId="56F6E1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4,833</w:t>
            </w:r>
          </w:p>
        </w:tc>
      </w:tr>
    </w:tbl>
    <w:p w14:paraId="339A0263" w14:textId="77777777" w:rsidR="009D117E" w:rsidRPr="009D117E" w:rsidRDefault="009D117E" w:rsidP="009D117E">
      <w:pPr>
        <w:spacing w:after="0"/>
        <w:rPr>
          <w:rFonts w:ascii="Aptos" w:eastAsia="Aptos" w:hAnsi="Aptos" w:cs="Times New Roman"/>
          <w:kern w:val="2"/>
          <w14:ligatures w14:val="standardContextual"/>
        </w:rPr>
      </w:pPr>
    </w:p>
    <w:p w14:paraId="365A68FB" w14:textId="77777777" w:rsidR="009D117E" w:rsidRPr="009D117E" w:rsidRDefault="009D117E" w:rsidP="009D117E">
      <w:pPr>
        <w:numPr>
          <w:ilvl w:val="0"/>
          <w:numId w:val="36"/>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 xml:space="preserve">US data is from the 2008-10 American Community Survey. </w:t>
      </w:r>
    </w:p>
    <w:p w14:paraId="457A36EE" w14:textId="77777777" w:rsidR="009D117E" w:rsidRPr="009D117E" w:rsidRDefault="009D117E" w:rsidP="009D117E">
      <w:pPr>
        <w:numPr>
          <w:ilvl w:val="0"/>
          <w:numId w:val="36"/>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All international Census data is from 2010, except for Cuba which is from 2012.</w:t>
      </w:r>
    </w:p>
    <w:p w14:paraId="7C9A28D1" w14:textId="77777777" w:rsidR="009D117E" w:rsidRPr="009D117E" w:rsidRDefault="009D117E" w:rsidP="009D117E">
      <w:pPr>
        <w:numPr>
          <w:ilvl w:val="0"/>
          <w:numId w:val="36"/>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See variable definitions in the Supplemental Materials.</w:t>
      </w:r>
    </w:p>
    <w:p w14:paraId="411CCA65" w14:textId="77777777" w:rsidR="009D117E" w:rsidRPr="009D117E" w:rsidRDefault="009D117E" w:rsidP="009D117E">
      <w:pPr>
        <w:spacing w:after="0"/>
        <w:jc w:val="center"/>
        <w:rPr>
          <w:rFonts w:ascii="Aptos" w:eastAsia="Aptos" w:hAnsi="Aptos" w:cs="Times New Roman"/>
          <w:b/>
          <w:bCs/>
          <w:kern w:val="2"/>
          <w14:ligatures w14:val="standardContextual"/>
        </w:rPr>
      </w:pPr>
      <w:r w:rsidRPr="009D117E">
        <w:rPr>
          <w:rFonts w:ascii="Aptos" w:eastAsia="Aptos" w:hAnsi="Aptos" w:cs="Times New Roman"/>
          <w:b/>
          <w:bCs/>
          <w:kern w:val="2"/>
          <w14:ligatures w14:val="standardContextual"/>
        </w:rPr>
        <w:lastRenderedPageBreak/>
        <w:t>Supplemental Table 6: Summary Statistics by Country and Sex, Comparing 2010 versus 2020</w:t>
      </w:r>
      <w:r w:rsidRPr="009D117E">
        <w:rPr>
          <w:rFonts w:ascii="Aptos" w:eastAsia="Aptos" w:hAnsi="Aptos" w:cs="Times New Roman"/>
          <w:b/>
          <w:bCs/>
          <w:kern w:val="2"/>
          <w:vertAlign w:val="superscript"/>
          <w14:ligatures w14:val="standardContextual"/>
        </w:rPr>
        <w:t>a</w:t>
      </w:r>
    </w:p>
    <w:tbl>
      <w:tblPr>
        <w:tblW w:w="10413" w:type="dxa"/>
        <w:jc w:val="center"/>
        <w:tblLook w:val="04A0" w:firstRow="1" w:lastRow="0" w:firstColumn="1" w:lastColumn="0" w:noHBand="0" w:noVBand="1"/>
      </w:tblPr>
      <w:tblGrid>
        <w:gridCol w:w="893"/>
        <w:gridCol w:w="2440"/>
        <w:gridCol w:w="1180"/>
        <w:gridCol w:w="1180"/>
        <w:gridCol w:w="1327"/>
        <w:gridCol w:w="1350"/>
        <w:gridCol w:w="1107"/>
        <w:gridCol w:w="1180"/>
      </w:tblGrid>
      <w:tr w:rsidR="009D117E" w:rsidRPr="009D117E" w14:paraId="490FC544" w14:textId="77777777" w:rsidTr="00AB12F5">
        <w:trPr>
          <w:trHeight w:val="20"/>
          <w:jc w:val="center"/>
        </w:trPr>
        <w:tc>
          <w:tcPr>
            <w:tcW w:w="893" w:type="dxa"/>
            <w:tcBorders>
              <w:top w:val="nil"/>
              <w:left w:val="nil"/>
              <w:bottom w:val="single" w:sz="4" w:space="0" w:color="auto"/>
              <w:right w:val="single" w:sz="4" w:space="0" w:color="auto"/>
            </w:tcBorders>
            <w:shd w:val="clear" w:color="auto" w:fill="auto"/>
            <w:noWrap/>
            <w:vAlign w:val="bottom"/>
            <w:hideMark/>
          </w:tcPr>
          <w:p w14:paraId="088D50E6"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Gender</w:t>
            </w:r>
          </w:p>
        </w:tc>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065309E"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Demographics</w:t>
            </w:r>
            <w:r w:rsidRPr="009D117E">
              <w:rPr>
                <w:rFonts w:ascii="Calibri" w:eastAsia="Times New Roman" w:hAnsi="Calibri" w:cs="Calibri"/>
                <w:b/>
                <w:bCs/>
                <w:color w:val="000000"/>
                <w:sz w:val="22"/>
                <w:szCs w:val="22"/>
                <w:vertAlign w:val="superscript"/>
              </w:rPr>
              <w:t>b</w:t>
            </w:r>
          </w:p>
        </w:tc>
        <w:tc>
          <w:tcPr>
            <w:tcW w:w="1180" w:type="dxa"/>
            <w:tcBorders>
              <w:top w:val="nil"/>
              <w:left w:val="single" w:sz="4" w:space="0" w:color="auto"/>
              <w:bottom w:val="single" w:sz="4" w:space="0" w:color="auto"/>
              <w:right w:val="nil"/>
            </w:tcBorders>
            <w:shd w:val="clear" w:color="auto" w:fill="auto"/>
            <w:vAlign w:val="bottom"/>
            <w:hideMark/>
          </w:tcPr>
          <w:p w14:paraId="3506E58E"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 Census 2010</w:t>
            </w:r>
          </w:p>
        </w:tc>
        <w:tc>
          <w:tcPr>
            <w:tcW w:w="1180" w:type="dxa"/>
            <w:tcBorders>
              <w:top w:val="nil"/>
              <w:left w:val="nil"/>
              <w:bottom w:val="single" w:sz="4" w:space="0" w:color="auto"/>
              <w:right w:val="nil"/>
            </w:tcBorders>
            <w:shd w:val="clear" w:color="auto" w:fill="auto"/>
            <w:vAlign w:val="bottom"/>
            <w:hideMark/>
          </w:tcPr>
          <w:p w14:paraId="64A14F5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 Census 2020</w:t>
            </w:r>
          </w:p>
        </w:tc>
        <w:tc>
          <w:tcPr>
            <w:tcW w:w="1327" w:type="dxa"/>
            <w:tcBorders>
              <w:top w:val="nil"/>
              <w:left w:val="nil"/>
              <w:bottom w:val="single" w:sz="4" w:space="0" w:color="auto"/>
              <w:right w:val="nil"/>
            </w:tcBorders>
            <w:shd w:val="clear" w:color="auto" w:fill="auto"/>
            <w:vAlign w:val="bottom"/>
            <w:hideMark/>
          </w:tcPr>
          <w:p w14:paraId="1B6E1693"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 Census 2010</w:t>
            </w:r>
          </w:p>
        </w:tc>
        <w:tc>
          <w:tcPr>
            <w:tcW w:w="1350" w:type="dxa"/>
            <w:tcBorders>
              <w:top w:val="nil"/>
              <w:left w:val="nil"/>
              <w:bottom w:val="single" w:sz="4" w:space="0" w:color="auto"/>
              <w:right w:val="nil"/>
            </w:tcBorders>
            <w:shd w:val="clear" w:color="auto" w:fill="auto"/>
            <w:vAlign w:val="bottom"/>
            <w:hideMark/>
          </w:tcPr>
          <w:p w14:paraId="6964C7F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 Census 2020</w:t>
            </w:r>
          </w:p>
        </w:tc>
        <w:tc>
          <w:tcPr>
            <w:tcW w:w="863" w:type="dxa"/>
            <w:tcBorders>
              <w:top w:val="nil"/>
              <w:left w:val="nil"/>
              <w:bottom w:val="single" w:sz="4" w:space="0" w:color="auto"/>
              <w:right w:val="nil"/>
            </w:tcBorders>
            <w:shd w:val="clear" w:color="auto" w:fill="auto"/>
            <w:vAlign w:val="bottom"/>
            <w:hideMark/>
          </w:tcPr>
          <w:p w14:paraId="5A57276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 xml:space="preserve">US </w:t>
            </w:r>
          </w:p>
          <w:p w14:paraId="5C8FF68E"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ACS 2008-10</w:t>
            </w:r>
          </w:p>
        </w:tc>
        <w:tc>
          <w:tcPr>
            <w:tcW w:w="1180" w:type="dxa"/>
            <w:tcBorders>
              <w:top w:val="nil"/>
              <w:left w:val="nil"/>
              <w:bottom w:val="single" w:sz="4" w:space="0" w:color="auto"/>
              <w:right w:val="nil"/>
            </w:tcBorders>
            <w:shd w:val="clear" w:color="auto" w:fill="auto"/>
            <w:vAlign w:val="bottom"/>
            <w:hideMark/>
          </w:tcPr>
          <w:p w14:paraId="19F298C1"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 xml:space="preserve">US </w:t>
            </w:r>
          </w:p>
          <w:p w14:paraId="0ADADE9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 xml:space="preserve">ACS </w:t>
            </w:r>
          </w:p>
          <w:p w14:paraId="0998E181"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2016-20</w:t>
            </w:r>
          </w:p>
        </w:tc>
      </w:tr>
      <w:tr w:rsidR="009D117E" w:rsidRPr="009D117E" w14:paraId="6F216B8D" w14:textId="77777777" w:rsidTr="00AB12F5">
        <w:trPr>
          <w:trHeight w:val="20"/>
          <w:jc w:val="center"/>
        </w:trPr>
        <w:tc>
          <w:tcPr>
            <w:tcW w:w="893" w:type="dxa"/>
            <w:tcBorders>
              <w:top w:val="single" w:sz="4" w:space="0" w:color="auto"/>
              <w:left w:val="nil"/>
              <w:bottom w:val="nil"/>
              <w:right w:val="single" w:sz="4" w:space="0" w:color="auto"/>
            </w:tcBorders>
            <w:shd w:val="clear" w:color="auto" w:fill="auto"/>
            <w:noWrap/>
            <w:vAlign w:val="bottom"/>
            <w:hideMark/>
          </w:tcPr>
          <w:p w14:paraId="7D0F8C67"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Female</w:t>
            </w:r>
          </w:p>
        </w:tc>
        <w:tc>
          <w:tcPr>
            <w:tcW w:w="2440" w:type="dxa"/>
            <w:tcBorders>
              <w:top w:val="single" w:sz="4" w:space="0" w:color="auto"/>
              <w:left w:val="single" w:sz="4" w:space="0" w:color="auto"/>
              <w:bottom w:val="nil"/>
              <w:right w:val="single" w:sz="4" w:space="0" w:color="auto"/>
            </w:tcBorders>
            <w:shd w:val="clear" w:color="auto" w:fill="auto"/>
            <w:noWrap/>
            <w:vAlign w:val="bottom"/>
            <w:hideMark/>
          </w:tcPr>
          <w:p w14:paraId="588A4F4A"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w:t>
            </w:r>
          </w:p>
        </w:tc>
        <w:tc>
          <w:tcPr>
            <w:tcW w:w="1180" w:type="dxa"/>
            <w:tcBorders>
              <w:top w:val="single" w:sz="4" w:space="0" w:color="auto"/>
              <w:left w:val="single" w:sz="4" w:space="0" w:color="auto"/>
              <w:bottom w:val="nil"/>
              <w:right w:val="nil"/>
            </w:tcBorders>
            <w:shd w:val="clear" w:color="auto" w:fill="auto"/>
            <w:noWrap/>
            <w:vAlign w:val="bottom"/>
            <w:hideMark/>
          </w:tcPr>
          <w:p w14:paraId="4D10BE19" w14:textId="77777777" w:rsidR="009D117E" w:rsidRPr="009D117E" w:rsidRDefault="009D117E" w:rsidP="009D117E">
            <w:pPr>
              <w:spacing w:after="0"/>
              <w:rPr>
                <w:rFonts w:ascii="Calibri" w:eastAsia="Times New Roman" w:hAnsi="Calibri" w:cs="Calibri"/>
                <w:color w:val="000000"/>
                <w:sz w:val="22"/>
                <w:szCs w:val="22"/>
              </w:rPr>
            </w:pPr>
          </w:p>
        </w:tc>
        <w:tc>
          <w:tcPr>
            <w:tcW w:w="1180" w:type="dxa"/>
            <w:tcBorders>
              <w:top w:val="single" w:sz="4" w:space="0" w:color="auto"/>
              <w:left w:val="nil"/>
              <w:bottom w:val="nil"/>
              <w:right w:val="nil"/>
            </w:tcBorders>
            <w:shd w:val="clear" w:color="auto" w:fill="auto"/>
            <w:noWrap/>
            <w:vAlign w:val="bottom"/>
            <w:hideMark/>
          </w:tcPr>
          <w:p w14:paraId="1659945C" w14:textId="77777777" w:rsidR="009D117E" w:rsidRPr="009D117E" w:rsidRDefault="009D117E" w:rsidP="009D117E">
            <w:pPr>
              <w:spacing w:after="0"/>
              <w:rPr>
                <w:rFonts w:ascii="Times New Roman" w:eastAsia="Times New Roman" w:hAnsi="Times New Roman" w:cs="Times New Roman"/>
                <w:sz w:val="20"/>
                <w:szCs w:val="20"/>
              </w:rPr>
            </w:pPr>
          </w:p>
        </w:tc>
        <w:tc>
          <w:tcPr>
            <w:tcW w:w="1327" w:type="dxa"/>
            <w:tcBorders>
              <w:top w:val="single" w:sz="4" w:space="0" w:color="auto"/>
              <w:left w:val="nil"/>
              <w:bottom w:val="nil"/>
              <w:right w:val="nil"/>
            </w:tcBorders>
            <w:shd w:val="clear" w:color="auto" w:fill="auto"/>
            <w:noWrap/>
            <w:vAlign w:val="bottom"/>
            <w:hideMark/>
          </w:tcPr>
          <w:p w14:paraId="059D47A5" w14:textId="77777777" w:rsidR="009D117E" w:rsidRPr="009D117E" w:rsidRDefault="009D117E" w:rsidP="009D117E">
            <w:pPr>
              <w:spacing w:after="0"/>
              <w:rPr>
                <w:rFonts w:ascii="Times New Roman" w:eastAsia="Times New Roman" w:hAnsi="Times New Roman" w:cs="Times New Roman"/>
                <w:sz w:val="20"/>
                <w:szCs w:val="20"/>
              </w:rPr>
            </w:pPr>
          </w:p>
        </w:tc>
        <w:tc>
          <w:tcPr>
            <w:tcW w:w="1350" w:type="dxa"/>
            <w:tcBorders>
              <w:top w:val="single" w:sz="4" w:space="0" w:color="auto"/>
              <w:left w:val="nil"/>
              <w:bottom w:val="nil"/>
              <w:right w:val="nil"/>
            </w:tcBorders>
            <w:shd w:val="clear" w:color="auto" w:fill="auto"/>
            <w:noWrap/>
            <w:vAlign w:val="bottom"/>
            <w:hideMark/>
          </w:tcPr>
          <w:p w14:paraId="7DD23D95" w14:textId="77777777" w:rsidR="009D117E" w:rsidRPr="009D117E" w:rsidRDefault="009D117E" w:rsidP="009D117E">
            <w:pPr>
              <w:spacing w:after="0"/>
              <w:rPr>
                <w:rFonts w:ascii="Times New Roman" w:eastAsia="Times New Roman" w:hAnsi="Times New Roman" w:cs="Times New Roman"/>
                <w:sz w:val="20"/>
                <w:szCs w:val="20"/>
              </w:rPr>
            </w:pPr>
          </w:p>
        </w:tc>
        <w:tc>
          <w:tcPr>
            <w:tcW w:w="863" w:type="dxa"/>
            <w:tcBorders>
              <w:top w:val="single" w:sz="4" w:space="0" w:color="auto"/>
              <w:left w:val="nil"/>
              <w:bottom w:val="nil"/>
              <w:right w:val="nil"/>
            </w:tcBorders>
            <w:shd w:val="clear" w:color="auto" w:fill="auto"/>
            <w:noWrap/>
            <w:vAlign w:val="bottom"/>
            <w:hideMark/>
          </w:tcPr>
          <w:p w14:paraId="059189A0" w14:textId="77777777" w:rsidR="009D117E" w:rsidRPr="009D117E" w:rsidRDefault="009D117E" w:rsidP="009D117E">
            <w:pPr>
              <w:spacing w:after="0"/>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3B59626B" w14:textId="77777777" w:rsidR="009D117E" w:rsidRPr="009D117E" w:rsidRDefault="009D117E" w:rsidP="009D117E">
            <w:pPr>
              <w:spacing w:after="0"/>
              <w:rPr>
                <w:rFonts w:ascii="Times New Roman" w:eastAsia="Times New Roman" w:hAnsi="Times New Roman" w:cs="Times New Roman"/>
                <w:sz w:val="20"/>
                <w:szCs w:val="20"/>
              </w:rPr>
            </w:pPr>
          </w:p>
        </w:tc>
      </w:tr>
      <w:tr w:rsidR="009D117E" w:rsidRPr="009D117E" w14:paraId="4CEC817A"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027E167" w14:textId="77777777" w:rsidR="009D117E" w:rsidRPr="009D117E" w:rsidRDefault="009D117E" w:rsidP="009D117E">
            <w:pPr>
              <w:spacing w:after="0"/>
              <w:rPr>
                <w:rFonts w:ascii="Times New Roman" w:eastAsia="Times New Roman" w:hAnsi="Times New Roman" w:cs="Times New Roman"/>
                <w:sz w:val="20"/>
                <w:szCs w:val="20"/>
              </w:rPr>
            </w:pPr>
          </w:p>
        </w:tc>
        <w:tc>
          <w:tcPr>
            <w:tcW w:w="2440" w:type="dxa"/>
            <w:tcBorders>
              <w:top w:val="nil"/>
              <w:left w:val="single" w:sz="4" w:space="0" w:color="auto"/>
              <w:bottom w:val="nil"/>
              <w:right w:val="single" w:sz="4" w:space="0" w:color="auto"/>
            </w:tcBorders>
            <w:shd w:val="clear" w:color="auto" w:fill="auto"/>
            <w:noWrap/>
            <w:vAlign w:val="bottom"/>
            <w:hideMark/>
          </w:tcPr>
          <w:p w14:paraId="44FF1CE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60 - 69</w:t>
            </w:r>
          </w:p>
        </w:tc>
        <w:tc>
          <w:tcPr>
            <w:tcW w:w="1180" w:type="dxa"/>
            <w:tcBorders>
              <w:top w:val="nil"/>
              <w:left w:val="single" w:sz="4" w:space="0" w:color="auto"/>
              <w:bottom w:val="nil"/>
              <w:right w:val="nil"/>
            </w:tcBorders>
            <w:shd w:val="clear" w:color="auto" w:fill="auto"/>
            <w:noWrap/>
            <w:vAlign w:val="bottom"/>
            <w:hideMark/>
          </w:tcPr>
          <w:p w14:paraId="0A03FCA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0.53</w:t>
            </w:r>
          </w:p>
        </w:tc>
        <w:tc>
          <w:tcPr>
            <w:tcW w:w="1180" w:type="dxa"/>
            <w:tcBorders>
              <w:top w:val="nil"/>
              <w:left w:val="nil"/>
              <w:bottom w:val="nil"/>
              <w:right w:val="nil"/>
            </w:tcBorders>
            <w:shd w:val="clear" w:color="auto" w:fill="auto"/>
            <w:noWrap/>
            <w:vAlign w:val="bottom"/>
            <w:hideMark/>
          </w:tcPr>
          <w:p w14:paraId="5600FB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0.55</w:t>
            </w:r>
          </w:p>
        </w:tc>
        <w:tc>
          <w:tcPr>
            <w:tcW w:w="1327" w:type="dxa"/>
            <w:tcBorders>
              <w:top w:val="nil"/>
              <w:left w:val="nil"/>
              <w:bottom w:val="nil"/>
              <w:right w:val="nil"/>
            </w:tcBorders>
            <w:shd w:val="clear" w:color="auto" w:fill="auto"/>
            <w:noWrap/>
            <w:vAlign w:val="bottom"/>
            <w:hideMark/>
          </w:tcPr>
          <w:p w14:paraId="7EBEF2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0.50</w:t>
            </w:r>
          </w:p>
        </w:tc>
        <w:tc>
          <w:tcPr>
            <w:tcW w:w="1350" w:type="dxa"/>
            <w:tcBorders>
              <w:top w:val="nil"/>
              <w:left w:val="nil"/>
              <w:bottom w:val="nil"/>
              <w:right w:val="nil"/>
            </w:tcBorders>
            <w:shd w:val="clear" w:color="auto" w:fill="auto"/>
            <w:noWrap/>
            <w:vAlign w:val="bottom"/>
            <w:hideMark/>
          </w:tcPr>
          <w:p w14:paraId="7E575A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0.45</w:t>
            </w:r>
          </w:p>
        </w:tc>
        <w:tc>
          <w:tcPr>
            <w:tcW w:w="863" w:type="dxa"/>
            <w:tcBorders>
              <w:top w:val="nil"/>
              <w:left w:val="nil"/>
              <w:bottom w:val="nil"/>
              <w:right w:val="nil"/>
            </w:tcBorders>
            <w:shd w:val="clear" w:color="auto" w:fill="auto"/>
            <w:noWrap/>
            <w:vAlign w:val="bottom"/>
            <w:hideMark/>
          </w:tcPr>
          <w:p w14:paraId="782CFD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0.48</w:t>
            </w:r>
          </w:p>
        </w:tc>
        <w:tc>
          <w:tcPr>
            <w:tcW w:w="1180" w:type="dxa"/>
            <w:tcBorders>
              <w:top w:val="nil"/>
              <w:left w:val="nil"/>
              <w:bottom w:val="nil"/>
              <w:right w:val="nil"/>
            </w:tcBorders>
            <w:shd w:val="clear" w:color="auto" w:fill="auto"/>
            <w:noWrap/>
            <w:vAlign w:val="bottom"/>
            <w:hideMark/>
          </w:tcPr>
          <w:p w14:paraId="7100F60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r>
      <w:tr w:rsidR="009D117E" w:rsidRPr="009D117E" w14:paraId="5B3AEA35"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830120B"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5730F8F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70 - 79</w:t>
            </w:r>
          </w:p>
        </w:tc>
        <w:tc>
          <w:tcPr>
            <w:tcW w:w="1180" w:type="dxa"/>
            <w:tcBorders>
              <w:top w:val="nil"/>
              <w:left w:val="single" w:sz="4" w:space="0" w:color="auto"/>
              <w:bottom w:val="nil"/>
              <w:right w:val="nil"/>
            </w:tcBorders>
            <w:shd w:val="clear" w:color="auto" w:fill="auto"/>
            <w:noWrap/>
            <w:vAlign w:val="bottom"/>
            <w:hideMark/>
          </w:tcPr>
          <w:p w14:paraId="0CCC65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1180" w:type="dxa"/>
            <w:tcBorders>
              <w:top w:val="nil"/>
              <w:left w:val="nil"/>
              <w:bottom w:val="nil"/>
              <w:right w:val="nil"/>
            </w:tcBorders>
            <w:shd w:val="clear" w:color="auto" w:fill="auto"/>
            <w:noWrap/>
            <w:vAlign w:val="bottom"/>
            <w:hideMark/>
          </w:tcPr>
          <w:p w14:paraId="185F328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1327" w:type="dxa"/>
            <w:tcBorders>
              <w:top w:val="nil"/>
              <w:left w:val="nil"/>
              <w:bottom w:val="nil"/>
              <w:right w:val="nil"/>
            </w:tcBorders>
            <w:shd w:val="clear" w:color="auto" w:fill="auto"/>
            <w:noWrap/>
            <w:vAlign w:val="bottom"/>
            <w:hideMark/>
          </w:tcPr>
          <w:p w14:paraId="17211F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0.32</w:t>
            </w:r>
          </w:p>
        </w:tc>
        <w:tc>
          <w:tcPr>
            <w:tcW w:w="1350" w:type="dxa"/>
            <w:tcBorders>
              <w:top w:val="nil"/>
              <w:left w:val="nil"/>
              <w:bottom w:val="nil"/>
              <w:right w:val="nil"/>
            </w:tcBorders>
            <w:shd w:val="clear" w:color="auto" w:fill="auto"/>
            <w:noWrap/>
            <w:vAlign w:val="bottom"/>
            <w:hideMark/>
          </w:tcPr>
          <w:p w14:paraId="6CB526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0.34</w:t>
            </w:r>
          </w:p>
        </w:tc>
        <w:tc>
          <w:tcPr>
            <w:tcW w:w="863" w:type="dxa"/>
            <w:tcBorders>
              <w:top w:val="nil"/>
              <w:left w:val="nil"/>
              <w:bottom w:val="nil"/>
              <w:right w:val="nil"/>
            </w:tcBorders>
            <w:shd w:val="clear" w:color="auto" w:fill="auto"/>
            <w:noWrap/>
            <w:vAlign w:val="bottom"/>
            <w:hideMark/>
          </w:tcPr>
          <w:p w14:paraId="7C8E6A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180" w:type="dxa"/>
            <w:tcBorders>
              <w:top w:val="nil"/>
              <w:left w:val="nil"/>
              <w:bottom w:val="nil"/>
              <w:right w:val="nil"/>
            </w:tcBorders>
            <w:shd w:val="clear" w:color="auto" w:fill="auto"/>
            <w:noWrap/>
            <w:vAlign w:val="bottom"/>
            <w:hideMark/>
          </w:tcPr>
          <w:p w14:paraId="7E8BFB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r>
      <w:tr w:rsidR="009D117E" w:rsidRPr="009D117E" w14:paraId="10A64DB6"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E37D555"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3F00152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80 - 89</w:t>
            </w:r>
          </w:p>
        </w:tc>
        <w:tc>
          <w:tcPr>
            <w:tcW w:w="1180" w:type="dxa"/>
            <w:tcBorders>
              <w:top w:val="nil"/>
              <w:left w:val="single" w:sz="4" w:space="0" w:color="auto"/>
              <w:bottom w:val="nil"/>
              <w:right w:val="nil"/>
            </w:tcBorders>
            <w:shd w:val="clear" w:color="auto" w:fill="auto"/>
            <w:noWrap/>
            <w:vAlign w:val="bottom"/>
            <w:hideMark/>
          </w:tcPr>
          <w:p w14:paraId="0138CC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180" w:type="dxa"/>
            <w:tcBorders>
              <w:top w:val="nil"/>
              <w:left w:val="nil"/>
              <w:bottom w:val="nil"/>
              <w:right w:val="nil"/>
            </w:tcBorders>
            <w:shd w:val="clear" w:color="auto" w:fill="auto"/>
            <w:noWrap/>
            <w:vAlign w:val="bottom"/>
            <w:hideMark/>
          </w:tcPr>
          <w:p w14:paraId="7B11735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327" w:type="dxa"/>
            <w:tcBorders>
              <w:top w:val="nil"/>
              <w:left w:val="nil"/>
              <w:bottom w:val="nil"/>
              <w:right w:val="nil"/>
            </w:tcBorders>
            <w:shd w:val="clear" w:color="auto" w:fill="auto"/>
            <w:noWrap/>
            <w:vAlign w:val="bottom"/>
            <w:hideMark/>
          </w:tcPr>
          <w:p w14:paraId="6783F1E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1350" w:type="dxa"/>
            <w:tcBorders>
              <w:top w:val="nil"/>
              <w:left w:val="nil"/>
              <w:bottom w:val="nil"/>
              <w:right w:val="nil"/>
            </w:tcBorders>
            <w:shd w:val="clear" w:color="auto" w:fill="auto"/>
            <w:noWrap/>
            <w:vAlign w:val="bottom"/>
            <w:hideMark/>
          </w:tcPr>
          <w:p w14:paraId="4BE33F8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0.17</w:t>
            </w:r>
          </w:p>
        </w:tc>
        <w:tc>
          <w:tcPr>
            <w:tcW w:w="863" w:type="dxa"/>
            <w:tcBorders>
              <w:top w:val="nil"/>
              <w:left w:val="nil"/>
              <w:bottom w:val="nil"/>
              <w:right w:val="nil"/>
            </w:tcBorders>
            <w:shd w:val="clear" w:color="auto" w:fill="auto"/>
            <w:noWrap/>
            <w:vAlign w:val="bottom"/>
            <w:hideMark/>
          </w:tcPr>
          <w:p w14:paraId="6809AC8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0.18</w:t>
            </w:r>
          </w:p>
        </w:tc>
        <w:tc>
          <w:tcPr>
            <w:tcW w:w="1180" w:type="dxa"/>
            <w:tcBorders>
              <w:top w:val="nil"/>
              <w:left w:val="nil"/>
              <w:bottom w:val="nil"/>
              <w:right w:val="nil"/>
            </w:tcBorders>
            <w:shd w:val="clear" w:color="auto" w:fill="auto"/>
            <w:noWrap/>
            <w:vAlign w:val="bottom"/>
            <w:hideMark/>
          </w:tcPr>
          <w:p w14:paraId="562CD2F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0.15</w:t>
            </w:r>
          </w:p>
        </w:tc>
      </w:tr>
      <w:tr w:rsidR="009D117E" w:rsidRPr="009D117E" w14:paraId="258CC4D2"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56FFFBE2"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356EF2D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90 plus</w:t>
            </w:r>
          </w:p>
        </w:tc>
        <w:tc>
          <w:tcPr>
            <w:tcW w:w="1180" w:type="dxa"/>
            <w:tcBorders>
              <w:top w:val="nil"/>
              <w:left w:val="single" w:sz="4" w:space="0" w:color="auto"/>
              <w:bottom w:val="nil"/>
              <w:right w:val="nil"/>
            </w:tcBorders>
            <w:shd w:val="clear" w:color="auto" w:fill="auto"/>
            <w:noWrap/>
            <w:vAlign w:val="bottom"/>
            <w:hideMark/>
          </w:tcPr>
          <w:p w14:paraId="7C6788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180" w:type="dxa"/>
            <w:tcBorders>
              <w:top w:val="nil"/>
              <w:left w:val="nil"/>
              <w:bottom w:val="nil"/>
              <w:right w:val="nil"/>
            </w:tcBorders>
            <w:shd w:val="clear" w:color="auto" w:fill="auto"/>
            <w:noWrap/>
            <w:vAlign w:val="bottom"/>
            <w:hideMark/>
          </w:tcPr>
          <w:p w14:paraId="2AF291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327" w:type="dxa"/>
            <w:tcBorders>
              <w:top w:val="nil"/>
              <w:left w:val="nil"/>
              <w:bottom w:val="nil"/>
              <w:right w:val="nil"/>
            </w:tcBorders>
            <w:shd w:val="clear" w:color="auto" w:fill="auto"/>
            <w:noWrap/>
            <w:vAlign w:val="bottom"/>
            <w:hideMark/>
          </w:tcPr>
          <w:p w14:paraId="36CCD68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350" w:type="dxa"/>
            <w:tcBorders>
              <w:top w:val="nil"/>
              <w:left w:val="nil"/>
              <w:bottom w:val="nil"/>
              <w:right w:val="nil"/>
            </w:tcBorders>
            <w:shd w:val="clear" w:color="auto" w:fill="auto"/>
            <w:noWrap/>
            <w:vAlign w:val="bottom"/>
            <w:hideMark/>
          </w:tcPr>
          <w:p w14:paraId="6B4F94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c>
          <w:tcPr>
            <w:tcW w:w="863" w:type="dxa"/>
            <w:tcBorders>
              <w:top w:val="nil"/>
              <w:left w:val="nil"/>
              <w:bottom w:val="nil"/>
              <w:right w:val="nil"/>
            </w:tcBorders>
            <w:shd w:val="clear" w:color="auto" w:fill="auto"/>
            <w:noWrap/>
            <w:vAlign w:val="bottom"/>
            <w:hideMark/>
          </w:tcPr>
          <w:p w14:paraId="66F24C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1180" w:type="dxa"/>
            <w:tcBorders>
              <w:top w:val="nil"/>
              <w:left w:val="nil"/>
              <w:bottom w:val="nil"/>
              <w:right w:val="nil"/>
            </w:tcBorders>
            <w:shd w:val="clear" w:color="auto" w:fill="auto"/>
            <w:noWrap/>
            <w:vAlign w:val="bottom"/>
            <w:hideMark/>
          </w:tcPr>
          <w:p w14:paraId="7863BE6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0.05</w:t>
            </w:r>
          </w:p>
        </w:tc>
      </w:tr>
      <w:tr w:rsidR="009D117E" w:rsidRPr="009D117E" w14:paraId="24294DC5"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4677DBD"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314F8025"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1180" w:type="dxa"/>
            <w:tcBorders>
              <w:top w:val="nil"/>
              <w:left w:val="single" w:sz="4" w:space="0" w:color="auto"/>
              <w:bottom w:val="nil"/>
              <w:right w:val="nil"/>
            </w:tcBorders>
            <w:shd w:val="clear" w:color="auto" w:fill="auto"/>
            <w:noWrap/>
            <w:vAlign w:val="bottom"/>
            <w:hideMark/>
          </w:tcPr>
          <w:p w14:paraId="51F3E607" w14:textId="77777777" w:rsidR="009D117E" w:rsidRPr="009D117E" w:rsidRDefault="009D117E" w:rsidP="009D117E">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14CC8B8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327" w:type="dxa"/>
            <w:tcBorders>
              <w:top w:val="nil"/>
              <w:left w:val="nil"/>
              <w:bottom w:val="nil"/>
              <w:right w:val="nil"/>
            </w:tcBorders>
            <w:shd w:val="clear" w:color="auto" w:fill="auto"/>
            <w:noWrap/>
            <w:vAlign w:val="bottom"/>
            <w:hideMark/>
          </w:tcPr>
          <w:p w14:paraId="0611DD51"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7664180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63" w:type="dxa"/>
            <w:tcBorders>
              <w:top w:val="nil"/>
              <w:left w:val="nil"/>
              <w:bottom w:val="nil"/>
              <w:right w:val="nil"/>
            </w:tcBorders>
            <w:shd w:val="clear" w:color="auto" w:fill="auto"/>
            <w:noWrap/>
            <w:vAlign w:val="bottom"/>
            <w:hideMark/>
          </w:tcPr>
          <w:p w14:paraId="78FAE02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B76B5CD"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62AA678E"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5F993F4E" w14:textId="77777777" w:rsidR="009D117E" w:rsidRPr="009D117E" w:rsidRDefault="009D117E" w:rsidP="009D117E">
            <w:pPr>
              <w:spacing w:after="0"/>
              <w:rPr>
                <w:rFonts w:ascii="Times New Roman" w:eastAsia="Times New Roman" w:hAnsi="Times New Roman" w:cs="Times New Roman"/>
                <w:sz w:val="20"/>
                <w:szCs w:val="20"/>
              </w:rPr>
            </w:pPr>
          </w:p>
        </w:tc>
        <w:tc>
          <w:tcPr>
            <w:tcW w:w="2440" w:type="dxa"/>
            <w:tcBorders>
              <w:top w:val="nil"/>
              <w:left w:val="single" w:sz="4" w:space="0" w:color="auto"/>
              <w:bottom w:val="nil"/>
              <w:right w:val="single" w:sz="4" w:space="0" w:color="auto"/>
            </w:tcBorders>
            <w:shd w:val="clear" w:color="auto" w:fill="auto"/>
            <w:noWrap/>
            <w:vAlign w:val="bottom"/>
            <w:hideMark/>
          </w:tcPr>
          <w:p w14:paraId="151E6AC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1180" w:type="dxa"/>
            <w:tcBorders>
              <w:top w:val="nil"/>
              <w:left w:val="single" w:sz="4" w:space="0" w:color="auto"/>
              <w:bottom w:val="nil"/>
              <w:right w:val="nil"/>
            </w:tcBorders>
            <w:shd w:val="clear" w:color="auto" w:fill="auto"/>
            <w:noWrap/>
            <w:vAlign w:val="bottom"/>
            <w:hideMark/>
          </w:tcPr>
          <w:p w14:paraId="4AF32D2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1180" w:type="dxa"/>
            <w:tcBorders>
              <w:top w:val="nil"/>
              <w:left w:val="nil"/>
              <w:bottom w:val="nil"/>
              <w:right w:val="nil"/>
            </w:tcBorders>
            <w:shd w:val="clear" w:color="auto" w:fill="auto"/>
            <w:noWrap/>
            <w:vAlign w:val="bottom"/>
            <w:hideMark/>
          </w:tcPr>
          <w:p w14:paraId="6E1841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0.45</w:t>
            </w:r>
          </w:p>
        </w:tc>
        <w:tc>
          <w:tcPr>
            <w:tcW w:w="1327" w:type="dxa"/>
            <w:tcBorders>
              <w:top w:val="nil"/>
              <w:left w:val="nil"/>
              <w:bottom w:val="nil"/>
              <w:right w:val="nil"/>
            </w:tcBorders>
            <w:shd w:val="clear" w:color="auto" w:fill="auto"/>
            <w:noWrap/>
            <w:vAlign w:val="bottom"/>
            <w:hideMark/>
          </w:tcPr>
          <w:p w14:paraId="339D7EF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1350" w:type="dxa"/>
            <w:tcBorders>
              <w:top w:val="nil"/>
              <w:left w:val="nil"/>
              <w:bottom w:val="nil"/>
              <w:right w:val="nil"/>
            </w:tcBorders>
            <w:shd w:val="clear" w:color="auto" w:fill="auto"/>
            <w:noWrap/>
            <w:vAlign w:val="bottom"/>
            <w:hideMark/>
          </w:tcPr>
          <w:p w14:paraId="3C1D9FA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863" w:type="dxa"/>
            <w:tcBorders>
              <w:top w:val="nil"/>
              <w:left w:val="nil"/>
              <w:bottom w:val="nil"/>
              <w:right w:val="nil"/>
            </w:tcBorders>
            <w:shd w:val="clear" w:color="auto" w:fill="auto"/>
            <w:noWrap/>
            <w:vAlign w:val="bottom"/>
            <w:hideMark/>
          </w:tcPr>
          <w:p w14:paraId="5781B6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1180" w:type="dxa"/>
            <w:tcBorders>
              <w:top w:val="nil"/>
              <w:left w:val="nil"/>
              <w:bottom w:val="nil"/>
              <w:right w:val="nil"/>
            </w:tcBorders>
            <w:shd w:val="clear" w:color="auto" w:fill="auto"/>
            <w:noWrap/>
            <w:vAlign w:val="bottom"/>
            <w:hideMark/>
          </w:tcPr>
          <w:p w14:paraId="26493CB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r>
      <w:tr w:rsidR="009D117E" w:rsidRPr="009D117E" w14:paraId="7DD6871F"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3E53AC32"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2B01CC7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1180" w:type="dxa"/>
            <w:tcBorders>
              <w:top w:val="nil"/>
              <w:left w:val="single" w:sz="4" w:space="0" w:color="auto"/>
              <w:bottom w:val="nil"/>
              <w:right w:val="nil"/>
            </w:tcBorders>
            <w:shd w:val="clear" w:color="auto" w:fill="auto"/>
            <w:noWrap/>
            <w:vAlign w:val="bottom"/>
            <w:hideMark/>
          </w:tcPr>
          <w:p w14:paraId="7F0CA9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1180" w:type="dxa"/>
            <w:tcBorders>
              <w:top w:val="nil"/>
              <w:left w:val="nil"/>
              <w:bottom w:val="nil"/>
              <w:right w:val="nil"/>
            </w:tcBorders>
            <w:shd w:val="clear" w:color="auto" w:fill="auto"/>
            <w:noWrap/>
            <w:vAlign w:val="bottom"/>
            <w:hideMark/>
          </w:tcPr>
          <w:p w14:paraId="23BFF7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0.38</w:t>
            </w:r>
          </w:p>
        </w:tc>
        <w:tc>
          <w:tcPr>
            <w:tcW w:w="1327" w:type="dxa"/>
            <w:tcBorders>
              <w:top w:val="nil"/>
              <w:left w:val="nil"/>
              <w:bottom w:val="nil"/>
              <w:right w:val="nil"/>
            </w:tcBorders>
            <w:shd w:val="clear" w:color="auto" w:fill="auto"/>
            <w:noWrap/>
            <w:vAlign w:val="bottom"/>
            <w:hideMark/>
          </w:tcPr>
          <w:p w14:paraId="168E83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0.25</w:t>
            </w:r>
          </w:p>
        </w:tc>
        <w:tc>
          <w:tcPr>
            <w:tcW w:w="1350" w:type="dxa"/>
            <w:tcBorders>
              <w:top w:val="nil"/>
              <w:left w:val="nil"/>
              <w:bottom w:val="nil"/>
              <w:right w:val="nil"/>
            </w:tcBorders>
            <w:shd w:val="clear" w:color="auto" w:fill="auto"/>
            <w:noWrap/>
            <w:vAlign w:val="bottom"/>
            <w:hideMark/>
          </w:tcPr>
          <w:p w14:paraId="7449D23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0.21</w:t>
            </w:r>
          </w:p>
        </w:tc>
        <w:tc>
          <w:tcPr>
            <w:tcW w:w="863" w:type="dxa"/>
            <w:tcBorders>
              <w:top w:val="nil"/>
              <w:left w:val="nil"/>
              <w:bottom w:val="nil"/>
              <w:right w:val="nil"/>
            </w:tcBorders>
            <w:shd w:val="clear" w:color="auto" w:fill="auto"/>
            <w:noWrap/>
            <w:vAlign w:val="bottom"/>
            <w:hideMark/>
          </w:tcPr>
          <w:p w14:paraId="4F1390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180" w:type="dxa"/>
            <w:tcBorders>
              <w:top w:val="nil"/>
              <w:left w:val="nil"/>
              <w:bottom w:val="nil"/>
              <w:right w:val="nil"/>
            </w:tcBorders>
            <w:shd w:val="clear" w:color="auto" w:fill="auto"/>
            <w:noWrap/>
            <w:vAlign w:val="bottom"/>
            <w:hideMark/>
          </w:tcPr>
          <w:p w14:paraId="3C96BCD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r>
      <w:tr w:rsidR="009D117E" w:rsidRPr="009D117E" w14:paraId="263E1F93"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A0AB15D"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7743156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1180" w:type="dxa"/>
            <w:tcBorders>
              <w:top w:val="nil"/>
              <w:left w:val="single" w:sz="4" w:space="0" w:color="auto"/>
              <w:bottom w:val="nil"/>
              <w:right w:val="nil"/>
            </w:tcBorders>
            <w:shd w:val="clear" w:color="auto" w:fill="auto"/>
            <w:noWrap/>
            <w:vAlign w:val="bottom"/>
            <w:hideMark/>
          </w:tcPr>
          <w:p w14:paraId="6399CBD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1180" w:type="dxa"/>
            <w:tcBorders>
              <w:top w:val="nil"/>
              <w:left w:val="nil"/>
              <w:bottom w:val="nil"/>
              <w:right w:val="nil"/>
            </w:tcBorders>
            <w:shd w:val="clear" w:color="auto" w:fill="auto"/>
            <w:noWrap/>
            <w:vAlign w:val="bottom"/>
            <w:hideMark/>
          </w:tcPr>
          <w:p w14:paraId="1E2ED26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0.11</w:t>
            </w:r>
          </w:p>
        </w:tc>
        <w:tc>
          <w:tcPr>
            <w:tcW w:w="1327" w:type="dxa"/>
            <w:tcBorders>
              <w:top w:val="nil"/>
              <w:left w:val="nil"/>
              <w:bottom w:val="nil"/>
              <w:right w:val="nil"/>
            </w:tcBorders>
            <w:shd w:val="clear" w:color="auto" w:fill="auto"/>
            <w:noWrap/>
            <w:vAlign w:val="bottom"/>
            <w:hideMark/>
          </w:tcPr>
          <w:p w14:paraId="054A693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0.36</w:t>
            </w:r>
          </w:p>
        </w:tc>
        <w:tc>
          <w:tcPr>
            <w:tcW w:w="1350" w:type="dxa"/>
            <w:tcBorders>
              <w:top w:val="nil"/>
              <w:left w:val="nil"/>
              <w:bottom w:val="nil"/>
              <w:right w:val="nil"/>
            </w:tcBorders>
            <w:shd w:val="clear" w:color="auto" w:fill="auto"/>
            <w:noWrap/>
            <w:vAlign w:val="bottom"/>
            <w:hideMark/>
          </w:tcPr>
          <w:p w14:paraId="12B3853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863" w:type="dxa"/>
            <w:tcBorders>
              <w:top w:val="nil"/>
              <w:left w:val="nil"/>
              <w:bottom w:val="nil"/>
              <w:right w:val="nil"/>
            </w:tcBorders>
            <w:shd w:val="clear" w:color="auto" w:fill="auto"/>
            <w:noWrap/>
            <w:vAlign w:val="bottom"/>
            <w:hideMark/>
          </w:tcPr>
          <w:p w14:paraId="0C09D9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0.60</w:t>
            </w:r>
          </w:p>
        </w:tc>
        <w:tc>
          <w:tcPr>
            <w:tcW w:w="1180" w:type="dxa"/>
            <w:tcBorders>
              <w:top w:val="nil"/>
              <w:left w:val="nil"/>
              <w:bottom w:val="nil"/>
              <w:right w:val="nil"/>
            </w:tcBorders>
            <w:shd w:val="clear" w:color="auto" w:fill="auto"/>
            <w:noWrap/>
            <w:vAlign w:val="bottom"/>
            <w:hideMark/>
          </w:tcPr>
          <w:p w14:paraId="70D7EA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0.59</w:t>
            </w:r>
          </w:p>
        </w:tc>
      </w:tr>
      <w:tr w:rsidR="009D117E" w:rsidRPr="009D117E" w14:paraId="506B9E9F"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384E22BE"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2897B2C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1180" w:type="dxa"/>
            <w:tcBorders>
              <w:top w:val="nil"/>
              <w:left w:val="single" w:sz="4" w:space="0" w:color="auto"/>
              <w:bottom w:val="nil"/>
              <w:right w:val="nil"/>
            </w:tcBorders>
            <w:shd w:val="clear" w:color="auto" w:fill="auto"/>
            <w:noWrap/>
            <w:vAlign w:val="bottom"/>
            <w:hideMark/>
          </w:tcPr>
          <w:p w14:paraId="5EB281B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180" w:type="dxa"/>
            <w:tcBorders>
              <w:top w:val="nil"/>
              <w:left w:val="nil"/>
              <w:bottom w:val="nil"/>
              <w:right w:val="nil"/>
            </w:tcBorders>
            <w:shd w:val="clear" w:color="auto" w:fill="auto"/>
            <w:noWrap/>
            <w:vAlign w:val="bottom"/>
            <w:hideMark/>
          </w:tcPr>
          <w:p w14:paraId="01281CC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1327" w:type="dxa"/>
            <w:tcBorders>
              <w:top w:val="nil"/>
              <w:left w:val="nil"/>
              <w:bottom w:val="nil"/>
              <w:right w:val="nil"/>
            </w:tcBorders>
            <w:shd w:val="clear" w:color="auto" w:fill="auto"/>
            <w:noWrap/>
            <w:vAlign w:val="bottom"/>
            <w:hideMark/>
          </w:tcPr>
          <w:p w14:paraId="7AE403E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350" w:type="dxa"/>
            <w:tcBorders>
              <w:top w:val="nil"/>
              <w:left w:val="nil"/>
              <w:bottom w:val="nil"/>
              <w:right w:val="nil"/>
            </w:tcBorders>
            <w:shd w:val="clear" w:color="auto" w:fill="auto"/>
            <w:noWrap/>
            <w:vAlign w:val="bottom"/>
            <w:hideMark/>
          </w:tcPr>
          <w:p w14:paraId="1877D0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c>
          <w:tcPr>
            <w:tcW w:w="863" w:type="dxa"/>
            <w:tcBorders>
              <w:top w:val="nil"/>
              <w:left w:val="nil"/>
              <w:bottom w:val="nil"/>
              <w:right w:val="nil"/>
            </w:tcBorders>
            <w:shd w:val="clear" w:color="auto" w:fill="auto"/>
            <w:noWrap/>
            <w:vAlign w:val="bottom"/>
            <w:hideMark/>
          </w:tcPr>
          <w:p w14:paraId="477DFAC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180" w:type="dxa"/>
            <w:tcBorders>
              <w:top w:val="nil"/>
              <w:left w:val="nil"/>
              <w:bottom w:val="nil"/>
              <w:right w:val="nil"/>
            </w:tcBorders>
            <w:shd w:val="clear" w:color="auto" w:fill="auto"/>
            <w:noWrap/>
            <w:vAlign w:val="bottom"/>
            <w:hideMark/>
          </w:tcPr>
          <w:p w14:paraId="4709721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r>
      <w:tr w:rsidR="009D117E" w:rsidRPr="009D117E" w14:paraId="59AB0FB4"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4BB11CAB"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64A59CF8"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w:t>
            </w:r>
          </w:p>
        </w:tc>
        <w:tc>
          <w:tcPr>
            <w:tcW w:w="1180" w:type="dxa"/>
            <w:tcBorders>
              <w:top w:val="nil"/>
              <w:left w:val="single" w:sz="4" w:space="0" w:color="auto"/>
              <w:bottom w:val="nil"/>
              <w:right w:val="nil"/>
            </w:tcBorders>
            <w:shd w:val="clear" w:color="auto" w:fill="auto"/>
            <w:noWrap/>
            <w:vAlign w:val="bottom"/>
            <w:hideMark/>
          </w:tcPr>
          <w:p w14:paraId="4083AF8F" w14:textId="77777777" w:rsidR="009D117E" w:rsidRPr="009D117E" w:rsidRDefault="009D117E" w:rsidP="009D117E">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16F2D62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327" w:type="dxa"/>
            <w:tcBorders>
              <w:top w:val="nil"/>
              <w:left w:val="nil"/>
              <w:bottom w:val="nil"/>
              <w:right w:val="nil"/>
            </w:tcBorders>
            <w:shd w:val="clear" w:color="auto" w:fill="auto"/>
            <w:noWrap/>
            <w:vAlign w:val="bottom"/>
            <w:hideMark/>
          </w:tcPr>
          <w:p w14:paraId="7D0E111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1FB1D24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63" w:type="dxa"/>
            <w:tcBorders>
              <w:top w:val="nil"/>
              <w:left w:val="nil"/>
              <w:bottom w:val="nil"/>
              <w:right w:val="nil"/>
            </w:tcBorders>
            <w:shd w:val="clear" w:color="auto" w:fill="auto"/>
            <w:noWrap/>
            <w:vAlign w:val="bottom"/>
            <w:hideMark/>
          </w:tcPr>
          <w:p w14:paraId="03DBE50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5EEEA9B"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061A046D"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12864C9A" w14:textId="77777777" w:rsidR="009D117E" w:rsidRPr="009D117E" w:rsidRDefault="009D117E" w:rsidP="009D117E">
            <w:pPr>
              <w:spacing w:after="0"/>
              <w:rPr>
                <w:rFonts w:ascii="Times New Roman" w:eastAsia="Times New Roman" w:hAnsi="Times New Roman" w:cs="Times New Roman"/>
                <w:sz w:val="20"/>
                <w:szCs w:val="20"/>
              </w:rPr>
            </w:pPr>
          </w:p>
        </w:tc>
        <w:tc>
          <w:tcPr>
            <w:tcW w:w="2440" w:type="dxa"/>
            <w:tcBorders>
              <w:top w:val="nil"/>
              <w:left w:val="single" w:sz="4" w:space="0" w:color="auto"/>
              <w:bottom w:val="nil"/>
              <w:right w:val="single" w:sz="4" w:space="0" w:color="auto"/>
            </w:tcBorders>
            <w:shd w:val="clear" w:color="auto" w:fill="auto"/>
            <w:noWrap/>
            <w:vAlign w:val="bottom"/>
            <w:hideMark/>
          </w:tcPr>
          <w:p w14:paraId="45356C1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 Size</w:t>
            </w:r>
          </w:p>
        </w:tc>
        <w:tc>
          <w:tcPr>
            <w:tcW w:w="1180" w:type="dxa"/>
            <w:tcBorders>
              <w:top w:val="nil"/>
              <w:left w:val="single" w:sz="4" w:space="0" w:color="auto"/>
              <w:bottom w:val="nil"/>
              <w:right w:val="nil"/>
            </w:tcBorders>
            <w:shd w:val="clear" w:color="auto" w:fill="auto"/>
            <w:noWrap/>
            <w:vAlign w:val="bottom"/>
            <w:hideMark/>
          </w:tcPr>
          <w:p w14:paraId="2D8168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3.56</w:t>
            </w:r>
          </w:p>
        </w:tc>
        <w:tc>
          <w:tcPr>
            <w:tcW w:w="1180" w:type="dxa"/>
            <w:tcBorders>
              <w:top w:val="nil"/>
              <w:left w:val="nil"/>
              <w:bottom w:val="nil"/>
              <w:right w:val="nil"/>
            </w:tcBorders>
            <w:shd w:val="clear" w:color="auto" w:fill="auto"/>
            <w:noWrap/>
            <w:vAlign w:val="bottom"/>
            <w:hideMark/>
          </w:tcPr>
          <w:p w14:paraId="58A253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3.42</w:t>
            </w:r>
          </w:p>
        </w:tc>
        <w:tc>
          <w:tcPr>
            <w:tcW w:w="1327" w:type="dxa"/>
            <w:tcBorders>
              <w:top w:val="nil"/>
              <w:left w:val="nil"/>
              <w:bottom w:val="nil"/>
              <w:right w:val="nil"/>
            </w:tcBorders>
            <w:shd w:val="clear" w:color="auto" w:fill="auto"/>
            <w:noWrap/>
            <w:vAlign w:val="bottom"/>
            <w:hideMark/>
          </w:tcPr>
          <w:p w14:paraId="667CE43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2.23</w:t>
            </w:r>
          </w:p>
        </w:tc>
        <w:tc>
          <w:tcPr>
            <w:tcW w:w="1350" w:type="dxa"/>
            <w:tcBorders>
              <w:top w:val="nil"/>
              <w:left w:val="nil"/>
              <w:bottom w:val="nil"/>
              <w:right w:val="nil"/>
            </w:tcBorders>
            <w:shd w:val="clear" w:color="auto" w:fill="auto"/>
            <w:noWrap/>
            <w:vAlign w:val="bottom"/>
            <w:hideMark/>
          </w:tcPr>
          <w:p w14:paraId="604C84A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2.15</w:t>
            </w:r>
          </w:p>
        </w:tc>
        <w:tc>
          <w:tcPr>
            <w:tcW w:w="863" w:type="dxa"/>
            <w:tcBorders>
              <w:top w:val="nil"/>
              <w:left w:val="nil"/>
              <w:bottom w:val="nil"/>
              <w:right w:val="nil"/>
            </w:tcBorders>
            <w:shd w:val="clear" w:color="auto" w:fill="auto"/>
            <w:noWrap/>
            <w:vAlign w:val="bottom"/>
            <w:hideMark/>
          </w:tcPr>
          <w:p w14:paraId="728AA1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1.99</w:t>
            </w:r>
          </w:p>
        </w:tc>
        <w:tc>
          <w:tcPr>
            <w:tcW w:w="1180" w:type="dxa"/>
            <w:tcBorders>
              <w:top w:val="nil"/>
              <w:left w:val="nil"/>
              <w:bottom w:val="nil"/>
              <w:right w:val="nil"/>
            </w:tcBorders>
            <w:shd w:val="clear" w:color="auto" w:fill="auto"/>
            <w:noWrap/>
            <w:vAlign w:val="bottom"/>
            <w:hideMark/>
          </w:tcPr>
          <w:p w14:paraId="4B548FB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2.06</w:t>
            </w:r>
          </w:p>
        </w:tc>
      </w:tr>
      <w:tr w:rsidR="009D117E" w:rsidRPr="009D117E" w14:paraId="1371F172"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F286BC4"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3CBB11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Alone</w:t>
            </w:r>
          </w:p>
        </w:tc>
        <w:tc>
          <w:tcPr>
            <w:tcW w:w="1180" w:type="dxa"/>
            <w:tcBorders>
              <w:top w:val="nil"/>
              <w:left w:val="single" w:sz="4" w:space="0" w:color="auto"/>
              <w:bottom w:val="nil"/>
              <w:right w:val="nil"/>
            </w:tcBorders>
            <w:shd w:val="clear" w:color="auto" w:fill="auto"/>
            <w:noWrap/>
            <w:vAlign w:val="bottom"/>
            <w:hideMark/>
          </w:tcPr>
          <w:p w14:paraId="6F993B0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180" w:type="dxa"/>
            <w:tcBorders>
              <w:top w:val="nil"/>
              <w:left w:val="nil"/>
              <w:bottom w:val="nil"/>
              <w:right w:val="nil"/>
            </w:tcBorders>
            <w:shd w:val="clear" w:color="auto" w:fill="auto"/>
            <w:noWrap/>
            <w:vAlign w:val="bottom"/>
            <w:hideMark/>
          </w:tcPr>
          <w:p w14:paraId="647B262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1327" w:type="dxa"/>
            <w:tcBorders>
              <w:top w:val="nil"/>
              <w:left w:val="nil"/>
              <w:bottom w:val="nil"/>
              <w:right w:val="nil"/>
            </w:tcBorders>
            <w:shd w:val="clear" w:color="auto" w:fill="auto"/>
            <w:noWrap/>
            <w:vAlign w:val="bottom"/>
            <w:hideMark/>
          </w:tcPr>
          <w:p w14:paraId="6372BA0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1350" w:type="dxa"/>
            <w:tcBorders>
              <w:top w:val="nil"/>
              <w:left w:val="nil"/>
              <w:bottom w:val="nil"/>
              <w:right w:val="nil"/>
            </w:tcBorders>
            <w:shd w:val="clear" w:color="auto" w:fill="auto"/>
            <w:noWrap/>
            <w:vAlign w:val="bottom"/>
            <w:hideMark/>
          </w:tcPr>
          <w:p w14:paraId="4358341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863" w:type="dxa"/>
            <w:tcBorders>
              <w:top w:val="nil"/>
              <w:left w:val="nil"/>
              <w:bottom w:val="nil"/>
              <w:right w:val="nil"/>
            </w:tcBorders>
            <w:shd w:val="clear" w:color="auto" w:fill="auto"/>
            <w:noWrap/>
            <w:vAlign w:val="bottom"/>
            <w:hideMark/>
          </w:tcPr>
          <w:p w14:paraId="29D2B55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0.36</w:t>
            </w:r>
          </w:p>
        </w:tc>
        <w:tc>
          <w:tcPr>
            <w:tcW w:w="1180" w:type="dxa"/>
            <w:tcBorders>
              <w:top w:val="nil"/>
              <w:left w:val="nil"/>
              <w:bottom w:val="nil"/>
              <w:right w:val="nil"/>
            </w:tcBorders>
            <w:shd w:val="clear" w:color="auto" w:fill="auto"/>
            <w:noWrap/>
            <w:vAlign w:val="bottom"/>
            <w:hideMark/>
          </w:tcPr>
          <w:p w14:paraId="138293E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0.33</w:t>
            </w:r>
          </w:p>
        </w:tc>
      </w:tr>
      <w:tr w:rsidR="009D117E" w:rsidRPr="009D117E" w14:paraId="07EA7043"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1548700B"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16FF10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with Child</w:t>
            </w:r>
          </w:p>
        </w:tc>
        <w:tc>
          <w:tcPr>
            <w:tcW w:w="1180" w:type="dxa"/>
            <w:tcBorders>
              <w:top w:val="nil"/>
              <w:left w:val="single" w:sz="4" w:space="0" w:color="auto"/>
              <w:bottom w:val="nil"/>
              <w:right w:val="nil"/>
            </w:tcBorders>
            <w:shd w:val="clear" w:color="auto" w:fill="auto"/>
            <w:noWrap/>
            <w:vAlign w:val="bottom"/>
            <w:hideMark/>
          </w:tcPr>
          <w:p w14:paraId="5223AC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0.58</w:t>
            </w:r>
          </w:p>
        </w:tc>
        <w:tc>
          <w:tcPr>
            <w:tcW w:w="1180" w:type="dxa"/>
            <w:tcBorders>
              <w:top w:val="nil"/>
              <w:left w:val="nil"/>
              <w:bottom w:val="nil"/>
              <w:right w:val="nil"/>
            </w:tcBorders>
            <w:shd w:val="clear" w:color="auto" w:fill="auto"/>
            <w:noWrap/>
            <w:vAlign w:val="bottom"/>
            <w:hideMark/>
          </w:tcPr>
          <w:p w14:paraId="3DA65FD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0.57</w:t>
            </w:r>
          </w:p>
        </w:tc>
        <w:tc>
          <w:tcPr>
            <w:tcW w:w="1327" w:type="dxa"/>
            <w:tcBorders>
              <w:top w:val="nil"/>
              <w:left w:val="nil"/>
              <w:bottom w:val="nil"/>
              <w:right w:val="nil"/>
            </w:tcBorders>
            <w:shd w:val="clear" w:color="auto" w:fill="auto"/>
            <w:noWrap/>
            <w:vAlign w:val="bottom"/>
            <w:hideMark/>
          </w:tcPr>
          <w:p w14:paraId="32B6C59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1350" w:type="dxa"/>
            <w:tcBorders>
              <w:top w:val="nil"/>
              <w:left w:val="nil"/>
              <w:bottom w:val="nil"/>
              <w:right w:val="nil"/>
            </w:tcBorders>
            <w:shd w:val="clear" w:color="auto" w:fill="auto"/>
            <w:noWrap/>
            <w:vAlign w:val="bottom"/>
            <w:hideMark/>
          </w:tcPr>
          <w:p w14:paraId="28C81F6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863" w:type="dxa"/>
            <w:tcBorders>
              <w:top w:val="nil"/>
              <w:left w:val="nil"/>
              <w:bottom w:val="nil"/>
              <w:right w:val="nil"/>
            </w:tcBorders>
            <w:shd w:val="clear" w:color="auto" w:fill="auto"/>
            <w:noWrap/>
            <w:vAlign w:val="bottom"/>
            <w:hideMark/>
          </w:tcPr>
          <w:p w14:paraId="206AA1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1180" w:type="dxa"/>
            <w:tcBorders>
              <w:top w:val="nil"/>
              <w:left w:val="nil"/>
              <w:bottom w:val="nil"/>
              <w:right w:val="nil"/>
            </w:tcBorders>
            <w:shd w:val="clear" w:color="auto" w:fill="auto"/>
            <w:noWrap/>
            <w:vAlign w:val="bottom"/>
            <w:hideMark/>
          </w:tcPr>
          <w:p w14:paraId="35BF534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r>
      <w:tr w:rsidR="009D117E" w:rsidRPr="009D117E" w14:paraId="160BE7AC"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47E166EC"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2D3648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Married/Cohabiting</w:t>
            </w:r>
          </w:p>
        </w:tc>
        <w:tc>
          <w:tcPr>
            <w:tcW w:w="1180" w:type="dxa"/>
            <w:tcBorders>
              <w:top w:val="nil"/>
              <w:left w:val="single" w:sz="4" w:space="0" w:color="auto"/>
              <w:bottom w:val="nil"/>
              <w:right w:val="nil"/>
            </w:tcBorders>
            <w:shd w:val="clear" w:color="auto" w:fill="auto"/>
            <w:noWrap/>
            <w:vAlign w:val="bottom"/>
            <w:hideMark/>
          </w:tcPr>
          <w:p w14:paraId="168805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0.46</w:t>
            </w:r>
          </w:p>
        </w:tc>
        <w:tc>
          <w:tcPr>
            <w:tcW w:w="1180" w:type="dxa"/>
            <w:tcBorders>
              <w:top w:val="nil"/>
              <w:left w:val="nil"/>
              <w:bottom w:val="nil"/>
              <w:right w:val="nil"/>
            </w:tcBorders>
            <w:shd w:val="clear" w:color="auto" w:fill="auto"/>
            <w:noWrap/>
            <w:vAlign w:val="bottom"/>
            <w:hideMark/>
          </w:tcPr>
          <w:p w14:paraId="7B35D60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0.47</w:t>
            </w:r>
          </w:p>
        </w:tc>
        <w:tc>
          <w:tcPr>
            <w:tcW w:w="1327" w:type="dxa"/>
            <w:tcBorders>
              <w:top w:val="nil"/>
              <w:left w:val="nil"/>
              <w:bottom w:val="nil"/>
              <w:right w:val="nil"/>
            </w:tcBorders>
            <w:shd w:val="clear" w:color="auto" w:fill="auto"/>
            <w:noWrap/>
            <w:vAlign w:val="bottom"/>
            <w:hideMark/>
          </w:tcPr>
          <w:p w14:paraId="5B60A7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0.42</w:t>
            </w:r>
          </w:p>
        </w:tc>
        <w:tc>
          <w:tcPr>
            <w:tcW w:w="1350" w:type="dxa"/>
            <w:tcBorders>
              <w:top w:val="nil"/>
              <w:left w:val="nil"/>
              <w:bottom w:val="nil"/>
              <w:right w:val="nil"/>
            </w:tcBorders>
            <w:shd w:val="clear" w:color="auto" w:fill="auto"/>
            <w:noWrap/>
            <w:vAlign w:val="bottom"/>
            <w:hideMark/>
          </w:tcPr>
          <w:p w14:paraId="2602102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0.40</w:t>
            </w:r>
          </w:p>
        </w:tc>
        <w:tc>
          <w:tcPr>
            <w:tcW w:w="863" w:type="dxa"/>
            <w:tcBorders>
              <w:top w:val="nil"/>
              <w:left w:val="nil"/>
              <w:bottom w:val="nil"/>
              <w:right w:val="nil"/>
            </w:tcBorders>
            <w:shd w:val="clear" w:color="auto" w:fill="auto"/>
            <w:noWrap/>
            <w:vAlign w:val="bottom"/>
            <w:hideMark/>
          </w:tcPr>
          <w:p w14:paraId="3833635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0.47</w:t>
            </w:r>
          </w:p>
        </w:tc>
        <w:tc>
          <w:tcPr>
            <w:tcW w:w="1180" w:type="dxa"/>
            <w:tcBorders>
              <w:top w:val="nil"/>
              <w:left w:val="nil"/>
              <w:bottom w:val="nil"/>
              <w:right w:val="nil"/>
            </w:tcBorders>
            <w:shd w:val="clear" w:color="auto" w:fill="auto"/>
            <w:noWrap/>
            <w:vAlign w:val="bottom"/>
            <w:hideMark/>
          </w:tcPr>
          <w:p w14:paraId="2675F3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0.49</w:t>
            </w:r>
          </w:p>
        </w:tc>
      </w:tr>
      <w:tr w:rsidR="009D117E" w:rsidRPr="009D117E" w14:paraId="36426C8A" w14:textId="77777777" w:rsidTr="00AB12F5">
        <w:trPr>
          <w:trHeight w:val="20"/>
          <w:jc w:val="center"/>
        </w:trPr>
        <w:tc>
          <w:tcPr>
            <w:tcW w:w="893" w:type="dxa"/>
            <w:tcBorders>
              <w:top w:val="nil"/>
              <w:left w:val="nil"/>
              <w:bottom w:val="single" w:sz="4" w:space="0" w:color="auto"/>
              <w:right w:val="single" w:sz="4" w:space="0" w:color="auto"/>
            </w:tcBorders>
            <w:shd w:val="clear" w:color="auto" w:fill="auto"/>
            <w:noWrap/>
            <w:vAlign w:val="bottom"/>
            <w:hideMark/>
          </w:tcPr>
          <w:p w14:paraId="61C3675B"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060FEE7"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1180" w:type="dxa"/>
            <w:tcBorders>
              <w:top w:val="nil"/>
              <w:left w:val="single" w:sz="4" w:space="0" w:color="auto"/>
              <w:bottom w:val="single" w:sz="4" w:space="0" w:color="auto"/>
              <w:right w:val="nil"/>
            </w:tcBorders>
            <w:shd w:val="clear" w:color="auto" w:fill="auto"/>
            <w:noWrap/>
            <w:vAlign w:val="bottom"/>
            <w:hideMark/>
          </w:tcPr>
          <w:p w14:paraId="441FAC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624,788</w:t>
            </w:r>
          </w:p>
        </w:tc>
        <w:tc>
          <w:tcPr>
            <w:tcW w:w="1180" w:type="dxa"/>
            <w:tcBorders>
              <w:top w:val="nil"/>
              <w:left w:val="nil"/>
              <w:bottom w:val="single" w:sz="4" w:space="0" w:color="auto"/>
              <w:right w:val="nil"/>
            </w:tcBorders>
            <w:shd w:val="clear" w:color="auto" w:fill="auto"/>
            <w:noWrap/>
            <w:vAlign w:val="bottom"/>
            <w:hideMark/>
          </w:tcPr>
          <w:p w14:paraId="0E2A6AE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975,534</w:t>
            </w:r>
          </w:p>
        </w:tc>
        <w:tc>
          <w:tcPr>
            <w:tcW w:w="1327" w:type="dxa"/>
            <w:tcBorders>
              <w:top w:val="nil"/>
              <w:left w:val="nil"/>
              <w:bottom w:val="single" w:sz="4" w:space="0" w:color="auto"/>
              <w:right w:val="nil"/>
            </w:tcBorders>
            <w:shd w:val="clear" w:color="auto" w:fill="auto"/>
            <w:noWrap/>
            <w:vAlign w:val="bottom"/>
            <w:hideMark/>
          </w:tcPr>
          <w:p w14:paraId="0C53A15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5,267</w:t>
            </w:r>
          </w:p>
        </w:tc>
        <w:tc>
          <w:tcPr>
            <w:tcW w:w="1350" w:type="dxa"/>
            <w:tcBorders>
              <w:top w:val="nil"/>
              <w:left w:val="nil"/>
              <w:bottom w:val="single" w:sz="4" w:space="0" w:color="auto"/>
              <w:right w:val="nil"/>
            </w:tcBorders>
            <w:shd w:val="clear" w:color="auto" w:fill="auto"/>
            <w:noWrap/>
            <w:vAlign w:val="bottom"/>
            <w:hideMark/>
          </w:tcPr>
          <w:p w14:paraId="7F6171C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24,887</w:t>
            </w:r>
          </w:p>
        </w:tc>
        <w:tc>
          <w:tcPr>
            <w:tcW w:w="863" w:type="dxa"/>
            <w:tcBorders>
              <w:top w:val="nil"/>
              <w:left w:val="nil"/>
              <w:bottom w:val="single" w:sz="4" w:space="0" w:color="auto"/>
              <w:right w:val="nil"/>
            </w:tcBorders>
            <w:shd w:val="clear" w:color="auto" w:fill="auto"/>
            <w:noWrap/>
            <w:vAlign w:val="bottom"/>
            <w:hideMark/>
          </w:tcPr>
          <w:p w14:paraId="5855C93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1,111,430</w:t>
            </w:r>
          </w:p>
        </w:tc>
        <w:tc>
          <w:tcPr>
            <w:tcW w:w="1180" w:type="dxa"/>
            <w:tcBorders>
              <w:top w:val="nil"/>
              <w:left w:val="nil"/>
              <w:bottom w:val="single" w:sz="4" w:space="0" w:color="auto"/>
              <w:right w:val="nil"/>
            </w:tcBorders>
            <w:shd w:val="clear" w:color="auto" w:fill="auto"/>
            <w:noWrap/>
            <w:vAlign w:val="bottom"/>
            <w:hideMark/>
          </w:tcPr>
          <w:p w14:paraId="6E14FD3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2,292,118</w:t>
            </w:r>
          </w:p>
        </w:tc>
      </w:tr>
      <w:tr w:rsidR="009D117E" w:rsidRPr="009D117E" w14:paraId="2BDAA18C" w14:textId="77777777" w:rsidTr="00AB12F5">
        <w:trPr>
          <w:trHeight w:val="20"/>
          <w:jc w:val="center"/>
        </w:trPr>
        <w:tc>
          <w:tcPr>
            <w:tcW w:w="893" w:type="dxa"/>
            <w:tcBorders>
              <w:top w:val="single" w:sz="4" w:space="0" w:color="auto"/>
              <w:left w:val="nil"/>
              <w:bottom w:val="nil"/>
              <w:right w:val="single" w:sz="4" w:space="0" w:color="auto"/>
            </w:tcBorders>
            <w:shd w:val="clear" w:color="auto" w:fill="auto"/>
            <w:noWrap/>
            <w:vAlign w:val="bottom"/>
            <w:hideMark/>
          </w:tcPr>
          <w:p w14:paraId="2D4AA9E6"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Male</w:t>
            </w:r>
          </w:p>
        </w:tc>
        <w:tc>
          <w:tcPr>
            <w:tcW w:w="2440" w:type="dxa"/>
            <w:tcBorders>
              <w:top w:val="single" w:sz="4" w:space="0" w:color="auto"/>
              <w:left w:val="single" w:sz="4" w:space="0" w:color="auto"/>
              <w:bottom w:val="nil"/>
              <w:right w:val="single" w:sz="4" w:space="0" w:color="auto"/>
            </w:tcBorders>
            <w:shd w:val="clear" w:color="auto" w:fill="auto"/>
            <w:noWrap/>
            <w:vAlign w:val="bottom"/>
            <w:hideMark/>
          </w:tcPr>
          <w:p w14:paraId="2464A623"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Age</w:t>
            </w:r>
          </w:p>
        </w:tc>
        <w:tc>
          <w:tcPr>
            <w:tcW w:w="1180" w:type="dxa"/>
            <w:tcBorders>
              <w:top w:val="single" w:sz="4" w:space="0" w:color="auto"/>
              <w:left w:val="single" w:sz="4" w:space="0" w:color="auto"/>
              <w:bottom w:val="nil"/>
              <w:right w:val="nil"/>
            </w:tcBorders>
            <w:shd w:val="clear" w:color="auto" w:fill="auto"/>
            <w:noWrap/>
            <w:vAlign w:val="bottom"/>
            <w:hideMark/>
          </w:tcPr>
          <w:p w14:paraId="44464E6D" w14:textId="77777777" w:rsidR="009D117E" w:rsidRPr="009D117E" w:rsidRDefault="009D117E" w:rsidP="009D117E">
            <w:pPr>
              <w:spacing w:after="0"/>
              <w:jc w:val="right"/>
              <w:rPr>
                <w:rFonts w:ascii="Calibri" w:eastAsia="Times New Roman" w:hAnsi="Calibri" w:cs="Calibri"/>
                <w:color w:val="000000"/>
                <w:sz w:val="22"/>
                <w:szCs w:val="22"/>
              </w:rPr>
            </w:pPr>
          </w:p>
        </w:tc>
        <w:tc>
          <w:tcPr>
            <w:tcW w:w="1180" w:type="dxa"/>
            <w:tcBorders>
              <w:top w:val="single" w:sz="4" w:space="0" w:color="auto"/>
              <w:left w:val="nil"/>
              <w:bottom w:val="nil"/>
              <w:right w:val="nil"/>
            </w:tcBorders>
            <w:shd w:val="clear" w:color="auto" w:fill="auto"/>
            <w:noWrap/>
            <w:vAlign w:val="bottom"/>
            <w:hideMark/>
          </w:tcPr>
          <w:p w14:paraId="583B90E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327" w:type="dxa"/>
            <w:tcBorders>
              <w:top w:val="single" w:sz="4" w:space="0" w:color="auto"/>
              <w:left w:val="nil"/>
              <w:bottom w:val="nil"/>
              <w:right w:val="nil"/>
            </w:tcBorders>
            <w:shd w:val="clear" w:color="auto" w:fill="auto"/>
            <w:noWrap/>
            <w:vAlign w:val="bottom"/>
            <w:hideMark/>
          </w:tcPr>
          <w:p w14:paraId="0032B79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350" w:type="dxa"/>
            <w:tcBorders>
              <w:top w:val="single" w:sz="4" w:space="0" w:color="auto"/>
              <w:left w:val="nil"/>
              <w:bottom w:val="nil"/>
              <w:right w:val="nil"/>
            </w:tcBorders>
            <w:shd w:val="clear" w:color="auto" w:fill="auto"/>
            <w:noWrap/>
            <w:vAlign w:val="bottom"/>
            <w:hideMark/>
          </w:tcPr>
          <w:p w14:paraId="34B94B15"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63" w:type="dxa"/>
            <w:tcBorders>
              <w:top w:val="single" w:sz="4" w:space="0" w:color="auto"/>
              <w:left w:val="nil"/>
              <w:bottom w:val="nil"/>
              <w:right w:val="nil"/>
            </w:tcBorders>
            <w:shd w:val="clear" w:color="auto" w:fill="auto"/>
            <w:noWrap/>
            <w:vAlign w:val="bottom"/>
            <w:hideMark/>
          </w:tcPr>
          <w:p w14:paraId="438245D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77BD14FA"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4000B7DF"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D7452E5" w14:textId="77777777" w:rsidR="009D117E" w:rsidRPr="009D117E" w:rsidRDefault="009D117E" w:rsidP="009D117E">
            <w:pPr>
              <w:spacing w:after="0"/>
              <w:rPr>
                <w:rFonts w:ascii="Times New Roman" w:eastAsia="Times New Roman" w:hAnsi="Times New Roman" w:cs="Times New Roman"/>
                <w:sz w:val="20"/>
                <w:szCs w:val="20"/>
              </w:rPr>
            </w:pPr>
          </w:p>
        </w:tc>
        <w:tc>
          <w:tcPr>
            <w:tcW w:w="2440" w:type="dxa"/>
            <w:tcBorders>
              <w:top w:val="nil"/>
              <w:left w:val="single" w:sz="4" w:space="0" w:color="auto"/>
              <w:bottom w:val="nil"/>
              <w:right w:val="single" w:sz="4" w:space="0" w:color="auto"/>
            </w:tcBorders>
            <w:shd w:val="clear" w:color="auto" w:fill="auto"/>
            <w:noWrap/>
            <w:vAlign w:val="bottom"/>
            <w:hideMark/>
          </w:tcPr>
          <w:p w14:paraId="729D0FA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60 - 69</w:t>
            </w:r>
          </w:p>
        </w:tc>
        <w:tc>
          <w:tcPr>
            <w:tcW w:w="1180" w:type="dxa"/>
            <w:tcBorders>
              <w:top w:val="nil"/>
              <w:left w:val="single" w:sz="4" w:space="0" w:color="auto"/>
              <w:bottom w:val="nil"/>
              <w:right w:val="nil"/>
            </w:tcBorders>
            <w:shd w:val="clear" w:color="auto" w:fill="auto"/>
            <w:noWrap/>
            <w:vAlign w:val="bottom"/>
            <w:hideMark/>
          </w:tcPr>
          <w:p w14:paraId="0E6D77D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0.54</w:t>
            </w:r>
          </w:p>
        </w:tc>
        <w:tc>
          <w:tcPr>
            <w:tcW w:w="1180" w:type="dxa"/>
            <w:tcBorders>
              <w:top w:val="nil"/>
              <w:left w:val="nil"/>
              <w:bottom w:val="nil"/>
              <w:right w:val="nil"/>
            </w:tcBorders>
            <w:shd w:val="clear" w:color="auto" w:fill="auto"/>
            <w:noWrap/>
            <w:vAlign w:val="bottom"/>
            <w:hideMark/>
          </w:tcPr>
          <w:p w14:paraId="189A6F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0.56</w:t>
            </w:r>
          </w:p>
        </w:tc>
        <w:tc>
          <w:tcPr>
            <w:tcW w:w="1327" w:type="dxa"/>
            <w:tcBorders>
              <w:top w:val="nil"/>
              <w:left w:val="nil"/>
              <w:bottom w:val="nil"/>
              <w:right w:val="nil"/>
            </w:tcBorders>
            <w:shd w:val="clear" w:color="auto" w:fill="auto"/>
            <w:noWrap/>
            <w:vAlign w:val="bottom"/>
            <w:hideMark/>
          </w:tcPr>
          <w:p w14:paraId="77A7306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0.54</w:t>
            </w:r>
          </w:p>
        </w:tc>
        <w:tc>
          <w:tcPr>
            <w:tcW w:w="1350" w:type="dxa"/>
            <w:tcBorders>
              <w:top w:val="nil"/>
              <w:left w:val="nil"/>
              <w:bottom w:val="nil"/>
              <w:right w:val="nil"/>
            </w:tcBorders>
            <w:shd w:val="clear" w:color="auto" w:fill="auto"/>
            <w:noWrap/>
            <w:vAlign w:val="bottom"/>
            <w:hideMark/>
          </w:tcPr>
          <w:p w14:paraId="63F844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0.48</w:t>
            </w:r>
          </w:p>
        </w:tc>
        <w:tc>
          <w:tcPr>
            <w:tcW w:w="863" w:type="dxa"/>
            <w:tcBorders>
              <w:top w:val="nil"/>
              <w:left w:val="nil"/>
              <w:bottom w:val="nil"/>
              <w:right w:val="nil"/>
            </w:tcBorders>
            <w:shd w:val="clear" w:color="auto" w:fill="auto"/>
            <w:noWrap/>
            <w:vAlign w:val="bottom"/>
            <w:hideMark/>
          </w:tcPr>
          <w:p w14:paraId="466974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c>
          <w:tcPr>
            <w:tcW w:w="1180" w:type="dxa"/>
            <w:tcBorders>
              <w:top w:val="nil"/>
              <w:left w:val="nil"/>
              <w:bottom w:val="nil"/>
              <w:right w:val="nil"/>
            </w:tcBorders>
            <w:shd w:val="clear" w:color="auto" w:fill="auto"/>
            <w:noWrap/>
            <w:vAlign w:val="bottom"/>
            <w:hideMark/>
          </w:tcPr>
          <w:p w14:paraId="569C29E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0.54</w:t>
            </w:r>
          </w:p>
        </w:tc>
      </w:tr>
      <w:tr w:rsidR="009D117E" w:rsidRPr="009D117E" w14:paraId="3454D1A8"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69AB2E3"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27CD963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70 - 79</w:t>
            </w:r>
          </w:p>
        </w:tc>
        <w:tc>
          <w:tcPr>
            <w:tcW w:w="1180" w:type="dxa"/>
            <w:tcBorders>
              <w:top w:val="nil"/>
              <w:left w:val="single" w:sz="4" w:space="0" w:color="auto"/>
              <w:bottom w:val="nil"/>
              <w:right w:val="nil"/>
            </w:tcBorders>
            <w:shd w:val="clear" w:color="auto" w:fill="auto"/>
            <w:noWrap/>
            <w:vAlign w:val="bottom"/>
            <w:hideMark/>
          </w:tcPr>
          <w:p w14:paraId="150992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1180" w:type="dxa"/>
            <w:tcBorders>
              <w:top w:val="nil"/>
              <w:left w:val="nil"/>
              <w:bottom w:val="nil"/>
              <w:right w:val="nil"/>
            </w:tcBorders>
            <w:shd w:val="clear" w:color="auto" w:fill="auto"/>
            <w:noWrap/>
            <w:vAlign w:val="bottom"/>
            <w:hideMark/>
          </w:tcPr>
          <w:p w14:paraId="2B33F7A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1327" w:type="dxa"/>
            <w:tcBorders>
              <w:top w:val="nil"/>
              <w:left w:val="nil"/>
              <w:bottom w:val="nil"/>
              <w:right w:val="nil"/>
            </w:tcBorders>
            <w:shd w:val="clear" w:color="auto" w:fill="auto"/>
            <w:noWrap/>
            <w:vAlign w:val="bottom"/>
            <w:hideMark/>
          </w:tcPr>
          <w:p w14:paraId="03B084B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0.32</w:t>
            </w:r>
          </w:p>
        </w:tc>
        <w:tc>
          <w:tcPr>
            <w:tcW w:w="1350" w:type="dxa"/>
            <w:tcBorders>
              <w:top w:val="nil"/>
              <w:left w:val="nil"/>
              <w:bottom w:val="nil"/>
              <w:right w:val="nil"/>
            </w:tcBorders>
            <w:shd w:val="clear" w:color="auto" w:fill="auto"/>
            <w:noWrap/>
            <w:vAlign w:val="bottom"/>
            <w:hideMark/>
          </w:tcPr>
          <w:p w14:paraId="25E0C3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863" w:type="dxa"/>
            <w:tcBorders>
              <w:top w:val="nil"/>
              <w:left w:val="nil"/>
              <w:bottom w:val="nil"/>
              <w:right w:val="nil"/>
            </w:tcBorders>
            <w:shd w:val="clear" w:color="auto" w:fill="auto"/>
            <w:noWrap/>
            <w:vAlign w:val="bottom"/>
            <w:hideMark/>
          </w:tcPr>
          <w:p w14:paraId="3AADE12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1180" w:type="dxa"/>
            <w:tcBorders>
              <w:top w:val="nil"/>
              <w:left w:val="nil"/>
              <w:bottom w:val="nil"/>
              <w:right w:val="nil"/>
            </w:tcBorders>
            <w:shd w:val="clear" w:color="auto" w:fill="auto"/>
            <w:noWrap/>
            <w:vAlign w:val="bottom"/>
            <w:hideMark/>
          </w:tcPr>
          <w:p w14:paraId="3BA4978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r>
      <w:tr w:rsidR="009D117E" w:rsidRPr="009D117E" w14:paraId="38E97DF6"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34FBF0CD"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4051A8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80 - 89</w:t>
            </w:r>
          </w:p>
        </w:tc>
        <w:tc>
          <w:tcPr>
            <w:tcW w:w="1180" w:type="dxa"/>
            <w:tcBorders>
              <w:top w:val="nil"/>
              <w:left w:val="single" w:sz="4" w:space="0" w:color="auto"/>
              <w:bottom w:val="nil"/>
              <w:right w:val="nil"/>
            </w:tcBorders>
            <w:shd w:val="clear" w:color="auto" w:fill="auto"/>
            <w:noWrap/>
            <w:vAlign w:val="bottom"/>
            <w:hideMark/>
          </w:tcPr>
          <w:p w14:paraId="17CCB4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1180" w:type="dxa"/>
            <w:tcBorders>
              <w:top w:val="nil"/>
              <w:left w:val="nil"/>
              <w:bottom w:val="nil"/>
              <w:right w:val="nil"/>
            </w:tcBorders>
            <w:shd w:val="clear" w:color="auto" w:fill="auto"/>
            <w:noWrap/>
            <w:vAlign w:val="bottom"/>
            <w:hideMark/>
          </w:tcPr>
          <w:p w14:paraId="23335EA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0.12</w:t>
            </w:r>
          </w:p>
        </w:tc>
        <w:tc>
          <w:tcPr>
            <w:tcW w:w="1327" w:type="dxa"/>
            <w:tcBorders>
              <w:top w:val="nil"/>
              <w:left w:val="nil"/>
              <w:bottom w:val="nil"/>
              <w:right w:val="nil"/>
            </w:tcBorders>
            <w:shd w:val="clear" w:color="auto" w:fill="auto"/>
            <w:noWrap/>
            <w:vAlign w:val="bottom"/>
            <w:hideMark/>
          </w:tcPr>
          <w:p w14:paraId="04C2A2A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350" w:type="dxa"/>
            <w:tcBorders>
              <w:top w:val="nil"/>
              <w:left w:val="nil"/>
              <w:bottom w:val="nil"/>
              <w:right w:val="nil"/>
            </w:tcBorders>
            <w:shd w:val="clear" w:color="auto" w:fill="auto"/>
            <w:noWrap/>
            <w:vAlign w:val="bottom"/>
            <w:hideMark/>
          </w:tcPr>
          <w:p w14:paraId="39E5C74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863" w:type="dxa"/>
            <w:tcBorders>
              <w:top w:val="nil"/>
              <w:left w:val="nil"/>
              <w:bottom w:val="nil"/>
              <w:right w:val="nil"/>
            </w:tcBorders>
            <w:shd w:val="clear" w:color="auto" w:fill="auto"/>
            <w:noWrap/>
            <w:vAlign w:val="bottom"/>
            <w:hideMark/>
          </w:tcPr>
          <w:p w14:paraId="3F1B42B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0.14</w:t>
            </w:r>
          </w:p>
        </w:tc>
        <w:tc>
          <w:tcPr>
            <w:tcW w:w="1180" w:type="dxa"/>
            <w:tcBorders>
              <w:top w:val="nil"/>
              <w:left w:val="nil"/>
              <w:bottom w:val="nil"/>
              <w:right w:val="nil"/>
            </w:tcBorders>
            <w:shd w:val="clear" w:color="auto" w:fill="auto"/>
            <w:noWrap/>
            <w:vAlign w:val="bottom"/>
            <w:hideMark/>
          </w:tcPr>
          <w:p w14:paraId="13DA4DD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0.12</w:t>
            </w:r>
          </w:p>
        </w:tc>
      </w:tr>
      <w:tr w:rsidR="009D117E" w:rsidRPr="009D117E" w14:paraId="693D6A98"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0921111"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2EA5BD0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90 plus</w:t>
            </w:r>
          </w:p>
        </w:tc>
        <w:tc>
          <w:tcPr>
            <w:tcW w:w="1180" w:type="dxa"/>
            <w:tcBorders>
              <w:top w:val="nil"/>
              <w:left w:val="single" w:sz="4" w:space="0" w:color="auto"/>
              <w:bottom w:val="nil"/>
              <w:right w:val="nil"/>
            </w:tcBorders>
            <w:shd w:val="clear" w:color="auto" w:fill="auto"/>
            <w:noWrap/>
            <w:vAlign w:val="bottom"/>
            <w:hideMark/>
          </w:tcPr>
          <w:p w14:paraId="2752699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1180" w:type="dxa"/>
            <w:tcBorders>
              <w:top w:val="nil"/>
              <w:left w:val="nil"/>
              <w:bottom w:val="nil"/>
              <w:right w:val="nil"/>
            </w:tcBorders>
            <w:shd w:val="clear" w:color="auto" w:fill="auto"/>
            <w:noWrap/>
            <w:vAlign w:val="bottom"/>
            <w:hideMark/>
          </w:tcPr>
          <w:p w14:paraId="1FA8FBA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1327" w:type="dxa"/>
            <w:tcBorders>
              <w:top w:val="nil"/>
              <w:left w:val="nil"/>
              <w:bottom w:val="nil"/>
              <w:right w:val="nil"/>
            </w:tcBorders>
            <w:shd w:val="clear" w:color="auto" w:fill="auto"/>
            <w:noWrap/>
            <w:vAlign w:val="bottom"/>
            <w:hideMark/>
          </w:tcPr>
          <w:p w14:paraId="30CBFC6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1350" w:type="dxa"/>
            <w:tcBorders>
              <w:top w:val="nil"/>
              <w:left w:val="nil"/>
              <w:bottom w:val="nil"/>
              <w:right w:val="nil"/>
            </w:tcBorders>
            <w:shd w:val="clear" w:color="auto" w:fill="auto"/>
            <w:noWrap/>
            <w:vAlign w:val="bottom"/>
            <w:hideMark/>
          </w:tcPr>
          <w:p w14:paraId="1C9FE6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0.02</w:t>
            </w:r>
          </w:p>
        </w:tc>
        <w:tc>
          <w:tcPr>
            <w:tcW w:w="863" w:type="dxa"/>
            <w:tcBorders>
              <w:top w:val="nil"/>
              <w:left w:val="nil"/>
              <w:bottom w:val="nil"/>
              <w:right w:val="nil"/>
            </w:tcBorders>
            <w:shd w:val="clear" w:color="auto" w:fill="auto"/>
            <w:noWrap/>
            <w:vAlign w:val="bottom"/>
            <w:hideMark/>
          </w:tcPr>
          <w:p w14:paraId="3D6C9E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c>
          <w:tcPr>
            <w:tcW w:w="1180" w:type="dxa"/>
            <w:tcBorders>
              <w:top w:val="nil"/>
              <w:left w:val="nil"/>
              <w:bottom w:val="nil"/>
              <w:right w:val="nil"/>
            </w:tcBorders>
            <w:shd w:val="clear" w:color="auto" w:fill="auto"/>
            <w:noWrap/>
            <w:vAlign w:val="bottom"/>
            <w:hideMark/>
          </w:tcPr>
          <w:p w14:paraId="0AFEBA4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0.02</w:t>
            </w:r>
          </w:p>
        </w:tc>
      </w:tr>
      <w:tr w:rsidR="009D117E" w:rsidRPr="009D117E" w14:paraId="70525E1A"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42F2E85"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51189455"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1180" w:type="dxa"/>
            <w:tcBorders>
              <w:top w:val="nil"/>
              <w:left w:val="single" w:sz="4" w:space="0" w:color="auto"/>
              <w:bottom w:val="nil"/>
              <w:right w:val="nil"/>
            </w:tcBorders>
            <w:shd w:val="clear" w:color="auto" w:fill="auto"/>
            <w:noWrap/>
            <w:vAlign w:val="bottom"/>
            <w:hideMark/>
          </w:tcPr>
          <w:p w14:paraId="36FF7000" w14:textId="77777777" w:rsidR="009D117E" w:rsidRPr="009D117E" w:rsidRDefault="009D117E" w:rsidP="009D117E">
            <w:pPr>
              <w:spacing w:after="0"/>
              <w:jc w:val="right"/>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007871C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327" w:type="dxa"/>
            <w:tcBorders>
              <w:top w:val="nil"/>
              <w:left w:val="nil"/>
              <w:bottom w:val="nil"/>
              <w:right w:val="nil"/>
            </w:tcBorders>
            <w:shd w:val="clear" w:color="auto" w:fill="auto"/>
            <w:noWrap/>
            <w:vAlign w:val="bottom"/>
            <w:hideMark/>
          </w:tcPr>
          <w:p w14:paraId="27B2184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765ABAC7"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63" w:type="dxa"/>
            <w:tcBorders>
              <w:top w:val="nil"/>
              <w:left w:val="nil"/>
              <w:bottom w:val="nil"/>
              <w:right w:val="nil"/>
            </w:tcBorders>
            <w:shd w:val="clear" w:color="auto" w:fill="auto"/>
            <w:noWrap/>
            <w:vAlign w:val="bottom"/>
            <w:hideMark/>
          </w:tcPr>
          <w:p w14:paraId="11BC5F37"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029D870B"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2AC5B6BE"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2F0F2A0" w14:textId="77777777" w:rsidR="009D117E" w:rsidRPr="009D117E" w:rsidRDefault="009D117E" w:rsidP="009D117E">
            <w:pPr>
              <w:spacing w:after="0"/>
              <w:rPr>
                <w:rFonts w:ascii="Times New Roman" w:eastAsia="Times New Roman" w:hAnsi="Times New Roman" w:cs="Times New Roman"/>
                <w:sz w:val="20"/>
                <w:szCs w:val="20"/>
              </w:rPr>
            </w:pPr>
          </w:p>
        </w:tc>
        <w:tc>
          <w:tcPr>
            <w:tcW w:w="2440" w:type="dxa"/>
            <w:tcBorders>
              <w:top w:val="nil"/>
              <w:left w:val="single" w:sz="4" w:space="0" w:color="auto"/>
              <w:bottom w:val="nil"/>
              <w:right w:val="single" w:sz="4" w:space="0" w:color="auto"/>
            </w:tcBorders>
            <w:shd w:val="clear" w:color="auto" w:fill="auto"/>
            <w:noWrap/>
            <w:vAlign w:val="bottom"/>
            <w:hideMark/>
          </w:tcPr>
          <w:p w14:paraId="1098B32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1180" w:type="dxa"/>
            <w:tcBorders>
              <w:top w:val="nil"/>
              <w:left w:val="single" w:sz="4" w:space="0" w:color="auto"/>
              <w:bottom w:val="nil"/>
              <w:right w:val="nil"/>
            </w:tcBorders>
            <w:shd w:val="clear" w:color="auto" w:fill="auto"/>
            <w:noWrap/>
            <w:vAlign w:val="bottom"/>
            <w:hideMark/>
          </w:tcPr>
          <w:p w14:paraId="4D1E910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0.56</w:t>
            </w:r>
          </w:p>
        </w:tc>
        <w:tc>
          <w:tcPr>
            <w:tcW w:w="1180" w:type="dxa"/>
            <w:tcBorders>
              <w:top w:val="nil"/>
              <w:left w:val="nil"/>
              <w:bottom w:val="nil"/>
              <w:right w:val="nil"/>
            </w:tcBorders>
            <w:shd w:val="clear" w:color="auto" w:fill="auto"/>
            <w:noWrap/>
            <w:vAlign w:val="bottom"/>
            <w:hideMark/>
          </w:tcPr>
          <w:p w14:paraId="28AE7E8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0.40</w:t>
            </w:r>
          </w:p>
        </w:tc>
        <w:tc>
          <w:tcPr>
            <w:tcW w:w="1327" w:type="dxa"/>
            <w:tcBorders>
              <w:top w:val="nil"/>
              <w:left w:val="nil"/>
              <w:bottom w:val="nil"/>
              <w:right w:val="nil"/>
            </w:tcBorders>
            <w:shd w:val="clear" w:color="auto" w:fill="auto"/>
            <w:noWrap/>
            <w:vAlign w:val="bottom"/>
            <w:hideMark/>
          </w:tcPr>
          <w:p w14:paraId="4939CC3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0.21</w:t>
            </w:r>
          </w:p>
        </w:tc>
        <w:tc>
          <w:tcPr>
            <w:tcW w:w="1350" w:type="dxa"/>
            <w:tcBorders>
              <w:top w:val="nil"/>
              <w:left w:val="nil"/>
              <w:bottom w:val="nil"/>
              <w:right w:val="nil"/>
            </w:tcBorders>
            <w:shd w:val="clear" w:color="auto" w:fill="auto"/>
            <w:noWrap/>
            <w:vAlign w:val="bottom"/>
            <w:hideMark/>
          </w:tcPr>
          <w:p w14:paraId="495CA1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863" w:type="dxa"/>
            <w:tcBorders>
              <w:top w:val="nil"/>
              <w:left w:val="nil"/>
              <w:bottom w:val="nil"/>
              <w:right w:val="nil"/>
            </w:tcBorders>
            <w:shd w:val="clear" w:color="auto" w:fill="auto"/>
            <w:noWrap/>
            <w:vAlign w:val="bottom"/>
            <w:hideMark/>
          </w:tcPr>
          <w:p w14:paraId="01A194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0.04</w:t>
            </w:r>
          </w:p>
        </w:tc>
        <w:tc>
          <w:tcPr>
            <w:tcW w:w="1180" w:type="dxa"/>
            <w:tcBorders>
              <w:top w:val="nil"/>
              <w:left w:val="nil"/>
              <w:bottom w:val="nil"/>
              <w:right w:val="nil"/>
            </w:tcBorders>
            <w:shd w:val="clear" w:color="auto" w:fill="auto"/>
            <w:noWrap/>
            <w:vAlign w:val="bottom"/>
            <w:hideMark/>
          </w:tcPr>
          <w:p w14:paraId="2EBD2F2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r>
      <w:tr w:rsidR="009D117E" w:rsidRPr="009D117E" w14:paraId="12B886B1"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E006D60"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7170F5F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1180" w:type="dxa"/>
            <w:tcBorders>
              <w:top w:val="nil"/>
              <w:left w:val="single" w:sz="4" w:space="0" w:color="auto"/>
              <w:bottom w:val="nil"/>
              <w:right w:val="nil"/>
            </w:tcBorders>
            <w:shd w:val="clear" w:color="auto" w:fill="auto"/>
            <w:noWrap/>
            <w:vAlign w:val="bottom"/>
            <w:hideMark/>
          </w:tcPr>
          <w:p w14:paraId="1599178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1180" w:type="dxa"/>
            <w:tcBorders>
              <w:top w:val="nil"/>
              <w:left w:val="nil"/>
              <w:bottom w:val="nil"/>
              <w:right w:val="nil"/>
            </w:tcBorders>
            <w:shd w:val="clear" w:color="auto" w:fill="auto"/>
            <w:noWrap/>
            <w:vAlign w:val="bottom"/>
            <w:hideMark/>
          </w:tcPr>
          <w:p w14:paraId="2D27F68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0.37</w:t>
            </w:r>
          </w:p>
        </w:tc>
        <w:tc>
          <w:tcPr>
            <w:tcW w:w="1327" w:type="dxa"/>
            <w:tcBorders>
              <w:top w:val="nil"/>
              <w:left w:val="nil"/>
              <w:bottom w:val="nil"/>
              <w:right w:val="nil"/>
            </w:tcBorders>
            <w:shd w:val="clear" w:color="auto" w:fill="auto"/>
            <w:noWrap/>
            <w:vAlign w:val="bottom"/>
            <w:hideMark/>
          </w:tcPr>
          <w:p w14:paraId="712854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1350" w:type="dxa"/>
            <w:tcBorders>
              <w:top w:val="nil"/>
              <w:left w:val="nil"/>
              <w:bottom w:val="nil"/>
              <w:right w:val="nil"/>
            </w:tcBorders>
            <w:shd w:val="clear" w:color="auto" w:fill="auto"/>
            <w:noWrap/>
            <w:vAlign w:val="bottom"/>
            <w:hideMark/>
          </w:tcPr>
          <w:p w14:paraId="3336287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863" w:type="dxa"/>
            <w:tcBorders>
              <w:top w:val="nil"/>
              <w:left w:val="nil"/>
              <w:bottom w:val="nil"/>
              <w:right w:val="nil"/>
            </w:tcBorders>
            <w:shd w:val="clear" w:color="auto" w:fill="auto"/>
            <w:noWrap/>
            <w:vAlign w:val="bottom"/>
            <w:hideMark/>
          </w:tcPr>
          <w:p w14:paraId="3FBA72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0.13</w:t>
            </w:r>
          </w:p>
        </w:tc>
        <w:tc>
          <w:tcPr>
            <w:tcW w:w="1180" w:type="dxa"/>
            <w:tcBorders>
              <w:top w:val="nil"/>
              <w:left w:val="nil"/>
              <w:bottom w:val="nil"/>
              <w:right w:val="nil"/>
            </w:tcBorders>
            <w:shd w:val="clear" w:color="auto" w:fill="auto"/>
            <w:noWrap/>
            <w:vAlign w:val="bottom"/>
            <w:hideMark/>
          </w:tcPr>
          <w:p w14:paraId="6ECB924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0.08</w:t>
            </w:r>
          </w:p>
        </w:tc>
      </w:tr>
      <w:tr w:rsidR="009D117E" w:rsidRPr="009D117E" w14:paraId="5272C2FC"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4C13EB5F"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333988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1180" w:type="dxa"/>
            <w:tcBorders>
              <w:top w:val="nil"/>
              <w:left w:val="single" w:sz="4" w:space="0" w:color="auto"/>
              <w:bottom w:val="nil"/>
              <w:right w:val="nil"/>
            </w:tcBorders>
            <w:shd w:val="clear" w:color="auto" w:fill="auto"/>
            <w:noWrap/>
            <w:vAlign w:val="bottom"/>
            <w:hideMark/>
          </w:tcPr>
          <w:p w14:paraId="41404DD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1180" w:type="dxa"/>
            <w:tcBorders>
              <w:top w:val="nil"/>
              <w:left w:val="nil"/>
              <w:bottom w:val="nil"/>
              <w:right w:val="nil"/>
            </w:tcBorders>
            <w:shd w:val="clear" w:color="auto" w:fill="auto"/>
            <w:noWrap/>
            <w:vAlign w:val="bottom"/>
            <w:hideMark/>
          </w:tcPr>
          <w:p w14:paraId="5AF8443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w:t>
            </w:r>
          </w:p>
        </w:tc>
        <w:tc>
          <w:tcPr>
            <w:tcW w:w="1327" w:type="dxa"/>
            <w:tcBorders>
              <w:top w:val="nil"/>
              <w:left w:val="nil"/>
              <w:bottom w:val="nil"/>
              <w:right w:val="nil"/>
            </w:tcBorders>
            <w:shd w:val="clear" w:color="auto" w:fill="auto"/>
            <w:noWrap/>
            <w:vAlign w:val="bottom"/>
            <w:hideMark/>
          </w:tcPr>
          <w:p w14:paraId="015DFAE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0.38</w:t>
            </w:r>
          </w:p>
        </w:tc>
        <w:tc>
          <w:tcPr>
            <w:tcW w:w="1350" w:type="dxa"/>
            <w:tcBorders>
              <w:top w:val="nil"/>
              <w:left w:val="nil"/>
              <w:bottom w:val="nil"/>
              <w:right w:val="nil"/>
            </w:tcBorders>
            <w:shd w:val="clear" w:color="auto" w:fill="auto"/>
            <w:noWrap/>
            <w:vAlign w:val="bottom"/>
            <w:hideMark/>
          </w:tcPr>
          <w:p w14:paraId="0D6E37B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0.43</w:t>
            </w:r>
          </w:p>
        </w:tc>
        <w:tc>
          <w:tcPr>
            <w:tcW w:w="863" w:type="dxa"/>
            <w:tcBorders>
              <w:top w:val="nil"/>
              <w:left w:val="nil"/>
              <w:bottom w:val="nil"/>
              <w:right w:val="nil"/>
            </w:tcBorders>
            <w:shd w:val="clear" w:color="auto" w:fill="auto"/>
            <w:noWrap/>
            <w:vAlign w:val="bottom"/>
            <w:hideMark/>
          </w:tcPr>
          <w:p w14:paraId="585D62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0.50</w:t>
            </w:r>
          </w:p>
        </w:tc>
        <w:tc>
          <w:tcPr>
            <w:tcW w:w="1180" w:type="dxa"/>
            <w:tcBorders>
              <w:top w:val="nil"/>
              <w:left w:val="nil"/>
              <w:bottom w:val="nil"/>
              <w:right w:val="nil"/>
            </w:tcBorders>
            <w:shd w:val="clear" w:color="auto" w:fill="auto"/>
            <w:noWrap/>
            <w:vAlign w:val="bottom"/>
            <w:hideMark/>
          </w:tcPr>
          <w:p w14:paraId="1189118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0.53</w:t>
            </w:r>
          </w:p>
        </w:tc>
      </w:tr>
      <w:tr w:rsidR="009D117E" w:rsidRPr="009D117E" w14:paraId="2F95E729"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17AF0DF3"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31B6D2E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1180" w:type="dxa"/>
            <w:tcBorders>
              <w:top w:val="nil"/>
              <w:left w:val="single" w:sz="4" w:space="0" w:color="auto"/>
              <w:bottom w:val="nil"/>
              <w:right w:val="nil"/>
            </w:tcBorders>
            <w:shd w:val="clear" w:color="auto" w:fill="auto"/>
            <w:noWrap/>
            <w:vAlign w:val="bottom"/>
            <w:hideMark/>
          </w:tcPr>
          <w:p w14:paraId="4DC6E2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0.08</w:t>
            </w:r>
          </w:p>
        </w:tc>
        <w:tc>
          <w:tcPr>
            <w:tcW w:w="1180" w:type="dxa"/>
            <w:tcBorders>
              <w:top w:val="nil"/>
              <w:left w:val="nil"/>
              <w:bottom w:val="nil"/>
              <w:right w:val="nil"/>
            </w:tcBorders>
            <w:shd w:val="clear" w:color="auto" w:fill="auto"/>
            <w:noWrap/>
            <w:vAlign w:val="bottom"/>
            <w:hideMark/>
          </w:tcPr>
          <w:p w14:paraId="61E78E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c>
          <w:tcPr>
            <w:tcW w:w="1327" w:type="dxa"/>
            <w:tcBorders>
              <w:top w:val="nil"/>
              <w:left w:val="nil"/>
              <w:bottom w:val="nil"/>
              <w:right w:val="nil"/>
            </w:tcBorders>
            <w:shd w:val="clear" w:color="auto" w:fill="auto"/>
            <w:noWrap/>
            <w:vAlign w:val="bottom"/>
            <w:hideMark/>
          </w:tcPr>
          <w:p w14:paraId="0B653B0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1350" w:type="dxa"/>
            <w:tcBorders>
              <w:top w:val="nil"/>
              <w:left w:val="nil"/>
              <w:bottom w:val="nil"/>
              <w:right w:val="nil"/>
            </w:tcBorders>
            <w:shd w:val="clear" w:color="auto" w:fill="auto"/>
            <w:noWrap/>
            <w:vAlign w:val="bottom"/>
            <w:hideMark/>
          </w:tcPr>
          <w:p w14:paraId="4596617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863" w:type="dxa"/>
            <w:tcBorders>
              <w:top w:val="nil"/>
              <w:left w:val="nil"/>
              <w:bottom w:val="nil"/>
              <w:right w:val="nil"/>
            </w:tcBorders>
            <w:shd w:val="clear" w:color="auto" w:fill="auto"/>
            <w:noWrap/>
            <w:vAlign w:val="bottom"/>
            <w:hideMark/>
          </w:tcPr>
          <w:p w14:paraId="35252D7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0.29</w:t>
            </w:r>
          </w:p>
        </w:tc>
        <w:tc>
          <w:tcPr>
            <w:tcW w:w="1180" w:type="dxa"/>
            <w:tcBorders>
              <w:top w:val="nil"/>
              <w:left w:val="nil"/>
              <w:bottom w:val="nil"/>
              <w:right w:val="nil"/>
            </w:tcBorders>
            <w:shd w:val="clear" w:color="auto" w:fill="auto"/>
            <w:noWrap/>
            <w:vAlign w:val="bottom"/>
            <w:hideMark/>
          </w:tcPr>
          <w:p w14:paraId="6E4D89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r>
      <w:tr w:rsidR="009D117E" w:rsidRPr="009D117E" w14:paraId="2EC6F6C5"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4D1E431"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232BEC8A"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w:t>
            </w:r>
          </w:p>
        </w:tc>
        <w:tc>
          <w:tcPr>
            <w:tcW w:w="1180" w:type="dxa"/>
            <w:tcBorders>
              <w:top w:val="nil"/>
              <w:left w:val="single" w:sz="4" w:space="0" w:color="auto"/>
              <w:bottom w:val="nil"/>
              <w:right w:val="nil"/>
            </w:tcBorders>
            <w:shd w:val="clear" w:color="auto" w:fill="auto"/>
            <w:noWrap/>
            <w:vAlign w:val="bottom"/>
            <w:hideMark/>
          </w:tcPr>
          <w:p w14:paraId="671E4192" w14:textId="77777777" w:rsidR="009D117E" w:rsidRPr="009D117E" w:rsidRDefault="009D117E" w:rsidP="009D117E">
            <w:pPr>
              <w:spacing w:after="0"/>
              <w:rPr>
                <w:rFonts w:ascii="Calibri" w:eastAsia="Times New Roman" w:hAnsi="Calibri" w:cs="Calibri"/>
                <w:color w:val="000000"/>
                <w:sz w:val="22"/>
                <w:szCs w:val="22"/>
              </w:rPr>
            </w:pPr>
          </w:p>
        </w:tc>
        <w:tc>
          <w:tcPr>
            <w:tcW w:w="1180" w:type="dxa"/>
            <w:tcBorders>
              <w:top w:val="nil"/>
              <w:left w:val="nil"/>
              <w:bottom w:val="nil"/>
              <w:right w:val="nil"/>
            </w:tcBorders>
            <w:shd w:val="clear" w:color="auto" w:fill="auto"/>
            <w:noWrap/>
            <w:vAlign w:val="bottom"/>
            <w:hideMark/>
          </w:tcPr>
          <w:p w14:paraId="0EC67D45" w14:textId="77777777" w:rsidR="009D117E" w:rsidRPr="009D117E" w:rsidRDefault="009D117E" w:rsidP="009D117E">
            <w:pPr>
              <w:spacing w:after="0"/>
              <w:rPr>
                <w:rFonts w:ascii="Times New Roman" w:eastAsia="Times New Roman" w:hAnsi="Times New Roman" w:cs="Times New Roman"/>
                <w:sz w:val="20"/>
                <w:szCs w:val="20"/>
              </w:rPr>
            </w:pPr>
          </w:p>
        </w:tc>
        <w:tc>
          <w:tcPr>
            <w:tcW w:w="1327" w:type="dxa"/>
            <w:tcBorders>
              <w:top w:val="nil"/>
              <w:left w:val="nil"/>
              <w:bottom w:val="nil"/>
              <w:right w:val="nil"/>
            </w:tcBorders>
            <w:shd w:val="clear" w:color="auto" w:fill="auto"/>
            <w:noWrap/>
            <w:vAlign w:val="bottom"/>
            <w:hideMark/>
          </w:tcPr>
          <w:p w14:paraId="6FC083E0" w14:textId="77777777" w:rsidR="009D117E" w:rsidRPr="009D117E" w:rsidRDefault="009D117E" w:rsidP="009D117E">
            <w:pPr>
              <w:spacing w:after="0"/>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14:paraId="479010FA" w14:textId="77777777" w:rsidR="009D117E" w:rsidRPr="009D117E" w:rsidRDefault="009D117E" w:rsidP="009D117E">
            <w:pPr>
              <w:spacing w:after="0"/>
              <w:rPr>
                <w:rFonts w:ascii="Times New Roman" w:eastAsia="Times New Roman" w:hAnsi="Times New Roman" w:cs="Times New Roman"/>
                <w:sz w:val="20"/>
                <w:szCs w:val="20"/>
              </w:rPr>
            </w:pPr>
          </w:p>
        </w:tc>
        <w:tc>
          <w:tcPr>
            <w:tcW w:w="863" w:type="dxa"/>
            <w:tcBorders>
              <w:top w:val="nil"/>
              <w:left w:val="nil"/>
              <w:bottom w:val="nil"/>
              <w:right w:val="nil"/>
            </w:tcBorders>
            <w:shd w:val="clear" w:color="auto" w:fill="auto"/>
            <w:noWrap/>
            <w:vAlign w:val="bottom"/>
            <w:hideMark/>
          </w:tcPr>
          <w:p w14:paraId="7CE8102C" w14:textId="77777777" w:rsidR="009D117E" w:rsidRPr="009D117E" w:rsidRDefault="009D117E" w:rsidP="009D117E">
            <w:pPr>
              <w:spacing w:after="0"/>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DC16184" w14:textId="77777777" w:rsidR="009D117E" w:rsidRPr="009D117E" w:rsidRDefault="009D117E" w:rsidP="009D117E">
            <w:pPr>
              <w:spacing w:after="0"/>
              <w:rPr>
                <w:rFonts w:ascii="Times New Roman" w:eastAsia="Times New Roman" w:hAnsi="Times New Roman" w:cs="Times New Roman"/>
                <w:sz w:val="20"/>
                <w:szCs w:val="20"/>
              </w:rPr>
            </w:pPr>
          </w:p>
        </w:tc>
      </w:tr>
      <w:tr w:rsidR="009D117E" w:rsidRPr="009D117E" w14:paraId="2AFD66A2"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21F5BA1C" w14:textId="77777777" w:rsidR="009D117E" w:rsidRPr="009D117E" w:rsidRDefault="009D117E" w:rsidP="009D117E">
            <w:pPr>
              <w:spacing w:after="0"/>
              <w:rPr>
                <w:rFonts w:ascii="Times New Roman" w:eastAsia="Times New Roman" w:hAnsi="Times New Roman" w:cs="Times New Roman"/>
                <w:sz w:val="20"/>
                <w:szCs w:val="20"/>
              </w:rPr>
            </w:pPr>
          </w:p>
        </w:tc>
        <w:tc>
          <w:tcPr>
            <w:tcW w:w="2440" w:type="dxa"/>
            <w:tcBorders>
              <w:top w:val="nil"/>
              <w:left w:val="single" w:sz="4" w:space="0" w:color="auto"/>
              <w:bottom w:val="nil"/>
              <w:right w:val="single" w:sz="4" w:space="0" w:color="auto"/>
            </w:tcBorders>
            <w:shd w:val="clear" w:color="auto" w:fill="auto"/>
            <w:noWrap/>
            <w:vAlign w:val="bottom"/>
            <w:hideMark/>
          </w:tcPr>
          <w:p w14:paraId="6AF1962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Household Size</w:t>
            </w:r>
          </w:p>
        </w:tc>
        <w:tc>
          <w:tcPr>
            <w:tcW w:w="1180" w:type="dxa"/>
            <w:tcBorders>
              <w:top w:val="nil"/>
              <w:left w:val="single" w:sz="4" w:space="0" w:color="auto"/>
              <w:bottom w:val="nil"/>
              <w:right w:val="nil"/>
            </w:tcBorders>
            <w:shd w:val="clear" w:color="auto" w:fill="auto"/>
            <w:noWrap/>
            <w:vAlign w:val="bottom"/>
            <w:hideMark/>
          </w:tcPr>
          <w:p w14:paraId="5119D85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3.70</w:t>
            </w:r>
          </w:p>
        </w:tc>
        <w:tc>
          <w:tcPr>
            <w:tcW w:w="1180" w:type="dxa"/>
            <w:tcBorders>
              <w:top w:val="nil"/>
              <w:left w:val="nil"/>
              <w:bottom w:val="nil"/>
              <w:right w:val="nil"/>
            </w:tcBorders>
            <w:shd w:val="clear" w:color="auto" w:fill="auto"/>
            <w:noWrap/>
            <w:vAlign w:val="bottom"/>
            <w:hideMark/>
          </w:tcPr>
          <w:p w14:paraId="678D65C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3.52</w:t>
            </w:r>
          </w:p>
        </w:tc>
        <w:tc>
          <w:tcPr>
            <w:tcW w:w="1327" w:type="dxa"/>
            <w:tcBorders>
              <w:top w:val="nil"/>
              <w:left w:val="nil"/>
              <w:bottom w:val="nil"/>
              <w:right w:val="nil"/>
            </w:tcBorders>
            <w:shd w:val="clear" w:color="auto" w:fill="auto"/>
            <w:noWrap/>
            <w:vAlign w:val="bottom"/>
            <w:hideMark/>
          </w:tcPr>
          <w:p w14:paraId="3686A4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2.40</w:t>
            </w:r>
          </w:p>
        </w:tc>
        <w:tc>
          <w:tcPr>
            <w:tcW w:w="1350" w:type="dxa"/>
            <w:tcBorders>
              <w:top w:val="nil"/>
              <w:left w:val="nil"/>
              <w:bottom w:val="nil"/>
              <w:right w:val="nil"/>
            </w:tcBorders>
            <w:shd w:val="clear" w:color="auto" w:fill="auto"/>
            <w:noWrap/>
            <w:vAlign w:val="bottom"/>
            <w:hideMark/>
          </w:tcPr>
          <w:p w14:paraId="6657984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2.28</w:t>
            </w:r>
          </w:p>
        </w:tc>
        <w:tc>
          <w:tcPr>
            <w:tcW w:w="863" w:type="dxa"/>
            <w:tcBorders>
              <w:top w:val="nil"/>
              <w:left w:val="nil"/>
              <w:bottom w:val="nil"/>
              <w:right w:val="nil"/>
            </w:tcBorders>
            <w:shd w:val="clear" w:color="auto" w:fill="auto"/>
            <w:noWrap/>
            <w:vAlign w:val="bottom"/>
            <w:hideMark/>
          </w:tcPr>
          <w:p w14:paraId="497A50C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2.15</w:t>
            </w:r>
          </w:p>
        </w:tc>
        <w:tc>
          <w:tcPr>
            <w:tcW w:w="1180" w:type="dxa"/>
            <w:tcBorders>
              <w:top w:val="nil"/>
              <w:left w:val="nil"/>
              <w:bottom w:val="nil"/>
              <w:right w:val="nil"/>
            </w:tcBorders>
            <w:shd w:val="clear" w:color="auto" w:fill="auto"/>
            <w:noWrap/>
            <w:vAlign w:val="bottom"/>
            <w:hideMark/>
          </w:tcPr>
          <w:p w14:paraId="747AED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2.16</w:t>
            </w:r>
          </w:p>
        </w:tc>
      </w:tr>
      <w:tr w:rsidR="009D117E" w:rsidRPr="009D117E" w14:paraId="02D6659E"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56572BB1"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693413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Alone</w:t>
            </w:r>
          </w:p>
        </w:tc>
        <w:tc>
          <w:tcPr>
            <w:tcW w:w="1180" w:type="dxa"/>
            <w:tcBorders>
              <w:top w:val="nil"/>
              <w:left w:val="single" w:sz="4" w:space="0" w:color="auto"/>
              <w:bottom w:val="nil"/>
              <w:right w:val="nil"/>
            </w:tcBorders>
            <w:shd w:val="clear" w:color="auto" w:fill="auto"/>
            <w:noWrap/>
            <w:vAlign w:val="bottom"/>
            <w:hideMark/>
          </w:tcPr>
          <w:p w14:paraId="0DCF57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0.11</w:t>
            </w:r>
          </w:p>
        </w:tc>
        <w:tc>
          <w:tcPr>
            <w:tcW w:w="1180" w:type="dxa"/>
            <w:tcBorders>
              <w:top w:val="nil"/>
              <w:left w:val="nil"/>
              <w:bottom w:val="nil"/>
              <w:right w:val="nil"/>
            </w:tcBorders>
            <w:shd w:val="clear" w:color="auto" w:fill="auto"/>
            <w:noWrap/>
            <w:vAlign w:val="bottom"/>
            <w:hideMark/>
          </w:tcPr>
          <w:p w14:paraId="6651E4F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0.11</w:t>
            </w:r>
          </w:p>
        </w:tc>
        <w:tc>
          <w:tcPr>
            <w:tcW w:w="1327" w:type="dxa"/>
            <w:tcBorders>
              <w:top w:val="nil"/>
              <w:left w:val="nil"/>
              <w:bottom w:val="nil"/>
              <w:right w:val="nil"/>
            </w:tcBorders>
            <w:shd w:val="clear" w:color="auto" w:fill="auto"/>
            <w:noWrap/>
            <w:vAlign w:val="bottom"/>
            <w:hideMark/>
          </w:tcPr>
          <w:p w14:paraId="6EC8FD7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1350" w:type="dxa"/>
            <w:tcBorders>
              <w:top w:val="nil"/>
              <w:left w:val="nil"/>
              <w:bottom w:val="nil"/>
              <w:right w:val="nil"/>
            </w:tcBorders>
            <w:shd w:val="clear" w:color="auto" w:fill="auto"/>
            <w:noWrap/>
            <w:vAlign w:val="bottom"/>
            <w:hideMark/>
          </w:tcPr>
          <w:p w14:paraId="2FAFB69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c>
          <w:tcPr>
            <w:tcW w:w="863" w:type="dxa"/>
            <w:tcBorders>
              <w:top w:val="nil"/>
              <w:left w:val="nil"/>
              <w:bottom w:val="nil"/>
              <w:right w:val="nil"/>
            </w:tcBorders>
            <w:shd w:val="clear" w:color="auto" w:fill="auto"/>
            <w:noWrap/>
            <w:vAlign w:val="bottom"/>
            <w:hideMark/>
          </w:tcPr>
          <w:p w14:paraId="02FD618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0.21</w:t>
            </w:r>
          </w:p>
        </w:tc>
        <w:tc>
          <w:tcPr>
            <w:tcW w:w="1180" w:type="dxa"/>
            <w:tcBorders>
              <w:top w:val="nil"/>
              <w:left w:val="nil"/>
              <w:bottom w:val="nil"/>
              <w:right w:val="nil"/>
            </w:tcBorders>
            <w:shd w:val="clear" w:color="auto" w:fill="auto"/>
            <w:noWrap/>
            <w:vAlign w:val="bottom"/>
            <w:hideMark/>
          </w:tcPr>
          <w:p w14:paraId="4D925BB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0.23</w:t>
            </w:r>
          </w:p>
        </w:tc>
      </w:tr>
      <w:tr w:rsidR="009D117E" w:rsidRPr="009D117E" w14:paraId="777308DC"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7604FD7E"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387DB33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Lives with Child</w:t>
            </w:r>
          </w:p>
        </w:tc>
        <w:tc>
          <w:tcPr>
            <w:tcW w:w="1180" w:type="dxa"/>
            <w:tcBorders>
              <w:top w:val="nil"/>
              <w:left w:val="single" w:sz="4" w:space="0" w:color="auto"/>
              <w:bottom w:val="nil"/>
              <w:right w:val="nil"/>
            </w:tcBorders>
            <w:shd w:val="clear" w:color="auto" w:fill="auto"/>
            <w:noWrap/>
            <w:vAlign w:val="bottom"/>
            <w:hideMark/>
          </w:tcPr>
          <w:p w14:paraId="49518A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0.56</w:t>
            </w:r>
          </w:p>
        </w:tc>
        <w:tc>
          <w:tcPr>
            <w:tcW w:w="1180" w:type="dxa"/>
            <w:tcBorders>
              <w:top w:val="nil"/>
              <w:left w:val="nil"/>
              <w:bottom w:val="nil"/>
              <w:right w:val="nil"/>
            </w:tcBorders>
            <w:shd w:val="clear" w:color="auto" w:fill="auto"/>
            <w:noWrap/>
            <w:vAlign w:val="bottom"/>
            <w:hideMark/>
          </w:tcPr>
          <w:p w14:paraId="583DB5F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0.53</w:t>
            </w:r>
          </w:p>
        </w:tc>
        <w:tc>
          <w:tcPr>
            <w:tcW w:w="1327" w:type="dxa"/>
            <w:tcBorders>
              <w:top w:val="nil"/>
              <w:left w:val="nil"/>
              <w:bottom w:val="nil"/>
              <w:right w:val="nil"/>
            </w:tcBorders>
            <w:shd w:val="clear" w:color="auto" w:fill="auto"/>
            <w:noWrap/>
            <w:vAlign w:val="bottom"/>
            <w:hideMark/>
          </w:tcPr>
          <w:p w14:paraId="527B988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0.24</w:t>
            </w:r>
          </w:p>
        </w:tc>
        <w:tc>
          <w:tcPr>
            <w:tcW w:w="1350" w:type="dxa"/>
            <w:tcBorders>
              <w:top w:val="nil"/>
              <w:left w:val="nil"/>
              <w:bottom w:val="nil"/>
              <w:right w:val="nil"/>
            </w:tcBorders>
            <w:shd w:val="clear" w:color="auto" w:fill="auto"/>
            <w:noWrap/>
            <w:vAlign w:val="bottom"/>
            <w:hideMark/>
          </w:tcPr>
          <w:p w14:paraId="6A97694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c>
          <w:tcPr>
            <w:tcW w:w="863" w:type="dxa"/>
            <w:tcBorders>
              <w:top w:val="nil"/>
              <w:left w:val="nil"/>
              <w:bottom w:val="nil"/>
              <w:right w:val="nil"/>
            </w:tcBorders>
            <w:shd w:val="clear" w:color="auto" w:fill="auto"/>
            <w:noWrap/>
            <w:vAlign w:val="bottom"/>
            <w:hideMark/>
          </w:tcPr>
          <w:p w14:paraId="4DAEBA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1180" w:type="dxa"/>
            <w:tcBorders>
              <w:top w:val="nil"/>
              <w:left w:val="nil"/>
              <w:bottom w:val="nil"/>
              <w:right w:val="nil"/>
            </w:tcBorders>
            <w:shd w:val="clear" w:color="auto" w:fill="auto"/>
            <w:noWrap/>
            <w:vAlign w:val="bottom"/>
            <w:hideMark/>
          </w:tcPr>
          <w:p w14:paraId="433F88E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0.18</w:t>
            </w:r>
          </w:p>
        </w:tc>
      </w:tr>
      <w:tr w:rsidR="009D117E" w:rsidRPr="009D117E" w14:paraId="5BE0E295"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1327DA0F"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7AE527E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Married/Cohabiting</w:t>
            </w:r>
          </w:p>
        </w:tc>
        <w:tc>
          <w:tcPr>
            <w:tcW w:w="1180" w:type="dxa"/>
            <w:tcBorders>
              <w:top w:val="nil"/>
              <w:left w:val="single" w:sz="4" w:space="0" w:color="auto"/>
              <w:bottom w:val="nil"/>
              <w:right w:val="nil"/>
            </w:tcBorders>
            <w:shd w:val="clear" w:color="auto" w:fill="auto"/>
            <w:noWrap/>
            <w:vAlign w:val="bottom"/>
            <w:hideMark/>
          </w:tcPr>
          <w:p w14:paraId="4439649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0.74</w:t>
            </w:r>
          </w:p>
        </w:tc>
        <w:tc>
          <w:tcPr>
            <w:tcW w:w="1180" w:type="dxa"/>
            <w:tcBorders>
              <w:top w:val="nil"/>
              <w:left w:val="nil"/>
              <w:bottom w:val="nil"/>
              <w:right w:val="nil"/>
            </w:tcBorders>
            <w:shd w:val="clear" w:color="auto" w:fill="auto"/>
            <w:noWrap/>
            <w:vAlign w:val="bottom"/>
            <w:hideMark/>
          </w:tcPr>
          <w:p w14:paraId="68D50FB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0.74</w:t>
            </w:r>
          </w:p>
        </w:tc>
        <w:tc>
          <w:tcPr>
            <w:tcW w:w="1327" w:type="dxa"/>
            <w:tcBorders>
              <w:top w:val="nil"/>
              <w:left w:val="nil"/>
              <w:bottom w:val="nil"/>
              <w:right w:val="nil"/>
            </w:tcBorders>
            <w:shd w:val="clear" w:color="auto" w:fill="auto"/>
            <w:noWrap/>
            <w:vAlign w:val="bottom"/>
            <w:hideMark/>
          </w:tcPr>
          <w:p w14:paraId="50C9641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0.67</w:t>
            </w:r>
          </w:p>
        </w:tc>
        <w:tc>
          <w:tcPr>
            <w:tcW w:w="1350" w:type="dxa"/>
            <w:tcBorders>
              <w:top w:val="nil"/>
              <w:left w:val="nil"/>
              <w:bottom w:val="nil"/>
              <w:right w:val="nil"/>
            </w:tcBorders>
            <w:shd w:val="clear" w:color="auto" w:fill="auto"/>
            <w:noWrap/>
            <w:vAlign w:val="bottom"/>
            <w:hideMark/>
          </w:tcPr>
          <w:p w14:paraId="591149B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0.61</w:t>
            </w:r>
          </w:p>
        </w:tc>
        <w:tc>
          <w:tcPr>
            <w:tcW w:w="863" w:type="dxa"/>
            <w:tcBorders>
              <w:top w:val="nil"/>
              <w:left w:val="nil"/>
              <w:bottom w:val="nil"/>
              <w:right w:val="nil"/>
            </w:tcBorders>
            <w:shd w:val="clear" w:color="auto" w:fill="auto"/>
            <w:noWrap/>
            <w:vAlign w:val="bottom"/>
            <w:hideMark/>
          </w:tcPr>
          <w:p w14:paraId="0746451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0.72</w:t>
            </w:r>
          </w:p>
        </w:tc>
        <w:tc>
          <w:tcPr>
            <w:tcW w:w="1180" w:type="dxa"/>
            <w:tcBorders>
              <w:top w:val="nil"/>
              <w:left w:val="nil"/>
              <w:bottom w:val="nil"/>
              <w:right w:val="nil"/>
            </w:tcBorders>
            <w:shd w:val="clear" w:color="auto" w:fill="auto"/>
            <w:noWrap/>
            <w:vAlign w:val="bottom"/>
            <w:hideMark/>
          </w:tcPr>
          <w:p w14:paraId="2DD4E84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0.69</w:t>
            </w:r>
          </w:p>
        </w:tc>
      </w:tr>
      <w:tr w:rsidR="009D117E" w:rsidRPr="009D117E" w14:paraId="326DB30A" w14:textId="77777777" w:rsidTr="00AB12F5">
        <w:trPr>
          <w:trHeight w:val="20"/>
          <w:jc w:val="center"/>
        </w:trPr>
        <w:tc>
          <w:tcPr>
            <w:tcW w:w="893" w:type="dxa"/>
            <w:tcBorders>
              <w:top w:val="nil"/>
              <w:left w:val="nil"/>
              <w:bottom w:val="nil"/>
              <w:right w:val="single" w:sz="4" w:space="0" w:color="auto"/>
            </w:tcBorders>
            <w:shd w:val="clear" w:color="auto" w:fill="auto"/>
            <w:noWrap/>
            <w:vAlign w:val="bottom"/>
            <w:hideMark/>
          </w:tcPr>
          <w:p w14:paraId="5D615DB2" w14:textId="77777777" w:rsidR="009D117E" w:rsidRPr="009D117E" w:rsidRDefault="009D117E" w:rsidP="009D117E">
            <w:pPr>
              <w:spacing w:after="0"/>
              <w:rPr>
                <w:rFonts w:ascii="Calibri" w:eastAsia="Times New Roman" w:hAnsi="Calibri" w:cs="Calibri"/>
                <w:color w:val="000000"/>
                <w:sz w:val="22"/>
                <w:szCs w:val="22"/>
              </w:rPr>
            </w:pPr>
          </w:p>
        </w:tc>
        <w:tc>
          <w:tcPr>
            <w:tcW w:w="2440" w:type="dxa"/>
            <w:tcBorders>
              <w:top w:val="nil"/>
              <w:left w:val="single" w:sz="4" w:space="0" w:color="auto"/>
              <w:bottom w:val="nil"/>
              <w:right w:val="single" w:sz="4" w:space="0" w:color="auto"/>
            </w:tcBorders>
            <w:shd w:val="clear" w:color="auto" w:fill="auto"/>
            <w:noWrap/>
            <w:vAlign w:val="bottom"/>
            <w:hideMark/>
          </w:tcPr>
          <w:p w14:paraId="7B546142"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1180" w:type="dxa"/>
            <w:tcBorders>
              <w:top w:val="nil"/>
              <w:left w:val="single" w:sz="4" w:space="0" w:color="auto"/>
              <w:bottom w:val="nil"/>
              <w:right w:val="nil"/>
            </w:tcBorders>
            <w:shd w:val="clear" w:color="auto" w:fill="auto"/>
            <w:noWrap/>
            <w:vAlign w:val="bottom"/>
            <w:hideMark/>
          </w:tcPr>
          <w:p w14:paraId="6F241AE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572,708</w:t>
            </w:r>
          </w:p>
        </w:tc>
        <w:tc>
          <w:tcPr>
            <w:tcW w:w="1180" w:type="dxa"/>
            <w:tcBorders>
              <w:top w:val="nil"/>
              <w:left w:val="nil"/>
              <w:bottom w:val="nil"/>
              <w:right w:val="nil"/>
            </w:tcBorders>
            <w:shd w:val="clear" w:color="auto" w:fill="auto"/>
            <w:noWrap/>
            <w:vAlign w:val="bottom"/>
            <w:hideMark/>
          </w:tcPr>
          <w:p w14:paraId="57283E5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887,846</w:t>
            </w:r>
          </w:p>
        </w:tc>
        <w:tc>
          <w:tcPr>
            <w:tcW w:w="1327" w:type="dxa"/>
            <w:tcBorders>
              <w:top w:val="nil"/>
              <w:left w:val="nil"/>
              <w:bottom w:val="nil"/>
              <w:right w:val="nil"/>
            </w:tcBorders>
            <w:shd w:val="clear" w:color="auto" w:fill="auto"/>
            <w:noWrap/>
            <w:vAlign w:val="bottom"/>
            <w:hideMark/>
          </w:tcPr>
          <w:p w14:paraId="3DEBB1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3,989</w:t>
            </w:r>
          </w:p>
        </w:tc>
        <w:tc>
          <w:tcPr>
            <w:tcW w:w="1350" w:type="dxa"/>
            <w:tcBorders>
              <w:top w:val="nil"/>
              <w:left w:val="nil"/>
              <w:bottom w:val="nil"/>
              <w:right w:val="nil"/>
            </w:tcBorders>
            <w:shd w:val="clear" w:color="auto" w:fill="auto"/>
            <w:noWrap/>
            <w:vAlign w:val="bottom"/>
            <w:hideMark/>
          </w:tcPr>
          <w:p w14:paraId="15F6CA3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18,867</w:t>
            </w:r>
          </w:p>
        </w:tc>
        <w:tc>
          <w:tcPr>
            <w:tcW w:w="863" w:type="dxa"/>
            <w:tcBorders>
              <w:top w:val="nil"/>
              <w:left w:val="nil"/>
              <w:bottom w:val="nil"/>
              <w:right w:val="nil"/>
            </w:tcBorders>
            <w:shd w:val="clear" w:color="auto" w:fill="auto"/>
            <w:noWrap/>
            <w:vAlign w:val="bottom"/>
            <w:hideMark/>
          </w:tcPr>
          <w:p w14:paraId="37B8F65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889,000</w:t>
            </w:r>
          </w:p>
        </w:tc>
        <w:tc>
          <w:tcPr>
            <w:tcW w:w="1180" w:type="dxa"/>
            <w:tcBorders>
              <w:top w:val="nil"/>
              <w:left w:val="nil"/>
              <w:bottom w:val="nil"/>
              <w:right w:val="nil"/>
            </w:tcBorders>
            <w:shd w:val="clear" w:color="auto" w:fill="auto"/>
            <w:noWrap/>
            <w:vAlign w:val="bottom"/>
            <w:hideMark/>
          </w:tcPr>
          <w:p w14:paraId="4DCFA80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1,932,434</w:t>
            </w:r>
          </w:p>
        </w:tc>
      </w:tr>
    </w:tbl>
    <w:p w14:paraId="357A5DB3" w14:textId="77777777" w:rsidR="009D117E" w:rsidRPr="009D117E" w:rsidRDefault="009D117E" w:rsidP="009D117E">
      <w:pPr>
        <w:spacing w:after="0"/>
        <w:rPr>
          <w:rFonts w:ascii="Aptos" w:eastAsia="Aptos" w:hAnsi="Aptos" w:cs="Times New Roman"/>
          <w:kern w:val="2"/>
          <w14:ligatures w14:val="standardContextual"/>
        </w:rPr>
      </w:pPr>
    </w:p>
    <w:p w14:paraId="3269786A" w14:textId="77777777" w:rsidR="009D117E" w:rsidRPr="009D117E" w:rsidRDefault="009D117E" w:rsidP="009D117E">
      <w:pPr>
        <w:numPr>
          <w:ilvl w:val="0"/>
          <w:numId w:val="39"/>
        </w:numPr>
        <w:spacing w:after="0"/>
        <w:contextualSpacing/>
        <w:rPr>
          <w:rFonts w:ascii="Aptos" w:eastAsia="Aptos" w:hAnsi="Aptos" w:cs="Times New Roman"/>
          <w:kern w:val="2"/>
          <w:sz w:val="18"/>
          <w:szCs w:val="18"/>
          <w14:ligatures w14:val="standardContextual"/>
        </w:rPr>
      </w:pPr>
      <w:bookmarkStart w:id="53" w:name="_Hlk193747062"/>
      <w:r w:rsidRPr="009D117E">
        <w:rPr>
          <w:rFonts w:ascii="Aptos" w:eastAsia="Aptos" w:hAnsi="Aptos" w:cs="Times New Roman"/>
          <w:kern w:val="2"/>
          <w:sz w:val="18"/>
          <w:szCs w:val="18"/>
          <w14:ligatures w14:val="standardContextual"/>
        </w:rPr>
        <w:t xml:space="preserve">US data are from the American Community Survey (ACS), pooling 2008-10 (“2010”) and 2016-2020 (“2020”). </w:t>
      </w:r>
    </w:p>
    <w:bookmarkEnd w:id="53"/>
    <w:p w14:paraId="133D52ED" w14:textId="77777777" w:rsidR="009D117E" w:rsidRPr="009D117E" w:rsidRDefault="009D117E" w:rsidP="009D117E">
      <w:pPr>
        <w:numPr>
          <w:ilvl w:val="0"/>
          <w:numId w:val="39"/>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See variable definitions in the Supplemental Materials.</w:t>
      </w:r>
    </w:p>
    <w:p w14:paraId="32A30E76" w14:textId="77777777" w:rsidR="009D117E" w:rsidRPr="009D117E" w:rsidRDefault="009D117E" w:rsidP="009D117E">
      <w:pPr>
        <w:spacing w:after="0"/>
        <w:rPr>
          <w:rFonts w:ascii="Aptos" w:eastAsia="Aptos" w:hAnsi="Aptos" w:cs="Times New Roman"/>
          <w:b/>
          <w:bCs/>
          <w:kern w:val="2"/>
          <w14:ligatures w14:val="standardContextual"/>
        </w:rPr>
      </w:pPr>
    </w:p>
    <w:p w14:paraId="346E9FD5" w14:textId="77777777" w:rsidR="009D117E" w:rsidRPr="009D117E" w:rsidRDefault="009D117E" w:rsidP="009D117E">
      <w:pPr>
        <w:spacing w:after="0"/>
        <w:rPr>
          <w:rFonts w:ascii="Aptos" w:eastAsia="Aptos" w:hAnsi="Aptos" w:cs="Times New Roman"/>
          <w:b/>
          <w:bCs/>
          <w:kern w:val="2"/>
          <w14:ligatures w14:val="standardContextual"/>
        </w:rPr>
      </w:pPr>
    </w:p>
    <w:p w14:paraId="12F6757D" w14:textId="77777777" w:rsidR="009D117E" w:rsidRPr="009D117E" w:rsidRDefault="009D117E" w:rsidP="009D117E">
      <w:pPr>
        <w:spacing w:after="0"/>
        <w:jc w:val="center"/>
        <w:rPr>
          <w:rFonts w:ascii="Aptos" w:eastAsia="Aptos" w:hAnsi="Aptos" w:cs="Times New Roman"/>
          <w:b/>
          <w:bCs/>
          <w:kern w:val="2"/>
          <w14:ligatures w14:val="standardContextual"/>
        </w:rPr>
      </w:pPr>
      <w:bookmarkStart w:id="54" w:name="_Hlk194337005"/>
      <w:r w:rsidRPr="009D117E">
        <w:rPr>
          <w:rFonts w:ascii="Aptos" w:eastAsia="Aptos" w:hAnsi="Aptos" w:cs="Times New Roman"/>
          <w:b/>
          <w:bCs/>
          <w:kern w:val="2"/>
          <w14:ligatures w14:val="standardContextual"/>
        </w:rPr>
        <w:t xml:space="preserve">Supplemental Table 7: </w:t>
      </w:r>
      <w:bookmarkStart w:id="55" w:name="_Hlk193366749"/>
      <w:r w:rsidRPr="009D117E">
        <w:rPr>
          <w:rFonts w:ascii="Aptos" w:eastAsia="Aptos" w:hAnsi="Aptos" w:cs="Times New Roman"/>
          <w:b/>
          <w:bCs/>
          <w:kern w:val="2"/>
          <w14:ligatures w14:val="standardContextual"/>
        </w:rPr>
        <w:t>Changing Educational Attainment of the 1930-1950 Birth Cohort due to Selection: 2010</w:t>
      </w:r>
      <w:r w:rsidRPr="009D117E">
        <w:rPr>
          <w:rFonts w:ascii="Aptos" w:eastAsia="Aptos" w:hAnsi="Aptos" w:cs="Times New Roman"/>
          <w:b/>
          <w:bCs/>
          <w:kern w:val="2"/>
          <w:vertAlign w:val="superscript"/>
          <w14:ligatures w14:val="standardContextual"/>
        </w:rPr>
        <w:t>a</w:t>
      </w:r>
      <w:r w:rsidRPr="009D117E">
        <w:rPr>
          <w:rFonts w:ascii="Aptos" w:eastAsia="Aptos" w:hAnsi="Aptos" w:cs="Times New Roman"/>
          <w:b/>
          <w:bCs/>
          <w:kern w:val="2"/>
          <w14:ligatures w14:val="standardContextual"/>
        </w:rPr>
        <w:t xml:space="preserve"> versus 2020</w:t>
      </w:r>
      <w:r w:rsidRPr="009D117E">
        <w:rPr>
          <w:rFonts w:ascii="Aptos" w:eastAsia="Aptos" w:hAnsi="Aptos" w:cs="Times New Roman"/>
          <w:b/>
          <w:bCs/>
          <w:kern w:val="2"/>
          <w:vertAlign w:val="superscript"/>
          <w14:ligatures w14:val="standardContextual"/>
        </w:rPr>
        <w:t>b</w:t>
      </w:r>
      <w:bookmarkEnd w:id="55"/>
    </w:p>
    <w:tbl>
      <w:tblPr>
        <w:tblW w:w="13333" w:type="dxa"/>
        <w:jc w:val="center"/>
        <w:tblLook w:val="04A0" w:firstRow="1" w:lastRow="0" w:firstColumn="1" w:lastColumn="0" w:noHBand="0" w:noVBand="1"/>
      </w:tblPr>
      <w:tblGrid>
        <w:gridCol w:w="893"/>
        <w:gridCol w:w="2147"/>
        <w:gridCol w:w="940"/>
        <w:gridCol w:w="940"/>
        <w:gridCol w:w="1061"/>
        <w:gridCol w:w="1061"/>
        <w:gridCol w:w="835"/>
        <w:gridCol w:w="835"/>
        <w:gridCol w:w="717"/>
        <w:gridCol w:w="717"/>
        <w:gridCol w:w="744"/>
        <w:gridCol w:w="717"/>
        <w:gridCol w:w="863"/>
        <w:gridCol w:w="863"/>
      </w:tblGrid>
      <w:tr w:rsidR="009D117E" w:rsidRPr="009D117E" w14:paraId="0DF072C4" w14:textId="77777777" w:rsidTr="00AB12F5">
        <w:trPr>
          <w:trHeight w:val="960"/>
          <w:jc w:val="center"/>
        </w:trPr>
        <w:tc>
          <w:tcPr>
            <w:tcW w:w="893" w:type="dxa"/>
            <w:tcBorders>
              <w:top w:val="nil"/>
              <w:left w:val="nil"/>
              <w:bottom w:val="single" w:sz="4" w:space="0" w:color="auto"/>
              <w:right w:val="single" w:sz="4" w:space="0" w:color="auto"/>
            </w:tcBorders>
            <w:shd w:val="clear" w:color="auto" w:fill="auto"/>
            <w:noWrap/>
            <w:vAlign w:val="bottom"/>
            <w:hideMark/>
          </w:tcPr>
          <w:bookmarkEnd w:id="54"/>
          <w:p w14:paraId="1405FE5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Gender</w:t>
            </w:r>
          </w:p>
        </w:tc>
        <w:tc>
          <w:tcPr>
            <w:tcW w:w="2147" w:type="dxa"/>
            <w:tcBorders>
              <w:top w:val="nil"/>
              <w:left w:val="single" w:sz="4" w:space="0" w:color="auto"/>
              <w:bottom w:val="single" w:sz="4" w:space="0" w:color="auto"/>
              <w:right w:val="single" w:sz="4" w:space="0" w:color="auto"/>
            </w:tcBorders>
            <w:shd w:val="clear" w:color="auto" w:fill="auto"/>
            <w:noWrap/>
            <w:vAlign w:val="bottom"/>
            <w:hideMark/>
          </w:tcPr>
          <w:p w14:paraId="44FB702D"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Demographics</w:t>
            </w:r>
            <w:r w:rsidRPr="009D117E">
              <w:rPr>
                <w:rFonts w:ascii="Calibri" w:eastAsia="Times New Roman" w:hAnsi="Calibri" w:cs="Calibri"/>
                <w:b/>
                <w:bCs/>
                <w:color w:val="000000"/>
                <w:sz w:val="22"/>
                <w:szCs w:val="22"/>
                <w:vertAlign w:val="superscript"/>
              </w:rPr>
              <w:t>c</w:t>
            </w:r>
          </w:p>
        </w:tc>
        <w:tc>
          <w:tcPr>
            <w:tcW w:w="940" w:type="dxa"/>
            <w:tcBorders>
              <w:top w:val="nil"/>
              <w:left w:val="single" w:sz="4" w:space="0" w:color="auto"/>
              <w:bottom w:val="single" w:sz="4" w:space="0" w:color="auto"/>
              <w:right w:val="nil"/>
            </w:tcBorders>
            <w:shd w:val="clear" w:color="auto" w:fill="auto"/>
            <w:vAlign w:val="bottom"/>
            <w:hideMark/>
          </w:tcPr>
          <w:p w14:paraId="7D0B520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 2010</w:t>
            </w:r>
          </w:p>
        </w:tc>
        <w:tc>
          <w:tcPr>
            <w:tcW w:w="940" w:type="dxa"/>
            <w:tcBorders>
              <w:top w:val="nil"/>
              <w:left w:val="nil"/>
              <w:bottom w:val="single" w:sz="4" w:space="0" w:color="auto"/>
              <w:right w:val="nil"/>
            </w:tcBorders>
            <w:shd w:val="clear" w:color="auto" w:fill="auto"/>
            <w:vAlign w:val="bottom"/>
            <w:hideMark/>
          </w:tcPr>
          <w:p w14:paraId="3655BA2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 2020</w:t>
            </w:r>
          </w:p>
        </w:tc>
        <w:tc>
          <w:tcPr>
            <w:tcW w:w="1061" w:type="dxa"/>
            <w:tcBorders>
              <w:top w:val="nil"/>
              <w:left w:val="nil"/>
              <w:bottom w:val="single" w:sz="4" w:space="0" w:color="auto"/>
              <w:right w:val="nil"/>
            </w:tcBorders>
            <w:shd w:val="clear" w:color="auto" w:fill="auto"/>
            <w:vAlign w:val="bottom"/>
            <w:hideMark/>
          </w:tcPr>
          <w:p w14:paraId="11D3DA51"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Mexican-Born in US 2010</w:t>
            </w:r>
          </w:p>
        </w:tc>
        <w:tc>
          <w:tcPr>
            <w:tcW w:w="1061" w:type="dxa"/>
            <w:tcBorders>
              <w:top w:val="nil"/>
              <w:left w:val="nil"/>
              <w:bottom w:val="single" w:sz="4" w:space="0" w:color="auto"/>
              <w:right w:val="single" w:sz="4" w:space="0" w:color="auto"/>
            </w:tcBorders>
            <w:shd w:val="clear" w:color="auto" w:fill="auto"/>
            <w:vAlign w:val="bottom"/>
            <w:hideMark/>
          </w:tcPr>
          <w:p w14:paraId="076B0EF9"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Mexican-Born in US 2020</w:t>
            </w:r>
          </w:p>
        </w:tc>
        <w:tc>
          <w:tcPr>
            <w:tcW w:w="835" w:type="dxa"/>
            <w:tcBorders>
              <w:top w:val="nil"/>
              <w:left w:val="single" w:sz="4" w:space="0" w:color="auto"/>
              <w:bottom w:val="single" w:sz="4" w:space="0" w:color="auto"/>
              <w:right w:val="nil"/>
            </w:tcBorders>
            <w:shd w:val="clear" w:color="auto" w:fill="auto"/>
            <w:vAlign w:val="bottom"/>
            <w:hideMark/>
          </w:tcPr>
          <w:p w14:paraId="312A2D1E"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 2010</w:t>
            </w:r>
          </w:p>
        </w:tc>
        <w:tc>
          <w:tcPr>
            <w:tcW w:w="835" w:type="dxa"/>
            <w:tcBorders>
              <w:top w:val="nil"/>
              <w:left w:val="nil"/>
              <w:bottom w:val="single" w:sz="4" w:space="0" w:color="auto"/>
              <w:right w:val="nil"/>
            </w:tcBorders>
            <w:shd w:val="clear" w:color="auto" w:fill="auto"/>
            <w:vAlign w:val="bottom"/>
            <w:hideMark/>
          </w:tcPr>
          <w:p w14:paraId="3A119664"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 2020</w:t>
            </w:r>
          </w:p>
        </w:tc>
        <w:tc>
          <w:tcPr>
            <w:tcW w:w="717" w:type="dxa"/>
            <w:tcBorders>
              <w:top w:val="nil"/>
              <w:left w:val="nil"/>
              <w:bottom w:val="single" w:sz="4" w:space="0" w:color="auto"/>
              <w:right w:val="nil"/>
            </w:tcBorders>
            <w:shd w:val="clear" w:color="auto" w:fill="auto"/>
            <w:vAlign w:val="bottom"/>
            <w:hideMark/>
          </w:tcPr>
          <w:p w14:paraId="4FC34089"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PR-Born in US 2010</w:t>
            </w:r>
          </w:p>
        </w:tc>
        <w:tc>
          <w:tcPr>
            <w:tcW w:w="717" w:type="dxa"/>
            <w:tcBorders>
              <w:top w:val="nil"/>
              <w:left w:val="nil"/>
              <w:bottom w:val="single" w:sz="4" w:space="0" w:color="auto"/>
              <w:right w:val="single" w:sz="4" w:space="0" w:color="auto"/>
            </w:tcBorders>
            <w:shd w:val="clear" w:color="auto" w:fill="auto"/>
            <w:vAlign w:val="bottom"/>
            <w:hideMark/>
          </w:tcPr>
          <w:p w14:paraId="108FA92E"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PR-Born in US 2020</w:t>
            </w:r>
          </w:p>
        </w:tc>
        <w:tc>
          <w:tcPr>
            <w:tcW w:w="744" w:type="dxa"/>
            <w:tcBorders>
              <w:top w:val="nil"/>
              <w:left w:val="single" w:sz="4" w:space="0" w:color="auto"/>
              <w:bottom w:val="single" w:sz="4" w:space="0" w:color="auto"/>
              <w:right w:val="nil"/>
            </w:tcBorders>
            <w:shd w:val="clear" w:color="auto" w:fill="auto"/>
            <w:vAlign w:val="bottom"/>
            <w:hideMark/>
          </w:tcPr>
          <w:p w14:paraId="725A024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DR-Born in US 2010</w:t>
            </w:r>
          </w:p>
        </w:tc>
        <w:tc>
          <w:tcPr>
            <w:tcW w:w="717" w:type="dxa"/>
            <w:tcBorders>
              <w:top w:val="nil"/>
              <w:left w:val="nil"/>
              <w:bottom w:val="single" w:sz="4" w:space="0" w:color="auto"/>
              <w:right w:val="nil"/>
            </w:tcBorders>
            <w:shd w:val="clear" w:color="auto" w:fill="auto"/>
            <w:vAlign w:val="bottom"/>
            <w:hideMark/>
          </w:tcPr>
          <w:p w14:paraId="02166352"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DR-Born in US 2020</w:t>
            </w:r>
          </w:p>
        </w:tc>
        <w:tc>
          <w:tcPr>
            <w:tcW w:w="863" w:type="dxa"/>
            <w:tcBorders>
              <w:top w:val="nil"/>
              <w:left w:val="nil"/>
              <w:bottom w:val="single" w:sz="4" w:space="0" w:color="auto"/>
              <w:right w:val="nil"/>
            </w:tcBorders>
            <w:shd w:val="clear" w:color="auto" w:fill="auto"/>
            <w:vAlign w:val="bottom"/>
            <w:hideMark/>
          </w:tcPr>
          <w:p w14:paraId="2FECE84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Cuban-Born in US 2010</w:t>
            </w:r>
          </w:p>
        </w:tc>
        <w:tc>
          <w:tcPr>
            <w:tcW w:w="863" w:type="dxa"/>
            <w:tcBorders>
              <w:top w:val="nil"/>
              <w:left w:val="nil"/>
              <w:bottom w:val="single" w:sz="4" w:space="0" w:color="auto"/>
              <w:right w:val="nil"/>
            </w:tcBorders>
            <w:shd w:val="clear" w:color="auto" w:fill="auto"/>
            <w:vAlign w:val="bottom"/>
            <w:hideMark/>
          </w:tcPr>
          <w:p w14:paraId="2E97BB12"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Cuban-Born in US 2020</w:t>
            </w:r>
          </w:p>
        </w:tc>
      </w:tr>
      <w:tr w:rsidR="009D117E" w:rsidRPr="009D117E" w14:paraId="056CD39E" w14:textId="77777777" w:rsidTr="00AB12F5">
        <w:trPr>
          <w:trHeight w:val="300"/>
          <w:jc w:val="center"/>
        </w:trPr>
        <w:tc>
          <w:tcPr>
            <w:tcW w:w="893" w:type="dxa"/>
            <w:tcBorders>
              <w:top w:val="single" w:sz="4" w:space="0" w:color="auto"/>
              <w:left w:val="nil"/>
              <w:bottom w:val="nil"/>
              <w:right w:val="single" w:sz="4" w:space="0" w:color="auto"/>
            </w:tcBorders>
            <w:shd w:val="clear" w:color="auto" w:fill="auto"/>
            <w:noWrap/>
            <w:vAlign w:val="bottom"/>
            <w:hideMark/>
          </w:tcPr>
          <w:p w14:paraId="5C6F78C8"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Female</w:t>
            </w:r>
          </w:p>
        </w:tc>
        <w:tc>
          <w:tcPr>
            <w:tcW w:w="2147" w:type="dxa"/>
            <w:tcBorders>
              <w:top w:val="single" w:sz="4" w:space="0" w:color="auto"/>
              <w:left w:val="single" w:sz="4" w:space="0" w:color="auto"/>
              <w:bottom w:val="nil"/>
              <w:right w:val="single" w:sz="4" w:space="0" w:color="auto"/>
            </w:tcBorders>
            <w:shd w:val="clear" w:color="auto" w:fill="auto"/>
            <w:noWrap/>
            <w:vAlign w:val="bottom"/>
            <w:hideMark/>
          </w:tcPr>
          <w:p w14:paraId="3B79779C"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940" w:type="dxa"/>
            <w:tcBorders>
              <w:top w:val="single" w:sz="4" w:space="0" w:color="auto"/>
              <w:left w:val="single" w:sz="4" w:space="0" w:color="auto"/>
              <w:bottom w:val="nil"/>
              <w:right w:val="nil"/>
            </w:tcBorders>
            <w:shd w:val="clear" w:color="auto" w:fill="auto"/>
            <w:noWrap/>
            <w:vAlign w:val="bottom"/>
            <w:hideMark/>
          </w:tcPr>
          <w:p w14:paraId="3DEE652D" w14:textId="77777777" w:rsidR="009D117E" w:rsidRPr="009D117E" w:rsidRDefault="009D117E" w:rsidP="009D117E">
            <w:pPr>
              <w:spacing w:after="0"/>
              <w:jc w:val="right"/>
              <w:rPr>
                <w:rFonts w:ascii="Calibri" w:eastAsia="Times New Roman" w:hAnsi="Calibri" w:cs="Calibri"/>
                <w:color w:val="000000"/>
                <w:sz w:val="22"/>
                <w:szCs w:val="22"/>
              </w:rPr>
            </w:pPr>
          </w:p>
        </w:tc>
        <w:tc>
          <w:tcPr>
            <w:tcW w:w="940" w:type="dxa"/>
            <w:tcBorders>
              <w:top w:val="single" w:sz="4" w:space="0" w:color="auto"/>
              <w:left w:val="nil"/>
              <w:bottom w:val="nil"/>
              <w:right w:val="nil"/>
            </w:tcBorders>
            <w:shd w:val="clear" w:color="auto" w:fill="auto"/>
            <w:noWrap/>
            <w:vAlign w:val="bottom"/>
            <w:hideMark/>
          </w:tcPr>
          <w:p w14:paraId="7DAC507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61" w:type="dxa"/>
            <w:tcBorders>
              <w:top w:val="single" w:sz="4" w:space="0" w:color="auto"/>
              <w:left w:val="nil"/>
              <w:bottom w:val="nil"/>
              <w:right w:val="nil"/>
            </w:tcBorders>
            <w:shd w:val="clear" w:color="auto" w:fill="auto"/>
            <w:noWrap/>
            <w:vAlign w:val="bottom"/>
            <w:hideMark/>
          </w:tcPr>
          <w:p w14:paraId="56975B90"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61" w:type="dxa"/>
            <w:tcBorders>
              <w:top w:val="single" w:sz="4" w:space="0" w:color="auto"/>
              <w:left w:val="nil"/>
              <w:bottom w:val="nil"/>
              <w:right w:val="single" w:sz="4" w:space="0" w:color="auto"/>
            </w:tcBorders>
            <w:shd w:val="clear" w:color="auto" w:fill="auto"/>
            <w:noWrap/>
            <w:vAlign w:val="bottom"/>
            <w:hideMark/>
          </w:tcPr>
          <w:p w14:paraId="07A0930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single" w:sz="4" w:space="0" w:color="auto"/>
              <w:left w:val="single" w:sz="4" w:space="0" w:color="auto"/>
              <w:bottom w:val="nil"/>
              <w:right w:val="nil"/>
            </w:tcBorders>
            <w:shd w:val="clear" w:color="auto" w:fill="auto"/>
            <w:noWrap/>
            <w:vAlign w:val="bottom"/>
            <w:hideMark/>
          </w:tcPr>
          <w:p w14:paraId="36356D1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single" w:sz="4" w:space="0" w:color="auto"/>
              <w:left w:val="nil"/>
              <w:bottom w:val="nil"/>
              <w:right w:val="nil"/>
            </w:tcBorders>
            <w:shd w:val="clear" w:color="auto" w:fill="auto"/>
            <w:noWrap/>
            <w:vAlign w:val="bottom"/>
            <w:hideMark/>
          </w:tcPr>
          <w:p w14:paraId="3AA6639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single" w:sz="4" w:space="0" w:color="auto"/>
              <w:left w:val="nil"/>
              <w:bottom w:val="nil"/>
              <w:right w:val="nil"/>
            </w:tcBorders>
            <w:shd w:val="clear" w:color="auto" w:fill="auto"/>
            <w:noWrap/>
            <w:vAlign w:val="bottom"/>
            <w:hideMark/>
          </w:tcPr>
          <w:p w14:paraId="1C46A09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single" w:sz="4" w:space="0" w:color="auto"/>
              <w:left w:val="nil"/>
              <w:bottom w:val="nil"/>
              <w:right w:val="single" w:sz="4" w:space="0" w:color="auto"/>
            </w:tcBorders>
            <w:shd w:val="clear" w:color="auto" w:fill="auto"/>
            <w:noWrap/>
            <w:vAlign w:val="bottom"/>
            <w:hideMark/>
          </w:tcPr>
          <w:p w14:paraId="5C8AD44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44" w:type="dxa"/>
            <w:tcBorders>
              <w:top w:val="single" w:sz="4" w:space="0" w:color="auto"/>
              <w:left w:val="single" w:sz="4" w:space="0" w:color="auto"/>
              <w:bottom w:val="nil"/>
              <w:right w:val="nil"/>
            </w:tcBorders>
            <w:shd w:val="clear" w:color="auto" w:fill="auto"/>
            <w:noWrap/>
            <w:vAlign w:val="bottom"/>
            <w:hideMark/>
          </w:tcPr>
          <w:p w14:paraId="54FEC6CA"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single" w:sz="4" w:space="0" w:color="auto"/>
              <w:left w:val="nil"/>
              <w:bottom w:val="nil"/>
              <w:right w:val="nil"/>
            </w:tcBorders>
            <w:shd w:val="clear" w:color="auto" w:fill="auto"/>
            <w:noWrap/>
            <w:vAlign w:val="bottom"/>
            <w:hideMark/>
          </w:tcPr>
          <w:p w14:paraId="4D1D1E2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63" w:type="dxa"/>
            <w:tcBorders>
              <w:top w:val="single" w:sz="4" w:space="0" w:color="auto"/>
              <w:left w:val="nil"/>
              <w:bottom w:val="nil"/>
              <w:right w:val="nil"/>
            </w:tcBorders>
            <w:shd w:val="clear" w:color="auto" w:fill="auto"/>
            <w:noWrap/>
            <w:vAlign w:val="bottom"/>
            <w:hideMark/>
          </w:tcPr>
          <w:p w14:paraId="711AB82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63" w:type="dxa"/>
            <w:tcBorders>
              <w:top w:val="single" w:sz="4" w:space="0" w:color="auto"/>
              <w:left w:val="nil"/>
              <w:bottom w:val="nil"/>
              <w:right w:val="nil"/>
            </w:tcBorders>
            <w:shd w:val="clear" w:color="auto" w:fill="auto"/>
            <w:noWrap/>
            <w:vAlign w:val="bottom"/>
            <w:hideMark/>
          </w:tcPr>
          <w:p w14:paraId="29177EEB"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0511DA2A"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3AFF0A7F" w14:textId="77777777" w:rsidR="009D117E" w:rsidRPr="009D117E" w:rsidRDefault="009D117E" w:rsidP="009D117E">
            <w:pPr>
              <w:spacing w:after="0"/>
              <w:rPr>
                <w:rFonts w:ascii="Times New Roman" w:eastAsia="Times New Roman" w:hAnsi="Times New Roman" w:cs="Times New Roman"/>
                <w:sz w:val="20"/>
                <w:szCs w:val="20"/>
              </w:rPr>
            </w:pPr>
          </w:p>
        </w:tc>
        <w:tc>
          <w:tcPr>
            <w:tcW w:w="2147" w:type="dxa"/>
            <w:tcBorders>
              <w:top w:val="nil"/>
              <w:left w:val="single" w:sz="4" w:space="0" w:color="auto"/>
              <w:bottom w:val="nil"/>
              <w:right w:val="single" w:sz="4" w:space="0" w:color="auto"/>
            </w:tcBorders>
            <w:shd w:val="clear" w:color="auto" w:fill="auto"/>
            <w:noWrap/>
            <w:vAlign w:val="bottom"/>
            <w:hideMark/>
          </w:tcPr>
          <w:p w14:paraId="6542898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940" w:type="dxa"/>
            <w:tcBorders>
              <w:top w:val="nil"/>
              <w:left w:val="single" w:sz="4" w:space="0" w:color="auto"/>
              <w:bottom w:val="nil"/>
              <w:right w:val="nil"/>
            </w:tcBorders>
            <w:shd w:val="clear" w:color="auto" w:fill="auto"/>
            <w:noWrap/>
            <w:vAlign w:val="bottom"/>
            <w:hideMark/>
          </w:tcPr>
          <w:p w14:paraId="44A295E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0.59</w:t>
            </w:r>
          </w:p>
        </w:tc>
        <w:tc>
          <w:tcPr>
            <w:tcW w:w="940" w:type="dxa"/>
            <w:tcBorders>
              <w:top w:val="nil"/>
              <w:left w:val="nil"/>
              <w:bottom w:val="nil"/>
              <w:right w:val="nil"/>
            </w:tcBorders>
            <w:shd w:val="clear" w:color="auto" w:fill="auto"/>
            <w:noWrap/>
            <w:vAlign w:val="bottom"/>
            <w:hideMark/>
          </w:tcPr>
          <w:p w14:paraId="2C5E5A1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0.56</w:t>
            </w:r>
          </w:p>
        </w:tc>
        <w:tc>
          <w:tcPr>
            <w:tcW w:w="1061" w:type="dxa"/>
            <w:tcBorders>
              <w:top w:val="nil"/>
              <w:left w:val="nil"/>
              <w:bottom w:val="nil"/>
              <w:right w:val="nil"/>
            </w:tcBorders>
            <w:shd w:val="clear" w:color="auto" w:fill="auto"/>
            <w:noWrap/>
            <w:vAlign w:val="bottom"/>
            <w:hideMark/>
          </w:tcPr>
          <w:p w14:paraId="3AB24E7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c>
          <w:tcPr>
            <w:tcW w:w="1061" w:type="dxa"/>
            <w:tcBorders>
              <w:top w:val="nil"/>
              <w:left w:val="nil"/>
              <w:bottom w:val="nil"/>
              <w:right w:val="single" w:sz="4" w:space="0" w:color="auto"/>
            </w:tcBorders>
            <w:shd w:val="clear" w:color="auto" w:fill="auto"/>
            <w:noWrap/>
            <w:vAlign w:val="bottom"/>
            <w:hideMark/>
          </w:tcPr>
          <w:p w14:paraId="6579E51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0.43</w:t>
            </w:r>
          </w:p>
        </w:tc>
        <w:tc>
          <w:tcPr>
            <w:tcW w:w="835" w:type="dxa"/>
            <w:tcBorders>
              <w:top w:val="nil"/>
              <w:left w:val="single" w:sz="4" w:space="0" w:color="auto"/>
              <w:bottom w:val="nil"/>
              <w:right w:val="nil"/>
            </w:tcBorders>
            <w:shd w:val="clear" w:color="auto" w:fill="auto"/>
            <w:noWrap/>
            <w:vAlign w:val="bottom"/>
            <w:hideMark/>
          </w:tcPr>
          <w:p w14:paraId="1057128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0.21</w:t>
            </w:r>
          </w:p>
        </w:tc>
        <w:tc>
          <w:tcPr>
            <w:tcW w:w="835" w:type="dxa"/>
            <w:tcBorders>
              <w:top w:val="nil"/>
              <w:left w:val="nil"/>
              <w:bottom w:val="nil"/>
              <w:right w:val="nil"/>
            </w:tcBorders>
            <w:shd w:val="clear" w:color="auto" w:fill="auto"/>
            <w:noWrap/>
            <w:vAlign w:val="bottom"/>
            <w:hideMark/>
          </w:tcPr>
          <w:p w14:paraId="776E971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c>
          <w:tcPr>
            <w:tcW w:w="717" w:type="dxa"/>
            <w:tcBorders>
              <w:top w:val="nil"/>
              <w:left w:val="nil"/>
              <w:bottom w:val="nil"/>
              <w:right w:val="nil"/>
            </w:tcBorders>
            <w:shd w:val="clear" w:color="auto" w:fill="auto"/>
            <w:noWrap/>
            <w:vAlign w:val="bottom"/>
            <w:hideMark/>
          </w:tcPr>
          <w:p w14:paraId="68A723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0.18</w:t>
            </w:r>
          </w:p>
        </w:tc>
        <w:tc>
          <w:tcPr>
            <w:tcW w:w="717" w:type="dxa"/>
            <w:tcBorders>
              <w:top w:val="nil"/>
              <w:left w:val="nil"/>
              <w:bottom w:val="nil"/>
              <w:right w:val="single" w:sz="4" w:space="0" w:color="auto"/>
            </w:tcBorders>
            <w:shd w:val="clear" w:color="auto" w:fill="auto"/>
            <w:noWrap/>
            <w:vAlign w:val="bottom"/>
            <w:hideMark/>
          </w:tcPr>
          <w:p w14:paraId="6EFF21D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0.18</w:t>
            </w:r>
          </w:p>
        </w:tc>
        <w:tc>
          <w:tcPr>
            <w:tcW w:w="744" w:type="dxa"/>
            <w:tcBorders>
              <w:top w:val="nil"/>
              <w:left w:val="single" w:sz="4" w:space="0" w:color="auto"/>
              <w:bottom w:val="nil"/>
              <w:right w:val="nil"/>
            </w:tcBorders>
            <w:shd w:val="clear" w:color="auto" w:fill="auto"/>
            <w:noWrap/>
            <w:vAlign w:val="bottom"/>
            <w:hideMark/>
          </w:tcPr>
          <w:p w14:paraId="4CC210A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717" w:type="dxa"/>
            <w:tcBorders>
              <w:top w:val="nil"/>
              <w:left w:val="nil"/>
              <w:bottom w:val="nil"/>
              <w:right w:val="nil"/>
            </w:tcBorders>
            <w:shd w:val="clear" w:color="auto" w:fill="auto"/>
            <w:noWrap/>
            <w:vAlign w:val="bottom"/>
            <w:hideMark/>
          </w:tcPr>
          <w:p w14:paraId="4C0648C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0.35</w:t>
            </w:r>
          </w:p>
        </w:tc>
        <w:tc>
          <w:tcPr>
            <w:tcW w:w="863" w:type="dxa"/>
            <w:tcBorders>
              <w:top w:val="nil"/>
              <w:left w:val="nil"/>
              <w:bottom w:val="nil"/>
              <w:right w:val="nil"/>
            </w:tcBorders>
            <w:shd w:val="clear" w:color="auto" w:fill="auto"/>
            <w:noWrap/>
            <w:vAlign w:val="bottom"/>
            <w:hideMark/>
          </w:tcPr>
          <w:p w14:paraId="2822361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0.11</w:t>
            </w:r>
          </w:p>
        </w:tc>
        <w:tc>
          <w:tcPr>
            <w:tcW w:w="863" w:type="dxa"/>
            <w:tcBorders>
              <w:top w:val="nil"/>
              <w:left w:val="nil"/>
              <w:bottom w:val="nil"/>
              <w:right w:val="nil"/>
            </w:tcBorders>
            <w:shd w:val="clear" w:color="auto" w:fill="auto"/>
            <w:noWrap/>
            <w:vAlign w:val="bottom"/>
            <w:hideMark/>
          </w:tcPr>
          <w:p w14:paraId="43829EC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r>
      <w:tr w:rsidR="009D117E" w:rsidRPr="009D117E" w14:paraId="464F35CA"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18EB34A2" w14:textId="77777777" w:rsidR="009D117E" w:rsidRPr="009D117E" w:rsidRDefault="009D117E" w:rsidP="009D117E">
            <w:pPr>
              <w:spacing w:after="0"/>
              <w:jc w:val="right"/>
              <w:rPr>
                <w:rFonts w:ascii="Calibri" w:eastAsia="Times New Roman" w:hAnsi="Calibri" w:cs="Calibri"/>
                <w:color w:val="000000"/>
                <w:sz w:val="22"/>
                <w:szCs w:val="22"/>
              </w:rPr>
            </w:pPr>
          </w:p>
        </w:tc>
        <w:tc>
          <w:tcPr>
            <w:tcW w:w="2147" w:type="dxa"/>
            <w:tcBorders>
              <w:top w:val="nil"/>
              <w:left w:val="single" w:sz="4" w:space="0" w:color="auto"/>
              <w:bottom w:val="nil"/>
              <w:right w:val="single" w:sz="4" w:space="0" w:color="auto"/>
            </w:tcBorders>
            <w:shd w:val="clear" w:color="auto" w:fill="auto"/>
            <w:noWrap/>
            <w:vAlign w:val="bottom"/>
            <w:hideMark/>
          </w:tcPr>
          <w:p w14:paraId="124EE73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940" w:type="dxa"/>
            <w:tcBorders>
              <w:top w:val="nil"/>
              <w:left w:val="single" w:sz="4" w:space="0" w:color="auto"/>
              <w:bottom w:val="nil"/>
              <w:right w:val="nil"/>
            </w:tcBorders>
            <w:shd w:val="clear" w:color="auto" w:fill="auto"/>
            <w:noWrap/>
            <w:vAlign w:val="bottom"/>
            <w:hideMark/>
          </w:tcPr>
          <w:p w14:paraId="780A1EC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940" w:type="dxa"/>
            <w:tcBorders>
              <w:top w:val="nil"/>
              <w:left w:val="nil"/>
              <w:bottom w:val="nil"/>
              <w:right w:val="nil"/>
            </w:tcBorders>
            <w:shd w:val="clear" w:color="auto" w:fill="auto"/>
            <w:noWrap/>
            <w:vAlign w:val="bottom"/>
            <w:hideMark/>
          </w:tcPr>
          <w:p w14:paraId="374C59D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0.32</w:t>
            </w:r>
          </w:p>
        </w:tc>
        <w:tc>
          <w:tcPr>
            <w:tcW w:w="1061" w:type="dxa"/>
            <w:tcBorders>
              <w:top w:val="nil"/>
              <w:left w:val="nil"/>
              <w:bottom w:val="nil"/>
              <w:right w:val="nil"/>
            </w:tcBorders>
            <w:shd w:val="clear" w:color="auto" w:fill="auto"/>
            <w:noWrap/>
            <w:vAlign w:val="bottom"/>
            <w:hideMark/>
          </w:tcPr>
          <w:p w14:paraId="071E7B6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1061" w:type="dxa"/>
            <w:tcBorders>
              <w:top w:val="nil"/>
              <w:left w:val="nil"/>
              <w:bottom w:val="nil"/>
              <w:right w:val="single" w:sz="4" w:space="0" w:color="auto"/>
            </w:tcBorders>
            <w:shd w:val="clear" w:color="auto" w:fill="auto"/>
            <w:noWrap/>
            <w:vAlign w:val="bottom"/>
            <w:hideMark/>
          </w:tcPr>
          <w:p w14:paraId="376FBA3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835" w:type="dxa"/>
            <w:tcBorders>
              <w:top w:val="nil"/>
              <w:left w:val="single" w:sz="4" w:space="0" w:color="auto"/>
              <w:bottom w:val="nil"/>
              <w:right w:val="nil"/>
            </w:tcBorders>
            <w:shd w:val="clear" w:color="auto" w:fill="auto"/>
            <w:noWrap/>
            <w:vAlign w:val="bottom"/>
            <w:hideMark/>
          </w:tcPr>
          <w:p w14:paraId="544692A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835" w:type="dxa"/>
            <w:tcBorders>
              <w:top w:val="nil"/>
              <w:left w:val="nil"/>
              <w:bottom w:val="nil"/>
              <w:right w:val="nil"/>
            </w:tcBorders>
            <w:shd w:val="clear" w:color="auto" w:fill="auto"/>
            <w:noWrap/>
            <w:vAlign w:val="bottom"/>
            <w:hideMark/>
          </w:tcPr>
          <w:p w14:paraId="327450D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0.25</w:t>
            </w:r>
          </w:p>
        </w:tc>
        <w:tc>
          <w:tcPr>
            <w:tcW w:w="717" w:type="dxa"/>
            <w:tcBorders>
              <w:top w:val="nil"/>
              <w:left w:val="nil"/>
              <w:bottom w:val="nil"/>
              <w:right w:val="nil"/>
            </w:tcBorders>
            <w:shd w:val="clear" w:color="auto" w:fill="auto"/>
            <w:noWrap/>
            <w:vAlign w:val="bottom"/>
            <w:hideMark/>
          </w:tcPr>
          <w:p w14:paraId="334DB8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0.30</w:t>
            </w:r>
          </w:p>
        </w:tc>
        <w:tc>
          <w:tcPr>
            <w:tcW w:w="717" w:type="dxa"/>
            <w:tcBorders>
              <w:top w:val="nil"/>
              <w:left w:val="nil"/>
              <w:bottom w:val="nil"/>
              <w:right w:val="single" w:sz="4" w:space="0" w:color="auto"/>
            </w:tcBorders>
            <w:shd w:val="clear" w:color="auto" w:fill="auto"/>
            <w:noWrap/>
            <w:vAlign w:val="bottom"/>
            <w:hideMark/>
          </w:tcPr>
          <w:p w14:paraId="479E493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744" w:type="dxa"/>
            <w:tcBorders>
              <w:top w:val="nil"/>
              <w:left w:val="single" w:sz="4" w:space="0" w:color="auto"/>
              <w:bottom w:val="nil"/>
              <w:right w:val="nil"/>
            </w:tcBorders>
            <w:shd w:val="clear" w:color="auto" w:fill="auto"/>
            <w:noWrap/>
            <w:vAlign w:val="bottom"/>
            <w:hideMark/>
          </w:tcPr>
          <w:p w14:paraId="1E6AD04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717" w:type="dxa"/>
            <w:tcBorders>
              <w:top w:val="nil"/>
              <w:left w:val="nil"/>
              <w:bottom w:val="nil"/>
              <w:right w:val="nil"/>
            </w:tcBorders>
            <w:shd w:val="clear" w:color="auto" w:fill="auto"/>
            <w:noWrap/>
            <w:vAlign w:val="bottom"/>
            <w:hideMark/>
          </w:tcPr>
          <w:p w14:paraId="02C4970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863" w:type="dxa"/>
            <w:tcBorders>
              <w:top w:val="nil"/>
              <w:left w:val="nil"/>
              <w:bottom w:val="nil"/>
              <w:right w:val="nil"/>
            </w:tcBorders>
            <w:shd w:val="clear" w:color="auto" w:fill="auto"/>
            <w:noWrap/>
            <w:vAlign w:val="bottom"/>
            <w:hideMark/>
          </w:tcPr>
          <w:p w14:paraId="4AE27E3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863" w:type="dxa"/>
            <w:tcBorders>
              <w:top w:val="nil"/>
              <w:left w:val="nil"/>
              <w:bottom w:val="nil"/>
              <w:right w:val="nil"/>
            </w:tcBorders>
            <w:shd w:val="clear" w:color="auto" w:fill="auto"/>
            <w:noWrap/>
            <w:vAlign w:val="bottom"/>
            <w:hideMark/>
          </w:tcPr>
          <w:p w14:paraId="6E1212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r>
      <w:tr w:rsidR="009D117E" w:rsidRPr="009D117E" w14:paraId="66BCAFFF"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67CF5521" w14:textId="77777777" w:rsidR="009D117E" w:rsidRPr="009D117E" w:rsidRDefault="009D117E" w:rsidP="009D117E">
            <w:pPr>
              <w:spacing w:after="0"/>
              <w:jc w:val="right"/>
              <w:rPr>
                <w:rFonts w:ascii="Calibri" w:eastAsia="Times New Roman" w:hAnsi="Calibri" w:cs="Calibri"/>
                <w:color w:val="000000"/>
                <w:sz w:val="22"/>
                <w:szCs w:val="22"/>
              </w:rPr>
            </w:pPr>
          </w:p>
        </w:tc>
        <w:tc>
          <w:tcPr>
            <w:tcW w:w="2147" w:type="dxa"/>
            <w:tcBorders>
              <w:top w:val="nil"/>
              <w:left w:val="single" w:sz="4" w:space="0" w:color="auto"/>
              <w:bottom w:val="nil"/>
              <w:right w:val="single" w:sz="4" w:space="0" w:color="auto"/>
            </w:tcBorders>
            <w:shd w:val="clear" w:color="auto" w:fill="auto"/>
            <w:noWrap/>
            <w:vAlign w:val="bottom"/>
            <w:hideMark/>
          </w:tcPr>
          <w:p w14:paraId="1801CF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940" w:type="dxa"/>
            <w:tcBorders>
              <w:top w:val="nil"/>
              <w:left w:val="single" w:sz="4" w:space="0" w:color="auto"/>
              <w:bottom w:val="nil"/>
              <w:right w:val="nil"/>
            </w:tcBorders>
            <w:shd w:val="clear" w:color="auto" w:fill="auto"/>
            <w:noWrap/>
            <w:vAlign w:val="bottom"/>
            <w:hideMark/>
          </w:tcPr>
          <w:p w14:paraId="1882F6D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940" w:type="dxa"/>
            <w:tcBorders>
              <w:top w:val="nil"/>
              <w:left w:val="nil"/>
              <w:bottom w:val="nil"/>
              <w:right w:val="nil"/>
            </w:tcBorders>
            <w:shd w:val="clear" w:color="auto" w:fill="auto"/>
            <w:noWrap/>
            <w:vAlign w:val="bottom"/>
            <w:hideMark/>
          </w:tcPr>
          <w:p w14:paraId="734346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0.08</w:t>
            </w:r>
          </w:p>
        </w:tc>
        <w:tc>
          <w:tcPr>
            <w:tcW w:w="1061" w:type="dxa"/>
            <w:tcBorders>
              <w:top w:val="nil"/>
              <w:left w:val="nil"/>
              <w:bottom w:val="nil"/>
              <w:right w:val="nil"/>
            </w:tcBorders>
            <w:shd w:val="clear" w:color="auto" w:fill="auto"/>
            <w:noWrap/>
            <w:vAlign w:val="bottom"/>
            <w:hideMark/>
          </w:tcPr>
          <w:p w14:paraId="76FC499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1061" w:type="dxa"/>
            <w:tcBorders>
              <w:top w:val="nil"/>
              <w:left w:val="nil"/>
              <w:bottom w:val="nil"/>
              <w:right w:val="single" w:sz="4" w:space="0" w:color="auto"/>
            </w:tcBorders>
            <w:shd w:val="clear" w:color="auto" w:fill="auto"/>
            <w:noWrap/>
            <w:vAlign w:val="bottom"/>
            <w:hideMark/>
          </w:tcPr>
          <w:p w14:paraId="47A137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c>
          <w:tcPr>
            <w:tcW w:w="835" w:type="dxa"/>
            <w:tcBorders>
              <w:top w:val="nil"/>
              <w:left w:val="single" w:sz="4" w:space="0" w:color="auto"/>
              <w:bottom w:val="nil"/>
              <w:right w:val="nil"/>
            </w:tcBorders>
            <w:shd w:val="clear" w:color="auto" w:fill="auto"/>
            <w:noWrap/>
            <w:vAlign w:val="bottom"/>
            <w:hideMark/>
          </w:tcPr>
          <w:p w14:paraId="0EE286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0.39</w:t>
            </w:r>
          </w:p>
        </w:tc>
        <w:tc>
          <w:tcPr>
            <w:tcW w:w="835" w:type="dxa"/>
            <w:tcBorders>
              <w:top w:val="nil"/>
              <w:left w:val="nil"/>
              <w:bottom w:val="nil"/>
              <w:right w:val="nil"/>
            </w:tcBorders>
            <w:shd w:val="clear" w:color="auto" w:fill="auto"/>
            <w:noWrap/>
            <w:vAlign w:val="bottom"/>
            <w:hideMark/>
          </w:tcPr>
          <w:p w14:paraId="235DFA3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0.39</w:t>
            </w:r>
          </w:p>
        </w:tc>
        <w:tc>
          <w:tcPr>
            <w:tcW w:w="717" w:type="dxa"/>
            <w:tcBorders>
              <w:top w:val="nil"/>
              <w:left w:val="nil"/>
              <w:bottom w:val="nil"/>
              <w:right w:val="nil"/>
            </w:tcBorders>
            <w:shd w:val="clear" w:color="auto" w:fill="auto"/>
            <w:noWrap/>
            <w:vAlign w:val="bottom"/>
            <w:hideMark/>
          </w:tcPr>
          <w:p w14:paraId="675540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0.40</w:t>
            </w:r>
          </w:p>
        </w:tc>
        <w:tc>
          <w:tcPr>
            <w:tcW w:w="717" w:type="dxa"/>
            <w:tcBorders>
              <w:top w:val="nil"/>
              <w:left w:val="nil"/>
              <w:bottom w:val="nil"/>
              <w:right w:val="single" w:sz="4" w:space="0" w:color="auto"/>
            </w:tcBorders>
            <w:shd w:val="clear" w:color="auto" w:fill="auto"/>
            <w:noWrap/>
            <w:vAlign w:val="bottom"/>
            <w:hideMark/>
          </w:tcPr>
          <w:p w14:paraId="4C9019B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0.43</w:t>
            </w:r>
          </w:p>
        </w:tc>
        <w:tc>
          <w:tcPr>
            <w:tcW w:w="744" w:type="dxa"/>
            <w:tcBorders>
              <w:top w:val="nil"/>
              <w:left w:val="single" w:sz="4" w:space="0" w:color="auto"/>
              <w:bottom w:val="nil"/>
              <w:right w:val="nil"/>
            </w:tcBorders>
            <w:shd w:val="clear" w:color="auto" w:fill="auto"/>
            <w:noWrap/>
            <w:vAlign w:val="bottom"/>
            <w:hideMark/>
          </w:tcPr>
          <w:p w14:paraId="4F37829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0.26</w:t>
            </w:r>
          </w:p>
        </w:tc>
        <w:tc>
          <w:tcPr>
            <w:tcW w:w="717" w:type="dxa"/>
            <w:tcBorders>
              <w:top w:val="nil"/>
              <w:left w:val="nil"/>
              <w:bottom w:val="nil"/>
              <w:right w:val="nil"/>
            </w:tcBorders>
            <w:shd w:val="clear" w:color="auto" w:fill="auto"/>
            <w:noWrap/>
            <w:vAlign w:val="bottom"/>
            <w:hideMark/>
          </w:tcPr>
          <w:p w14:paraId="1F9966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0.28</w:t>
            </w:r>
          </w:p>
        </w:tc>
        <w:tc>
          <w:tcPr>
            <w:tcW w:w="863" w:type="dxa"/>
            <w:tcBorders>
              <w:top w:val="nil"/>
              <w:left w:val="nil"/>
              <w:bottom w:val="nil"/>
              <w:right w:val="nil"/>
            </w:tcBorders>
            <w:shd w:val="clear" w:color="auto" w:fill="auto"/>
            <w:noWrap/>
            <w:vAlign w:val="bottom"/>
            <w:hideMark/>
          </w:tcPr>
          <w:p w14:paraId="5B0588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0.45</w:t>
            </w:r>
          </w:p>
        </w:tc>
        <w:tc>
          <w:tcPr>
            <w:tcW w:w="863" w:type="dxa"/>
            <w:tcBorders>
              <w:top w:val="nil"/>
              <w:left w:val="nil"/>
              <w:bottom w:val="nil"/>
              <w:right w:val="nil"/>
            </w:tcBorders>
            <w:shd w:val="clear" w:color="auto" w:fill="auto"/>
            <w:noWrap/>
            <w:vAlign w:val="bottom"/>
            <w:hideMark/>
          </w:tcPr>
          <w:p w14:paraId="7E643E7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0.45</w:t>
            </w:r>
          </w:p>
        </w:tc>
      </w:tr>
      <w:tr w:rsidR="009D117E" w:rsidRPr="009D117E" w14:paraId="690B58C4"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6FB8AAF7" w14:textId="77777777" w:rsidR="009D117E" w:rsidRPr="009D117E" w:rsidRDefault="009D117E" w:rsidP="009D117E">
            <w:pPr>
              <w:spacing w:after="0"/>
              <w:jc w:val="right"/>
              <w:rPr>
                <w:rFonts w:ascii="Calibri" w:eastAsia="Times New Roman" w:hAnsi="Calibri" w:cs="Calibri"/>
                <w:color w:val="000000"/>
                <w:sz w:val="22"/>
                <w:szCs w:val="22"/>
              </w:rPr>
            </w:pPr>
          </w:p>
        </w:tc>
        <w:tc>
          <w:tcPr>
            <w:tcW w:w="2147" w:type="dxa"/>
            <w:tcBorders>
              <w:top w:val="nil"/>
              <w:left w:val="single" w:sz="4" w:space="0" w:color="auto"/>
              <w:bottom w:val="nil"/>
              <w:right w:val="single" w:sz="4" w:space="0" w:color="auto"/>
            </w:tcBorders>
            <w:shd w:val="clear" w:color="auto" w:fill="auto"/>
            <w:noWrap/>
            <w:vAlign w:val="bottom"/>
            <w:hideMark/>
          </w:tcPr>
          <w:p w14:paraId="1A83C41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940" w:type="dxa"/>
            <w:tcBorders>
              <w:top w:val="nil"/>
              <w:left w:val="single" w:sz="4" w:space="0" w:color="auto"/>
              <w:bottom w:val="nil"/>
              <w:right w:val="nil"/>
            </w:tcBorders>
            <w:shd w:val="clear" w:color="auto" w:fill="auto"/>
            <w:noWrap/>
            <w:vAlign w:val="bottom"/>
            <w:hideMark/>
          </w:tcPr>
          <w:p w14:paraId="4C0556E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940" w:type="dxa"/>
            <w:tcBorders>
              <w:top w:val="nil"/>
              <w:left w:val="nil"/>
              <w:bottom w:val="nil"/>
              <w:right w:val="nil"/>
            </w:tcBorders>
            <w:shd w:val="clear" w:color="auto" w:fill="auto"/>
            <w:noWrap/>
            <w:vAlign w:val="bottom"/>
            <w:hideMark/>
          </w:tcPr>
          <w:p w14:paraId="03E2D1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0.04</w:t>
            </w:r>
          </w:p>
        </w:tc>
        <w:tc>
          <w:tcPr>
            <w:tcW w:w="1061" w:type="dxa"/>
            <w:tcBorders>
              <w:top w:val="nil"/>
              <w:left w:val="nil"/>
              <w:bottom w:val="nil"/>
              <w:right w:val="nil"/>
            </w:tcBorders>
            <w:shd w:val="clear" w:color="auto" w:fill="auto"/>
            <w:noWrap/>
            <w:vAlign w:val="bottom"/>
            <w:hideMark/>
          </w:tcPr>
          <w:p w14:paraId="2F78CFF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0.03</w:t>
            </w:r>
          </w:p>
        </w:tc>
        <w:tc>
          <w:tcPr>
            <w:tcW w:w="1061" w:type="dxa"/>
            <w:tcBorders>
              <w:top w:val="nil"/>
              <w:left w:val="nil"/>
              <w:bottom w:val="nil"/>
              <w:right w:val="single" w:sz="4" w:space="0" w:color="auto"/>
            </w:tcBorders>
            <w:shd w:val="clear" w:color="auto" w:fill="auto"/>
            <w:noWrap/>
            <w:vAlign w:val="bottom"/>
            <w:hideMark/>
          </w:tcPr>
          <w:p w14:paraId="48CFA80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0.03</w:t>
            </w:r>
          </w:p>
        </w:tc>
        <w:tc>
          <w:tcPr>
            <w:tcW w:w="835" w:type="dxa"/>
            <w:tcBorders>
              <w:top w:val="nil"/>
              <w:left w:val="single" w:sz="4" w:space="0" w:color="auto"/>
              <w:bottom w:val="nil"/>
              <w:right w:val="nil"/>
            </w:tcBorders>
            <w:shd w:val="clear" w:color="auto" w:fill="auto"/>
            <w:noWrap/>
            <w:vAlign w:val="bottom"/>
            <w:hideMark/>
          </w:tcPr>
          <w:p w14:paraId="616CDD5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835" w:type="dxa"/>
            <w:tcBorders>
              <w:top w:val="nil"/>
              <w:left w:val="nil"/>
              <w:bottom w:val="nil"/>
              <w:right w:val="nil"/>
            </w:tcBorders>
            <w:shd w:val="clear" w:color="auto" w:fill="auto"/>
            <w:noWrap/>
            <w:vAlign w:val="bottom"/>
            <w:hideMark/>
          </w:tcPr>
          <w:p w14:paraId="28744E8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0.15</w:t>
            </w:r>
          </w:p>
        </w:tc>
        <w:tc>
          <w:tcPr>
            <w:tcW w:w="717" w:type="dxa"/>
            <w:tcBorders>
              <w:top w:val="nil"/>
              <w:left w:val="nil"/>
              <w:bottom w:val="nil"/>
              <w:right w:val="nil"/>
            </w:tcBorders>
            <w:shd w:val="clear" w:color="auto" w:fill="auto"/>
            <w:noWrap/>
            <w:vAlign w:val="bottom"/>
            <w:hideMark/>
          </w:tcPr>
          <w:p w14:paraId="10F5C83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717" w:type="dxa"/>
            <w:tcBorders>
              <w:top w:val="nil"/>
              <w:left w:val="nil"/>
              <w:bottom w:val="nil"/>
              <w:right w:val="single" w:sz="4" w:space="0" w:color="auto"/>
            </w:tcBorders>
            <w:shd w:val="clear" w:color="auto" w:fill="auto"/>
            <w:noWrap/>
            <w:vAlign w:val="bottom"/>
            <w:hideMark/>
          </w:tcPr>
          <w:p w14:paraId="400FD0A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0.09</w:t>
            </w:r>
          </w:p>
        </w:tc>
        <w:tc>
          <w:tcPr>
            <w:tcW w:w="744" w:type="dxa"/>
            <w:tcBorders>
              <w:top w:val="nil"/>
              <w:left w:val="single" w:sz="4" w:space="0" w:color="auto"/>
              <w:bottom w:val="nil"/>
              <w:right w:val="nil"/>
            </w:tcBorders>
            <w:shd w:val="clear" w:color="auto" w:fill="auto"/>
            <w:noWrap/>
            <w:vAlign w:val="bottom"/>
            <w:hideMark/>
          </w:tcPr>
          <w:p w14:paraId="39C3B61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0.07</w:t>
            </w:r>
          </w:p>
        </w:tc>
        <w:tc>
          <w:tcPr>
            <w:tcW w:w="717" w:type="dxa"/>
            <w:tcBorders>
              <w:top w:val="nil"/>
              <w:left w:val="nil"/>
              <w:bottom w:val="nil"/>
              <w:right w:val="nil"/>
            </w:tcBorders>
            <w:shd w:val="clear" w:color="auto" w:fill="auto"/>
            <w:noWrap/>
            <w:vAlign w:val="bottom"/>
            <w:hideMark/>
          </w:tcPr>
          <w:p w14:paraId="242D3EA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0.05</w:t>
            </w:r>
          </w:p>
        </w:tc>
        <w:tc>
          <w:tcPr>
            <w:tcW w:w="863" w:type="dxa"/>
            <w:tcBorders>
              <w:top w:val="nil"/>
              <w:left w:val="nil"/>
              <w:bottom w:val="nil"/>
              <w:right w:val="nil"/>
            </w:tcBorders>
            <w:shd w:val="clear" w:color="auto" w:fill="auto"/>
            <w:noWrap/>
            <w:vAlign w:val="bottom"/>
            <w:hideMark/>
          </w:tcPr>
          <w:p w14:paraId="76C9BCF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0.16</w:t>
            </w:r>
          </w:p>
        </w:tc>
        <w:tc>
          <w:tcPr>
            <w:tcW w:w="863" w:type="dxa"/>
            <w:tcBorders>
              <w:top w:val="nil"/>
              <w:left w:val="nil"/>
              <w:bottom w:val="nil"/>
              <w:right w:val="nil"/>
            </w:tcBorders>
            <w:shd w:val="clear" w:color="auto" w:fill="auto"/>
            <w:noWrap/>
            <w:vAlign w:val="bottom"/>
            <w:hideMark/>
          </w:tcPr>
          <w:p w14:paraId="346385A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0.17</w:t>
            </w:r>
          </w:p>
        </w:tc>
      </w:tr>
      <w:tr w:rsidR="009D117E" w:rsidRPr="009D117E" w14:paraId="3D9BD284" w14:textId="77777777" w:rsidTr="00AB12F5">
        <w:trPr>
          <w:trHeight w:val="300"/>
          <w:jc w:val="center"/>
        </w:trPr>
        <w:tc>
          <w:tcPr>
            <w:tcW w:w="893" w:type="dxa"/>
            <w:tcBorders>
              <w:top w:val="nil"/>
              <w:left w:val="nil"/>
              <w:bottom w:val="single" w:sz="4" w:space="0" w:color="auto"/>
              <w:right w:val="single" w:sz="4" w:space="0" w:color="auto"/>
            </w:tcBorders>
            <w:shd w:val="clear" w:color="auto" w:fill="auto"/>
            <w:noWrap/>
            <w:vAlign w:val="bottom"/>
            <w:hideMark/>
          </w:tcPr>
          <w:p w14:paraId="73595621" w14:textId="77777777" w:rsidR="009D117E" w:rsidRPr="009D117E" w:rsidRDefault="009D117E" w:rsidP="009D117E">
            <w:pPr>
              <w:spacing w:after="0"/>
              <w:jc w:val="right"/>
              <w:rPr>
                <w:rFonts w:ascii="Calibri" w:eastAsia="Times New Roman" w:hAnsi="Calibri" w:cs="Calibri"/>
                <w:color w:val="000000"/>
                <w:sz w:val="22"/>
                <w:szCs w:val="22"/>
              </w:rPr>
            </w:pPr>
          </w:p>
        </w:tc>
        <w:tc>
          <w:tcPr>
            <w:tcW w:w="2147" w:type="dxa"/>
            <w:tcBorders>
              <w:top w:val="nil"/>
              <w:left w:val="single" w:sz="4" w:space="0" w:color="auto"/>
              <w:bottom w:val="single" w:sz="4" w:space="0" w:color="auto"/>
              <w:right w:val="single" w:sz="4" w:space="0" w:color="auto"/>
            </w:tcBorders>
            <w:shd w:val="clear" w:color="auto" w:fill="auto"/>
            <w:noWrap/>
            <w:vAlign w:val="bottom"/>
            <w:hideMark/>
          </w:tcPr>
          <w:p w14:paraId="454A24A7"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940" w:type="dxa"/>
            <w:tcBorders>
              <w:top w:val="nil"/>
              <w:left w:val="single" w:sz="4" w:space="0" w:color="auto"/>
              <w:bottom w:val="single" w:sz="4" w:space="0" w:color="auto"/>
              <w:right w:val="nil"/>
            </w:tcBorders>
            <w:shd w:val="clear" w:color="auto" w:fill="auto"/>
            <w:noWrap/>
            <w:vAlign w:val="bottom"/>
            <w:hideMark/>
          </w:tcPr>
          <w:p w14:paraId="486CED7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535,289</w:t>
            </w:r>
          </w:p>
        </w:tc>
        <w:tc>
          <w:tcPr>
            <w:tcW w:w="940" w:type="dxa"/>
            <w:tcBorders>
              <w:top w:val="nil"/>
              <w:left w:val="nil"/>
              <w:bottom w:val="single" w:sz="4" w:space="0" w:color="auto"/>
              <w:right w:val="nil"/>
            </w:tcBorders>
            <w:shd w:val="clear" w:color="auto" w:fill="auto"/>
            <w:noWrap/>
            <w:vAlign w:val="bottom"/>
            <w:hideMark/>
          </w:tcPr>
          <w:p w14:paraId="15DEBD0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440,990</w:t>
            </w:r>
          </w:p>
        </w:tc>
        <w:tc>
          <w:tcPr>
            <w:tcW w:w="1061" w:type="dxa"/>
            <w:tcBorders>
              <w:top w:val="nil"/>
              <w:left w:val="nil"/>
              <w:bottom w:val="single" w:sz="4" w:space="0" w:color="auto"/>
              <w:right w:val="nil"/>
            </w:tcBorders>
            <w:shd w:val="clear" w:color="auto" w:fill="auto"/>
            <w:noWrap/>
            <w:vAlign w:val="bottom"/>
            <w:hideMark/>
          </w:tcPr>
          <w:p w14:paraId="1D079F3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14,239</w:t>
            </w:r>
          </w:p>
        </w:tc>
        <w:tc>
          <w:tcPr>
            <w:tcW w:w="1061" w:type="dxa"/>
            <w:tcBorders>
              <w:top w:val="nil"/>
              <w:left w:val="nil"/>
              <w:bottom w:val="single" w:sz="4" w:space="0" w:color="auto"/>
              <w:right w:val="single" w:sz="4" w:space="0" w:color="auto"/>
            </w:tcBorders>
            <w:shd w:val="clear" w:color="auto" w:fill="auto"/>
            <w:noWrap/>
            <w:vAlign w:val="bottom"/>
            <w:hideMark/>
          </w:tcPr>
          <w:p w14:paraId="48741F1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16,897</w:t>
            </w:r>
          </w:p>
        </w:tc>
        <w:tc>
          <w:tcPr>
            <w:tcW w:w="835" w:type="dxa"/>
            <w:tcBorders>
              <w:top w:val="nil"/>
              <w:left w:val="single" w:sz="4" w:space="0" w:color="auto"/>
              <w:bottom w:val="single" w:sz="4" w:space="0" w:color="auto"/>
              <w:right w:val="nil"/>
            </w:tcBorders>
            <w:shd w:val="clear" w:color="auto" w:fill="auto"/>
            <w:noWrap/>
            <w:vAlign w:val="bottom"/>
            <w:hideMark/>
          </w:tcPr>
          <w:p w14:paraId="29D926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4,400</w:t>
            </w:r>
          </w:p>
        </w:tc>
        <w:tc>
          <w:tcPr>
            <w:tcW w:w="835" w:type="dxa"/>
            <w:tcBorders>
              <w:top w:val="nil"/>
              <w:left w:val="nil"/>
              <w:bottom w:val="single" w:sz="4" w:space="0" w:color="auto"/>
              <w:right w:val="nil"/>
            </w:tcBorders>
            <w:shd w:val="clear" w:color="auto" w:fill="auto"/>
            <w:noWrap/>
            <w:vAlign w:val="bottom"/>
            <w:hideMark/>
          </w:tcPr>
          <w:p w14:paraId="0A99382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13,137</w:t>
            </w:r>
          </w:p>
        </w:tc>
        <w:tc>
          <w:tcPr>
            <w:tcW w:w="717" w:type="dxa"/>
            <w:tcBorders>
              <w:top w:val="nil"/>
              <w:left w:val="nil"/>
              <w:bottom w:val="single" w:sz="4" w:space="0" w:color="auto"/>
              <w:right w:val="nil"/>
            </w:tcBorders>
            <w:shd w:val="clear" w:color="auto" w:fill="auto"/>
            <w:noWrap/>
            <w:vAlign w:val="bottom"/>
            <w:hideMark/>
          </w:tcPr>
          <w:p w14:paraId="330BFA6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5,312</w:t>
            </w:r>
          </w:p>
        </w:tc>
        <w:tc>
          <w:tcPr>
            <w:tcW w:w="717" w:type="dxa"/>
            <w:tcBorders>
              <w:top w:val="nil"/>
              <w:left w:val="nil"/>
              <w:bottom w:val="single" w:sz="4" w:space="0" w:color="auto"/>
              <w:right w:val="single" w:sz="4" w:space="0" w:color="auto"/>
            </w:tcBorders>
            <w:shd w:val="clear" w:color="auto" w:fill="auto"/>
            <w:noWrap/>
            <w:vAlign w:val="bottom"/>
            <w:hideMark/>
          </w:tcPr>
          <w:p w14:paraId="6D92DB4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6,514</w:t>
            </w:r>
          </w:p>
        </w:tc>
        <w:tc>
          <w:tcPr>
            <w:tcW w:w="744" w:type="dxa"/>
            <w:tcBorders>
              <w:top w:val="nil"/>
              <w:left w:val="single" w:sz="4" w:space="0" w:color="auto"/>
              <w:bottom w:val="single" w:sz="4" w:space="0" w:color="auto"/>
              <w:right w:val="nil"/>
            </w:tcBorders>
            <w:shd w:val="clear" w:color="auto" w:fill="auto"/>
            <w:noWrap/>
            <w:vAlign w:val="bottom"/>
            <w:hideMark/>
          </w:tcPr>
          <w:p w14:paraId="35F3D93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1,704</w:t>
            </w:r>
          </w:p>
        </w:tc>
        <w:tc>
          <w:tcPr>
            <w:tcW w:w="717" w:type="dxa"/>
            <w:tcBorders>
              <w:top w:val="nil"/>
              <w:left w:val="nil"/>
              <w:bottom w:val="single" w:sz="4" w:space="0" w:color="auto"/>
              <w:right w:val="nil"/>
            </w:tcBorders>
            <w:shd w:val="clear" w:color="auto" w:fill="auto"/>
            <w:noWrap/>
            <w:vAlign w:val="bottom"/>
            <w:hideMark/>
          </w:tcPr>
          <w:p w14:paraId="66DFD38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1,997</w:t>
            </w:r>
          </w:p>
        </w:tc>
        <w:tc>
          <w:tcPr>
            <w:tcW w:w="863" w:type="dxa"/>
            <w:tcBorders>
              <w:top w:val="nil"/>
              <w:left w:val="nil"/>
              <w:bottom w:val="single" w:sz="4" w:space="0" w:color="auto"/>
              <w:right w:val="nil"/>
            </w:tcBorders>
            <w:shd w:val="clear" w:color="auto" w:fill="auto"/>
            <w:noWrap/>
            <w:vAlign w:val="bottom"/>
            <w:hideMark/>
          </w:tcPr>
          <w:p w14:paraId="33C32B7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4,848</w:t>
            </w:r>
          </w:p>
        </w:tc>
        <w:tc>
          <w:tcPr>
            <w:tcW w:w="863" w:type="dxa"/>
            <w:tcBorders>
              <w:top w:val="nil"/>
              <w:left w:val="nil"/>
              <w:bottom w:val="single" w:sz="4" w:space="0" w:color="auto"/>
              <w:right w:val="nil"/>
            </w:tcBorders>
            <w:shd w:val="clear" w:color="auto" w:fill="auto"/>
            <w:noWrap/>
            <w:vAlign w:val="bottom"/>
            <w:hideMark/>
          </w:tcPr>
          <w:p w14:paraId="6166BE3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6,318</w:t>
            </w:r>
          </w:p>
        </w:tc>
      </w:tr>
      <w:tr w:rsidR="009D117E" w:rsidRPr="009D117E" w14:paraId="571FAF86" w14:textId="77777777" w:rsidTr="00AB12F5">
        <w:trPr>
          <w:trHeight w:val="300"/>
          <w:jc w:val="center"/>
        </w:trPr>
        <w:tc>
          <w:tcPr>
            <w:tcW w:w="893" w:type="dxa"/>
            <w:tcBorders>
              <w:top w:val="single" w:sz="4" w:space="0" w:color="auto"/>
              <w:left w:val="nil"/>
              <w:bottom w:val="nil"/>
              <w:right w:val="single" w:sz="4" w:space="0" w:color="auto"/>
            </w:tcBorders>
            <w:shd w:val="clear" w:color="auto" w:fill="auto"/>
            <w:noWrap/>
            <w:vAlign w:val="bottom"/>
            <w:hideMark/>
          </w:tcPr>
          <w:p w14:paraId="1DE7F4F0"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Male</w:t>
            </w:r>
          </w:p>
        </w:tc>
        <w:tc>
          <w:tcPr>
            <w:tcW w:w="2147" w:type="dxa"/>
            <w:tcBorders>
              <w:top w:val="single" w:sz="4" w:space="0" w:color="auto"/>
              <w:left w:val="single" w:sz="4" w:space="0" w:color="auto"/>
              <w:bottom w:val="nil"/>
              <w:right w:val="single" w:sz="4" w:space="0" w:color="auto"/>
            </w:tcBorders>
            <w:shd w:val="clear" w:color="auto" w:fill="auto"/>
            <w:noWrap/>
            <w:vAlign w:val="bottom"/>
            <w:hideMark/>
          </w:tcPr>
          <w:p w14:paraId="66AC4CA3"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Education Completed</w:t>
            </w:r>
          </w:p>
        </w:tc>
        <w:tc>
          <w:tcPr>
            <w:tcW w:w="940" w:type="dxa"/>
            <w:tcBorders>
              <w:top w:val="single" w:sz="4" w:space="0" w:color="auto"/>
              <w:left w:val="single" w:sz="4" w:space="0" w:color="auto"/>
              <w:bottom w:val="nil"/>
              <w:right w:val="nil"/>
            </w:tcBorders>
            <w:shd w:val="clear" w:color="auto" w:fill="auto"/>
            <w:noWrap/>
            <w:vAlign w:val="bottom"/>
            <w:hideMark/>
          </w:tcPr>
          <w:p w14:paraId="7B0504EB" w14:textId="77777777" w:rsidR="009D117E" w:rsidRPr="009D117E" w:rsidRDefault="009D117E" w:rsidP="009D117E">
            <w:pPr>
              <w:spacing w:after="0"/>
              <w:jc w:val="right"/>
              <w:rPr>
                <w:rFonts w:ascii="Calibri" w:eastAsia="Times New Roman" w:hAnsi="Calibri" w:cs="Calibri"/>
                <w:color w:val="000000"/>
                <w:sz w:val="22"/>
                <w:szCs w:val="22"/>
              </w:rPr>
            </w:pPr>
          </w:p>
        </w:tc>
        <w:tc>
          <w:tcPr>
            <w:tcW w:w="940" w:type="dxa"/>
            <w:tcBorders>
              <w:top w:val="single" w:sz="4" w:space="0" w:color="auto"/>
              <w:left w:val="nil"/>
              <w:bottom w:val="nil"/>
              <w:right w:val="nil"/>
            </w:tcBorders>
            <w:shd w:val="clear" w:color="auto" w:fill="auto"/>
            <w:noWrap/>
            <w:vAlign w:val="bottom"/>
            <w:hideMark/>
          </w:tcPr>
          <w:p w14:paraId="0A9AA74E"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61" w:type="dxa"/>
            <w:tcBorders>
              <w:top w:val="single" w:sz="4" w:space="0" w:color="auto"/>
              <w:left w:val="nil"/>
              <w:bottom w:val="nil"/>
              <w:right w:val="nil"/>
            </w:tcBorders>
            <w:shd w:val="clear" w:color="auto" w:fill="auto"/>
            <w:noWrap/>
            <w:vAlign w:val="bottom"/>
            <w:hideMark/>
          </w:tcPr>
          <w:p w14:paraId="6A111F98"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1061" w:type="dxa"/>
            <w:tcBorders>
              <w:top w:val="single" w:sz="4" w:space="0" w:color="auto"/>
              <w:left w:val="nil"/>
              <w:bottom w:val="nil"/>
              <w:right w:val="single" w:sz="4" w:space="0" w:color="auto"/>
            </w:tcBorders>
            <w:shd w:val="clear" w:color="auto" w:fill="auto"/>
            <w:noWrap/>
            <w:vAlign w:val="bottom"/>
            <w:hideMark/>
          </w:tcPr>
          <w:p w14:paraId="2DF5F64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single" w:sz="4" w:space="0" w:color="auto"/>
              <w:left w:val="single" w:sz="4" w:space="0" w:color="auto"/>
              <w:bottom w:val="nil"/>
              <w:right w:val="nil"/>
            </w:tcBorders>
            <w:shd w:val="clear" w:color="auto" w:fill="auto"/>
            <w:noWrap/>
            <w:vAlign w:val="bottom"/>
            <w:hideMark/>
          </w:tcPr>
          <w:p w14:paraId="4FF565B2"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35" w:type="dxa"/>
            <w:tcBorders>
              <w:top w:val="single" w:sz="4" w:space="0" w:color="auto"/>
              <w:left w:val="nil"/>
              <w:bottom w:val="nil"/>
              <w:right w:val="nil"/>
            </w:tcBorders>
            <w:shd w:val="clear" w:color="auto" w:fill="auto"/>
            <w:noWrap/>
            <w:vAlign w:val="bottom"/>
            <w:hideMark/>
          </w:tcPr>
          <w:p w14:paraId="144B3316"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single" w:sz="4" w:space="0" w:color="auto"/>
              <w:left w:val="nil"/>
              <w:bottom w:val="nil"/>
              <w:right w:val="nil"/>
            </w:tcBorders>
            <w:shd w:val="clear" w:color="auto" w:fill="auto"/>
            <w:noWrap/>
            <w:vAlign w:val="bottom"/>
            <w:hideMark/>
          </w:tcPr>
          <w:p w14:paraId="23F3892B"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single" w:sz="4" w:space="0" w:color="auto"/>
              <w:left w:val="nil"/>
              <w:bottom w:val="nil"/>
              <w:right w:val="single" w:sz="4" w:space="0" w:color="auto"/>
            </w:tcBorders>
            <w:shd w:val="clear" w:color="auto" w:fill="auto"/>
            <w:noWrap/>
            <w:vAlign w:val="bottom"/>
            <w:hideMark/>
          </w:tcPr>
          <w:p w14:paraId="50E1F69C"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44" w:type="dxa"/>
            <w:tcBorders>
              <w:top w:val="single" w:sz="4" w:space="0" w:color="auto"/>
              <w:left w:val="single" w:sz="4" w:space="0" w:color="auto"/>
              <w:bottom w:val="nil"/>
              <w:right w:val="nil"/>
            </w:tcBorders>
            <w:shd w:val="clear" w:color="auto" w:fill="auto"/>
            <w:noWrap/>
            <w:vAlign w:val="bottom"/>
            <w:hideMark/>
          </w:tcPr>
          <w:p w14:paraId="07BE9D29"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717" w:type="dxa"/>
            <w:tcBorders>
              <w:top w:val="single" w:sz="4" w:space="0" w:color="auto"/>
              <w:left w:val="nil"/>
              <w:bottom w:val="nil"/>
              <w:right w:val="nil"/>
            </w:tcBorders>
            <w:shd w:val="clear" w:color="auto" w:fill="auto"/>
            <w:noWrap/>
            <w:vAlign w:val="bottom"/>
            <w:hideMark/>
          </w:tcPr>
          <w:p w14:paraId="369FE33F"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63" w:type="dxa"/>
            <w:tcBorders>
              <w:top w:val="single" w:sz="4" w:space="0" w:color="auto"/>
              <w:left w:val="nil"/>
              <w:bottom w:val="nil"/>
              <w:right w:val="nil"/>
            </w:tcBorders>
            <w:shd w:val="clear" w:color="auto" w:fill="auto"/>
            <w:noWrap/>
            <w:vAlign w:val="bottom"/>
            <w:hideMark/>
          </w:tcPr>
          <w:p w14:paraId="2EDDA7F4" w14:textId="77777777" w:rsidR="009D117E" w:rsidRPr="009D117E" w:rsidRDefault="009D117E" w:rsidP="009D117E">
            <w:pPr>
              <w:spacing w:after="0"/>
              <w:jc w:val="right"/>
              <w:rPr>
                <w:rFonts w:ascii="Times New Roman" w:eastAsia="Times New Roman" w:hAnsi="Times New Roman" w:cs="Times New Roman"/>
                <w:sz w:val="20"/>
                <w:szCs w:val="20"/>
              </w:rPr>
            </w:pPr>
          </w:p>
        </w:tc>
        <w:tc>
          <w:tcPr>
            <w:tcW w:w="863" w:type="dxa"/>
            <w:tcBorders>
              <w:top w:val="single" w:sz="4" w:space="0" w:color="auto"/>
              <w:left w:val="nil"/>
              <w:bottom w:val="nil"/>
              <w:right w:val="nil"/>
            </w:tcBorders>
            <w:shd w:val="clear" w:color="auto" w:fill="auto"/>
            <w:noWrap/>
            <w:vAlign w:val="bottom"/>
            <w:hideMark/>
          </w:tcPr>
          <w:p w14:paraId="0880FABC" w14:textId="77777777" w:rsidR="009D117E" w:rsidRPr="009D117E" w:rsidRDefault="009D117E" w:rsidP="009D117E">
            <w:pPr>
              <w:spacing w:after="0"/>
              <w:jc w:val="right"/>
              <w:rPr>
                <w:rFonts w:ascii="Times New Roman" w:eastAsia="Times New Roman" w:hAnsi="Times New Roman" w:cs="Times New Roman"/>
                <w:sz w:val="20"/>
                <w:szCs w:val="20"/>
              </w:rPr>
            </w:pPr>
          </w:p>
        </w:tc>
      </w:tr>
      <w:tr w:rsidR="009D117E" w:rsidRPr="009D117E" w14:paraId="7398AF98"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759D8E7A" w14:textId="77777777" w:rsidR="009D117E" w:rsidRPr="009D117E" w:rsidRDefault="009D117E" w:rsidP="009D117E">
            <w:pPr>
              <w:spacing w:after="0"/>
              <w:rPr>
                <w:rFonts w:ascii="Times New Roman" w:eastAsia="Times New Roman" w:hAnsi="Times New Roman" w:cs="Times New Roman"/>
                <w:sz w:val="20"/>
                <w:szCs w:val="20"/>
              </w:rPr>
            </w:pPr>
          </w:p>
        </w:tc>
        <w:tc>
          <w:tcPr>
            <w:tcW w:w="2147" w:type="dxa"/>
            <w:tcBorders>
              <w:top w:val="nil"/>
              <w:left w:val="single" w:sz="4" w:space="0" w:color="auto"/>
              <w:bottom w:val="nil"/>
              <w:right w:val="single" w:sz="4" w:space="0" w:color="auto"/>
            </w:tcBorders>
            <w:shd w:val="clear" w:color="auto" w:fill="auto"/>
            <w:noWrap/>
            <w:vAlign w:val="bottom"/>
            <w:hideMark/>
          </w:tcPr>
          <w:p w14:paraId="386FE69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Less than Primary</w:t>
            </w:r>
          </w:p>
        </w:tc>
        <w:tc>
          <w:tcPr>
            <w:tcW w:w="940" w:type="dxa"/>
            <w:tcBorders>
              <w:top w:val="nil"/>
              <w:left w:val="single" w:sz="4" w:space="0" w:color="auto"/>
              <w:bottom w:val="nil"/>
              <w:right w:val="nil"/>
            </w:tcBorders>
            <w:shd w:val="clear" w:color="auto" w:fill="auto"/>
            <w:noWrap/>
            <w:vAlign w:val="bottom"/>
            <w:hideMark/>
          </w:tcPr>
          <w:p w14:paraId="37EEFE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0.54</w:t>
            </w:r>
          </w:p>
        </w:tc>
        <w:tc>
          <w:tcPr>
            <w:tcW w:w="940" w:type="dxa"/>
            <w:tcBorders>
              <w:top w:val="nil"/>
              <w:left w:val="nil"/>
              <w:bottom w:val="nil"/>
              <w:right w:val="nil"/>
            </w:tcBorders>
            <w:shd w:val="clear" w:color="auto" w:fill="auto"/>
            <w:noWrap/>
            <w:vAlign w:val="bottom"/>
            <w:hideMark/>
          </w:tcPr>
          <w:p w14:paraId="66A4BE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0.52</w:t>
            </w:r>
          </w:p>
        </w:tc>
        <w:tc>
          <w:tcPr>
            <w:tcW w:w="1061" w:type="dxa"/>
            <w:tcBorders>
              <w:top w:val="nil"/>
              <w:left w:val="nil"/>
              <w:bottom w:val="nil"/>
              <w:right w:val="nil"/>
            </w:tcBorders>
            <w:shd w:val="clear" w:color="auto" w:fill="auto"/>
            <w:noWrap/>
            <w:vAlign w:val="bottom"/>
            <w:hideMark/>
          </w:tcPr>
          <w:p w14:paraId="591F840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0.42</w:t>
            </w:r>
          </w:p>
        </w:tc>
        <w:tc>
          <w:tcPr>
            <w:tcW w:w="1061" w:type="dxa"/>
            <w:tcBorders>
              <w:top w:val="nil"/>
              <w:left w:val="nil"/>
              <w:bottom w:val="nil"/>
              <w:right w:val="single" w:sz="4" w:space="0" w:color="auto"/>
            </w:tcBorders>
            <w:shd w:val="clear" w:color="auto" w:fill="auto"/>
            <w:noWrap/>
            <w:vAlign w:val="bottom"/>
            <w:hideMark/>
          </w:tcPr>
          <w:p w14:paraId="2918102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0.44</w:t>
            </w:r>
          </w:p>
        </w:tc>
        <w:tc>
          <w:tcPr>
            <w:tcW w:w="835" w:type="dxa"/>
            <w:tcBorders>
              <w:top w:val="nil"/>
              <w:left w:val="single" w:sz="4" w:space="0" w:color="auto"/>
              <w:bottom w:val="nil"/>
              <w:right w:val="nil"/>
            </w:tcBorders>
            <w:shd w:val="clear" w:color="auto" w:fill="auto"/>
            <w:noWrap/>
            <w:vAlign w:val="bottom"/>
            <w:hideMark/>
          </w:tcPr>
          <w:p w14:paraId="1B30705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835" w:type="dxa"/>
            <w:tcBorders>
              <w:top w:val="nil"/>
              <w:left w:val="nil"/>
              <w:bottom w:val="nil"/>
              <w:right w:val="nil"/>
            </w:tcBorders>
            <w:shd w:val="clear" w:color="auto" w:fill="auto"/>
            <w:noWrap/>
            <w:vAlign w:val="bottom"/>
            <w:hideMark/>
          </w:tcPr>
          <w:p w14:paraId="2C51F6E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0.19</w:t>
            </w:r>
          </w:p>
        </w:tc>
        <w:tc>
          <w:tcPr>
            <w:tcW w:w="717" w:type="dxa"/>
            <w:tcBorders>
              <w:top w:val="nil"/>
              <w:left w:val="nil"/>
              <w:bottom w:val="nil"/>
              <w:right w:val="nil"/>
            </w:tcBorders>
            <w:shd w:val="clear" w:color="auto" w:fill="auto"/>
            <w:noWrap/>
            <w:vAlign w:val="bottom"/>
            <w:hideMark/>
          </w:tcPr>
          <w:p w14:paraId="5F7A7C3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0.17</w:t>
            </w:r>
          </w:p>
        </w:tc>
        <w:tc>
          <w:tcPr>
            <w:tcW w:w="717" w:type="dxa"/>
            <w:tcBorders>
              <w:top w:val="nil"/>
              <w:left w:val="nil"/>
              <w:bottom w:val="nil"/>
              <w:right w:val="single" w:sz="4" w:space="0" w:color="auto"/>
            </w:tcBorders>
            <w:shd w:val="clear" w:color="auto" w:fill="auto"/>
            <w:noWrap/>
            <w:vAlign w:val="bottom"/>
            <w:hideMark/>
          </w:tcPr>
          <w:p w14:paraId="78FD65C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0.17</w:t>
            </w:r>
          </w:p>
        </w:tc>
        <w:tc>
          <w:tcPr>
            <w:tcW w:w="744" w:type="dxa"/>
            <w:tcBorders>
              <w:top w:val="nil"/>
              <w:left w:val="single" w:sz="4" w:space="0" w:color="auto"/>
              <w:bottom w:val="nil"/>
              <w:right w:val="nil"/>
            </w:tcBorders>
            <w:shd w:val="clear" w:color="auto" w:fill="auto"/>
            <w:noWrap/>
            <w:vAlign w:val="bottom"/>
            <w:hideMark/>
          </w:tcPr>
          <w:p w14:paraId="2C36B54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717" w:type="dxa"/>
            <w:tcBorders>
              <w:top w:val="nil"/>
              <w:left w:val="nil"/>
              <w:bottom w:val="nil"/>
              <w:right w:val="nil"/>
            </w:tcBorders>
            <w:shd w:val="clear" w:color="auto" w:fill="auto"/>
            <w:noWrap/>
            <w:vAlign w:val="bottom"/>
            <w:hideMark/>
          </w:tcPr>
          <w:p w14:paraId="49D41B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0.33</w:t>
            </w:r>
          </w:p>
        </w:tc>
        <w:tc>
          <w:tcPr>
            <w:tcW w:w="863" w:type="dxa"/>
            <w:tcBorders>
              <w:top w:val="nil"/>
              <w:left w:val="nil"/>
              <w:bottom w:val="nil"/>
              <w:right w:val="nil"/>
            </w:tcBorders>
            <w:shd w:val="clear" w:color="auto" w:fill="auto"/>
            <w:noWrap/>
            <w:vAlign w:val="bottom"/>
            <w:hideMark/>
          </w:tcPr>
          <w:p w14:paraId="691D15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863" w:type="dxa"/>
            <w:tcBorders>
              <w:top w:val="nil"/>
              <w:left w:val="nil"/>
              <w:bottom w:val="nil"/>
              <w:right w:val="nil"/>
            </w:tcBorders>
            <w:shd w:val="clear" w:color="auto" w:fill="auto"/>
            <w:noWrap/>
            <w:vAlign w:val="bottom"/>
            <w:hideMark/>
          </w:tcPr>
          <w:p w14:paraId="1BDC75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0.13</w:t>
            </w:r>
          </w:p>
        </w:tc>
      </w:tr>
      <w:tr w:rsidR="009D117E" w:rsidRPr="009D117E" w14:paraId="09A5191C"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439556D3" w14:textId="77777777" w:rsidR="009D117E" w:rsidRPr="009D117E" w:rsidRDefault="009D117E" w:rsidP="009D117E">
            <w:pPr>
              <w:spacing w:after="0"/>
              <w:jc w:val="right"/>
              <w:rPr>
                <w:rFonts w:ascii="Calibri" w:eastAsia="Times New Roman" w:hAnsi="Calibri" w:cs="Calibri"/>
                <w:color w:val="000000"/>
                <w:sz w:val="22"/>
                <w:szCs w:val="22"/>
              </w:rPr>
            </w:pPr>
          </w:p>
        </w:tc>
        <w:tc>
          <w:tcPr>
            <w:tcW w:w="2147" w:type="dxa"/>
            <w:tcBorders>
              <w:top w:val="nil"/>
              <w:left w:val="single" w:sz="4" w:space="0" w:color="auto"/>
              <w:bottom w:val="nil"/>
              <w:right w:val="single" w:sz="4" w:space="0" w:color="auto"/>
            </w:tcBorders>
            <w:shd w:val="clear" w:color="auto" w:fill="auto"/>
            <w:noWrap/>
            <w:vAlign w:val="bottom"/>
            <w:hideMark/>
          </w:tcPr>
          <w:p w14:paraId="5330B93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Primary</w:t>
            </w:r>
          </w:p>
        </w:tc>
        <w:tc>
          <w:tcPr>
            <w:tcW w:w="940" w:type="dxa"/>
            <w:tcBorders>
              <w:top w:val="nil"/>
              <w:left w:val="single" w:sz="4" w:space="0" w:color="auto"/>
              <w:bottom w:val="nil"/>
              <w:right w:val="nil"/>
            </w:tcBorders>
            <w:shd w:val="clear" w:color="auto" w:fill="auto"/>
            <w:noWrap/>
            <w:vAlign w:val="bottom"/>
            <w:hideMark/>
          </w:tcPr>
          <w:p w14:paraId="0F3D4CC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0.30</w:t>
            </w:r>
          </w:p>
        </w:tc>
        <w:tc>
          <w:tcPr>
            <w:tcW w:w="940" w:type="dxa"/>
            <w:tcBorders>
              <w:top w:val="nil"/>
              <w:left w:val="nil"/>
              <w:bottom w:val="nil"/>
              <w:right w:val="nil"/>
            </w:tcBorders>
            <w:shd w:val="clear" w:color="auto" w:fill="auto"/>
            <w:noWrap/>
            <w:vAlign w:val="bottom"/>
            <w:hideMark/>
          </w:tcPr>
          <w:p w14:paraId="3DB7BFD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0.31</w:t>
            </w:r>
          </w:p>
        </w:tc>
        <w:tc>
          <w:tcPr>
            <w:tcW w:w="1061" w:type="dxa"/>
            <w:tcBorders>
              <w:top w:val="nil"/>
              <w:left w:val="nil"/>
              <w:bottom w:val="nil"/>
              <w:right w:val="nil"/>
            </w:tcBorders>
            <w:shd w:val="clear" w:color="auto" w:fill="auto"/>
            <w:noWrap/>
            <w:vAlign w:val="bottom"/>
            <w:hideMark/>
          </w:tcPr>
          <w:p w14:paraId="4D4883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1061" w:type="dxa"/>
            <w:tcBorders>
              <w:top w:val="nil"/>
              <w:left w:val="nil"/>
              <w:bottom w:val="nil"/>
              <w:right w:val="single" w:sz="4" w:space="0" w:color="auto"/>
            </w:tcBorders>
            <w:shd w:val="clear" w:color="auto" w:fill="auto"/>
            <w:noWrap/>
            <w:vAlign w:val="bottom"/>
            <w:hideMark/>
          </w:tcPr>
          <w:p w14:paraId="71E446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835" w:type="dxa"/>
            <w:tcBorders>
              <w:top w:val="nil"/>
              <w:left w:val="single" w:sz="4" w:space="0" w:color="auto"/>
              <w:bottom w:val="nil"/>
              <w:right w:val="nil"/>
            </w:tcBorders>
            <w:shd w:val="clear" w:color="auto" w:fill="auto"/>
            <w:noWrap/>
            <w:vAlign w:val="bottom"/>
            <w:hideMark/>
          </w:tcPr>
          <w:p w14:paraId="5D7ED84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835" w:type="dxa"/>
            <w:tcBorders>
              <w:top w:val="nil"/>
              <w:left w:val="nil"/>
              <w:bottom w:val="nil"/>
              <w:right w:val="nil"/>
            </w:tcBorders>
            <w:shd w:val="clear" w:color="auto" w:fill="auto"/>
            <w:noWrap/>
            <w:vAlign w:val="bottom"/>
            <w:hideMark/>
          </w:tcPr>
          <w:p w14:paraId="663C404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0.27</w:t>
            </w:r>
          </w:p>
        </w:tc>
        <w:tc>
          <w:tcPr>
            <w:tcW w:w="717" w:type="dxa"/>
            <w:tcBorders>
              <w:top w:val="nil"/>
              <w:left w:val="nil"/>
              <w:bottom w:val="nil"/>
              <w:right w:val="nil"/>
            </w:tcBorders>
            <w:shd w:val="clear" w:color="auto" w:fill="auto"/>
            <w:noWrap/>
            <w:vAlign w:val="bottom"/>
            <w:hideMark/>
          </w:tcPr>
          <w:p w14:paraId="307A18B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717" w:type="dxa"/>
            <w:tcBorders>
              <w:top w:val="nil"/>
              <w:left w:val="nil"/>
              <w:bottom w:val="nil"/>
              <w:right w:val="single" w:sz="4" w:space="0" w:color="auto"/>
            </w:tcBorders>
            <w:shd w:val="clear" w:color="auto" w:fill="auto"/>
            <w:noWrap/>
            <w:vAlign w:val="bottom"/>
            <w:hideMark/>
          </w:tcPr>
          <w:p w14:paraId="5712FE2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744" w:type="dxa"/>
            <w:tcBorders>
              <w:top w:val="nil"/>
              <w:left w:val="single" w:sz="4" w:space="0" w:color="auto"/>
              <w:bottom w:val="nil"/>
              <w:right w:val="nil"/>
            </w:tcBorders>
            <w:shd w:val="clear" w:color="auto" w:fill="auto"/>
            <w:noWrap/>
            <w:vAlign w:val="bottom"/>
            <w:hideMark/>
          </w:tcPr>
          <w:p w14:paraId="0EADA1B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0.32</w:t>
            </w:r>
          </w:p>
        </w:tc>
        <w:tc>
          <w:tcPr>
            <w:tcW w:w="717" w:type="dxa"/>
            <w:tcBorders>
              <w:top w:val="nil"/>
              <w:left w:val="nil"/>
              <w:bottom w:val="nil"/>
              <w:right w:val="nil"/>
            </w:tcBorders>
            <w:shd w:val="clear" w:color="auto" w:fill="auto"/>
            <w:noWrap/>
            <w:vAlign w:val="bottom"/>
            <w:hideMark/>
          </w:tcPr>
          <w:p w14:paraId="3621F17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0.26</w:t>
            </w:r>
          </w:p>
        </w:tc>
        <w:tc>
          <w:tcPr>
            <w:tcW w:w="863" w:type="dxa"/>
            <w:tcBorders>
              <w:top w:val="nil"/>
              <w:left w:val="nil"/>
              <w:bottom w:val="nil"/>
              <w:right w:val="nil"/>
            </w:tcBorders>
            <w:shd w:val="clear" w:color="auto" w:fill="auto"/>
            <w:noWrap/>
            <w:vAlign w:val="bottom"/>
            <w:hideMark/>
          </w:tcPr>
          <w:p w14:paraId="4F39A2C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0.25</w:t>
            </w:r>
          </w:p>
        </w:tc>
        <w:tc>
          <w:tcPr>
            <w:tcW w:w="863" w:type="dxa"/>
            <w:tcBorders>
              <w:top w:val="nil"/>
              <w:left w:val="nil"/>
              <w:bottom w:val="nil"/>
              <w:right w:val="nil"/>
            </w:tcBorders>
            <w:shd w:val="clear" w:color="auto" w:fill="auto"/>
            <w:noWrap/>
            <w:vAlign w:val="bottom"/>
            <w:hideMark/>
          </w:tcPr>
          <w:p w14:paraId="71273EE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r>
      <w:tr w:rsidR="009D117E" w:rsidRPr="009D117E" w14:paraId="1463C435"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1DC0FDF2" w14:textId="77777777" w:rsidR="009D117E" w:rsidRPr="009D117E" w:rsidRDefault="009D117E" w:rsidP="009D117E">
            <w:pPr>
              <w:spacing w:after="0"/>
              <w:jc w:val="right"/>
              <w:rPr>
                <w:rFonts w:ascii="Calibri" w:eastAsia="Times New Roman" w:hAnsi="Calibri" w:cs="Calibri"/>
                <w:color w:val="000000"/>
                <w:sz w:val="22"/>
                <w:szCs w:val="22"/>
              </w:rPr>
            </w:pPr>
          </w:p>
        </w:tc>
        <w:tc>
          <w:tcPr>
            <w:tcW w:w="2147" w:type="dxa"/>
            <w:tcBorders>
              <w:top w:val="nil"/>
              <w:left w:val="single" w:sz="4" w:space="0" w:color="auto"/>
              <w:bottom w:val="nil"/>
              <w:right w:val="single" w:sz="4" w:space="0" w:color="auto"/>
            </w:tcBorders>
            <w:shd w:val="clear" w:color="auto" w:fill="auto"/>
            <w:noWrap/>
            <w:vAlign w:val="bottom"/>
            <w:hideMark/>
          </w:tcPr>
          <w:p w14:paraId="0FDAFE4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Secondary</w:t>
            </w:r>
          </w:p>
        </w:tc>
        <w:tc>
          <w:tcPr>
            <w:tcW w:w="940" w:type="dxa"/>
            <w:tcBorders>
              <w:top w:val="nil"/>
              <w:left w:val="single" w:sz="4" w:space="0" w:color="auto"/>
              <w:bottom w:val="nil"/>
              <w:right w:val="nil"/>
            </w:tcBorders>
            <w:shd w:val="clear" w:color="auto" w:fill="auto"/>
            <w:noWrap/>
            <w:vAlign w:val="bottom"/>
            <w:hideMark/>
          </w:tcPr>
          <w:p w14:paraId="5F5A1A6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940" w:type="dxa"/>
            <w:tcBorders>
              <w:top w:val="nil"/>
              <w:left w:val="nil"/>
              <w:bottom w:val="nil"/>
              <w:right w:val="nil"/>
            </w:tcBorders>
            <w:shd w:val="clear" w:color="auto" w:fill="auto"/>
            <w:noWrap/>
            <w:vAlign w:val="bottom"/>
            <w:hideMark/>
          </w:tcPr>
          <w:p w14:paraId="1EB399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0.07</w:t>
            </w:r>
          </w:p>
        </w:tc>
        <w:tc>
          <w:tcPr>
            <w:tcW w:w="1061" w:type="dxa"/>
            <w:tcBorders>
              <w:top w:val="nil"/>
              <w:left w:val="nil"/>
              <w:bottom w:val="nil"/>
              <w:right w:val="nil"/>
            </w:tcBorders>
            <w:shd w:val="clear" w:color="auto" w:fill="auto"/>
            <w:noWrap/>
            <w:vAlign w:val="bottom"/>
            <w:hideMark/>
          </w:tcPr>
          <w:p w14:paraId="6B1EBE7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0.20</w:t>
            </w:r>
          </w:p>
        </w:tc>
        <w:tc>
          <w:tcPr>
            <w:tcW w:w="1061" w:type="dxa"/>
            <w:tcBorders>
              <w:top w:val="nil"/>
              <w:left w:val="nil"/>
              <w:bottom w:val="nil"/>
              <w:right w:val="single" w:sz="4" w:space="0" w:color="auto"/>
            </w:tcBorders>
            <w:shd w:val="clear" w:color="auto" w:fill="auto"/>
            <w:noWrap/>
            <w:vAlign w:val="bottom"/>
            <w:hideMark/>
          </w:tcPr>
          <w:p w14:paraId="157D689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0.22</w:t>
            </w:r>
          </w:p>
        </w:tc>
        <w:tc>
          <w:tcPr>
            <w:tcW w:w="835" w:type="dxa"/>
            <w:tcBorders>
              <w:top w:val="nil"/>
              <w:left w:val="single" w:sz="4" w:space="0" w:color="auto"/>
              <w:bottom w:val="nil"/>
              <w:right w:val="nil"/>
            </w:tcBorders>
            <w:shd w:val="clear" w:color="auto" w:fill="auto"/>
            <w:noWrap/>
            <w:vAlign w:val="bottom"/>
            <w:hideMark/>
          </w:tcPr>
          <w:p w14:paraId="0721696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0.40</w:t>
            </w:r>
          </w:p>
        </w:tc>
        <w:tc>
          <w:tcPr>
            <w:tcW w:w="835" w:type="dxa"/>
            <w:tcBorders>
              <w:top w:val="nil"/>
              <w:left w:val="nil"/>
              <w:bottom w:val="nil"/>
              <w:right w:val="nil"/>
            </w:tcBorders>
            <w:shd w:val="clear" w:color="auto" w:fill="auto"/>
            <w:noWrap/>
            <w:vAlign w:val="bottom"/>
            <w:hideMark/>
          </w:tcPr>
          <w:p w14:paraId="27D56F6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0.39</w:t>
            </w:r>
          </w:p>
        </w:tc>
        <w:tc>
          <w:tcPr>
            <w:tcW w:w="717" w:type="dxa"/>
            <w:tcBorders>
              <w:top w:val="nil"/>
              <w:left w:val="nil"/>
              <w:bottom w:val="nil"/>
              <w:right w:val="nil"/>
            </w:tcBorders>
            <w:shd w:val="clear" w:color="auto" w:fill="auto"/>
            <w:noWrap/>
            <w:vAlign w:val="bottom"/>
            <w:hideMark/>
          </w:tcPr>
          <w:p w14:paraId="421EC9B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0.38</w:t>
            </w:r>
          </w:p>
        </w:tc>
        <w:tc>
          <w:tcPr>
            <w:tcW w:w="717" w:type="dxa"/>
            <w:tcBorders>
              <w:top w:val="nil"/>
              <w:left w:val="nil"/>
              <w:bottom w:val="nil"/>
              <w:right w:val="single" w:sz="4" w:space="0" w:color="auto"/>
            </w:tcBorders>
            <w:shd w:val="clear" w:color="auto" w:fill="auto"/>
            <w:noWrap/>
            <w:vAlign w:val="bottom"/>
            <w:hideMark/>
          </w:tcPr>
          <w:p w14:paraId="322D0D0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0.41</w:t>
            </w:r>
          </w:p>
        </w:tc>
        <w:tc>
          <w:tcPr>
            <w:tcW w:w="744" w:type="dxa"/>
            <w:tcBorders>
              <w:top w:val="nil"/>
              <w:left w:val="single" w:sz="4" w:space="0" w:color="auto"/>
              <w:bottom w:val="nil"/>
              <w:right w:val="nil"/>
            </w:tcBorders>
            <w:shd w:val="clear" w:color="auto" w:fill="auto"/>
            <w:noWrap/>
            <w:vAlign w:val="bottom"/>
            <w:hideMark/>
          </w:tcPr>
          <w:p w14:paraId="055AA5E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0.31</w:t>
            </w:r>
          </w:p>
        </w:tc>
        <w:tc>
          <w:tcPr>
            <w:tcW w:w="717" w:type="dxa"/>
            <w:tcBorders>
              <w:top w:val="nil"/>
              <w:left w:val="nil"/>
              <w:bottom w:val="nil"/>
              <w:right w:val="nil"/>
            </w:tcBorders>
            <w:shd w:val="clear" w:color="auto" w:fill="auto"/>
            <w:noWrap/>
            <w:vAlign w:val="bottom"/>
            <w:hideMark/>
          </w:tcPr>
          <w:p w14:paraId="019C7F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0.29</w:t>
            </w:r>
          </w:p>
        </w:tc>
        <w:tc>
          <w:tcPr>
            <w:tcW w:w="863" w:type="dxa"/>
            <w:tcBorders>
              <w:top w:val="nil"/>
              <w:left w:val="nil"/>
              <w:bottom w:val="nil"/>
              <w:right w:val="nil"/>
            </w:tcBorders>
            <w:shd w:val="clear" w:color="auto" w:fill="auto"/>
            <w:noWrap/>
            <w:vAlign w:val="bottom"/>
            <w:hideMark/>
          </w:tcPr>
          <w:p w14:paraId="6BC56BB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0.43</w:t>
            </w:r>
          </w:p>
        </w:tc>
        <w:tc>
          <w:tcPr>
            <w:tcW w:w="863" w:type="dxa"/>
            <w:tcBorders>
              <w:top w:val="nil"/>
              <w:left w:val="nil"/>
              <w:bottom w:val="nil"/>
              <w:right w:val="nil"/>
            </w:tcBorders>
            <w:shd w:val="clear" w:color="auto" w:fill="auto"/>
            <w:noWrap/>
            <w:vAlign w:val="bottom"/>
            <w:hideMark/>
          </w:tcPr>
          <w:p w14:paraId="0FC1AF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0.43</w:t>
            </w:r>
          </w:p>
        </w:tc>
      </w:tr>
      <w:tr w:rsidR="009D117E" w:rsidRPr="009D117E" w14:paraId="38C8EF8D"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526AEEFC" w14:textId="77777777" w:rsidR="009D117E" w:rsidRPr="009D117E" w:rsidRDefault="009D117E" w:rsidP="009D117E">
            <w:pPr>
              <w:spacing w:after="0"/>
              <w:jc w:val="right"/>
              <w:rPr>
                <w:rFonts w:ascii="Calibri" w:eastAsia="Times New Roman" w:hAnsi="Calibri" w:cs="Calibri"/>
                <w:color w:val="000000"/>
                <w:sz w:val="22"/>
                <w:szCs w:val="22"/>
              </w:rPr>
            </w:pPr>
          </w:p>
        </w:tc>
        <w:tc>
          <w:tcPr>
            <w:tcW w:w="2147" w:type="dxa"/>
            <w:tcBorders>
              <w:top w:val="nil"/>
              <w:left w:val="single" w:sz="4" w:space="0" w:color="auto"/>
              <w:bottom w:val="nil"/>
              <w:right w:val="single" w:sz="4" w:space="0" w:color="auto"/>
            </w:tcBorders>
            <w:shd w:val="clear" w:color="auto" w:fill="auto"/>
            <w:noWrap/>
            <w:vAlign w:val="bottom"/>
            <w:hideMark/>
          </w:tcPr>
          <w:p w14:paraId="6B5F093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University</w:t>
            </w:r>
          </w:p>
        </w:tc>
        <w:tc>
          <w:tcPr>
            <w:tcW w:w="940" w:type="dxa"/>
            <w:tcBorders>
              <w:top w:val="nil"/>
              <w:left w:val="single" w:sz="4" w:space="0" w:color="auto"/>
              <w:bottom w:val="nil"/>
              <w:right w:val="nil"/>
            </w:tcBorders>
            <w:shd w:val="clear" w:color="auto" w:fill="auto"/>
            <w:noWrap/>
            <w:vAlign w:val="bottom"/>
            <w:hideMark/>
          </w:tcPr>
          <w:p w14:paraId="37F0A03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0.08</w:t>
            </w:r>
          </w:p>
        </w:tc>
        <w:tc>
          <w:tcPr>
            <w:tcW w:w="940" w:type="dxa"/>
            <w:tcBorders>
              <w:top w:val="nil"/>
              <w:left w:val="nil"/>
              <w:bottom w:val="nil"/>
              <w:right w:val="nil"/>
            </w:tcBorders>
            <w:shd w:val="clear" w:color="auto" w:fill="auto"/>
            <w:noWrap/>
            <w:vAlign w:val="bottom"/>
            <w:hideMark/>
          </w:tcPr>
          <w:p w14:paraId="253F9B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0.10</w:t>
            </w:r>
          </w:p>
        </w:tc>
        <w:tc>
          <w:tcPr>
            <w:tcW w:w="1061" w:type="dxa"/>
            <w:tcBorders>
              <w:top w:val="nil"/>
              <w:left w:val="nil"/>
              <w:bottom w:val="nil"/>
              <w:right w:val="nil"/>
            </w:tcBorders>
            <w:shd w:val="clear" w:color="auto" w:fill="auto"/>
            <w:noWrap/>
            <w:vAlign w:val="bottom"/>
            <w:hideMark/>
          </w:tcPr>
          <w:p w14:paraId="144218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0.05</w:t>
            </w:r>
          </w:p>
        </w:tc>
        <w:tc>
          <w:tcPr>
            <w:tcW w:w="1061" w:type="dxa"/>
            <w:tcBorders>
              <w:top w:val="nil"/>
              <w:left w:val="nil"/>
              <w:bottom w:val="nil"/>
              <w:right w:val="single" w:sz="4" w:space="0" w:color="auto"/>
            </w:tcBorders>
            <w:shd w:val="clear" w:color="auto" w:fill="auto"/>
            <w:noWrap/>
            <w:vAlign w:val="bottom"/>
            <w:hideMark/>
          </w:tcPr>
          <w:p w14:paraId="46BA611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0.05</w:t>
            </w:r>
          </w:p>
        </w:tc>
        <w:tc>
          <w:tcPr>
            <w:tcW w:w="835" w:type="dxa"/>
            <w:tcBorders>
              <w:top w:val="nil"/>
              <w:left w:val="single" w:sz="4" w:space="0" w:color="auto"/>
              <w:bottom w:val="nil"/>
              <w:right w:val="nil"/>
            </w:tcBorders>
            <w:shd w:val="clear" w:color="auto" w:fill="auto"/>
            <w:noWrap/>
            <w:vAlign w:val="bottom"/>
            <w:hideMark/>
          </w:tcPr>
          <w:p w14:paraId="772CB0C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0.14</w:t>
            </w:r>
          </w:p>
        </w:tc>
        <w:tc>
          <w:tcPr>
            <w:tcW w:w="835" w:type="dxa"/>
            <w:tcBorders>
              <w:top w:val="nil"/>
              <w:left w:val="nil"/>
              <w:bottom w:val="nil"/>
              <w:right w:val="nil"/>
            </w:tcBorders>
            <w:shd w:val="clear" w:color="auto" w:fill="auto"/>
            <w:noWrap/>
            <w:vAlign w:val="bottom"/>
            <w:hideMark/>
          </w:tcPr>
          <w:p w14:paraId="0886F6A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0.16</w:t>
            </w:r>
          </w:p>
        </w:tc>
        <w:tc>
          <w:tcPr>
            <w:tcW w:w="717" w:type="dxa"/>
            <w:tcBorders>
              <w:top w:val="nil"/>
              <w:left w:val="nil"/>
              <w:bottom w:val="nil"/>
              <w:right w:val="nil"/>
            </w:tcBorders>
            <w:shd w:val="clear" w:color="auto" w:fill="auto"/>
            <w:noWrap/>
            <w:vAlign w:val="bottom"/>
            <w:hideMark/>
          </w:tcPr>
          <w:p w14:paraId="3CB0F9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0.09</w:t>
            </w:r>
          </w:p>
        </w:tc>
        <w:tc>
          <w:tcPr>
            <w:tcW w:w="717" w:type="dxa"/>
            <w:tcBorders>
              <w:top w:val="nil"/>
              <w:left w:val="nil"/>
              <w:bottom w:val="nil"/>
              <w:right w:val="single" w:sz="4" w:space="0" w:color="auto"/>
            </w:tcBorders>
            <w:shd w:val="clear" w:color="auto" w:fill="auto"/>
            <w:noWrap/>
            <w:vAlign w:val="bottom"/>
            <w:hideMark/>
          </w:tcPr>
          <w:p w14:paraId="6C6EC9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0.09</w:t>
            </w:r>
          </w:p>
        </w:tc>
        <w:tc>
          <w:tcPr>
            <w:tcW w:w="744" w:type="dxa"/>
            <w:tcBorders>
              <w:top w:val="nil"/>
              <w:left w:val="single" w:sz="4" w:space="0" w:color="auto"/>
              <w:bottom w:val="nil"/>
              <w:right w:val="nil"/>
            </w:tcBorders>
            <w:shd w:val="clear" w:color="auto" w:fill="auto"/>
            <w:noWrap/>
            <w:vAlign w:val="bottom"/>
            <w:hideMark/>
          </w:tcPr>
          <w:p w14:paraId="712FB7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0.10</w:t>
            </w:r>
          </w:p>
        </w:tc>
        <w:tc>
          <w:tcPr>
            <w:tcW w:w="717" w:type="dxa"/>
            <w:tcBorders>
              <w:top w:val="nil"/>
              <w:left w:val="nil"/>
              <w:bottom w:val="nil"/>
              <w:right w:val="nil"/>
            </w:tcBorders>
            <w:shd w:val="clear" w:color="auto" w:fill="auto"/>
            <w:noWrap/>
            <w:vAlign w:val="bottom"/>
            <w:hideMark/>
          </w:tcPr>
          <w:p w14:paraId="4E900A7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0.08</w:t>
            </w:r>
          </w:p>
        </w:tc>
        <w:tc>
          <w:tcPr>
            <w:tcW w:w="863" w:type="dxa"/>
            <w:tcBorders>
              <w:top w:val="nil"/>
              <w:left w:val="nil"/>
              <w:bottom w:val="nil"/>
              <w:right w:val="nil"/>
            </w:tcBorders>
            <w:shd w:val="clear" w:color="auto" w:fill="auto"/>
            <w:noWrap/>
            <w:vAlign w:val="bottom"/>
            <w:hideMark/>
          </w:tcPr>
          <w:p w14:paraId="06EEE6C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0.19</w:t>
            </w:r>
          </w:p>
        </w:tc>
        <w:tc>
          <w:tcPr>
            <w:tcW w:w="863" w:type="dxa"/>
            <w:tcBorders>
              <w:top w:val="nil"/>
              <w:left w:val="nil"/>
              <w:bottom w:val="nil"/>
              <w:right w:val="nil"/>
            </w:tcBorders>
            <w:shd w:val="clear" w:color="auto" w:fill="auto"/>
            <w:noWrap/>
            <w:vAlign w:val="bottom"/>
            <w:hideMark/>
          </w:tcPr>
          <w:p w14:paraId="16182ED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0.20</w:t>
            </w:r>
          </w:p>
        </w:tc>
      </w:tr>
      <w:tr w:rsidR="009D117E" w:rsidRPr="009D117E" w14:paraId="03352D0D" w14:textId="77777777" w:rsidTr="00AB12F5">
        <w:trPr>
          <w:trHeight w:val="300"/>
          <w:jc w:val="center"/>
        </w:trPr>
        <w:tc>
          <w:tcPr>
            <w:tcW w:w="893" w:type="dxa"/>
            <w:tcBorders>
              <w:top w:val="nil"/>
              <w:left w:val="nil"/>
              <w:bottom w:val="nil"/>
              <w:right w:val="single" w:sz="4" w:space="0" w:color="auto"/>
            </w:tcBorders>
            <w:shd w:val="clear" w:color="auto" w:fill="auto"/>
            <w:noWrap/>
            <w:vAlign w:val="bottom"/>
            <w:hideMark/>
          </w:tcPr>
          <w:p w14:paraId="0F9AD615" w14:textId="77777777" w:rsidR="009D117E" w:rsidRPr="009D117E" w:rsidRDefault="009D117E" w:rsidP="009D117E">
            <w:pPr>
              <w:spacing w:after="0"/>
              <w:jc w:val="right"/>
              <w:rPr>
                <w:rFonts w:ascii="Calibri" w:eastAsia="Times New Roman" w:hAnsi="Calibri" w:cs="Calibri"/>
                <w:color w:val="000000"/>
                <w:sz w:val="22"/>
                <w:szCs w:val="22"/>
              </w:rPr>
            </w:pPr>
          </w:p>
        </w:tc>
        <w:tc>
          <w:tcPr>
            <w:tcW w:w="2147" w:type="dxa"/>
            <w:tcBorders>
              <w:top w:val="nil"/>
              <w:left w:val="single" w:sz="4" w:space="0" w:color="auto"/>
              <w:bottom w:val="nil"/>
              <w:right w:val="single" w:sz="4" w:space="0" w:color="auto"/>
            </w:tcBorders>
            <w:shd w:val="clear" w:color="auto" w:fill="auto"/>
            <w:noWrap/>
            <w:vAlign w:val="bottom"/>
            <w:hideMark/>
          </w:tcPr>
          <w:p w14:paraId="42139FA6" w14:textId="77777777" w:rsidR="009D117E" w:rsidRPr="009D117E" w:rsidRDefault="009D117E" w:rsidP="009D117E">
            <w:pPr>
              <w:spacing w:after="0"/>
              <w:rPr>
                <w:rFonts w:ascii="Calibri" w:eastAsia="Times New Roman" w:hAnsi="Calibri" w:cs="Calibri"/>
                <w:color w:val="000000"/>
                <w:sz w:val="22"/>
                <w:szCs w:val="22"/>
              </w:rPr>
            </w:pPr>
            <w:r w:rsidRPr="009D117E">
              <w:rPr>
                <w:rFonts w:ascii="Calibri" w:eastAsia="Times New Roman" w:hAnsi="Calibri" w:cs="Calibri"/>
                <w:color w:val="000000"/>
                <w:sz w:val="22"/>
                <w:szCs w:val="22"/>
              </w:rPr>
              <w:t>N</w:t>
            </w:r>
          </w:p>
        </w:tc>
        <w:tc>
          <w:tcPr>
            <w:tcW w:w="940" w:type="dxa"/>
            <w:tcBorders>
              <w:top w:val="nil"/>
              <w:left w:val="single" w:sz="4" w:space="0" w:color="auto"/>
              <w:bottom w:val="nil"/>
              <w:right w:val="nil"/>
            </w:tcBorders>
            <w:shd w:val="clear" w:color="auto" w:fill="auto"/>
            <w:noWrap/>
            <w:vAlign w:val="bottom"/>
            <w:hideMark/>
          </w:tcPr>
          <w:p w14:paraId="05E069B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494,127</w:t>
            </w:r>
          </w:p>
        </w:tc>
        <w:tc>
          <w:tcPr>
            <w:tcW w:w="940" w:type="dxa"/>
            <w:tcBorders>
              <w:top w:val="nil"/>
              <w:left w:val="nil"/>
              <w:bottom w:val="nil"/>
              <w:right w:val="nil"/>
            </w:tcBorders>
            <w:shd w:val="clear" w:color="auto" w:fill="auto"/>
            <w:noWrap/>
            <w:vAlign w:val="bottom"/>
            <w:hideMark/>
          </w:tcPr>
          <w:p w14:paraId="0D45479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404,169</w:t>
            </w:r>
          </w:p>
        </w:tc>
        <w:tc>
          <w:tcPr>
            <w:tcW w:w="1061" w:type="dxa"/>
            <w:tcBorders>
              <w:top w:val="nil"/>
              <w:left w:val="nil"/>
              <w:bottom w:val="nil"/>
              <w:right w:val="nil"/>
            </w:tcBorders>
            <w:shd w:val="clear" w:color="auto" w:fill="auto"/>
            <w:noWrap/>
            <w:vAlign w:val="bottom"/>
            <w:hideMark/>
          </w:tcPr>
          <w:p w14:paraId="35D8FE3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12,376</w:t>
            </w:r>
          </w:p>
        </w:tc>
        <w:tc>
          <w:tcPr>
            <w:tcW w:w="1061" w:type="dxa"/>
            <w:tcBorders>
              <w:top w:val="nil"/>
              <w:left w:val="nil"/>
              <w:bottom w:val="nil"/>
              <w:right w:val="single" w:sz="4" w:space="0" w:color="auto"/>
            </w:tcBorders>
            <w:shd w:val="clear" w:color="auto" w:fill="auto"/>
            <w:noWrap/>
            <w:vAlign w:val="bottom"/>
            <w:hideMark/>
          </w:tcPr>
          <w:p w14:paraId="609E70C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13,531</w:t>
            </w:r>
          </w:p>
        </w:tc>
        <w:tc>
          <w:tcPr>
            <w:tcW w:w="835" w:type="dxa"/>
            <w:tcBorders>
              <w:top w:val="nil"/>
              <w:left w:val="single" w:sz="4" w:space="0" w:color="auto"/>
              <w:bottom w:val="nil"/>
              <w:right w:val="nil"/>
            </w:tcBorders>
            <w:shd w:val="clear" w:color="auto" w:fill="auto"/>
            <w:noWrap/>
            <w:vAlign w:val="bottom"/>
            <w:hideMark/>
          </w:tcPr>
          <w:p w14:paraId="395A785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3,466</w:t>
            </w:r>
          </w:p>
        </w:tc>
        <w:tc>
          <w:tcPr>
            <w:tcW w:w="835" w:type="dxa"/>
            <w:tcBorders>
              <w:top w:val="nil"/>
              <w:left w:val="nil"/>
              <w:bottom w:val="nil"/>
              <w:right w:val="nil"/>
            </w:tcBorders>
            <w:shd w:val="clear" w:color="auto" w:fill="auto"/>
            <w:noWrap/>
            <w:vAlign w:val="bottom"/>
            <w:hideMark/>
          </w:tcPr>
          <w:p w14:paraId="5EC74B7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9,792</w:t>
            </w:r>
          </w:p>
        </w:tc>
        <w:tc>
          <w:tcPr>
            <w:tcW w:w="717" w:type="dxa"/>
            <w:tcBorders>
              <w:top w:val="nil"/>
              <w:left w:val="nil"/>
              <w:bottom w:val="nil"/>
              <w:right w:val="nil"/>
            </w:tcBorders>
            <w:shd w:val="clear" w:color="auto" w:fill="auto"/>
            <w:noWrap/>
            <w:vAlign w:val="bottom"/>
            <w:hideMark/>
          </w:tcPr>
          <w:p w14:paraId="1EA7E8D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4,167</w:t>
            </w:r>
          </w:p>
        </w:tc>
        <w:tc>
          <w:tcPr>
            <w:tcW w:w="717" w:type="dxa"/>
            <w:tcBorders>
              <w:top w:val="nil"/>
              <w:left w:val="nil"/>
              <w:bottom w:val="nil"/>
              <w:right w:val="single" w:sz="4" w:space="0" w:color="auto"/>
            </w:tcBorders>
            <w:shd w:val="clear" w:color="auto" w:fill="auto"/>
            <w:noWrap/>
            <w:vAlign w:val="bottom"/>
            <w:hideMark/>
          </w:tcPr>
          <w:p w14:paraId="2A9CE95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4,544</w:t>
            </w:r>
          </w:p>
        </w:tc>
        <w:tc>
          <w:tcPr>
            <w:tcW w:w="744" w:type="dxa"/>
            <w:tcBorders>
              <w:top w:val="nil"/>
              <w:left w:val="single" w:sz="4" w:space="0" w:color="auto"/>
              <w:bottom w:val="nil"/>
              <w:right w:val="nil"/>
            </w:tcBorders>
            <w:shd w:val="clear" w:color="auto" w:fill="auto"/>
            <w:noWrap/>
            <w:vAlign w:val="bottom"/>
            <w:hideMark/>
          </w:tcPr>
          <w:p w14:paraId="60B1330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1,046</w:t>
            </w:r>
          </w:p>
        </w:tc>
        <w:tc>
          <w:tcPr>
            <w:tcW w:w="717" w:type="dxa"/>
            <w:tcBorders>
              <w:top w:val="nil"/>
              <w:left w:val="nil"/>
              <w:bottom w:val="nil"/>
              <w:right w:val="nil"/>
            </w:tcBorders>
            <w:shd w:val="clear" w:color="auto" w:fill="auto"/>
            <w:noWrap/>
            <w:vAlign w:val="bottom"/>
            <w:hideMark/>
          </w:tcPr>
          <w:p w14:paraId="0900889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1,238</w:t>
            </w:r>
          </w:p>
        </w:tc>
        <w:tc>
          <w:tcPr>
            <w:tcW w:w="863" w:type="dxa"/>
            <w:tcBorders>
              <w:top w:val="nil"/>
              <w:left w:val="nil"/>
              <w:bottom w:val="nil"/>
              <w:right w:val="nil"/>
            </w:tcBorders>
            <w:shd w:val="clear" w:color="auto" w:fill="auto"/>
            <w:noWrap/>
            <w:vAlign w:val="bottom"/>
            <w:hideMark/>
          </w:tcPr>
          <w:p w14:paraId="7485B16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Aptos" w:hAnsi="Calibri" w:cs="Calibri"/>
                <w:color w:val="000000"/>
                <w:kern w:val="2"/>
                <w:sz w:val="22"/>
                <w:szCs w:val="22"/>
                <w14:ligatures w14:val="standardContextual"/>
              </w:rPr>
              <w:t>4,018</w:t>
            </w:r>
          </w:p>
        </w:tc>
        <w:tc>
          <w:tcPr>
            <w:tcW w:w="863" w:type="dxa"/>
            <w:tcBorders>
              <w:top w:val="nil"/>
              <w:left w:val="nil"/>
              <w:bottom w:val="nil"/>
              <w:right w:val="nil"/>
            </w:tcBorders>
            <w:shd w:val="clear" w:color="auto" w:fill="auto"/>
            <w:noWrap/>
            <w:vAlign w:val="bottom"/>
            <w:hideMark/>
          </w:tcPr>
          <w:p w14:paraId="47F4538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Calibri" w:eastAsia="Times New Roman" w:hAnsi="Calibri" w:cs="Calibri"/>
                <w:color w:val="000000"/>
                <w:sz w:val="22"/>
                <w:szCs w:val="22"/>
              </w:rPr>
              <w:t>4,705</w:t>
            </w:r>
          </w:p>
        </w:tc>
      </w:tr>
    </w:tbl>
    <w:p w14:paraId="2A0DF862" w14:textId="77777777" w:rsidR="009D117E" w:rsidRPr="009D117E" w:rsidRDefault="009D117E" w:rsidP="009D117E">
      <w:pPr>
        <w:spacing w:after="0"/>
        <w:rPr>
          <w:rFonts w:ascii="Aptos" w:eastAsia="Aptos" w:hAnsi="Aptos" w:cs="Times New Roman"/>
          <w:kern w:val="2"/>
          <w14:ligatures w14:val="standardContextual"/>
        </w:rPr>
      </w:pPr>
    </w:p>
    <w:p w14:paraId="74FE84F8" w14:textId="77777777" w:rsidR="009D117E" w:rsidRPr="009D117E" w:rsidRDefault="009D117E" w:rsidP="009D117E">
      <w:pPr>
        <w:numPr>
          <w:ilvl w:val="0"/>
          <w:numId w:val="40"/>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 xml:space="preserve">Data for those in the US are from the American Community Survey, pooling 2008-10 (“2010”) and 2016-2020 (“2020”). </w:t>
      </w:r>
    </w:p>
    <w:p w14:paraId="634005DE" w14:textId="77777777" w:rsidR="009D117E" w:rsidRPr="009D117E" w:rsidRDefault="009D117E" w:rsidP="009D117E">
      <w:pPr>
        <w:numPr>
          <w:ilvl w:val="0"/>
          <w:numId w:val="40"/>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The 2020 samples of those living in the US exclude people who migrated to the US after 2010.</w:t>
      </w:r>
    </w:p>
    <w:p w14:paraId="2A2E0585" w14:textId="77777777" w:rsidR="009D117E" w:rsidRPr="009D117E" w:rsidRDefault="009D117E" w:rsidP="009D117E">
      <w:pPr>
        <w:numPr>
          <w:ilvl w:val="0"/>
          <w:numId w:val="40"/>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See variable definitions in the Supplemental Materials.</w:t>
      </w:r>
    </w:p>
    <w:p w14:paraId="42967A0F" w14:textId="77777777" w:rsidR="009D117E" w:rsidRPr="009D117E" w:rsidRDefault="009D117E" w:rsidP="009D117E">
      <w:pPr>
        <w:spacing w:after="0"/>
        <w:rPr>
          <w:rFonts w:ascii="Aptos" w:eastAsia="Aptos" w:hAnsi="Aptos" w:cs="Times New Roman"/>
          <w:b/>
          <w:bCs/>
          <w:kern w:val="2"/>
          <w14:ligatures w14:val="standardContextual"/>
        </w:rPr>
      </w:pPr>
      <w:r w:rsidRPr="009D117E">
        <w:rPr>
          <w:rFonts w:ascii="Aptos" w:eastAsia="Aptos" w:hAnsi="Aptos" w:cs="Times New Roman"/>
          <w:kern w:val="2"/>
          <w:sz w:val="18"/>
          <w:szCs w:val="18"/>
          <w14:ligatures w14:val="standardContextual"/>
        </w:rPr>
        <w:br w:type="page"/>
      </w:r>
      <w:r w:rsidRPr="009D117E">
        <w:rPr>
          <w:rFonts w:ascii="Aptos" w:eastAsia="Aptos" w:hAnsi="Aptos" w:cs="Times New Roman"/>
          <w:b/>
          <w:bCs/>
          <w:kern w:val="2"/>
          <w14:ligatures w14:val="standardContextual"/>
        </w:rPr>
        <w:lastRenderedPageBreak/>
        <w:t>Supplemental Table 8: Alternative Education Comparison of Hispanics Ages 60+ in the U.S. by Birth Country (2016-20 ACS), Defining Completed Primary as 5+ Years of Education (Instead of 6+)</w:t>
      </w:r>
      <w:r w:rsidRPr="009D117E">
        <w:rPr>
          <w:rFonts w:ascii="Aptos" w:eastAsia="Aptos" w:hAnsi="Aptos" w:cs="Times New Roman"/>
          <w:b/>
          <w:bCs/>
          <w:kern w:val="2"/>
          <w:vertAlign w:val="superscript"/>
          <w14:ligatures w14:val="standardContextual"/>
        </w:rPr>
        <w:t>b</w:t>
      </w:r>
    </w:p>
    <w:p w14:paraId="21D57AE0" w14:textId="77777777" w:rsidR="009D117E" w:rsidRPr="009D117E" w:rsidRDefault="009D117E" w:rsidP="009D117E">
      <w:pPr>
        <w:spacing w:after="0"/>
        <w:rPr>
          <w:rFonts w:ascii="Aptos" w:eastAsia="Aptos" w:hAnsi="Aptos" w:cs="Times New Roman"/>
          <w:kern w:val="2"/>
          <w:sz w:val="18"/>
          <w:szCs w:val="18"/>
          <w14:ligatures w14:val="standardContextual"/>
        </w:rPr>
      </w:pPr>
    </w:p>
    <w:tbl>
      <w:tblPr>
        <w:tblW w:w="13240" w:type="dxa"/>
        <w:jc w:val="center"/>
        <w:tblLook w:val="04A0" w:firstRow="1" w:lastRow="0" w:firstColumn="1" w:lastColumn="0" w:noHBand="0" w:noVBand="1"/>
      </w:tblPr>
      <w:tblGrid>
        <w:gridCol w:w="2160"/>
        <w:gridCol w:w="1088"/>
        <w:gridCol w:w="835"/>
        <w:gridCol w:w="1197"/>
        <w:gridCol w:w="829"/>
        <w:gridCol w:w="972"/>
        <w:gridCol w:w="1153"/>
        <w:gridCol w:w="1094"/>
        <w:gridCol w:w="988"/>
        <w:gridCol w:w="988"/>
        <w:gridCol w:w="1107"/>
        <w:gridCol w:w="829"/>
      </w:tblGrid>
      <w:tr w:rsidR="009D117E" w:rsidRPr="009D117E" w14:paraId="7EAAA8DC" w14:textId="77777777" w:rsidTr="00AB12F5">
        <w:trPr>
          <w:trHeight w:val="144"/>
          <w:jc w:val="center"/>
        </w:trPr>
        <w:tc>
          <w:tcPr>
            <w:tcW w:w="2160" w:type="dxa"/>
            <w:tcBorders>
              <w:top w:val="nil"/>
              <w:left w:val="nil"/>
              <w:bottom w:val="nil"/>
              <w:right w:val="nil"/>
            </w:tcBorders>
            <w:shd w:val="clear" w:color="auto" w:fill="auto"/>
            <w:noWrap/>
            <w:vAlign w:val="bottom"/>
          </w:tcPr>
          <w:p w14:paraId="15D7ACA8" w14:textId="77777777" w:rsidR="009D117E" w:rsidRPr="009D117E" w:rsidRDefault="009D117E" w:rsidP="009D117E">
            <w:pPr>
              <w:spacing w:after="0"/>
              <w:rPr>
                <w:rFonts w:ascii="Calibri" w:eastAsia="Times New Roman" w:hAnsi="Calibri" w:cs="Calibri"/>
                <w:b/>
                <w:bCs/>
                <w:color w:val="000000"/>
                <w:sz w:val="22"/>
                <w:szCs w:val="22"/>
              </w:rPr>
            </w:pPr>
          </w:p>
        </w:tc>
        <w:tc>
          <w:tcPr>
            <w:tcW w:w="7168" w:type="dxa"/>
            <w:gridSpan w:val="7"/>
            <w:tcBorders>
              <w:top w:val="nil"/>
              <w:left w:val="single" w:sz="4" w:space="0" w:color="auto"/>
              <w:bottom w:val="nil"/>
              <w:right w:val="nil"/>
            </w:tcBorders>
            <w:shd w:val="clear" w:color="auto" w:fill="auto"/>
            <w:noWrap/>
            <w:vAlign w:val="center"/>
          </w:tcPr>
          <w:p w14:paraId="0E07753D"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Immigrant Country/Region of Birth</w:t>
            </w:r>
          </w:p>
        </w:tc>
        <w:tc>
          <w:tcPr>
            <w:tcW w:w="3912" w:type="dxa"/>
            <w:gridSpan w:val="4"/>
            <w:tcBorders>
              <w:top w:val="nil"/>
              <w:left w:val="single" w:sz="4" w:space="0" w:color="auto"/>
              <w:bottom w:val="nil"/>
              <w:right w:val="nil"/>
            </w:tcBorders>
            <w:shd w:val="clear" w:color="auto" w:fill="auto"/>
            <w:noWrap/>
            <w:vAlign w:val="center"/>
          </w:tcPr>
          <w:p w14:paraId="4F294E38"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US Born</w:t>
            </w:r>
          </w:p>
        </w:tc>
      </w:tr>
      <w:tr w:rsidR="009D117E" w:rsidRPr="009D117E" w14:paraId="05AB75C5" w14:textId="77777777" w:rsidTr="00AB12F5">
        <w:trPr>
          <w:trHeight w:val="144"/>
          <w:jc w:val="center"/>
        </w:trPr>
        <w:tc>
          <w:tcPr>
            <w:tcW w:w="2160" w:type="dxa"/>
            <w:tcBorders>
              <w:top w:val="nil"/>
              <w:left w:val="nil"/>
              <w:bottom w:val="nil"/>
              <w:right w:val="nil"/>
            </w:tcBorders>
            <w:shd w:val="clear" w:color="auto" w:fill="auto"/>
            <w:noWrap/>
            <w:vAlign w:val="bottom"/>
          </w:tcPr>
          <w:p w14:paraId="741CFD0D" w14:textId="77777777" w:rsidR="009D117E" w:rsidRPr="009D117E" w:rsidRDefault="009D117E" w:rsidP="009D117E">
            <w:pPr>
              <w:spacing w:after="0"/>
              <w:rPr>
                <w:rFonts w:ascii="Calibri" w:eastAsia="Times New Roman" w:hAnsi="Calibri" w:cs="Calibri"/>
                <w:b/>
                <w:bCs/>
                <w:color w:val="000000"/>
                <w:sz w:val="22"/>
                <w:szCs w:val="22"/>
              </w:rPr>
            </w:pPr>
          </w:p>
        </w:tc>
        <w:tc>
          <w:tcPr>
            <w:tcW w:w="1088" w:type="dxa"/>
            <w:tcBorders>
              <w:top w:val="nil"/>
              <w:left w:val="single" w:sz="4" w:space="0" w:color="auto"/>
              <w:bottom w:val="nil"/>
              <w:right w:val="nil"/>
            </w:tcBorders>
            <w:shd w:val="clear" w:color="auto" w:fill="auto"/>
            <w:noWrap/>
            <w:vAlign w:val="center"/>
          </w:tcPr>
          <w:p w14:paraId="1724C2C0"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35" w:type="dxa"/>
            <w:tcBorders>
              <w:top w:val="nil"/>
              <w:left w:val="nil"/>
              <w:bottom w:val="nil"/>
              <w:right w:val="nil"/>
            </w:tcBorders>
            <w:shd w:val="clear" w:color="auto" w:fill="auto"/>
            <w:vAlign w:val="center"/>
          </w:tcPr>
          <w:p w14:paraId="7850104B"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197" w:type="dxa"/>
            <w:tcBorders>
              <w:top w:val="nil"/>
              <w:left w:val="nil"/>
              <w:bottom w:val="nil"/>
              <w:right w:val="nil"/>
            </w:tcBorders>
            <w:shd w:val="clear" w:color="auto" w:fill="auto"/>
            <w:vAlign w:val="center"/>
          </w:tcPr>
          <w:p w14:paraId="328E1791"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829" w:type="dxa"/>
            <w:tcBorders>
              <w:top w:val="nil"/>
              <w:left w:val="nil"/>
              <w:bottom w:val="nil"/>
              <w:right w:val="nil"/>
            </w:tcBorders>
            <w:shd w:val="clear" w:color="auto" w:fill="auto"/>
            <w:noWrap/>
            <w:vAlign w:val="center"/>
          </w:tcPr>
          <w:p w14:paraId="102AD525"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72" w:type="dxa"/>
            <w:tcBorders>
              <w:top w:val="nil"/>
              <w:left w:val="nil"/>
              <w:bottom w:val="nil"/>
              <w:right w:val="nil"/>
            </w:tcBorders>
            <w:shd w:val="clear" w:color="auto" w:fill="auto"/>
            <w:vAlign w:val="center"/>
          </w:tcPr>
          <w:p w14:paraId="563F9A26"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153" w:type="dxa"/>
            <w:tcBorders>
              <w:top w:val="nil"/>
              <w:left w:val="nil"/>
              <w:bottom w:val="nil"/>
              <w:right w:val="nil"/>
            </w:tcBorders>
            <w:shd w:val="clear" w:color="auto" w:fill="auto"/>
            <w:vAlign w:val="center"/>
          </w:tcPr>
          <w:p w14:paraId="61097600"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1094" w:type="dxa"/>
            <w:tcBorders>
              <w:top w:val="nil"/>
              <w:left w:val="nil"/>
              <w:bottom w:val="nil"/>
              <w:right w:val="nil"/>
            </w:tcBorders>
            <w:shd w:val="clear" w:color="auto" w:fill="auto"/>
            <w:vAlign w:val="center"/>
          </w:tcPr>
          <w:p w14:paraId="4300C1CE"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88" w:type="dxa"/>
            <w:tcBorders>
              <w:top w:val="nil"/>
              <w:left w:val="single" w:sz="4" w:space="0" w:color="auto"/>
              <w:bottom w:val="nil"/>
              <w:right w:val="nil"/>
            </w:tcBorders>
            <w:shd w:val="clear" w:color="auto" w:fill="auto"/>
            <w:noWrap/>
            <w:vAlign w:val="center"/>
          </w:tcPr>
          <w:p w14:paraId="0F17D395"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Hispanic</w:t>
            </w:r>
          </w:p>
        </w:tc>
        <w:tc>
          <w:tcPr>
            <w:tcW w:w="2924" w:type="dxa"/>
            <w:gridSpan w:val="3"/>
            <w:tcBorders>
              <w:top w:val="nil"/>
              <w:left w:val="nil"/>
              <w:bottom w:val="nil"/>
              <w:right w:val="nil"/>
            </w:tcBorders>
            <w:shd w:val="clear" w:color="auto" w:fill="auto"/>
            <w:noWrap/>
            <w:vAlign w:val="center"/>
          </w:tcPr>
          <w:p w14:paraId="201CA325"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Non-Hispanic</w:t>
            </w:r>
          </w:p>
        </w:tc>
      </w:tr>
      <w:tr w:rsidR="009D117E" w:rsidRPr="009D117E" w14:paraId="733DE368"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1DD1CA4E" w14:textId="77777777" w:rsidR="009D117E" w:rsidRPr="009D117E" w:rsidRDefault="009D117E" w:rsidP="009D117E">
            <w:pPr>
              <w:spacing w:after="0"/>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Demographics</w:t>
            </w:r>
            <w:r w:rsidRPr="009D117E">
              <w:rPr>
                <w:rFonts w:ascii="Calibri" w:eastAsia="Times New Roman" w:hAnsi="Calibri" w:cs="Calibri"/>
                <w:b/>
                <w:bCs/>
                <w:color w:val="000000"/>
                <w:sz w:val="22"/>
                <w:szCs w:val="22"/>
                <w:vertAlign w:val="superscript"/>
              </w:rPr>
              <w:t>a</w:t>
            </w:r>
          </w:p>
        </w:tc>
        <w:tc>
          <w:tcPr>
            <w:tcW w:w="1088" w:type="dxa"/>
            <w:tcBorders>
              <w:top w:val="nil"/>
              <w:left w:val="single" w:sz="4" w:space="0" w:color="auto"/>
              <w:bottom w:val="nil"/>
              <w:right w:val="nil"/>
            </w:tcBorders>
            <w:shd w:val="clear" w:color="auto" w:fill="auto"/>
            <w:noWrap/>
            <w:vAlign w:val="center"/>
            <w:hideMark/>
          </w:tcPr>
          <w:p w14:paraId="144ACD9B"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Mexico</w:t>
            </w:r>
          </w:p>
        </w:tc>
        <w:tc>
          <w:tcPr>
            <w:tcW w:w="835" w:type="dxa"/>
            <w:tcBorders>
              <w:top w:val="nil"/>
              <w:left w:val="nil"/>
              <w:bottom w:val="nil"/>
              <w:right w:val="nil"/>
            </w:tcBorders>
            <w:shd w:val="clear" w:color="auto" w:fill="auto"/>
            <w:vAlign w:val="center"/>
            <w:hideMark/>
          </w:tcPr>
          <w:p w14:paraId="14BE80C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Puerto Rico</w:t>
            </w:r>
            <w:r w:rsidRPr="009D117E">
              <w:rPr>
                <w:rFonts w:ascii="Calibri" w:eastAsia="Times New Roman" w:hAnsi="Calibri" w:cs="Calibri"/>
                <w:b/>
                <w:bCs/>
                <w:color w:val="000000"/>
                <w:sz w:val="22"/>
                <w:szCs w:val="22"/>
                <w:vertAlign w:val="superscript"/>
              </w:rPr>
              <w:t>b</w:t>
            </w:r>
          </w:p>
        </w:tc>
        <w:tc>
          <w:tcPr>
            <w:tcW w:w="1197" w:type="dxa"/>
            <w:tcBorders>
              <w:top w:val="nil"/>
              <w:left w:val="nil"/>
              <w:bottom w:val="nil"/>
              <w:right w:val="nil"/>
            </w:tcBorders>
            <w:shd w:val="clear" w:color="auto" w:fill="auto"/>
            <w:vAlign w:val="center"/>
            <w:hideMark/>
          </w:tcPr>
          <w:p w14:paraId="6B5F71D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Dominican Republic</w:t>
            </w:r>
          </w:p>
        </w:tc>
        <w:tc>
          <w:tcPr>
            <w:tcW w:w="829" w:type="dxa"/>
            <w:tcBorders>
              <w:top w:val="nil"/>
              <w:left w:val="nil"/>
              <w:bottom w:val="nil"/>
              <w:right w:val="nil"/>
            </w:tcBorders>
            <w:shd w:val="clear" w:color="auto" w:fill="auto"/>
            <w:noWrap/>
            <w:vAlign w:val="center"/>
            <w:hideMark/>
          </w:tcPr>
          <w:p w14:paraId="479E2DC0"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Cuba</w:t>
            </w:r>
          </w:p>
        </w:tc>
        <w:tc>
          <w:tcPr>
            <w:tcW w:w="972" w:type="dxa"/>
            <w:tcBorders>
              <w:top w:val="nil"/>
              <w:left w:val="nil"/>
              <w:bottom w:val="nil"/>
              <w:right w:val="nil"/>
            </w:tcBorders>
            <w:shd w:val="clear" w:color="auto" w:fill="auto"/>
            <w:vAlign w:val="center"/>
            <w:hideMark/>
          </w:tcPr>
          <w:p w14:paraId="1A4DFBE3"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Central America</w:t>
            </w:r>
          </w:p>
        </w:tc>
        <w:tc>
          <w:tcPr>
            <w:tcW w:w="1153" w:type="dxa"/>
            <w:tcBorders>
              <w:top w:val="nil"/>
              <w:left w:val="nil"/>
              <w:bottom w:val="nil"/>
              <w:right w:val="nil"/>
            </w:tcBorders>
            <w:shd w:val="clear" w:color="auto" w:fill="auto"/>
            <w:vAlign w:val="center"/>
            <w:hideMark/>
          </w:tcPr>
          <w:p w14:paraId="3CC504D6"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 Latin American Countries</w:t>
            </w:r>
            <w:r w:rsidRPr="009D117E">
              <w:rPr>
                <w:rFonts w:ascii="Calibri" w:eastAsia="Times New Roman" w:hAnsi="Calibri" w:cs="Calibri"/>
                <w:b/>
                <w:bCs/>
                <w:color w:val="000000"/>
                <w:sz w:val="22"/>
                <w:szCs w:val="22"/>
                <w:vertAlign w:val="superscript"/>
              </w:rPr>
              <w:t>c</w:t>
            </w:r>
          </w:p>
        </w:tc>
        <w:tc>
          <w:tcPr>
            <w:tcW w:w="1094" w:type="dxa"/>
            <w:tcBorders>
              <w:top w:val="nil"/>
              <w:left w:val="nil"/>
              <w:bottom w:val="nil"/>
              <w:right w:val="nil"/>
            </w:tcBorders>
            <w:shd w:val="clear" w:color="auto" w:fill="auto"/>
            <w:vAlign w:val="center"/>
            <w:hideMark/>
          </w:tcPr>
          <w:p w14:paraId="6D57699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Countries outside Latin America</w:t>
            </w:r>
          </w:p>
        </w:tc>
        <w:tc>
          <w:tcPr>
            <w:tcW w:w="988" w:type="dxa"/>
            <w:tcBorders>
              <w:top w:val="nil"/>
              <w:left w:val="single" w:sz="4" w:space="0" w:color="auto"/>
              <w:bottom w:val="nil"/>
              <w:right w:val="nil"/>
            </w:tcBorders>
            <w:shd w:val="clear" w:color="auto" w:fill="auto"/>
            <w:noWrap/>
            <w:vAlign w:val="center"/>
            <w:hideMark/>
          </w:tcPr>
          <w:p w14:paraId="4D7BD778" w14:textId="77777777" w:rsidR="009D117E" w:rsidRPr="009D117E" w:rsidRDefault="009D117E" w:rsidP="009D117E">
            <w:pPr>
              <w:spacing w:after="0"/>
              <w:jc w:val="center"/>
              <w:rPr>
                <w:rFonts w:ascii="Calibri" w:eastAsia="Times New Roman" w:hAnsi="Calibri" w:cs="Calibri"/>
                <w:b/>
                <w:bCs/>
                <w:color w:val="000000"/>
                <w:sz w:val="22"/>
                <w:szCs w:val="22"/>
              </w:rPr>
            </w:pPr>
          </w:p>
        </w:tc>
        <w:tc>
          <w:tcPr>
            <w:tcW w:w="988" w:type="dxa"/>
            <w:tcBorders>
              <w:top w:val="nil"/>
              <w:left w:val="nil"/>
              <w:bottom w:val="nil"/>
              <w:right w:val="nil"/>
            </w:tcBorders>
            <w:shd w:val="clear" w:color="auto" w:fill="auto"/>
            <w:noWrap/>
            <w:vAlign w:val="center"/>
            <w:hideMark/>
          </w:tcPr>
          <w:p w14:paraId="23060737"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Black</w:t>
            </w:r>
          </w:p>
        </w:tc>
        <w:tc>
          <w:tcPr>
            <w:tcW w:w="1107" w:type="dxa"/>
            <w:tcBorders>
              <w:top w:val="nil"/>
              <w:left w:val="nil"/>
              <w:bottom w:val="nil"/>
              <w:right w:val="nil"/>
            </w:tcBorders>
            <w:shd w:val="clear" w:color="auto" w:fill="auto"/>
            <w:noWrap/>
            <w:vAlign w:val="center"/>
            <w:hideMark/>
          </w:tcPr>
          <w:p w14:paraId="394F7CAF"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White</w:t>
            </w:r>
          </w:p>
        </w:tc>
        <w:tc>
          <w:tcPr>
            <w:tcW w:w="829" w:type="dxa"/>
            <w:tcBorders>
              <w:top w:val="nil"/>
              <w:left w:val="nil"/>
              <w:bottom w:val="nil"/>
              <w:right w:val="nil"/>
            </w:tcBorders>
            <w:shd w:val="clear" w:color="auto" w:fill="auto"/>
            <w:noWrap/>
            <w:vAlign w:val="center"/>
            <w:hideMark/>
          </w:tcPr>
          <w:p w14:paraId="396F05CA" w14:textId="77777777" w:rsidR="009D117E" w:rsidRPr="009D117E" w:rsidRDefault="009D117E" w:rsidP="009D117E">
            <w:pPr>
              <w:spacing w:after="0"/>
              <w:jc w:val="center"/>
              <w:rPr>
                <w:rFonts w:ascii="Calibri" w:eastAsia="Times New Roman" w:hAnsi="Calibri" w:cs="Calibri"/>
                <w:b/>
                <w:bCs/>
                <w:color w:val="000000"/>
                <w:sz w:val="22"/>
                <w:szCs w:val="22"/>
              </w:rPr>
            </w:pPr>
            <w:r w:rsidRPr="009D117E">
              <w:rPr>
                <w:rFonts w:ascii="Calibri" w:eastAsia="Times New Roman" w:hAnsi="Calibri" w:cs="Calibri"/>
                <w:b/>
                <w:bCs/>
                <w:color w:val="000000"/>
                <w:sz w:val="22"/>
                <w:szCs w:val="22"/>
              </w:rPr>
              <w:t>Other</w:t>
            </w:r>
          </w:p>
        </w:tc>
      </w:tr>
      <w:tr w:rsidR="009D117E" w:rsidRPr="009D117E" w14:paraId="04FCE218" w14:textId="77777777" w:rsidTr="00AB12F5">
        <w:trPr>
          <w:trHeight w:val="144"/>
          <w:jc w:val="center"/>
        </w:trPr>
        <w:tc>
          <w:tcPr>
            <w:tcW w:w="2160" w:type="dxa"/>
            <w:tcBorders>
              <w:top w:val="single" w:sz="4" w:space="0" w:color="auto"/>
              <w:left w:val="nil"/>
              <w:bottom w:val="nil"/>
              <w:right w:val="nil"/>
            </w:tcBorders>
            <w:shd w:val="clear" w:color="auto" w:fill="auto"/>
            <w:noWrap/>
            <w:vAlign w:val="bottom"/>
            <w:hideMark/>
          </w:tcPr>
          <w:p w14:paraId="284A027F" w14:textId="77777777" w:rsidR="009D117E" w:rsidRPr="009D117E" w:rsidRDefault="009D117E" w:rsidP="009D117E">
            <w:pPr>
              <w:spacing w:after="0"/>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2010</w:t>
            </w:r>
          </w:p>
        </w:tc>
        <w:tc>
          <w:tcPr>
            <w:tcW w:w="1088" w:type="dxa"/>
            <w:tcBorders>
              <w:top w:val="single" w:sz="4" w:space="0" w:color="auto"/>
              <w:left w:val="single" w:sz="4" w:space="0" w:color="auto"/>
              <w:bottom w:val="nil"/>
              <w:right w:val="nil"/>
            </w:tcBorders>
            <w:shd w:val="clear" w:color="auto" w:fill="auto"/>
            <w:noWrap/>
            <w:vAlign w:val="bottom"/>
            <w:hideMark/>
          </w:tcPr>
          <w:p w14:paraId="3A4E8366"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single" w:sz="4" w:space="0" w:color="auto"/>
              <w:left w:val="nil"/>
              <w:bottom w:val="nil"/>
              <w:right w:val="nil"/>
            </w:tcBorders>
            <w:shd w:val="clear" w:color="auto" w:fill="auto"/>
            <w:noWrap/>
            <w:vAlign w:val="bottom"/>
            <w:hideMark/>
          </w:tcPr>
          <w:p w14:paraId="7113C1E9" w14:textId="77777777" w:rsidR="009D117E" w:rsidRPr="009D117E" w:rsidRDefault="009D117E" w:rsidP="009D117E">
            <w:pPr>
              <w:spacing w:after="0"/>
              <w:jc w:val="right"/>
              <w:rPr>
                <w:rFonts w:ascii="Calibri" w:eastAsia="Times New Roman" w:hAnsi="Calibri" w:cs="Calibri"/>
                <w:color w:val="000000"/>
                <w:sz w:val="22"/>
                <w:szCs w:val="22"/>
              </w:rPr>
            </w:pPr>
          </w:p>
        </w:tc>
        <w:tc>
          <w:tcPr>
            <w:tcW w:w="1197" w:type="dxa"/>
            <w:tcBorders>
              <w:top w:val="single" w:sz="4" w:space="0" w:color="auto"/>
              <w:left w:val="nil"/>
              <w:bottom w:val="nil"/>
              <w:right w:val="nil"/>
            </w:tcBorders>
            <w:shd w:val="clear" w:color="auto" w:fill="auto"/>
            <w:noWrap/>
            <w:vAlign w:val="bottom"/>
            <w:hideMark/>
          </w:tcPr>
          <w:p w14:paraId="1E02EA07" w14:textId="77777777" w:rsidR="009D117E" w:rsidRPr="009D117E" w:rsidRDefault="009D117E" w:rsidP="009D117E">
            <w:pPr>
              <w:spacing w:after="0"/>
              <w:jc w:val="right"/>
              <w:rPr>
                <w:rFonts w:ascii="Calibri" w:eastAsia="Times New Roman" w:hAnsi="Calibri" w:cs="Calibri"/>
                <w:color w:val="000000"/>
                <w:sz w:val="22"/>
                <w:szCs w:val="22"/>
              </w:rPr>
            </w:pPr>
          </w:p>
        </w:tc>
        <w:tc>
          <w:tcPr>
            <w:tcW w:w="829" w:type="dxa"/>
            <w:tcBorders>
              <w:top w:val="single" w:sz="4" w:space="0" w:color="auto"/>
              <w:left w:val="nil"/>
              <w:bottom w:val="nil"/>
              <w:right w:val="nil"/>
            </w:tcBorders>
            <w:shd w:val="clear" w:color="auto" w:fill="auto"/>
            <w:noWrap/>
            <w:vAlign w:val="bottom"/>
            <w:hideMark/>
          </w:tcPr>
          <w:p w14:paraId="70D8D50C" w14:textId="77777777" w:rsidR="009D117E" w:rsidRPr="009D117E" w:rsidRDefault="009D117E" w:rsidP="009D117E">
            <w:pPr>
              <w:spacing w:after="0"/>
              <w:jc w:val="right"/>
              <w:rPr>
                <w:rFonts w:ascii="Calibri" w:eastAsia="Times New Roman" w:hAnsi="Calibri" w:cs="Calibri"/>
                <w:color w:val="000000"/>
                <w:sz w:val="22"/>
                <w:szCs w:val="22"/>
              </w:rPr>
            </w:pPr>
          </w:p>
        </w:tc>
        <w:tc>
          <w:tcPr>
            <w:tcW w:w="972" w:type="dxa"/>
            <w:tcBorders>
              <w:top w:val="single" w:sz="4" w:space="0" w:color="auto"/>
              <w:left w:val="nil"/>
              <w:bottom w:val="nil"/>
              <w:right w:val="nil"/>
            </w:tcBorders>
            <w:shd w:val="clear" w:color="auto" w:fill="auto"/>
            <w:noWrap/>
            <w:vAlign w:val="bottom"/>
            <w:hideMark/>
          </w:tcPr>
          <w:p w14:paraId="49722AA4" w14:textId="77777777" w:rsidR="009D117E" w:rsidRPr="009D117E" w:rsidRDefault="009D117E" w:rsidP="009D117E">
            <w:pPr>
              <w:spacing w:after="0"/>
              <w:jc w:val="right"/>
              <w:rPr>
                <w:rFonts w:ascii="Calibri" w:eastAsia="Times New Roman" w:hAnsi="Calibri" w:cs="Calibri"/>
                <w:color w:val="000000"/>
                <w:sz w:val="22"/>
                <w:szCs w:val="22"/>
              </w:rPr>
            </w:pPr>
          </w:p>
        </w:tc>
        <w:tc>
          <w:tcPr>
            <w:tcW w:w="1153" w:type="dxa"/>
            <w:tcBorders>
              <w:top w:val="single" w:sz="4" w:space="0" w:color="auto"/>
              <w:left w:val="nil"/>
              <w:bottom w:val="nil"/>
              <w:right w:val="nil"/>
            </w:tcBorders>
            <w:shd w:val="clear" w:color="auto" w:fill="auto"/>
            <w:noWrap/>
            <w:vAlign w:val="bottom"/>
            <w:hideMark/>
          </w:tcPr>
          <w:p w14:paraId="3BDAA407" w14:textId="77777777" w:rsidR="009D117E" w:rsidRPr="009D117E" w:rsidRDefault="009D117E" w:rsidP="009D117E">
            <w:pPr>
              <w:spacing w:after="0"/>
              <w:jc w:val="right"/>
              <w:rPr>
                <w:rFonts w:ascii="Calibri" w:eastAsia="Times New Roman" w:hAnsi="Calibri" w:cs="Calibri"/>
                <w:color w:val="000000"/>
                <w:sz w:val="22"/>
                <w:szCs w:val="22"/>
              </w:rPr>
            </w:pPr>
          </w:p>
        </w:tc>
        <w:tc>
          <w:tcPr>
            <w:tcW w:w="1094" w:type="dxa"/>
            <w:tcBorders>
              <w:top w:val="single" w:sz="4" w:space="0" w:color="auto"/>
              <w:left w:val="nil"/>
              <w:bottom w:val="nil"/>
              <w:right w:val="nil"/>
            </w:tcBorders>
            <w:shd w:val="clear" w:color="auto" w:fill="auto"/>
            <w:noWrap/>
            <w:vAlign w:val="bottom"/>
            <w:hideMark/>
          </w:tcPr>
          <w:p w14:paraId="4DD38133" w14:textId="77777777" w:rsidR="009D117E" w:rsidRPr="009D117E" w:rsidRDefault="009D117E" w:rsidP="009D117E">
            <w:pPr>
              <w:spacing w:after="0"/>
              <w:jc w:val="right"/>
              <w:rPr>
                <w:rFonts w:ascii="Calibri" w:eastAsia="Times New Roman" w:hAnsi="Calibri" w:cs="Calibri"/>
                <w:color w:val="000000"/>
                <w:sz w:val="22"/>
                <w:szCs w:val="22"/>
              </w:rPr>
            </w:pPr>
          </w:p>
        </w:tc>
        <w:tc>
          <w:tcPr>
            <w:tcW w:w="988" w:type="dxa"/>
            <w:tcBorders>
              <w:top w:val="single" w:sz="4" w:space="0" w:color="auto"/>
              <w:left w:val="single" w:sz="4" w:space="0" w:color="auto"/>
              <w:bottom w:val="nil"/>
              <w:right w:val="nil"/>
            </w:tcBorders>
            <w:shd w:val="clear" w:color="auto" w:fill="auto"/>
            <w:noWrap/>
            <w:vAlign w:val="bottom"/>
            <w:hideMark/>
          </w:tcPr>
          <w:p w14:paraId="46106781" w14:textId="77777777" w:rsidR="009D117E" w:rsidRPr="009D117E" w:rsidRDefault="009D117E" w:rsidP="009D117E">
            <w:pPr>
              <w:spacing w:after="0"/>
              <w:jc w:val="right"/>
              <w:rPr>
                <w:rFonts w:ascii="Calibri" w:eastAsia="Times New Roman" w:hAnsi="Calibri" w:cs="Calibri"/>
                <w:color w:val="000000"/>
                <w:sz w:val="22"/>
                <w:szCs w:val="22"/>
              </w:rPr>
            </w:pPr>
          </w:p>
        </w:tc>
        <w:tc>
          <w:tcPr>
            <w:tcW w:w="988" w:type="dxa"/>
            <w:tcBorders>
              <w:top w:val="single" w:sz="4" w:space="0" w:color="auto"/>
              <w:left w:val="nil"/>
              <w:bottom w:val="nil"/>
              <w:right w:val="nil"/>
            </w:tcBorders>
            <w:shd w:val="clear" w:color="auto" w:fill="auto"/>
            <w:noWrap/>
            <w:vAlign w:val="bottom"/>
            <w:hideMark/>
          </w:tcPr>
          <w:p w14:paraId="7E5FA1DE" w14:textId="77777777" w:rsidR="009D117E" w:rsidRPr="009D117E" w:rsidRDefault="009D117E" w:rsidP="009D117E">
            <w:pPr>
              <w:spacing w:after="0"/>
              <w:jc w:val="right"/>
              <w:rPr>
                <w:rFonts w:ascii="Calibri" w:eastAsia="Times New Roman" w:hAnsi="Calibri" w:cs="Calibri"/>
                <w:color w:val="000000"/>
                <w:sz w:val="22"/>
                <w:szCs w:val="22"/>
              </w:rPr>
            </w:pPr>
          </w:p>
        </w:tc>
        <w:tc>
          <w:tcPr>
            <w:tcW w:w="1107" w:type="dxa"/>
            <w:tcBorders>
              <w:top w:val="single" w:sz="4" w:space="0" w:color="auto"/>
              <w:left w:val="nil"/>
              <w:bottom w:val="nil"/>
              <w:right w:val="nil"/>
            </w:tcBorders>
            <w:shd w:val="clear" w:color="auto" w:fill="auto"/>
            <w:noWrap/>
            <w:vAlign w:val="bottom"/>
            <w:hideMark/>
          </w:tcPr>
          <w:p w14:paraId="35D1B1F8" w14:textId="77777777" w:rsidR="009D117E" w:rsidRPr="009D117E" w:rsidRDefault="009D117E" w:rsidP="009D117E">
            <w:pPr>
              <w:spacing w:after="0"/>
              <w:jc w:val="right"/>
              <w:rPr>
                <w:rFonts w:ascii="Calibri" w:eastAsia="Times New Roman" w:hAnsi="Calibri" w:cs="Calibri"/>
                <w:color w:val="000000"/>
                <w:sz w:val="22"/>
                <w:szCs w:val="22"/>
              </w:rPr>
            </w:pPr>
          </w:p>
        </w:tc>
        <w:tc>
          <w:tcPr>
            <w:tcW w:w="829" w:type="dxa"/>
            <w:tcBorders>
              <w:top w:val="single" w:sz="4" w:space="0" w:color="auto"/>
              <w:left w:val="nil"/>
              <w:bottom w:val="nil"/>
              <w:right w:val="nil"/>
            </w:tcBorders>
            <w:shd w:val="clear" w:color="auto" w:fill="auto"/>
            <w:noWrap/>
            <w:vAlign w:val="bottom"/>
            <w:hideMark/>
          </w:tcPr>
          <w:p w14:paraId="48A5355C" w14:textId="77777777" w:rsidR="009D117E" w:rsidRPr="009D117E" w:rsidRDefault="009D117E" w:rsidP="009D117E">
            <w:pPr>
              <w:spacing w:after="0"/>
              <w:jc w:val="right"/>
              <w:rPr>
                <w:rFonts w:ascii="Calibri" w:eastAsia="Times New Roman" w:hAnsi="Calibri" w:cs="Calibri"/>
                <w:color w:val="000000"/>
                <w:sz w:val="22"/>
                <w:szCs w:val="22"/>
              </w:rPr>
            </w:pPr>
          </w:p>
        </w:tc>
      </w:tr>
      <w:tr w:rsidR="009D117E" w:rsidRPr="009D117E" w14:paraId="4E2A292F"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747A53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Less than Primary</w:t>
            </w:r>
          </w:p>
        </w:tc>
        <w:tc>
          <w:tcPr>
            <w:tcW w:w="1088" w:type="dxa"/>
            <w:tcBorders>
              <w:top w:val="nil"/>
              <w:left w:val="single" w:sz="4" w:space="0" w:color="auto"/>
              <w:bottom w:val="nil"/>
              <w:right w:val="nil"/>
            </w:tcBorders>
            <w:shd w:val="clear" w:color="auto" w:fill="auto"/>
            <w:noWrap/>
            <w:vAlign w:val="bottom"/>
            <w:hideMark/>
          </w:tcPr>
          <w:p w14:paraId="13EC3DA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0.39</w:t>
            </w:r>
          </w:p>
        </w:tc>
        <w:tc>
          <w:tcPr>
            <w:tcW w:w="835" w:type="dxa"/>
            <w:tcBorders>
              <w:top w:val="nil"/>
              <w:left w:val="nil"/>
              <w:bottom w:val="nil"/>
              <w:right w:val="nil"/>
            </w:tcBorders>
            <w:shd w:val="clear" w:color="auto" w:fill="auto"/>
            <w:noWrap/>
            <w:vAlign w:val="bottom"/>
            <w:hideMark/>
          </w:tcPr>
          <w:p w14:paraId="6905F30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0.16</w:t>
            </w:r>
          </w:p>
        </w:tc>
        <w:tc>
          <w:tcPr>
            <w:tcW w:w="1197" w:type="dxa"/>
            <w:tcBorders>
              <w:top w:val="nil"/>
              <w:left w:val="nil"/>
              <w:bottom w:val="nil"/>
              <w:right w:val="nil"/>
            </w:tcBorders>
            <w:shd w:val="clear" w:color="auto" w:fill="auto"/>
            <w:noWrap/>
            <w:vAlign w:val="bottom"/>
            <w:hideMark/>
          </w:tcPr>
          <w:p w14:paraId="244938B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0.26</w:t>
            </w:r>
          </w:p>
        </w:tc>
        <w:tc>
          <w:tcPr>
            <w:tcW w:w="829" w:type="dxa"/>
            <w:tcBorders>
              <w:top w:val="nil"/>
              <w:left w:val="nil"/>
              <w:bottom w:val="nil"/>
              <w:right w:val="nil"/>
            </w:tcBorders>
            <w:shd w:val="clear" w:color="auto" w:fill="auto"/>
            <w:noWrap/>
            <w:vAlign w:val="bottom"/>
            <w:hideMark/>
          </w:tcPr>
          <w:p w14:paraId="2810E6B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0.09</w:t>
            </w:r>
          </w:p>
        </w:tc>
        <w:tc>
          <w:tcPr>
            <w:tcW w:w="972" w:type="dxa"/>
            <w:tcBorders>
              <w:top w:val="nil"/>
              <w:left w:val="nil"/>
              <w:bottom w:val="nil"/>
              <w:right w:val="nil"/>
            </w:tcBorders>
            <w:shd w:val="clear" w:color="auto" w:fill="auto"/>
            <w:noWrap/>
            <w:vAlign w:val="bottom"/>
            <w:hideMark/>
          </w:tcPr>
          <w:p w14:paraId="2B70FE5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0.22</w:t>
            </w:r>
          </w:p>
        </w:tc>
        <w:tc>
          <w:tcPr>
            <w:tcW w:w="1153" w:type="dxa"/>
            <w:tcBorders>
              <w:top w:val="nil"/>
              <w:left w:val="nil"/>
              <w:bottom w:val="nil"/>
              <w:right w:val="nil"/>
            </w:tcBorders>
            <w:shd w:val="clear" w:color="auto" w:fill="auto"/>
            <w:noWrap/>
            <w:vAlign w:val="bottom"/>
            <w:hideMark/>
          </w:tcPr>
          <w:p w14:paraId="28D8FD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0.08</w:t>
            </w:r>
          </w:p>
        </w:tc>
        <w:tc>
          <w:tcPr>
            <w:tcW w:w="1094" w:type="dxa"/>
            <w:tcBorders>
              <w:top w:val="nil"/>
              <w:left w:val="nil"/>
              <w:bottom w:val="nil"/>
              <w:right w:val="nil"/>
            </w:tcBorders>
            <w:shd w:val="clear" w:color="auto" w:fill="auto"/>
            <w:noWrap/>
            <w:vAlign w:val="bottom"/>
            <w:hideMark/>
          </w:tcPr>
          <w:p w14:paraId="2773D26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0.09</w:t>
            </w:r>
          </w:p>
        </w:tc>
        <w:tc>
          <w:tcPr>
            <w:tcW w:w="988" w:type="dxa"/>
            <w:tcBorders>
              <w:top w:val="nil"/>
              <w:left w:val="single" w:sz="4" w:space="0" w:color="auto"/>
              <w:bottom w:val="nil"/>
              <w:right w:val="nil"/>
            </w:tcBorders>
            <w:shd w:val="clear" w:color="auto" w:fill="auto"/>
            <w:noWrap/>
            <w:vAlign w:val="bottom"/>
            <w:hideMark/>
          </w:tcPr>
          <w:p w14:paraId="215C67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0.10</w:t>
            </w:r>
          </w:p>
        </w:tc>
        <w:tc>
          <w:tcPr>
            <w:tcW w:w="988" w:type="dxa"/>
            <w:tcBorders>
              <w:top w:val="nil"/>
              <w:left w:val="nil"/>
              <w:bottom w:val="nil"/>
              <w:right w:val="nil"/>
            </w:tcBorders>
            <w:shd w:val="clear" w:color="auto" w:fill="auto"/>
            <w:noWrap/>
            <w:vAlign w:val="bottom"/>
            <w:hideMark/>
          </w:tcPr>
          <w:p w14:paraId="70FF6E2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0.05</w:t>
            </w:r>
          </w:p>
        </w:tc>
        <w:tc>
          <w:tcPr>
            <w:tcW w:w="1107" w:type="dxa"/>
            <w:tcBorders>
              <w:top w:val="nil"/>
              <w:left w:val="nil"/>
              <w:bottom w:val="nil"/>
              <w:right w:val="nil"/>
            </w:tcBorders>
            <w:shd w:val="clear" w:color="auto" w:fill="auto"/>
            <w:noWrap/>
            <w:vAlign w:val="bottom"/>
            <w:hideMark/>
          </w:tcPr>
          <w:p w14:paraId="123123D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0.01</w:t>
            </w:r>
          </w:p>
        </w:tc>
        <w:tc>
          <w:tcPr>
            <w:tcW w:w="829" w:type="dxa"/>
            <w:tcBorders>
              <w:top w:val="nil"/>
              <w:left w:val="nil"/>
              <w:bottom w:val="nil"/>
              <w:right w:val="nil"/>
            </w:tcBorders>
            <w:shd w:val="clear" w:color="auto" w:fill="auto"/>
            <w:noWrap/>
            <w:vAlign w:val="bottom"/>
            <w:hideMark/>
          </w:tcPr>
          <w:p w14:paraId="02388A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0.04</w:t>
            </w:r>
          </w:p>
        </w:tc>
      </w:tr>
      <w:tr w:rsidR="009D117E" w:rsidRPr="009D117E" w14:paraId="62089C85"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427AD7D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Primary</w:t>
            </w:r>
          </w:p>
        </w:tc>
        <w:tc>
          <w:tcPr>
            <w:tcW w:w="1088" w:type="dxa"/>
            <w:tcBorders>
              <w:top w:val="nil"/>
              <w:left w:val="single" w:sz="4" w:space="0" w:color="auto"/>
              <w:bottom w:val="nil"/>
              <w:right w:val="nil"/>
            </w:tcBorders>
            <w:shd w:val="clear" w:color="auto" w:fill="auto"/>
            <w:noWrap/>
            <w:vAlign w:val="bottom"/>
            <w:hideMark/>
          </w:tcPr>
          <w:p w14:paraId="7DB7A6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0.35</w:t>
            </w:r>
          </w:p>
        </w:tc>
        <w:tc>
          <w:tcPr>
            <w:tcW w:w="835" w:type="dxa"/>
            <w:tcBorders>
              <w:top w:val="nil"/>
              <w:left w:val="nil"/>
              <w:bottom w:val="nil"/>
              <w:right w:val="nil"/>
            </w:tcBorders>
            <w:shd w:val="clear" w:color="auto" w:fill="auto"/>
            <w:noWrap/>
            <w:vAlign w:val="bottom"/>
            <w:hideMark/>
          </w:tcPr>
          <w:p w14:paraId="09803F9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0.33</w:t>
            </w:r>
          </w:p>
        </w:tc>
        <w:tc>
          <w:tcPr>
            <w:tcW w:w="1197" w:type="dxa"/>
            <w:tcBorders>
              <w:top w:val="nil"/>
              <w:left w:val="nil"/>
              <w:bottom w:val="nil"/>
              <w:right w:val="nil"/>
            </w:tcBorders>
            <w:shd w:val="clear" w:color="auto" w:fill="auto"/>
            <w:noWrap/>
            <w:vAlign w:val="bottom"/>
            <w:hideMark/>
          </w:tcPr>
          <w:p w14:paraId="18133F7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0.37</w:t>
            </w:r>
          </w:p>
        </w:tc>
        <w:tc>
          <w:tcPr>
            <w:tcW w:w="829" w:type="dxa"/>
            <w:tcBorders>
              <w:top w:val="nil"/>
              <w:left w:val="nil"/>
              <w:bottom w:val="nil"/>
              <w:right w:val="nil"/>
            </w:tcBorders>
            <w:shd w:val="clear" w:color="auto" w:fill="auto"/>
            <w:noWrap/>
            <w:vAlign w:val="bottom"/>
            <w:hideMark/>
          </w:tcPr>
          <w:p w14:paraId="3576B55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0.29</w:t>
            </w:r>
          </w:p>
        </w:tc>
        <w:tc>
          <w:tcPr>
            <w:tcW w:w="972" w:type="dxa"/>
            <w:tcBorders>
              <w:top w:val="nil"/>
              <w:left w:val="nil"/>
              <w:bottom w:val="nil"/>
              <w:right w:val="nil"/>
            </w:tcBorders>
            <w:shd w:val="clear" w:color="auto" w:fill="auto"/>
            <w:noWrap/>
            <w:vAlign w:val="bottom"/>
            <w:hideMark/>
          </w:tcPr>
          <w:p w14:paraId="2618714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0.28</w:t>
            </w:r>
          </w:p>
        </w:tc>
        <w:tc>
          <w:tcPr>
            <w:tcW w:w="1153" w:type="dxa"/>
            <w:tcBorders>
              <w:top w:val="nil"/>
              <w:left w:val="nil"/>
              <w:bottom w:val="nil"/>
              <w:right w:val="nil"/>
            </w:tcBorders>
            <w:shd w:val="clear" w:color="auto" w:fill="auto"/>
            <w:noWrap/>
            <w:vAlign w:val="bottom"/>
            <w:hideMark/>
          </w:tcPr>
          <w:p w14:paraId="12BF598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0.19</w:t>
            </w:r>
          </w:p>
        </w:tc>
        <w:tc>
          <w:tcPr>
            <w:tcW w:w="1094" w:type="dxa"/>
            <w:tcBorders>
              <w:top w:val="nil"/>
              <w:left w:val="nil"/>
              <w:bottom w:val="nil"/>
              <w:right w:val="nil"/>
            </w:tcBorders>
            <w:shd w:val="clear" w:color="auto" w:fill="auto"/>
            <w:noWrap/>
            <w:vAlign w:val="bottom"/>
            <w:hideMark/>
          </w:tcPr>
          <w:p w14:paraId="51D9B57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0.15</w:t>
            </w:r>
          </w:p>
        </w:tc>
        <w:tc>
          <w:tcPr>
            <w:tcW w:w="988" w:type="dxa"/>
            <w:tcBorders>
              <w:top w:val="nil"/>
              <w:left w:val="single" w:sz="4" w:space="0" w:color="auto"/>
              <w:bottom w:val="nil"/>
              <w:right w:val="nil"/>
            </w:tcBorders>
            <w:shd w:val="clear" w:color="auto" w:fill="auto"/>
            <w:noWrap/>
            <w:vAlign w:val="bottom"/>
            <w:hideMark/>
          </w:tcPr>
          <w:p w14:paraId="28130C3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0.26</w:t>
            </w:r>
          </w:p>
        </w:tc>
        <w:tc>
          <w:tcPr>
            <w:tcW w:w="988" w:type="dxa"/>
            <w:tcBorders>
              <w:top w:val="nil"/>
              <w:left w:val="nil"/>
              <w:bottom w:val="nil"/>
              <w:right w:val="nil"/>
            </w:tcBorders>
            <w:shd w:val="clear" w:color="auto" w:fill="auto"/>
            <w:noWrap/>
            <w:vAlign w:val="bottom"/>
            <w:hideMark/>
          </w:tcPr>
          <w:p w14:paraId="7DC7809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0.26</w:t>
            </w:r>
          </w:p>
        </w:tc>
        <w:tc>
          <w:tcPr>
            <w:tcW w:w="1107" w:type="dxa"/>
            <w:tcBorders>
              <w:top w:val="nil"/>
              <w:left w:val="nil"/>
              <w:bottom w:val="nil"/>
              <w:right w:val="nil"/>
            </w:tcBorders>
            <w:shd w:val="clear" w:color="auto" w:fill="auto"/>
            <w:noWrap/>
            <w:vAlign w:val="bottom"/>
            <w:hideMark/>
          </w:tcPr>
          <w:p w14:paraId="699D74C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0.12</w:t>
            </w:r>
          </w:p>
        </w:tc>
        <w:tc>
          <w:tcPr>
            <w:tcW w:w="829" w:type="dxa"/>
            <w:tcBorders>
              <w:top w:val="nil"/>
              <w:left w:val="nil"/>
              <w:bottom w:val="nil"/>
              <w:right w:val="nil"/>
            </w:tcBorders>
            <w:shd w:val="clear" w:color="auto" w:fill="auto"/>
            <w:noWrap/>
            <w:vAlign w:val="bottom"/>
            <w:hideMark/>
          </w:tcPr>
          <w:p w14:paraId="5894DDA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0.16</w:t>
            </w:r>
          </w:p>
        </w:tc>
      </w:tr>
      <w:tr w:rsidR="009D117E" w:rsidRPr="009D117E" w14:paraId="179C0F1A"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7F698B6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Secondary</w:t>
            </w:r>
          </w:p>
        </w:tc>
        <w:tc>
          <w:tcPr>
            <w:tcW w:w="1088" w:type="dxa"/>
            <w:tcBorders>
              <w:top w:val="nil"/>
              <w:left w:val="single" w:sz="4" w:space="0" w:color="auto"/>
              <w:bottom w:val="nil"/>
              <w:right w:val="nil"/>
            </w:tcBorders>
            <w:shd w:val="clear" w:color="auto" w:fill="auto"/>
            <w:noWrap/>
            <w:vAlign w:val="bottom"/>
            <w:hideMark/>
          </w:tcPr>
          <w:p w14:paraId="0F150C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0.19</w:t>
            </w:r>
          </w:p>
        </w:tc>
        <w:tc>
          <w:tcPr>
            <w:tcW w:w="835" w:type="dxa"/>
            <w:tcBorders>
              <w:top w:val="nil"/>
              <w:left w:val="nil"/>
              <w:bottom w:val="nil"/>
              <w:right w:val="nil"/>
            </w:tcBorders>
            <w:shd w:val="clear" w:color="auto" w:fill="auto"/>
            <w:noWrap/>
            <w:vAlign w:val="bottom"/>
            <w:hideMark/>
          </w:tcPr>
          <w:p w14:paraId="357E826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0.38</w:t>
            </w:r>
          </w:p>
        </w:tc>
        <w:tc>
          <w:tcPr>
            <w:tcW w:w="1197" w:type="dxa"/>
            <w:tcBorders>
              <w:top w:val="nil"/>
              <w:left w:val="nil"/>
              <w:bottom w:val="nil"/>
              <w:right w:val="nil"/>
            </w:tcBorders>
            <w:shd w:val="clear" w:color="auto" w:fill="auto"/>
            <w:noWrap/>
            <w:vAlign w:val="bottom"/>
            <w:hideMark/>
          </w:tcPr>
          <w:p w14:paraId="515CDF3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0.28</w:t>
            </w:r>
          </w:p>
        </w:tc>
        <w:tc>
          <w:tcPr>
            <w:tcW w:w="829" w:type="dxa"/>
            <w:tcBorders>
              <w:top w:val="nil"/>
              <w:left w:val="nil"/>
              <w:bottom w:val="nil"/>
              <w:right w:val="nil"/>
            </w:tcBorders>
            <w:shd w:val="clear" w:color="auto" w:fill="auto"/>
            <w:noWrap/>
            <w:vAlign w:val="bottom"/>
            <w:hideMark/>
          </w:tcPr>
          <w:p w14:paraId="72ED07BD"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0.43</w:t>
            </w:r>
          </w:p>
        </w:tc>
        <w:tc>
          <w:tcPr>
            <w:tcW w:w="972" w:type="dxa"/>
            <w:tcBorders>
              <w:top w:val="nil"/>
              <w:left w:val="nil"/>
              <w:bottom w:val="nil"/>
              <w:right w:val="nil"/>
            </w:tcBorders>
            <w:shd w:val="clear" w:color="auto" w:fill="auto"/>
            <w:noWrap/>
            <w:vAlign w:val="bottom"/>
            <w:hideMark/>
          </w:tcPr>
          <w:p w14:paraId="0A4EE3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0.37</w:t>
            </w:r>
          </w:p>
        </w:tc>
        <w:tc>
          <w:tcPr>
            <w:tcW w:w="1153" w:type="dxa"/>
            <w:tcBorders>
              <w:top w:val="nil"/>
              <w:left w:val="nil"/>
              <w:bottom w:val="nil"/>
              <w:right w:val="nil"/>
            </w:tcBorders>
            <w:shd w:val="clear" w:color="auto" w:fill="auto"/>
            <w:noWrap/>
            <w:vAlign w:val="bottom"/>
            <w:hideMark/>
          </w:tcPr>
          <w:p w14:paraId="0F6890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0.50</w:t>
            </w:r>
          </w:p>
        </w:tc>
        <w:tc>
          <w:tcPr>
            <w:tcW w:w="1094" w:type="dxa"/>
            <w:tcBorders>
              <w:top w:val="nil"/>
              <w:left w:val="nil"/>
              <w:bottom w:val="nil"/>
              <w:right w:val="nil"/>
            </w:tcBorders>
            <w:shd w:val="clear" w:color="auto" w:fill="auto"/>
            <w:noWrap/>
            <w:vAlign w:val="bottom"/>
            <w:hideMark/>
          </w:tcPr>
          <w:p w14:paraId="396A72D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0.45</w:t>
            </w:r>
          </w:p>
        </w:tc>
        <w:tc>
          <w:tcPr>
            <w:tcW w:w="988" w:type="dxa"/>
            <w:tcBorders>
              <w:top w:val="nil"/>
              <w:left w:val="single" w:sz="4" w:space="0" w:color="auto"/>
              <w:bottom w:val="nil"/>
              <w:right w:val="nil"/>
            </w:tcBorders>
            <w:shd w:val="clear" w:color="auto" w:fill="auto"/>
            <w:noWrap/>
            <w:vAlign w:val="bottom"/>
            <w:hideMark/>
          </w:tcPr>
          <w:p w14:paraId="43C4D6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0.48</w:t>
            </w:r>
          </w:p>
        </w:tc>
        <w:tc>
          <w:tcPr>
            <w:tcW w:w="988" w:type="dxa"/>
            <w:tcBorders>
              <w:top w:val="nil"/>
              <w:left w:val="nil"/>
              <w:bottom w:val="nil"/>
              <w:right w:val="nil"/>
            </w:tcBorders>
            <w:shd w:val="clear" w:color="auto" w:fill="auto"/>
            <w:noWrap/>
            <w:vAlign w:val="bottom"/>
            <w:hideMark/>
          </w:tcPr>
          <w:p w14:paraId="7175679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0.53</w:t>
            </w:r>
          </w:p>
        </w:tc>
        <w:tc>
          <w:tcPr>
            <w:tcW w:w="1107" w:type="dxa"/>
            <w:tcBorders>
              <w:top w:val="nil"/>
              <w:left w:val="nil"/>
              <w:bottom w:val="nil"/>
              <w:right w:val="nil"/>
            </w:tcBorders>
            <w:shd w:val="clear" w:color="auto" w:fill="auto"/>
            <w:noWrap/>
            <w:vAlign w:val="bottom"/>
            <w:hideMark/>
          </w:tcPr>
          <w:p w14:paraId="4013AF2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0.58</w:t>
            </w:r>
          </w:p>
        </w:tc>
        <w:tc>
          <w:tcPr>
            <w:tcW w:w="829" w:type="dxa"/>
            <w:tcBorders>
              <w:top w:val="nil"/>
              <w:left w:val="nil"/>
              <w:bottom w:val="nil"/>
              <w:right w:val="nil"/>
            </w:tcBorders>
            <w:shd w:val="clear" w:color="auto" w:fill="auto"/>
            <w:noWrap/>
            <w:vAlign w:val="bottom"/>
            <w:hideMark/>
          </w:tcPr>
          <w:p w14:paraId="4E330D8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0.55</w:t>
            </w:r>
          </w:p>
        </w:tc>
      </w:tr>
      <w:tr w:rsidR="009D117E" w:rsidRPr="009D117E" w14:paraId="7DD03E84"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58FC1E5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University</w:t>
            </w:r>
          </w:p>
        </w:tc>
        <w:tc>
          <w:tcPr>
            <w:tcW w:w="1088" w:type="dxa"/>
            <w:tcBorders>
              <w:top w:val="nil"/>
              <w:left w:val="single" w:sz="4" w:space="0" w:color="auto"/>
              <w:bottom w:val="nil"/>
              <w:right w:val="nil"/>
            </w:tcBorders>
            <w:shd w:val="clear" w:color="auto" w:fill="auto"/>
            <w:noWrap/>
            <w:vAlign w:val="bottom"/>
            <w:hideMark/>
          </w:tcPr>
          <w:p w14:paraId="5B254E9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0.04</w:t>
            </w:r>
          </w:p>
        </w:tc>
        <w:tc>
          <w:tcPr>
            <w:tcW w:w="835" w:type="dxa"/>
            <w:tcBorders>
              <w:top w:val="nil"/>
              <w:left w:val="nil"/>
              <w:bottom w:val="nil"/>
              <w:right w:val="nil"/>
            </w:tcBorders>
            <w:shd w:val="clear" w:color="auto" w:fill="auto"/>
            <w:noWrap/>
            <w:vAlign w:val="bottom"/>
            <w:hideMark/>
          </w:tcPr>
          <w:p w14:paraId="4144E64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0.09</w:t>
            </w:r>
          </w:p>
        </w:tc>
        <w:tc>
          <w:tcPr>
            <w:tcW w:w="1197" w:type="dxa"/>
            <w:tcBorders>
              <w:top w:val="nil"/>
              <w:left w:val="nil"/>
              <w:bottom w:val="nil"/>
              <w:right w:val="nil"/>
            </w:tcBorders>
            <w:shd w:val="clear" w:color="auto" w:fill="auto"/>
            <w:noWrap/>
            <w:vAlign w:val="bottom"/>
            <w:hideMark/>
          </w:tcPr>
          <w:p w14:paraId="0B42E9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0.08</w:t>
            </w:r>
          </w:p>
        </w:tc>
        <w:tc>
          <w:tcPr>
            <w:tcW w:w="829" w:type="dxa"/>
            <w:tcBorders>
              <w:top w:val="nil"/>
              <w:left w:val="nil"/>
              <w:bottom w:val="nil"/>
              <w:right w:val="nil"/>
            </w:tcBorders>
            <w:shd w:val="clear" w:color="auto" w:fill="auto"/>
            <w:noWrap/>
            <w:vAlign w:val="bottom"/>
            <w:hideMark/>
          </w:tcPr>
          <w:p w14:paraId="20F4F3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0.17</w:t>
            </w:r>
          </w:p>
        </w:tc>
        <w:tc>
          <w:tcPr>
            <w:tcW w:w="972" w:type="dxa"/>
            <w:tcBorders>
              <w:top w:val="nil"/>
              <w:left w:val="nil"/>
              <w:bottom w:val="nil"/>
              <w:right w:val="nil"/>
            </w:tcBorders>
            <w:shd w:val="clear" w:color="auto" w:fill="auto"/>
            <w:noWrap/>
            <w:vAlign w:val="bottom"/>
            <w:hideMark/>
          </w:tcPr>
          <w:p w14:paraId="7020997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0.10</w:t>
            </w:r>
          </w:p>
        </w:tc>
        <w:tc>
          <w:tcPr>
            <w:tcW w:w="1153" w:type="dxa"/>
            <w:tcBorders>
              <w:top w:val="nil"/>
              <w:left w:val="nil"/>
              <w:bottom w:val="nil"/>
              <w:right w:val="nil"/>
            </w:tcBorders>
            <w:shd w:val="clear" w:color="auto" w:fill="auto"/>
            <w:noWrap/>
            <w:vAlign w:val="bottom"/>
            <w:hideMark/>
          </w:tcPr>
          <w:p w14:paraId="2DAC984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0.20</w:t>
            </w:r>
          </w:p>
        </w:tc>
        <w:tc>
          <w:tcPr>
            <w:tcW w:w="1094" w:type="dxa"/>
            <w:tcBorders>
              <w:top w:val="nil"/>
              <w:left w:val="nil"/>
              <w:bottom w:val="nil"/>
              <w:right w:val="nil"/>
            </w:tcBorders>
            <w:shd w:val="clear" w:color="auto" w:fill="auto"/>
            <w:noWrap/>
            <w:vAlign w:val="bottom"/>
            <w:hideMark/>
          </w:tcPr>
          <w:p w14:paraId="515B26E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0.29</w:t>
            </w:r>
          </w:p>
        </w:tc>
        <w:tc>
          <w:tcPr>
            <w:tcW w:w="988" w:type="dxa"/>
            <w:tcBorders>
              <w:top w:val="nil"/>
              <w:left w:val="single" w:sz="4" w:space="0" w:color="auto"/>
              <w:bottom w:val="nil"/>
              <w:right w:val="nil"/>
            </w:tcBorders>
            <w:shd w:val="clear" w:color="auto" w:fill="auto"/>
            <w:noWrap/>
            <w:vAlign w:val="bottom"/>
            <w:hideMark/>
          </w:tcPr>
          <w:p w14:paraId="30F115F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0.11</w:t>
            </w:r>
          </w:p>
        </w:tc>
        <w:tc>
          <w:tcPr>
            <w:tcW w:w="988" w:type="dxa"/>
            <w:tcBorders>
              <w:top w:val="nil"/>
              <w:left w:val="nil"/>
              <w:bottom w:val="nil"/>
              <w:right w:val="nil"/>
            </w:tcBorders>
            <w:shd w:val="clear" w:color="auto" w:fill="auto"/>
            <w:noWrap/>
            <w:vAlign w:val="bottom"/>
            <w:hideMark/>
          </w:tcPr>
          <w:p w14:paraId="2BE52DC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0.14</w:t>
            </w:r>
          </w:p>
        </w:tc>
        <w:tc>
          <w:tcPr>
            <w:tcW w:w="1107" w:type="dxa"/>
            <w:tcBorders>
              <w:top w:val="nil"/>
              <w:left w:val="nil"/>
              <w:bottom w:val="nil"/>
              <w:right w:val="nil"/>
            </w:tcBorders>
            <w:shd w:val="clear" w:color="auto" w:fill="auto"/>
            <w:noWrap/>
            <w:vAlign w:val="bottom"/>
            <w:hideMark/>
          </w:tcPr>
          <w:p w14:paraId="12190A5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0.25</w:t>
            </w:r>
          </w:p>
        </w:tc>
        <w:tc>
          <w:tcPr>
            <w:tcW w:w="829" w:type="dxa"/>
            <w:tcBorders>
              <w:top w:val="nil"/>
              <w:left w:val="nil"/>
              <w:bottom w:val="nil"/>
              <w:right w:val="nil"/>
            </w:tcBorders>
            <w:shd w:val="clear" w:color="auto" w:fill="auto"/>
            <w:noWrap/>
            <w:vAlign w:val="bottom"/>
            <w:hideMark/>
          </w:tcPr>
          <w:p w14:paraId="65AECB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0.22</w:t>
            </w:r>
          </w:p>
        </w:tc>
      </w:tr>
      <w:tr w:rsidR="009D117E" w:rsidRPr="009D117E" w14:paraId="0AFA6B2D"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38FB4E9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N</w:t>
            </w:r>
          </w:p>
        </w:tc>
        <w:tc>
          <w:tcPr>
            <w:tcW w:w="1088" w:type="dxa"/>
            <w:tcBorders>
              <w:top w:val="nil"/>
              <w:left w:val="single" w:sz="4" w:space="0" w:color="auto"/>
              <w:bottom w:val="nil"/>
              <w:right w:val="nil"/>
            </w:tcBorders>
            <w:shd w:val="clear" w:color="auto" w:fill="auto"/>
            <w:noWrap/>
            <w:vAlign w:val="bottom"/>
            <w:hideMark/>
          </w:tcPr>
          <w:p w14:paraId="1C03658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29,857</w:t>
            </w:r>
          </w:p>
        </w:tc>
        <w:tc>
          <w:tcPr>
            <w:tcW w:w="835" w:type="dxa"/>
            <w:tcBorders>
              <w:top w:val="nil"/>
              <w:left w:val="nil"/>
              <w:bottom w:val="nil"/>
              <w:right w:val="nil"/>
            </w:tcBorders>
            <w:shd w:val="clear" w:color="auto" w:fill="auto"/>
            <w:noWrap/>
            <w:vAlign w:val="bottom"/>
            <w:hideMark/>
          </w:tcPr>
          <w:p w14:paraId="4959CD7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10,973</w:t>
            </w:r>
          </w:p>
        </w:tc>
        <w:tc>
          <w:tcPr>
            <w:tcW w:w="1197" w:type="dxa"/>
            <w:tcBorders>
              <w:top w:val="nil"/>
              <w:left w:val="nil"/>
              <w:bottom w:val="nil"/>
              <w:right w:val="nil"/>
            </w:tcBorders>
            <w:shd w:val="clear" w:color="auto" w:fill="auto"/>
            <w:noWrap/>
            <w:vAlign w:val="bottom"/>
            <w:hideMark/>
          </w:tcPr>
          <w:p w14:paraId="152D4D7E"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3,116</w:t>
            </w:r>
          </w:p>
        </w:tc>
        <w:tc>
          <w:tcPr>
            <w:tcW w:w="829" w:type="dxa"/>
            <w:tcBorders>
              <w:top w:val="nil"/>
              <w:left w:val="nil"/>
              <w:bottom w:val="nil"/>
              <w:right w:val="nil"/>
            </w:tcBorders>
            <w:shd w:val="clear" w:color="auto" w:fill="auto"/>
            <w:noWrap/>
            <w:vAlign w:val="bottom"/>
            <w:hideMark/>
          </w:tcPr>
          <w:p w14:paraId="060291C6"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11,093</w:t>
            </w:r>
          </w:p>
        </w:tc>
        <w:tc>
          <w:tcPr>
            <w:tcW w:w="972" w:type="dxa"/>
            <w:tcBorders>
              <w:top w:val="nil"/>
              <w:left w:val="nil"/>
              <w:bottom w:val="nil"/>
              <w:right w:val="nil"/>
            </w:tcBorders>
            <w:shd w:val="clear" w:color="auto" w:fill="auto"/>
            <w:noWrap/>
            <w:vAlign w:val="bottom"/>
            <w:hideMark/>
          </w:tcPr>
          <w:p w14:paraId="2B9F18D8"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6,702</w:t>
            </w:r>
          </w:p>
        </w:tc>
        <w:tc>
          <w:tcPr>
            <w:tcW w:w="1153" w:type="dxa"/>
            <w:tcBorders>
              <w:top w:val="nil"/>
              <w:left w:val="nil"/>
              <w:bottom w:val="nil"/>
              <w:right w:val="nil"/>
            </w:tcBorders>
            <w:shd w:val="clear" w:color="auto" w:fill="auto"/>
            <w:noWrap/>
            <w:vAlign w:val="bottom"/>
            <w:hideMark/>
          </w:tcPr>
          <w:p w14:paraId="1188EDFD"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9,479</w:t>
            </w:r>
          </w:p>
        </w:tc>
        <w:tc>
          <w:tcPr>
            <w:tcW w:w="1094" w:type="dxa"/>
            <w:tcBorders>
              <w:top w:val="nil"/>
              <w:left w:val="nil"/>
              <w:bottom w:val="nil"/>
              <w:right w:val="nil"/>
            </w:tcBorders>
            <w:shd w:val="clear" w:color="auto" w:fill="auto"/>
            <w:noWrap/>
            <w:vAlign w:val="bottom"/>
            <w:hideMark/>
          </w:tcPr>
          <w:p w14:paraId="4D1EBC61"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154,527</w:t>
            </w:r>
          </w:p>
        </w:tc>
        <w:tc>
          <w:tcPr>
            <w:tcW w:w="988" w:type="dxa"/>
            <w:tcBorders>
              <w:top w:val="nil"/>
              <w:left w:val="single" w:sz="4" w:space="0" w:color="auto"/>
              <w:bottom w:val="nil"/>
              <w:right w:val="nil"/>
            </w:tcBorders>
            <w:shd w:val="clear" w:color="auto" w:fill="auto"/>
            <w:noWrap/>
            <w:vAlign w:val="bottom"/>
            <w:hideMark/>
          </w:tcPr>
          <w:p w14:paraId="2F2DBB4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47,087</w:t>
            </w:r>
          </w:p>
        </w:tc>
        <w:tc>
          <w:tcPr>
            <w:tcW w:w="988" w:type="dxa"/>
            <w:tcBorders>
              <w:top w:val="nil"/>
              <w:left w:val="nil"/>
              <w:bottom w:val="nil"/>
              <w:right w:val="nil"/>
            </w:tcBorders>
            <w:shd w:val="clear" w:color="auto" w:fill="auto"/>
            <w:noWrap/>
            <w:vAlign w:val="bottom"/>
            <w:hideMark/>
          </w:tcPr>
          <w:p w14:paraId="0876EED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141,695</w:t>
            </w:r>
          </w:p>
        </w:tc>
        <w:tc>
          <w:tcPr>
            <w:tcW w:w="1107" w:type="dxa"/>
            <w:tcBorders>
              <w:top w:val="nil"/>
              <w:left w:val="nil"/>
              <w:bottom w:val="nil"/>
              <w:right w:val="nil"/>
            </w:tcBorders>
            <w:shd w:val="clear" w:color="auto" w:fill="auto"/>
            <w:noWrap/>
            <w:vAlign w:val="bottom"/>
            <w:hideMark/>
          </w:tcPr>
          <w:p w14:paraId="55B633C1"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1,551,834</w:t>
            </w:r>
          </w:p>
        </w:tc>
        <w:tc>
          <w:tcPr>
            <w:tcW w:w="829" w:type="dxa"/>
            <w:tcBorders>
              <w:top w:val="nil"/>
              <w:left w:val="nil"/>
              <w:bottom w:val="nil"/>
              <w:right w:val="nil"/>
            </w:tcBorders>
            <w:shd w:val="clear" w:color="auto" w:fill="auto"/>
            <w:noWrap/>
            <w:vAlign w:val="bottom"/>
            <w:hideMark/>
          </w:tcPr>
          <w:p w14:paraId="49EC580B"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34,067</w:t>
            </w:r>
          </w:p>
        </w:tc>
      </w:tr>
      <w:tr w:rsidR="009D117E" w:rsidRPr="009D117E" w14:paraId="57658E1E"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43EE5445" w14:textId="77777777" w:rsidR="009D117E" w:rsidRPr="009D117E" w:rsidRDefault="009D117E" w:rsidP="009D117E">
            <w:pPr>
              <w:spacing w:after="0"/>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2020</w:t>
            </w:r>
          </w:p>
        </w:tc>
        <w:tc>
          <w:tcPr>
            <w:tcW w:w="1088" w:type="dxa"/>
            <w:tcBorders>
              <w:top w:val="nil"/>
              <w:left w:val="single" w:sz="4" w:space="0" w:color="auto"/>
              <w:bottom w:val="nil"/>
              <w:right w:val="nil"/>
            </w:tcBorders>
            <w:shd w:val="clear" w:color="auto" w:fill="auto"/>
            <w:noWrap/>
            <w:vAlign w:val="bottom"/>
            <w:hideMark/>
          </w:tcPr>
          <w:p w14:paraId="2923BA60" w14:textId="77777777" w:rsidR="009D117E" w:rsidRPr="009D117E" w:rsidRDefault="009D117E" w:rsidP="009D117E">
            <w:pPr>
              <w:spacing w:after="0"/>
              <w:jc w:val="right"/>
              <w:rPr>
                <w:rFonts w:ascii="Calibri" w:eastAsia="Times New Roman" w:hAnsi="Calibri" w:cs="Calibri"/>
                <w:color w:val="000000"/>
                <w:sz w:val="22"/>
                <w:szCs w:val="22"/>
              </w:rPr>
            </w:pPr>
          </w:p>
        </w:tc>
        <w:tc>
          <w:tcPr>
            <w:tcW w:w="835" w:type="dxa"/>
            <w:tcBorders>
              <w:top w:val="nil"/>
              <w:left w:val="nil"/>
              <w:bottom w:val="nil"/>
              <w:right w:val="nil"/>
            </w:tcBorders>
            <w:shd w:val="clear" w:color="auto" w:fill="auto"/>
            <w:noWrap/>
            <w:vAlign w:val="bottom"/>
            <w:hideMark/>
          </w:tcPr>
          <w:p w14:paraId="5AB1D083" w14:textId="77777777" w:rsidR="009D117E" w:rsidRPr="009D117E" w:rsidRDefault="009D117E" w:rsidP="009D117E">
            <w:pPr>
              <w:spacing w:after="0"/>
              <w:jc w:val="right"/>
              <w:rPr>
                <w:rFonts w:ascii="Calibri" w:eastAsia="Times New Roman" w:hAnsi="Calibri" w:cs="Calibri"/>
                <w:color w:val="000000"/>
                <w:sz w:val="22"/>
                <w:szCs w:val="22"/>
              </w:rPr>
            </w:pPr>
          </w:p>
        </w:tc>
        <w:tc>
          <w:tcPr>
            <w:tcW w:w="1197" w:type="dxa"/>
            <w:tcBorders>
              <w:top w:val="nil"/>
              <w:left w:val="nil"/>
              <w:bottom w:val="nil"/>
              <w:right w:val="nil"/>
            </w:tcBorders>
            <w:shd w:val="clear" w:color="auto" w:fill="auto"/>
            <w:noWrap/>
            <w:vAlign w:val="bottom"/>
            <w:hideMark/>
          </w:tcPr>
          <w:p w14:paraId="7299110C" w14:textId="77777777" w:rsidR="009D117E" w:rsidRPr="009D117E" w:rsidRDefault="009D117E" w:rsidP="009D117E">
            <w:pPr>
              <w:spacing w:after="0"/>
              <w:jc w:val="right"/>
              <w:rPr>
                <w:rFonts w:ascii="Calibri" w:eastAsia="Times New Roman" w:hAnsi="Calibri" w:cs="Calibri"/>
                <w:color w:val="000000"/>
                <w:sz w:val="22"/>
                <w:szCs w:val="22"/>
              </w:rPr>
            </w:pPr>
          </w:p>
        </w:tc>
        <w:tc>
          <w:tcPr>
            <w:tcW w:w="829" w:type="dxa"/>
            <w:tcBorders>
              <w:top w:val="nil"/>
              <w:left w:val="nil"/>
              <w:bottom w:val="nil"/>
              <w:right w:val="nil"/>
            </w:tcBorders>
            <w:shd w:val="clear" w:color="auto" w:fill="auto"/>
            <w:noWrap/>
            <w:vAlign w:val="bottom"/>
            <w:hideMark/>
          </w:tcPr>
          <w:p w14:paraId="752FE2EE" w14:textId="77777777" w:rsidR="009D117E" w:rsidRPr="009D117E" w:rsidRDefault="009D117E" w:rsidP="009D117E">
            <w:pPr>
              <w:spacing w:after="0"/>
              <w:jc w:val="right"/>
              <w:rPr>
                <w:rFonts w:ascii="Calibri" w:eastAsia="Times New Roman" w:hAnsi="Calibri" w:cs="Calibri"/>
                <w:color w:val="000000"/>
                <w:sz w:val="22"/>
                <w:szCs w:val="22"/>
              </w:rPr>
            </w:pPr>
          </w:p>
        </w:tc>
        <w:tc>
          <w:tcPr>
            <w:tcW w:w="972" w:type="dxa"/>
            <w:tcBorders>
              <w:top w:val="nil"/>
              <w:left w:val="nil"/>
              <w:bottom w:val="nil"/>
              <w:right w:val="nil"/>
            </w:tcBorders>
            <w:shd w:val="clear" w:color="auto" w:fill="auto"/>
            <w:noWrap/>
            <w:vAlign w:val="bottom"/>
            <w:hideMark/>
          </w:tcPr>
          <w:p w14:paraId="4921C21E" w14:textId="77777777" w:rsidR="009D117E" w:rsidRPr="009D117E" w:rsidRDefault="009D117E" w:rsidP="009D117E">
            <w:pPr>
              <w:spacing w:after="0"/>
              <w:jc w:val="right"/>
              <w:rPr>
                <w:rFonts w:ascii="Calibri" w:eastAsia="Times New Roman" w:hAnsi="Calibri" w:cs="Calibri"/>
                <w:color w:val="000000"/>
                <w:sz w:val="22"/>
                <w:szCs w:val="22"/>
              </w:rPr>
            </w:pPr>
          </w:p>
        </w:tc>
        <w:tc>
          <w:tcPr>
            <w:tcW w:w="1153" w:type="dxa"/>
            <w:tcBorders>
              <w:top w:val="nil"/>
              <w:left w:val="nil"/>
              <w:bottom w:val="nil"/>
              <w:right w:val="nil"/>
            </w:tcBorders>
            <w:shd w:val="clear" w:color="auto" w:fill="auto"/>
            <w:noWrap/>
            <w:vAlign w:val="bottom"/>
            <w:hideMark/>
          </w:tcPr>
          <w:p w14:paraId="2F20C3E7" w14:textId="77777777" w:rsidR="009D117E" w:rsidRPr="009D117E" w:rsidRDefault="009D117E" w:rsidP="009D117E">
            <w:pPr>
              <w:spacing w:after="0"/>
              <w:jc w:val="right"/>
              <w:rPr>
                <w:rFonts w:ascii="Calibri" w:eastAsia="Times New Roman" w:hAnsi="Calibri" w:cs="Calibri"/>
                <w:color w:val="000000"/>
                <w:sz w:val="22"/>
                <w:szCs w:val="22"/>
              </w:rPr>
            </w:pPr>
          </w:p>
        </w:tc>
        <w:tc>
          <w:tcPr>
            <w:tcW w:w="1094" w:type="dxa"/>
            <w:tcBorders>
              <w:top w:val="nil"/>
              <w:left w:val="nil"/>
              <w:bottom w:val="nil"/>
              <w:right w:val="nil"/>
            </w:tcBorders>
            <w:shd w:val="clear" w:color="auto" w:fill="auto"/>
            <w:noWrap/>
            <w:vAlign w:val="bottom"/>
            <w:hideMark/>
          </w:tcPr>
          <w:p w14:paraId="170847F1" w14:textId="77777777" w:rsidR="009D117E" w:rsidRPr="009D117E" w:rsidRDefault="009D117E" w:rsidP="009D117E">
            <w:pPr>
              <w:spacing w:after="0"/>
              <w:jc w:val="right"/>
              <w:rPr>
                <w:rFonts w:ascii="Calibri" w:eastAsia="Times New Roman" w:hAnsi="Calibri" w:cs="Calibri"/>
                <w:color w:val="000000"/>
                <w:sz w:val="22"/>
                <w:szCs w:val="22"/>
              </w:rPr>
            </w:pPr>
          </w:p>
        </w:tc>
        <w:tc>
          <w:tcPr>
            <w:tcW w:w="988" w:type="dxa"/>
            <w:tcBorders>
              <w:top w:val="nil"/>
              <w:left w:val="single" w:sz="4" w:space="0" w:color="auto"/>
              <w:bottom w:val="nil"/>
              <w:right w:val="nil"/>
            </w:tcBorders>
            <w:shd w:val="clear" w:color="auto" w:fill="auto"/>
            <w:noWrap/>
            <w:vAlign w:val="bottom"/>
            <w:hideMark/>
          </w:tcPr>
          <w:p w14:paraId="33BCA5EB" w14:textId="77777777" w:rsidR="009D117E" w:rsidRPr="009D117E" w:rsidRDefault="009D117E" w:rsidP="009D117E">
            <w:pPr>
              <w:spacing w:after="0"/>
              <w:jc w:val="right"/>
              <w:rPr>
                <w:rFonts w:ascii="Calibri" w:eastAsia="Times New Roman" w:hAnsi="Calibri" w:cs="Calibri"/>
                <w:color w:val="000000"/>
                <w:sz w:val="22"/>
                <w:szCs w:val="22"/>
              </w:rPr>
            </w:pPr>
          </w:p>
        </w:tc>
        <w:tc>
          <w:tcPr>
            <w:tcW w:w="988" w:type="dxa"/>
            <w:tcBorders>
              <w:top w:val="nil"/>
              <w:left w:val="nil"/>
              <w:bottom w:val="nil"/>
              <w:right w:val="nil"/>
            </w:tcBorders>
            <w:shd w:val="clear" w:color="auto" w:fill="auto"/>
            <w:noWrap/>
            <w:vAlign w:val="bottom"/>
            <w:hideMark/>
          </w:tcPr>
          <w:p w14:paraId="6735F924" w14:textId="77777777" w:rsidR="009D117E" w:rsidRPr="009D117E" w:rsidRDefault="009D117E" w:rsidP="009D117E">
            <w:pPr>
              <w:spacing w:after="0"/>
              <w:jc w:val="right"/>
              <w:rPr>
                <w:rFonts w:ascii="Calibri" w:eastAsia="Times New Roman" w:hAnsi="Calibri" w:cs="Calibri"/>
                <w:color w:val="000000"/>
                <w:sz w:val="22"/>
                <w:szCs w:val="22"/>
              </w:rPr>
            </w:pPr>
          </w:p>
        </w:tc>
        <w:tc>
          <w:tcPr>
            <w:tcW w:w="1107" w:type="dxa"/>
            <w:tcBorders>
              <w:top w:val="nil"/>
              <w:left w:val="nil"/>
              <w:bottom w:val="nil"/>
              <w:right w:val="nil"/>
            </w:tcBorders>
            <w:shd w:val="clear" w:color="auto" w:fill="auto"/>
            <w:noWrap/>
            <w:vAlign w:val="bottom"/>
            <w:hideMark/>
          </w:tcPr>
          <w:p w14:paraId="1CA3D2F1" w14:textId="77777777" w:rsidR="009D117E" w:rsidRPr="009D117E" w:rsidRDefault="009D117E" w:rsidP="009D117E">
            <w:pPr>
              <w:spacing w:after="0"/>
              <w:jc w:val="right"/>
              <w:rPr>
                <w:rFonts w:ascii="Calibri" w:eastAsia="Times New Roman" w:hAnsi="Calibri" w:cs="Calibri"/>
                <w:color w:val="000000"/>
                <w:sz w:val="22"/>
                <w:szCs w:val="22"/>
              </w:rPr>
            </w:pPr>
          </w:p>
        </w:tc>
        <w:tc>
          <w:tcPr>
            <w:tcW w:w="829" w:type="dxa"/>
            <w:tcBorders>
              <w:top w:val="nil"/>
              <w:left w:val="nil"/>
              <w:bottom w:val="nil"/>
              <w:right w:val="nil"/>
            </w:tcBorders>
            <w:shd w:val="clear" w:color="auto" w:fill="auto"/>
            <w:noWrap/>
            <w:vAlign w:val="bottom"/>
            <w:hideMark/>
          </w:tcPr>
          <w:p w14:paraId="53E01A80" w14:textId="77777777" w:rsidR="009D117E" w:rsidRPr="009D117E" w:rsidRDefault="009D117E" w:rsidP="009D117E">
            <w:pPr>
              <w:spacing w:after="0"/>
              <w:jc w:val="right"/>
              <w:rPr>
                <w:rFonts w:ascii="Calibri" w:eastAsia="Times New Roman" w:hAnsi="Calibri" w:cs="Calibri"/>
                <w:color w:val="000000"/>
                <w:sz w:val="22"/>
                <w:szCs w:val="22"/>
              </w:rPr>
            </w:pPr>
          </w:p>
        </w:tc>
      </w:tr>
      <w:tr w:rsidR="009D117E" w:rsidRPr="009D117E" w14:paraId="1AF1277A"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6E0A0B2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Less than Primary</w:t>
            </w:r>
          </w:p>
        </w:tc>
        <w:tc>
          <w:tcPr>
            <w:tcW w:w="1088" w:type="dxa"/>
            <w:tcBorders>
              <w:top w:val="nil"/>
              <w:left w:val="single" w:sz="4" w:space="0" w:color="auto"/>
              <w:bottom w:val="nil"/>
              <w:right w:val="nil"/>
            </w:tcBorders>
            <w:shd w:val="clear" w:color="auto" w:fill="auto"/>
            <w:noWrap/>
            <w:vAlign w:val="bottom"/>
            <w:hideMark/>
          </w:tcPr>
          <w:p w14:paraId="125A095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0.31</w:t>
            </w:r>
          </w:p>
        </w:tc>
        <w:tc>
          <w:tcPr>
            <w:tcW w:w="835" w:type="dxa"/>
            <w:tcBorders>
              <w:top w:val="nil"/>
              <w:left w:val="nil"/>
              <w:bottom w:val="nil"/>
              <w:right w:val="nil"/>
            </w:tcBorders>
            <w:shd w:val="clear" w:color="auto" w:fill="auto"/>
            <w:noWrap/>
            <w:vAlign w:val="bottom"/>
            <w:hideMark/>
          </w:tcPr>
          <w:p w14:paraId="23244CE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0.11</w:t>
            </w:r>
          </w:p>
        </w:tc>
        <w:tc>
          <w:tcPr>
            <w:tcW w:w="1197" w:type="dxa"/>
            <w:tcBorders>
              <w:top w:val="nil"/>
              <w:left w:val="nil"/>
              <w:bottom w:val="nil"/>
              <w:right w:val="nil"/>
            </w:tcBorders>
            <w:shd w:val="clear" w:color="auto" w:fill="auto"/>
            <w:noWrap/>
            <w:vAlign w:val="bottom"/>
            <w:hideMark/>
          </w:tcPr>
          <w:p w14:paraId="42A72A0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0.20</w:t>
            </w:r>
          </w:p>
        </w:tc>
        <w:tc>
          <w:tcPr>
            <w:tcW w:w="829" w:type="dxa"/>
            <w:tcBorders>
              <w:top w:val="nil"/>
              <w:left w:val="nil"/>
              <w:bottom w:val="nil"/>
              <w:right w:val="nil"/>
            </w:tcBorders>
            <w:shd w:val="clear" w:color="auto" w:fill="auto"/>
            <w:noWrap/>
            <w:vAlign w:val="bottom"/>
            <w:hideMark/>
          </w:tcPr>
          <w:p w14:paraId="220384B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0.08</w:t>
            </w:r>
          </w:p>
        </w:tc>
        <w:tc>
          <w:tcPr>
            <w:tcW w:w="972" w:type="dxa"/>
            <w:tcBorders>
              <w:top w:val="nil"/>
              <w:left w:val="nil"/>
              <w:bottom w:val="nil"/>
              <w:right w:val="nil"/>
            </w:tcBorders>
            <w:shd w:val="clear" w:color="auto" w:fill="auto"/>
            <w:noWrap/>
            <w:vAlign w:val="bottom"/>
            <w:hideMark/>
          </w:tcPr>
          <w:p w14:paraId="7C0823B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0.22</w:t>
            </w:r>
          </w:p>
        </w:tc>
        <w:tc>
          <w:tcPr>
            <w:tcW w:w="1153" w:type="dxa"/>
            <w:tcBorders>
              <w:top w:val="nil"/>
              <w:left w:val="nil"/>
              <w:bottom w:val="nil"/>
              <w:right w:val="nil"/>
            </w:tcBorders>
            <w:shd w:val="clear" w:color="auto" w:fill="auto"/>
            <w:noWrap/>
            <w:vAlign w:val="bottom"/>
            <w:hideMark/>
          </w:tcPr>
          <w:p w14:paraId="5F4F3A9C"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0.07</w:t>
            </w:r>
          </w:p>
        </w:tc>
        <w:tc>
          <w:tcPr>
            <w:tcW w:w="1094" w:type="dxa"/>
            <w:tcBorders>
              <w:top w:val="nil"/>
              <w:left w:val="nil"/>
              <w:bottom w:val="nil"/>
              <w:right w:val="nil"/>
            </w:tcBorders>
            <w:shd w:val="clear" w:color="auto" w:fill="auto"/>
            <w:noWrap/>
            <w:vAlign w:val="bottom"/>
            <w:hideMark/>
          </w:tcPr>
          <w:p w14:paraId="7D885AB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0.08</w:t>
            </w:r>
          </w:p>
        </w:tc>
        <w:tc>
          <w:tcPr>
            <w:tcW w:w="988" w:type="dxa"/>
            <w:tcBorders>
              <w:top w:val="nil"/>
              <w:left w:val="single" w:sz="4" w:space="0" w:color="auto"/>
              <w:bottom w:val="nil"/>
              <w:right w:val="nil"/>
            </w:tcBorders>
            <w:shd w:val="clear" w:color="auto" w:fill="auto"/>
            <w:noWrap/>
            <w:vAlign w:val="bottom"/>
            <w:hideMark/>
          </w:tcPr>
          <w:p w14:paraId="730E36B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0.06</w:t>
            </w:r>
          </w:p>
        </w:tc>
        <w:tc>
          <w:tcPr>
            <w:tcW w:w="988" w:type="dxa"/>
            <w:tcBorders>
              <w:top w:val="nil"/>
              <w:left w:val="nil"/>
              <w:bottom w:val="nil"/>
              <w:right w:val="nil"/>
            </w:tcBorders>
            <w:shd w:val="clear" w:color="auto" w:fill="auto"/>
            <w:noWrap/>
            <w:vAlign w:val="bottom"/>
            <w:hideMark/>
          </w:tcPr>
          <w:p w14:paraId="0354EDF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0.02</w:t>
            </w:r>
          </w:p>
        </w:tc>
        <w:tc>
          <w:tcPr>
            <w:tcW w:w="1107" w:type="dxa"/>
            <w:tcBorders>
              <w:top w:val="nil"/>
              <w:left w:val="nil"/>
              <w:bottom w:val="nil"/>
              <w:right w:val="nil"/>
            </w:tcBorders>
            <w:shd w:val="clear" w:color="auto" w:fill="auto"/>
            <w:noWrap/>
            <w:vAlign w:val="bottom"/>
            <w:hideMark/>
          </w:tcPr>
          <w:p w14:paraId="6C3998C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0.01</w:t>
            </w:r>
          </w:p>
        </w:tc>
        <w:tc>
          <w:tcPr>
            <w:tcW w:w="829" w:type="dxa"/>
            <w:tcBorders>
              <w:top w:val="nil"/>
              <w:left w:val="nil"/>
              <w:bottom w:val="nil"/>
              <w:right w:val="nil"/>
            </w:tcBorders>
            <w:shd w:val="clear" w:color="auto" w:fill="auto"/>
            <w:noWrap/>
            <w:vAlign w:val="bottom"/>
            <w:hideMark/>
          </w:tcPr>
          <w:p w14:paraId="78A632A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0.02</w:t>
            </w:r>
          </w:p>
        </w:tc>
      </w:tr>
      <w:tr w:rsidR="009D117E" w:rsidRPr="009D117E" w14:paraId="2E4B7836"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308436D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Primary</w:t>
            </w:r>
          </w:p>
        </w:tc>
        <w:tc>
          <w:tcPr>
            <w:tcW w:w="1088" w:type="dxa"/>
            <w:tcBorders>
              <w:top w:val="nil"/>
              <w:left w:val="single" w:sz="4" w:space="0" w:color="auto"/>
              <w:bottom w:val="nil"/>
              <w:right w:val="nil"/>
            </w:tcBorders>
            <w:shd w:val="clear" w:color="auto" w:fill="auto"/>
            <w:noWrap/>
            <w:vAlign w:val="bottom"/>
            <w:hideMark/>
          </w:tcPr>
          <w:p w14:paraId="5B38561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0.34</w:t>
            </w:r>
          </w:p>
        </w:tc>
        <w:tc>
          <w:tcPr>
            <w:tcW w:w="835" w:type="dxa"/>
            <w:tcBorders>
              <w:top w:val="nil"/>
              <w:left w:val="nil"/>
              <w:bottom w:val="nil"/>
              <w:right w:val="nil"/>
            </w:tcBorders>
            <w:shd w:val="clear" w:color="auto" w:fill="auto"/>
            <w:noWrap/>
            <w:vAlign w:val="bottom"/>
            <w:hideMark/>
          </w:tcPr>
          <w:p w14:paraId="1B4C23A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0.26</w:t>
            </w:r>
          </w:p>
        </w:tc>
        <w:tc>
          <w:tcPr>
            <w:tcW w:w="1197" w:type="dxa"/>
            <w:tcBorders>
              <w:top w:val="nil"/>
              <w:left w:val="nil"/>
              <w:bottom w:val="nil"/>
              <w:right w:val="nil"/>
            </w:tcBorders>
            <w:shd w:val="clear" w:color="auto" w:fill="auto"/>
            <w:noWrap/>
            <w:vAlign w:val="bottom"/>
            <w:hideMark/>
          </w:tcPr>
          <w:p w14:paraId="530068F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0.31</w:t>
            </w:r>
          </w:p>
        </w:tc>
        <w:tc>
          <w:tcPr>
            <w:tcW w:w="829" w:type="dxa"/>
            <w:tcBorders>
              <w:top w:val="nil"/>
              <w:left w:val="nil"/>
              <w:bottom w:val="nil"/>
              <w:right w:val="nil"/>
            </w:tcBorders>
            <w:shd w:val="clear" w:color="auto" w:fill="auto"/>
            <w:noWrap/>
            <w:vAlign w:val="bottom"/>
            <w:hideMark/>
          </w:tcPr>
          <w:p w14:paraId="51C8183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0.20</w:t>
            </w:r>
          </w:p>
        </w:tc>
        <w:tc>
          <w:tcPr>
            <w:tcW w:w="972" w:type="dxa"/>
            <w:tcBorders>
              <w:top w:val="nil"/>
              <w:left w:val="nil"/>
              <w:bottom w:val="nil"/>
              <w:right w:val="nil"/>
            </w:tcBorders>
            <w:shd w:val="clear" w:color="auto" w:fill="auto"/>
            <w:noWrap/>
            <w:vAlign w:val="bottom"/>
            <w:hideMark/>
          </w:tcPr>
          <w:p w14:paraId="04559DD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0.25</w:t>
            </w:r>
          </w:p>
        </w:tc>
        <w:tc>
          <w:tcPr>
            <w:tcW w:w="1153" w:type="dxa"/>
            <w:tcBorders>
              <w:top w:val="nil"/>
              <w:left w:val="nil"/>
              <w:bottom w:val="nil"/>
              <w:right w:val="nil"/>
            </w:tcBorders>
            <w:shd w:val="clear" w:color="auto" w:fill="auto"/>
            <w:noWrap/>
            <w:vAlign w:val="bottom"/>
            <w:hideMark/>
          </w:tcPr>
          <w:p w14:paraId="6395333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0.12</w:t>
            </w:r>
          </w:p>
        </w:tc>
        <w:tc>
          <w:tcPr>
            <w:tcW w:w="1094" w:type="dxa"/>
            <w:tcBorders>
              <w:top w:val="nil"/>
              <w:left w:val="nil"/>
              <w:bottom w:val="nil"/>
              <w:right w:val="nil"/>
            </w:tcBorders>
            <w:shd w:val="clear" w:color="auto" w:fill="auto"/>
            <w:noWrap/>
            <w:vAlign w:val="bottom"/>
            <w:hideMark/>
          </w:tcPr>
          <w:p w14:paraId="6DDADDA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0.10</w:t>
            </w:r>
          </w:p>
        </w:tc>
        <w:tc>
          <w:tcPr>
            <w:tcW w:w="988" w:type="dxa"/>
            <w:tcBorders>
              <w:top w:val="nil"/>
              <w:left w:val="single" w:sz="4" w:space="0" w:color="auto"/>
              <w:bottom w:val="nil"/>
              <w:right w:val="nil"/>
            </w:tcBorders>
            <w:shd w:val="clear" w:color="auto" w:fill="auto"/>
            <w:noWrap/>
            <w:vAlign w:val="bottom"/>
            <w:hideMark/>
          </w:tcPr>
          <w:p w14:paraId="0077637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0.16</w:t>
            </w:r>
          </w:p>
        </w:tc>
        <w:tc>
          <w:tcPr>
            <w:tcW w:w="988" w:type="dxa"/>
            <w:tcBorders>
              <w:top w:val="nil"/>
              <w:left w:val="nil"/>
              <w:bottom w:val="nil"/>
              <w:right w:val="nil"/>
            </w:tcBorders>
            <w:shd w:val="clear" w:color="auto" w:fill="auto"/>
            <w:noWrap/>
            <w:vAlign w:val="bottom"/>
            <w:hideMark/>
          </w:tcPr>
          <w:p w14:paraId="7F2F5418"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0.15</w:t>
            </w:r>
          </w:p>
        </w:tc>
        <w:tc>
          <w:tcPr>
            <w:tcW w:w="1107" w:type="dxa"/>
            <w:tcBorders>
              <w:top w:val="nil"/>
              <w:left w:val="nil"/>
              <w:bottom w:val="nil"/>
              <w:right w:val="nil"/>
            </w:tcBorders>
            <w:shd w:val="clear" w:color="auto" w:fill="auto"/>
            <w:noWrap/>
            <w:vAlign w:val="bottom"/>
            <w:hideMark/>
          </w:tcPr>
          <w:p w14:paraId="55BA1FB2"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0.06</w:t>
            </w:r>
          </w:p>
        </w:tc>
        <w:tc>
          <w:tcPr>
            <w:tcW w:w="829" w:type="dxa"/>
            <w:tcBorders>
              <w:top w:val="nil"/>
              <w:left w:val="nil"/>
              <w:bottom w:val="nil"/>
              <w:right w:val="nil"/>
            </w:tcBorders>
            <w:shd w:val="clear" w:color="auto" w:fill="auto"/>
            <w:noWrap/>
            <w:vAlign w:val="bottom"/>
            <w:hideMark/>
          </w:tcPr>
          <w:p w14:paraId="605EC22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0.09</w:t>
            </w:r>
          </w:p>
        </w:tc>
      </w:tr>
      <w:tr w:rsidR="009D117E" w:rsidRPr="009D117E" w14:paraId="5D7C0E8F"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204F76E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Secondary</w:t>
            </w:r>
          </w:p>
        </w:tc>
        <w:tc>
          <w:tcPr>
            <w:tcW w:w="1088" w:type="dxa"/>
            <w:tcBorders>
              <w:top w:val="nil"/>
              <w:left w:val="single" w:sz="4" w:space="0" w:color="auto"/>
              <w:bottom w:val="nil"/>
              <w:right w:val="nil"/>
            </w:tcBorders>
            <w:shd w:val="clear" w:color="auto" w:fill="auto"/>
            <w:noWrap/>
            <w:vAlign w:val="bottom"/>
            <w:hideMark/>
          </w:tcPr>
          <w:p w14:paraId="23903F4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0.26</w:t>
            </w:r>
          </w:p>
        </w:tc>
        <w:tc>
          <w:tcPr>
            <w:tcW w:w="835" w:type="dxa"/>
            <w:tcBorders>
              <w:top w:val="nil"/>
              <w:left w:val="nil"/>
              <w:bottom w:val="nil"/>
              <w:right w:val="nil"/>
            </w:tcBorders>
            <w:shd w:val="clear" w:color="auto" w:fill="auto"/>
            <w:noWrap/>
            <w:vAlign w:val="bottom"/>
            <w:hideMark/>
          </w:tcPr>
          <w:p w14:paraId="6FD745D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0.45</w:t>
            </w:r>
          </w:p>
        </w:tc>
        <w:tc>
          <w:tcPr>
            <w:tcW w:w="1197" w:type="dxa"/>
            <w:tcBorders>
              <w:top w:val="nil"/>
              <w:left w:val="nil"/>
              <w:bottom w:val="nil"/>
              <w:right w:val="nil"/>
            </w:tcBorders>
            <w:shd w:val="clear" w:color="auto" w:fill="auto"/>
            <w:noWrap/>
            <w:vAlign w:val="bottom"/>
            <w:hideMark/>
          </w:tcPr>
          <w:p w14:paraId="309FA09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0.35</w:t>
            </w:r>
          </w:p>
        </w:tc>
        <w:tc>
          <w:tcPr>
            <w:tcW w:w="829" w:type="dxa"/>
            <w:tcBorders>
              <w:top w:val="nil"/>
              <w:left w:val="nil"/>
              <w:bottom w:val="nil"/>
              <w:right w:val="nil"/>
            </w:tcBorders>
            <w:shd w:val="clear" w:color="auto" w:fill="auto"/>
            <w:noWrap/>
            <w:vAlign w:val="bottom"/>
            <w:hideMark/>
          </w:tcPr>
          <w:p w14:paraId="76E0F6B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0.47</w:t>
            </w:r>
          </w:p>
        </w:tc>
        <w:tc>
          <w:tcPr>
            <w:tcW w:w="972" w:type="dxa"/>
            <w:tcBorders>
              <w:top w:val="nil"/>
              <w:left w:val="nil"/>
              <w:bottom w:val="nil"/>
              <w:right w:val="nil"/>
            </w:tcBorders>
            <w:shd w:val="clear" w:color="auto" w:fill="auto"/>
            <w:noWrap/>
            <w:vAlign w:val="bottom"/>
            <w:hideMark/>
          </w:tcPr>
          <w:p w14:paraId="2F655186"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0.39</w:t>
            </w:r>
          </w:p>
        </w:tc>
        <w:tc>
          <w:tcPr>
            <w:tcW w:w="1153" w:type="dxa"/>
            <w:tcBorders>
              <w:top w:val="nil"/>
              <w:left w:val="nil"/>
              <w:bottom w:val="nil"/>
              <w:right w:val="nil"/>
            </w:tcBorders>
            <w:shd w:val="clear" w:color="auto" w:fill="auto"/>
            <w:noWrap/>
            <w:vAlign w:val="bottom"/>
            <w:hideMark/>
          </w:tcPr>
          <w:p w14:paraId="5CF55E8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0.53</w:t>
            </w:r>
          </w:p>
        </w:tc>
        <w:tc>
          <w:tcPr>
            <w:tcW w:w="1094" w:type="dxa"/>
            <w:tcBorders>
              <w:top w:val="nil"/>
              <w:left w:val="nil"/>
              <w:bottom w:val="nil"/>
              <w:right w:val="nil"/>
            </w:tcBorders>
            <w:shd w:val="clear" w:color="auto" w:fill="auto"/>
            <w:noWrap/>
            <w:vAlign w:val="bottom"/>
            <w:hideMark/>
          </w:tcPr>
          <w:p w14:paraId="4C37C9D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0.45</w:t>
            </w:r>
          </w:p>
        </w:tc>
        <w:tc>
          <w:tcPr>
            <w:tcW w:w="988" w:type="dxa"/>
            <w:tcBorders>
              <w:top w:val="nil"/>
              <w:left w:val="single" w:sz="4" w:space="0" w:color="auto"/>
              <w:bottom w:val="nil"/>
              <w:right w:val="nil"/>
            </w:tcBorders>
            <w:shd w:val="clear" w:color="auto" w:fill="auto"/>
            <w:noWrap/>
            <w:vAlign w:val="bottom"/>
            <w:hideMark/>
          </w:tcPr>
          <w:p w14:paraId="134624E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0.57</w:t>
            </w:r>
          </w:p>
        </w:tc>
        <w:tc>
          <w:tcPr>
            <w:tcW w:w="988" w:type="dxa"/>
            <w:tcBorders>
              <w:top w:val="nil"/>
              <w:left w:val="nil"/>
              <w:bottom w:val="nil"/>
              <w:right w:val="nil"/>
            </w:tcBorders>
            <w:shd w:val="clear" w:color="auto" w:fill="auto"/>
            <w:noWrap/>
            <w:vAlign w:val="bottom"/>
            <w:hideMark/>
          </w:tcPr>
          <w:p w14:paraId="05037550"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0.61</w:t>
            </w:r>
          </w:p>
        </w:tc>
        <w:tc>
          <w:tcPr>
            <w:tcW w:w="1107" w:type="dxa"/>
            <w:tcBorders>
              <w:top w:val="nil"/>
              <w:left w:val="nil"/>
              <w:bottom w:val="nil"/>
              <w:right w:val="nil"/>
            </w:tcBorders>
            <w:shd w:val="clear" w:color="auto" w:fill="auto"/>
            <w:noWrap/>
            <w:vAlign w:val="bottom"/>
            <w:hideMark/>
          </w:tcPr>
          <w:p w14:paraId="70B8300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0.59</w:t>
            </w:r>
          </w:p>
        </w:tc>
        <w:tc>
          <w:tcPr>
            <w:tcW w:w="829" w:type="dxa"/>
            <w:tcBorders>
              <w:top w:val="nil"/>
              <w:left w:val="nil"/>
              <w:bottom w:val="nil"/>
              <w:right w:val="nil"/>
            </w:tcBorders>
            <w:shd w:val="clear" w:color="auto" w:fill="auto"/>
            <w:noWrap/>
            <w:vAlign w:val="bottom"/>
            <w:hideMark/>
          </w:tcPr>
          <w:p w14:paraId="6517CF6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0.56</w:t>
            </w:r>
          </w:p>
        </w:tc>
      </w:tr>
      <w:tr w:rsidR="009D117E" w:rsidRPr="009D117E" w14:paraId="26B8E920"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7B477EF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University</w:t>
            </w:r>
          </w:p>
        </w:tc>
        <w:tc>
          <w:tcPr>
            <w:tcW w:w="1088" w:type="dxa"/>
            <w:tcBorders>
              <w:top w:val="nil"/>
              <w:left w:val="single" w:sz="4" w:space="0" w:color="auto"/>
              <w:bottom w:val="nil"/>
              <w:right w:val="nil"/>
            </w:tcBorders>
            <w:shd w:val="clear" w:color="auto" w:fill="auto"/>
            <w:noWrap/>
            <w:vAlign w:val="bottom"/>
            <w:hideMark/>
          </w:tcPr>
          <w:p w14:paraId="00DF46C4"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0.06</w:t>
            </w:r>
          </w:p>
        </w:tc>
        <w:tc>
          <w:tcPr>
            <w:tcW w:w="835" w:type="dxa"/>
            <w:tcBorders>
              <w:top w:val="nil"/>
              <w:left w:val="nil"/>
              <w:bottom w:val="nil"/>
              <w:right w:val="nil"/>
            </w:tcBorders>
            <w:shd w:val="clear" w:color="auto" w:fill="auto"/>
            <w:noWrap/>
            <w:vAlign w:val="bottom"/>
            <w:hideMark/>
          </w:tcPr>
          <w:p w14:paraId="10AA901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0.13</w:t>
            </w:r>
          </w:p>
        </w:tc>
        <w:tc>
          <w:tcPr>
            <w:tcW w:w="1197" w:type="dxa"/>
            <w:tcBorders>
              <w:top w:val="nil"/>
              <w:left w:val="nil"/>
              <w:bottom w:val="nil"/>
              <w:right w:val="nil"/>
            </w:tcBorders>
            <w:shd w:val="clear" w:color="auto" w:fill="auto"/>
            <w:noWrap/>
            <w:vAlign w:val="bottom"/>
            <w:hideMark/>
          </w:tcPr>
          <w:p w14:paraId="7A678A3D"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0.10</w:t>
            </w:r>
          </w:p>
        </w:tc>
        <w:tc>
          <w:tcPr>
            <w:tcW w:w="829" w:type="dxa"/>
            <w:tcBorders>
              <w:top w:val="nil"/>
              <w:left w:val="nil"/>
              <w:bottom w:val="nil"/>
              <w:right w:val="nil"/>
            </w:tcBorders>
            <w:shd w:val="clear" w:color="auto" w:fill="auto"/>
            <w:noWrap/>
            <w:vAlign w:val="bottom"/>
            <w:hideMark/>
          </w:tcPr>
          <w:p w14:paraId="712F4C77"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0.22</w:t>
            </w:r>
          </w:p>
        </w:tc>
        <w:tc>
          <w:tcPr>
            <w:tcW w:w="972" w:type="dxa"/>
            <w:tcBorders>
              <w:top w:val="nil"/>
              <w:left w:val="nil"/>
              <w:bottom w:val="nil"/>
              <w:right w:val="nil"/>
            </w:tcBorders>
            <w:shd w:val="clear" w:color="auto" w:fill="auto"/>
            <w:noWrap/>
            <w:vAlign w:val="bottom"/>
            <w:hideMark/>
          </w:tcPr>
          <w:p w14:paraId="3E957508"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0.11</w:t>
            </w:r>
          </w:p>
        </w:tc>
        <w:tc>
          <w:tcPr>
            <w:tcW w:w="1153" w:type="dxa"/>
            <w:tcBorders>
              <w:top w:val="nil"/>
              <w:left w:val="nil"/>
              <w:bottom w:val="nil"/>
              <w:right w:val="nil"/>
            </w:tcBorders>
            <w:shd w:val="clear" w:color="auto" w:fill="auto"/>
            <w:noWrap/>
            <w:vAlign w:val="bottom"/>
            <w:hideMark/>
          </w:tcPr>
          <w:p w14:paraId="06B77ADE"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0.24</w:t>
            </w:r>
          </w:p>
        </w:tc>
        <w:tc>
          <w:tcPr>
            <w:tcW w:w="1094" w:type="dxa"/>
            <w:tcBorders>
              <w:top w:val="nil"/>
              <w:left w:val="nil"/>
              <w:bottom w:val="nil"/>
              <w:right w:val="nil"/>
            </w:tcBorders>
            <w:shd w:val="clear" w:color="auto" w:fill="auto"/>
            <w:noWrap/>
            <w:vAlign w:val="bottom"/>
            <w:hideMark/>
          </w:tcPr>
          <w:p w14:paraId="47F14AA6"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0.35</w:t>
            </w:r>
          </w:p>
        </w:tc>
        <w:tc>
          <w:tcPr>
            <w:tcW w:w="988" w:type="dxa"/>
            <w:tcBorders>
              <w:top w:val="nil"/>
              <w:left w:val="single" w:sz="4" w:space="0" w:color="auto"/>
              <w:bottom w:val="nil"/>
              <w:right w:val="nil"/>
            </w:tcBorders>
            <w:shd w:val="clear" w:color="auto" w:fill="auto"/>
            <w:noWrap/>
            <w:vAlign w:val="bottom"/>
            <w:hideMark/>
          </w:tcPr>
          <w:p w14:paraId="0EC99E6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0.16</w:t>
            </w:r>
          </w:p>
        </w:tc>
        <w:tc>
          <w:tcPr>
            <w:tcW w:w="988" w:type="dxa"/>
            <w:tcBorders>
              <w:top w:val="nil"/>
              <w:left w:val="nil"/>
              <w:bottom w:val="nil"/>
              <w:right w:val="nil"/>
            </w:tcBorders>
            <w:shd w:val="clear" w:color="auto" w:fill="auto"/>
            <w:noWrap/>
            <w:vAlign w:val="bottom"/>
            <w:hideMark/>
          </w:tcPr>
          <w:p w14:paraId="67CE453B"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0.18</w:t>
            </w:r>
          </w:p>
        </w:tc>
        <w:tc>
          <w:tcPr>
            <w:tcW w:w="1107" w:type="dxa"/>
            <w:tcBorders>
              <w:top w:val="nil"/>
              <w:left w:val="nil"/>
              <w:bottom w:val="nil"/>
              <w:right w:val="nil"/>
            </w:tcBorders>
            <w:shd w:val="clear" w:color="auto" w:fill="auto"/>
            <w:noWrap/>
            <w:vAlign w:val="bottom"/>
            <w:hideMark/>
          </w:tcPr>
          <w:p w14:paraId="6F42DFA4"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0.31</w:t>
            </w:r>
          </w:p>
        </w:tc>
        <w:tc>
          <w:tcPr>
            <w:tcW w:w="829" w:type="dxa"/>
            <w:tcBorders>
              <w:top w:val="nil"/>
              <w:left w:val="nil"/>
              <w:bottom w:val="nil"/>
              <w:right w:val="nil"/>
            </w:tcBorders>
            <w:shd w:val="clear" w:color="auto" w:fill="auto"/>
            <w:noWrap/>
            <w:vAlign w:val="bottom"/>
            <w:hideMark/>
          </w:tcPr>
          <w:p w14:paraId="738A9667" w14:textId="77777777" w:rsidR="009D117E" w:rsidRPr="009D117E" w:rsidRDefault="009D117E" w:rsidP="009D117E">
            <w:pPr>
              <w:spacing w:after="0"/>
              <w:jc w:val="right"/>
              <w:rPr>
                <w:rFonts w:ascii="Times New Roman" w:eastAsia="Times New Roman" w:hAnsi="Times New Roman" w:cs="Times New Roman"/>
                <w:sz w:val="20"/>
                <w:szCs w:val="20"/>
              </w:rPr>
            </w:pPr>
            <w:r w:rsidRPr="009D117E">
              <w:rPr>
                <w:rFonts w:ascii="Aptos" w:eastAsia="Aptos" w:hAnsi="Aptos" w:cs="Times New Roman"/>
                <w:kern w:val="2"/>
                <w:sz w:val="18"/>
                <w:szCs w:val="18"/>
                <w14:ligatures w14:val="standardContextual"/>
              </w:rPr>
              <w:t>0.29</w:t>
            </w:r>
          </w:p>
        </w:tc>
      </w:tr>
      <w:tr w:rsidR="009D117E" w:rsidRPr="009D117E" w14:paraId="5C5F46B1" w14:textId="77777777" w:rsidTr="00AB12F5">
        <w:trPr>
          <w:trHeight w:val="144"/>
          <w:jc w:val="center"/>
        </w:trPr>
        <w:tc>
          <w:tcPr>
            <w:tcW w:w="2160" w:type="dxa"/>
            <w:tcBorders>
              <w:top w:val="nil"/>
              <w:left w:val="nil"/>
              <w:bottom w:val="nil"/>
              <w:right w:val="nil"/>
            </w:tcBorders>
            <w:shd w:val="clear" w:color="auto" w:fill="auto"/>
            <w:noWrap/>
            <w:vAlign w:val="bottom"/>
            <w:hideMark/>
          </w:tcPr>
          <w:p w14:paraId="1ED4464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N</w:t>
            </w:r>
          </w:p>
        </w:tc>
        <w:tc>
          <w:tcPr>
            <w:tcW w:w="1088" w:type="dxa"/>
            <w:tcBorders>
              <w:top w:val="nil"/>
              <w:left w:val="single" w:sz="4" w:space="0" w:color="auto"/>
              <w:bottom w:val="nil"/>
              <w:right w:val="nil"/>
            </w:tcBorders>
            <w:shd w:val="clear" w:color="auto" w:fill="auto"/>
            <w:noWrap/>
            <w:vAlign w:val="bottom"/>
            <w:hideMark/>
          </w:tcPr>
          <w:p w14:paraId="50989025"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79,658</w:t>
            </w:r>
          </w:p>
        </w:tc>
        <w:tc>
          <w:tcPr>
            <w:tcW w:w="835" w:type="dxa"/>
            <w:tcBorders>
              <w:top w:val="nil"/>
              <w:left w:val="nil"/>
              <w:bottom w:val="nil"/>
              <w:right w:val="nil"/>
            </w:tcBorders>
            <w:shd w:val="clear" w:color="auto" w:fill="auto"/>
            <w:noWrap/>
            <w:vAlign w:val="bottom"/>
            <w:hideMark/>
          </w:tcPr>
          <w:p w14:paraId="07DEB56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23,021</w:t>
            </w:r>
          </w:p>
        </w:tc>
        <w:tc>
          <w:tcPr>
            <w:tcW w:w="1197" w:type="dxa"/>
            <w:tcBorders>
              <w:top w:val="nil"/>
              <w:left w:val="nil"/>
              <w:bottom w:val="nil"/>
              <w:right w:val="nil"/>
            </w:tcBorders>
            <w:shd w:val="clear" w:color="auto" w:fill="auto"/>
            <w:noWrap/>
            <w:vAlign w:val="bottom"/>
            <w:hideMark/>
          </w:tcPr>
          <w:p w14:paraId="05E31C93"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8,980</w:t>
            </w:r>
          </w:p>
        </w:tc>
        <w:tc>
          <w:tcPr>
            <w:tcW w:w="829" w:type="dxa"/>
            <w:tcBorders>
              <w:top w:val="nil"/>
              <w:left w:val="nil"/>
              <w:bottom w:val="nil"/>
              <w:right w:val="nil"/>
            </w:tcBorders>
            <w:shd w:val="clear" w:color="auto" w:fill="auto"/>
            <w:noWrap/>
            <w:vAlign w:val="bottom"/>
            <w:hideMark/>
          </w:tcPr>
          <w:p w14:paraId="74CBDE2F"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21,242</w:t>
            </w:r>
          </w:p>
        </w:tc>
        <w:tc>
          <w:tcPr>
            <w:tcW w:w="972" w:type="dxa"/>
            <w:tcBorders>
              <w:top w:val="nil"/>
              <w:left w:val="nil"/>
              <w:bottom w:val="nil"/>
              <w:right w:val="nil"/>
            </w:tcBorders>
            <w:shd w:val="clear" w:color="auto" w:fill="auto"/>
            <w:noWrap/>
            <w:vAlign w:val="bottom"/>
            <w:hideMark/>
          </w:tcPr>
          <w:p w14:paraId="4C17A66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20,064</w:t>
            </w:r>
          </w:p>
        </w:tc>
        <w:tc>
          <w:tcPr>
            <w:tcW w:w="1153" w:type="dxa"/>
            <w:tcBorders>
              <w:top w:val="nil"/>
              <w:left w:val="nil"/>
              <w:bottom w:val="nil"/>
              <w:right w:val="nil"/>
            </w:tcBorders>
            <w:shd w:val="clear" w:color="auto" w:fill="auto"/>
            <w:noWrap/>
            <w:vAlign w:val="bottom"/>
            <w:hideMark/>
          </w:tcPr>
          <w:p w14:paraId="4257F5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25,003</w:t>
            </w:r>
          </w:p>
        </w:tc>
        <w:tc>
          <w:tcPr>
            <w:tcW w:w="1094" w:type="dxa"/>
            <w:tcBorders>
              <w:top w:val="nil"/>
              <w:left w:val="nil"/>
              <w:bottom w:val="nil"/>
              <w:right w:val="nil"/>
            </w:tcBorders>
            <w:shd w:val="clear" w:color="auto" w:fill="auto"/>
            <w:noWrap/>
            <w:vAlign w:val="bottom"/>
            <w:hideMark/>
          </w:tcPr>
          <w:p w14:paraId="436CEE37"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352,960</w:t>
            </w:r>
          </w:p>
        </w:tc>
        <w:tc>
          <w:tcPr>
            <w:tcW w:w="988" w:type="dxa"/>
            <w:tcBorders>
              <w:top w:val="nil"/>
              <w:left w:val="single" w:sz="4" w:space="0" w:color="auto"/>
              <w:bottom w:val="nil"/>
              <w:right w:val="nil"/>
            </w:tcBorders>
            <w:shd w:val="clear" w:color="auto" w:fill="auto"/>
            <w:noWrap/>
            <w:vAlign w:val="bottom"/>
            <w:hideMark/>
          </w:tcPr>
          <w:p w14:paraId="44FB905E"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120,724</w:t>
            </w:r>
          </w:p>
        </w:tc>
        <w:tc>
          <w:tcPr>
            <w:tcW w:w="988" w:type="dxa"/>
            <w:tcBorders>
              <w:top w:val="nil"/>
              <w:left w:val="nil"/>
              <w:bottom w:val="nil"/>
              <w:right w:val="nil"/>
            </w:tcBorders>
            <w:shd w:val="clear" w:color="auto" w:fill="auto"/>
            <w:noWrap/>
            <w:vAlign w:val="bottom"/>
            <w:hideMark/>
          </w:tcPr>
          <w:p w14:paraId="01DE3E91"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313,063</w:t>
            </w:r>
          </w:p>
        </w:tc>
        <w:tc>
          <w:tcPr>
            <w:tcW w:w="1107" w:type="dxa"/>
            <w:tcBorders>
              <w:top w:val="nil"/>
              <w:left w:val="nil"/>
              <w:bottom w:val="nil"/>
              <w:right w:val="nil"/>
            </w:tcBorders>
            <w:shd w:val="clear" w:color="auto" w:fill="auto"/>
            <w:noWrap/>
            <w:vAlign w:val="bottom"/>
            <w:hideMark/>
          </w:tcPr>
          <w:p w14:paraId="4613010A"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3,165,675</w:t>
            </w:r>
          </w:p>
        </w:tc>
        <w:tc>
          <w:tcPr>
            <w:tcW w:w="829" w:type="dxa"/>
            <w:tcBorders>
              <w:top w:val="nil"/>
              <w:left w:val="nil"/>
              <w:bottom w:val="nil"/>
              <w:right w:val="nil"/>
            </w:tcBorders>
            <w:shd w:val="clear" w:color="auto" w:fill="auto"/>
            <w:noWrap/>
            <w:vAlign w:val="bottom"/>
            <w:hideMark/>
          </w:tcPr>
          <w:p w14:paraId="621BB799" w14:textId="77777777" w:rsidR="009D117E" w:rsidRPr="009D117E" w:rsidRDefault="009D117E" w:rsidP="009D117E">
            <w:pPr>
              <w:spacing w:after="0"/>
              <w:jc w:val="right"/>
              <w:rPr>
                <w:rFonts w:ascii="Calibri" w:eastAsia="Times New Roman" w:hAnsi="Calibri" w:cs="Calibri"/>
                <w:color w:val="000000"/>
                <w:sz w:val="22"/>
                <w:szCs w:val="22"/>
              </w:rPr>
            </w:pPr>
            <w:r w:rsidRPr="009D117E">
              <w:rPr>
                <w:rFonts w:ascii="Aptos" w:eastAsia="Aptos" w:hAnsi="Aptos" w:cs="Times New Roman"/>
                <w:kern w:val="2"/>
                <w:sz w:val="18"/>
                <w:szCs w:val="18"/>
                <w14:ligatures w14:val="standardContextual"/>
              </w:rPr>
              <w:t>94,162</w:t>
            </w:r>
          </w:p>
        </w:tc>
      </w:tr>
    </w:tbl>
    <w:p w14:paraId="4E27D389" w14:textId="77777777" w:rsidR="009D117E" w:rsidRPr="009D117E" w:rsidRDefault="009D117E" w:rsidP="009D117E">
      <w:pPr>
        <w:spacing w:after="0"/>
        <w:ind w:left="720"/>
        <w:contextualSpacing/>
        <w:rPr>
          <w:rFonts w:ascii="Aptos" w:eastAsia="Aptos" w:hAnsi="Aptos" w:cs="Times New Roman"/>
          <w:kern w:val="2"/>
          <w:sz w:val="18"/>
          <w:szCs w:val="18"/>
          <w14:ligatures w14:val="standardContextual"/>
        </w:rPr>
      </w:pPr>
    </w:p>
    <w:p w14:paraId="68EB0370" w14:textId="77777777" w:rsidR="009D117E" w:rsidRPr="009D117E" w:rsidRDefault="009D117E" w:rsidP="009D117E">
      <w:pPr>
        <w:numPr>
          <w:ilvl w:val="0"/>
          <w:numId w:val="41"/>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 xml:space="preserve">Less than primary is defined as less than 5 years of education. Primary is defined as having between 5 and 11 years of education. </w:t>
      </w:r>
    </w:p>
    <w:p w14:paraId="1AEFC345" w14:textId="77777777" w:rsidR="009D117E" w:rsidRPr="009D117E" w:rsidRDefault="009D117E" w:rsidP="009D117E">
      <w:pPr>
        <w:numPr>
          <w:ilvl w:val="0"/>
          <w:numId w:val="41"/>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Puerto Rican migrants are defined as those born in Puerto Rico who are living in the US (50 states or DC) at the time of the survey.</w:t>
      </w:r>
    </w:p>
    <w:p w14:paraId="7B22F0E6" w14:textId="77777777" w:rsidR="009D117E" w:rsidRPr="009D117E" w:rsidRDefault="009D117E" w:rsidP="009D117E">
      <w:pPr>
        <w:numPr>
          <w:ilvl w:val="0"/>
          <w:numId w:val="41"/>
        </w:numPr>
        <w:spacing w:after="0"/>
        <w:contextualSpacing/>
        <w:rPr>
          <w:rFonts w:ascii="Aptos" w:eastAsia="Aptos" w:hAnsi="Aptos" w:cs="Times New Roman"/>
          <w:kern w:val="2"/>
          <w:sz w:val="18"/>
          <w:szCs w:val="18"/>
          <w14:ligatures w14:val="standardContextual"/>
        </w:rPr>
      </w:pPr>
      <w:r w:rsidRPr="009D117E">
        <w:rPr>
          <w:rFonts w:ascii="Aptos" w:eastAsia="Aptos" w:hAnsi="Aptos" w:cs="Times New Roman"/>
          <w:kern w:val="2"/>
          <w:sz w:val="18"/>
          <w:szCs w:val="18"/>
          <w14:ligatures w14:val="standardContextual"/>
        </w:rPr>
        <w:t>The Other Latin American Countries category excludes our four countries of interest as well as Central America.</w:t>
      </w:r>
    </w:p>
    <w:p w14:paraId="0680A8A9" w14:textId="77777777" w:rsidR="009D117E" w:rsidRPr="009D117E" w:rsidRDefault="009D117E" w:rsidP="009D117E">
      <w:pPr>
        <w:spacing w:after="0"/>
        <w:ind w:left="720"/>
        <w:contextualSpacing/>
        <w:rPr>
          <w:rFonts w:ascii="Aptos" w:eastAsia="Aptos" w:hAnsi="Aptos" w:cs="Times New Roman"/>
          <w:kern w:val="2"/>
          <w:sz w:val="18"/>
          <w:szCs w:val="18"/>
          <w14:ligatures w14:val="standardContextual"/>
        </w:rPr>
      </w:pPr>
    </w:p>
    <w:p w14:paraId="796E071C" w14:textId="5D7C20F0" w:rsidR="00473E05" w:rsidRDefault="00473E05">
      <w:pPr>
        <w:pStyle w:val="Bibliography"/>
      </w:pPr>
    </w:p>
    <w:sectPr w:rsidR="00473E05" w:rsidSect="00035801">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 Soria" w:date="2025-04-02T18:15:00Z" w:initials="CS">
    <w:p w14:paraId="1E50C561" w14:textId="77777777" w:rsidR="002A7F1D" w:rsidRDefault="002A7F1D" w:rsidP="002A7F1D">
      <w:r>
        <w:rPr>
          <w:rStyle w:val="CommentReference"/>
        </w:rPr>
        <w:annotationRef/>
      </w:r>
      <w:r>
        <w:rPr>
          <w:color w:val="000000"/>
          <w:sz w:val="20"/>
          <w:szCs w:val="20"/>
        </w:rPr>
        <w:t>Should we also mention that we compare to native country resident counterparts?</w:t>
      </w:r>
    </w:p>
  </w:comment>
  <w:comment w:id="6" w:author="Chris Soria" w:date="2025-04-02T18:23:00Z" w:initials="CS">
    <w:p w14:paraId="30D3AD76" w14:textId="77777777" w:rsidR="00AC17D1" w:rsidRDefault="00AC17D1" w:rsidP="00AC17D1">
      <w:r>
        <w:rPr>
          <w:rStyle w:val="CommentReference"/>
        </w:rPr>
        <w:annotationRef/>
      </w:r>
      <w:r>
        <w:rPr>
          <w:color w:val="202020"/>
          <w:sz w:val="20"/>
          <w:szCs w:val="20"/>
        </w:rPr>
        <w:t>"While prior studies have compared U.S. migrants to residents of their native countries, few have examined older adults or outcomes beyond education. Additionally, these studies often rely on small samples, limiting their statistical reliability.”</w:t>
      </w:r>
    </w:p>
  </w:comment>
  <w:comment w:id="13" w:author="Chris Soria" w:date="2025-04-02T18:19:00Z" w:initials="CS">
    <w:p w14:paraId="34E29CE4" w14:textId="16D77959" w:rsidR="002A7F1D" w:rsidRDefault="002A7F1D" w:rsidP="002A7F1D">
      <w:r>
        <w:rPr>
          <w:rStyle w:val="CommentReference"/>
        </w:rPr>
        <w:annotationRef/>
      </w:r>
      <w:r>
        <w:rPr>
          <w:color w:val="000000"/>
          <w:sz w:val="20"/>
          <w:szCs w:val="20"/>
        </w:rPr>
        <w:t xml:space="preserve">Maybe we can cite </w:t>
      </w:r>
      <w:r>
        <w:rPr>
          <w:color w:val="202020"/>
          <w:sz w:val="20"/>
          <w:szCs w:val="20"/>
        </w:rPr>
        <w:t xml:space="preserve">Feliciano, C. (2005) which similarly found stronger selectivity on immigration. </w:t>
      </w:r>
    </w:p>
  </w:comment>
  <w:comment w:id="14" w:author="Chris Soria" w:date="2025-04-02T18:21:00Z" w:initials="CS">
    <w:p w14:paraId="27477C9C" w14:textId="77777777" w:rsidR="002A7F1D" w:rsidRDefault="002A7F1D" w:rsidP="002A7F1D">
      <w:r>
        <w:rPr>
          <w:rStyle w:val="CommentReference"/>
        </w:rPr>
        <w:annotationRef/>
      </w:r>
      <w:r>
        <w:rPr>
          <w:color w:val="000000"/>
          <w:sz w:val="20"/>
          <w:szCs w:val="20"/>
        </w:rPr>
        <w:t xml:space="preserve">Maybe we can cite </w:t>
      </w:r>
      <w:r>
        <w:rPr>
          <w:color w:val="202020"/>
          <w:sz w:val="20"/>
          <w:szCs w:val="20"/>
        </w:rPr>
        <w:t>Riosmena et al, 2017 here, which focuses on Dominican health (albeit small sample size of only 155)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50C561" w15:done="0"/>
  <w15:commentEx w15:paraId="30D3AD76" w15:done="0"/>
  <w15:commentEx w15:paraId="34E29CE4" w15:done="0"/>
  <w15:commentEx w15:paraId="27477C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DC5C42" w16cex:dateUtc="2025-04-03T01:15:00Z"/>
  <w16cex:commentExtensible w16cex:durableId="25201936" w16cex:dateUtc="2025-04-03T01:23:00Z"/>
  <w16cex:commentExtensible w16cex:durableId="30A2DDE4" w16cex:dateUtc="2025-04-03T01:19:00Z"/>
  <w16cex:commentExtensible w16cex:durableId="47DA8AC6" w16cex:dateUtc="2025-04-03T0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50C561" w16cid:durableId="5DDC5C42"/>
  <w16cid:commentId w16cid:paraId="30D3AD76" w16cid:durableId="25201936"/>
  <w16cid:commentId w16cid:paraId="34E29CE4" w16cid:durableId="30A2DDE4"/>
  <w16cid:commentId w16cid:paraId="27477C9C" w16cid:durableId="47DA8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66517" w14:textId="77777777" w:rsidR="00DC58D0" w:rsidRDefault="00DC58D0">
      <w:pPr>
        <w:spacing w:after="0"/>
      </w:pPr>
      <w:r>
        <w:separator/>
      </w:r>
    </w:p>
  </w:endnote>
  <w:endnote w:type="continuationSeparator" w:id="0">
    <w:p w14:paraId="0C6D7C25" w14:textId="77777777" w:rsidR="00DC58D0" w:rsidRDefault="00DC5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B5B2F" w14:textId="77777777" w:rsidR="00DC58D0" w:rsidRDefault="00DC58D0">
      <w:pPr>
        <w:spacing w:after="0"/>
      </w:pPr>
      <w:r>
        <w:separator/>
      </w:r>
    </w:p>
  </w:footnote>
  <w:footnote w:type="continuationSeparator" w:id="0">
    <w:p w14:paraId="4734B17F" w14:textId="77777777" w:rsidR="00DC58D0" w:rsidRDefault="00DC58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5E14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5C00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2540E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0E12E21"/>
    <w:multiLevelType w:val="hybridMultilevel"/>
    <w:tmpl w:val="20B65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06344B"/>
    <w:multiLevelType w:val="hybridMultilevel"/>
    <w:tmpl w:val="E2DE02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472CD3"/>
    <w:multiLevelType w:val="hybridMultilevel"/>
    <w:tmpl w:val="8EC0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60AF3"/>
    <w:multiLevelType w:val="hybridMultilevel"/>
    <w:tmpl w:val="D046A6F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EF5E1F"/>
    <w:multiLevelType w:val="hybridMultilevel"/>
    <w:tmpl w:val="61021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225336"/>
    <w:multiLevelType w:val="hybridMultilevel"/>
    <w:tmpl w:val="4470E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E191C"/>
    <w:multiLevelType w:val="hybridMultilevel"/>
    <w:tmpl w:val="FAA08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E71FB"/>
    <w:multiLevelType w:val="hybridMultilevel"/>
    <w:tmpl w:val="925C5E2E"/>
    <w:lvl w:ilvl="0" w:tplc="0F5C96CC">
      <w:start w:val="1675"/>
      <w:numFmt w:val="decimal"/>
      <w:lvlText w:val="%1"/>
      <w:lvlJc w:val="left"/>
      <w:pPr>
        <w:ind w:left="500" w:hanging="4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419E1CB5"/>
    <w:multiLevelType w:val="hybridMultilevel"/>
    <w:tmpl w:val="A844E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A73D1"/>
    <w:multiLevelType w:val="hybridMultilevel"/>
    <w:tmpl w:val="65EEBC72"/>
    <w:lvl w:ilvl="0" w:tplc="ED3C957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50AD7"/>
    <w:multiLevelType w:val="hybridMultilevel"/>
    <w:tmpl w:val="30F0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717404"/>
    <w:multiLevelType w:val="hybridMultilevel"/>
    <w:tmpl w:val="1382D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3837EB"/>
    <w:multiLevelType w:val="hybridMultilevel"/>
    <w:tmpl w:val="04A6B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4358D"/>
    <w:multiLevelType w:val="hybridMultilevel"/>
    <w:tmpl w:val="24648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E4253"/>
    <w:multiLevelType w:val="hybridMultilevel"/>
    <w:tmpl w:val="C4E64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76542"/>
    <w:multiLevelType w:val="hybridMultilevel"/>
    <w:tmpl w:val="14F8B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B84BA0"/>
    <w:multiLevelType w:val="hybridMultilevel"/>
    <w:tmpl w:val="E9FE4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86066"/>
    <w:multiLevelType w:val="hybridMultilevel"/>
    <w:tmpl w:val="58342FCC"/>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0A1059"/>
    <w:multiLevelType w:val="hybridMultilevel"/>
    <w:tmpl w:val="1B8655A2"/>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315165"/>
    <w:multiLevelType w:val="hybridMultilevel"/>
    <w:tmpl w:val="E58A6F6C"/>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442529"/>
    <w:multiLevelType w:val="hybridMultilevel"/>
    <w:tmpl w:val="A7E21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3D6827"/>
    <w:multiLevelType w:val="hybridMultilevel"/>
    <w:tmpl w:val="65746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987A9C"/>
    <w:multiLevelType w:val="hybridMultilevel"/>
    <w:tmpl w:val="062C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73928"/>
    <w:multiLevelType w:val="hybridMultilevel"/>
    <w:tmpl w:val="0624FE3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970FD9"/>
    <w:multiLevelType w:val="hybridMultilevel"/>
    <w:tmpl w:val="20B65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65A53"/>
    <w:multiLevelType w:val="hybridMultilevel"/>
    <w:tmpl w:val="477A5E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E28D5"/>
    <w:multiLevelType w:val="hybridMultilevel"/>
    <w:tmpl w:val="E9589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D5748C"/>
    <w:multiLevelType w:val="hybridMultilevel"/>
    <w:tmpl w:val="D91E0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085942">
    <w:abstractNumId w:val="0"/>
  </w:num>
  <w:num w:numId="2" w16cid:durableId="323555736">
    <w:abstractNumId w:val="1"/>
  </w:num>
  <w:num w:numId="3" w16cid:durableId="279803339">
    <w:abstractNumId w:val="1"/>
  </w:num>
  <w:num w:numId="4" w16cid:durableId="922566841">
    <w:abstractNumId w:val="1"/>
  </w:num>
  <w:num w:numId="5" w16cid:durableId="1816797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2952049">
    <w:abstractNumId w:val="1"/>
  </w:num>
  <w:num w:numId="7" w16cid:durableId="594962">
    <w:abstractNumId w:val="1"/>
  </w:num>
  <w:num w:numId="8" w16cid:durableId="367071567">
    <w:abstractNumId w:val="1"/>
  </w:num>
  <w:num w:numId="9" w16cid:durableId="1606111257">
    <w:abstractNumId w:val="1"/>
  </w:num>
  <w:num w:numId="10" w16cid:durableId="613026737">
    <w:abstractNumId w:val="1"/>
  </w:num>
  <w:num w:numId="11" w16cid:durableId="257756316">
    <w:abstractNumId w:val="1"/>
  </w:num>
  <w:num w:numId="12" w16cid:durableId="1415317700">
    <w:abstractNumId w:val="1"/>
  </w:num>
  <w:num w:numId="13" w16cid:durableId="1806466520">
    <w:abstractNumId w:val="1"/>
  </w:num>
  <w:num w:numId="14" w16cid:durableId="339283649">
    <w:abstractNumId w:val="4"/>
  </w:num>
  <w:num w:numId="15" w16cid:durableId="13119217">
    <w:abstractNumId w:val="13"/>
  </w:num>
  <w:num w:numId="16" w16cid:durableId="778722543">
    <w:abstractNumId w:val="7"/>
  </w:num>
  <w:num w:numId="17" w16cid:durableId="1326743313">
    <w:abstractNumId w:val="29"/>
  </w:num>
  <w:num w:numId="18" w16cid:durableId="606888991">
    <w:abstractNumId w:val="10"/>
  </w:num>
  <w:num w:numId="19" w16cid:durableId="590622225">
    <w:abstractNumId w:val="12"/>
  </w:num>
  <w:num w:numId="20" w16cid:durableId="2142115417">
    <w:abstractNumId w:val="3"/>
  </w:num>
  <w:num w:numId="21" w16cid:durableId="761142591">
    <w:abstractNumId w:val="27"/>
  </w:num>
  <w:num w:numId="22" w16cid:durableId="507986610">
    <w:abstractNumId w:val="5"/>
  </w:num>
  <w:num w:numId="23" w16cid:durableId="209853105">
    <w:abstractNumId w:val="25"/>
  </w:num>
  <w:num w:numId="24" w16cid:durableId="1350983024">
    <w:abstractNumId w:val="9"/>
  </w:num>
  <w:num w:numId="25" w16cid:durableId="1299188568">
    <w:abstractNumId w:val="14"/>
  </w:num>
  <w:num w:numId="26" w16cid:durableId="1038965434">
    <w:abstractNumId w:val="26"/>
  </w:num>
  <w:num w:numId="27" w16cid:durableId="198515946">
    <w:abstractNumId w:val="20"/>
  </w:num>
  <w:num w:numId="28" w16cid:durableId="1343510000">
    <w:abstractNumId w:val="15"/>
  </w:num>
  <w:num w:numId="29" w16cid:durableId="122581888">
    <w:abstractNumId w:val="8"/>
  </w:num>
  <w:num w:numId="30" w16cid:durableId="1083648508">
    <w:abstractNumId w:val="30"/>
  </w:num>
  <w:num w:numId="31" w16cid:durableId="1869175694">
    <w:abstractNumId w:val="24"/>
  </w:num>
  <w:num w:numId="32" w16cid:durableId="1304047361">
    <w:abstractNumId w:val="19"/>
  </w:num>
  <w:num w:numId="33" w16cid:durableId="1611552376">
    <w:abstractNumId w:val="28"/>
  </w:num>
  <w:num w:numId="34" w16cid:durableId="1218857030">
    <w:abstractNumId w:val="23"/>
  </w:num>
  <w:num w:numId="35" w16cid:durableId="1004087186">
    <w:abstractNumId w:val="17"/>
  </w:num>
  <w:num w:numId="36" w16cid:durableId="2131124128">
    <w:abstractNumId w:val="21"/>
  </w:num>
  <w:num w:numId="37" w16cid:durableId="756100692">
    <w:abstractNumId w:val="16"/>
  </w:num>
  <w:num w:numId="38" w16cid:durableId="851645041">
    <w:abstractNumId w:val="11"/>
  </w:num>
  <w:num w:numId="39" w16cid:durableId="808867023">
    <w:abstractNumId w:val="6"/>
  </w:num>
  <w:num w:numId="40" w16cid:durableId="189298641">
    <w:abstractNumId w:val="22"/>
  </w:num>
  <w:num w:numId="41" w16cid:durableId="113811127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Soria">
    <w15:presenceInfo w15:providerId="AD" w15:userId="S::chrissoria@BERKELEY.EDU::8213db45-da52-4d4d-99db-77b1fbfed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E9"/>
    <w:rsid w:val="00002B6B"/>
    <w:rsid w:val="00003320"/>
    <w:rsid w:val="00003499"/>
    <w:rsid w:val="0000540D"/>
    <w:rsid w:val="00006DDA"/>
    <w:rsid w:val="000073B6"/>
    <w:rsid w:val="000141FA"/>
    <w:rsid w:val="00016EF4"/>
    <w:rsid w:val="00020669"/>
    <w:rsid w:val="00030A0D"/>
    <w:rsid w:val="00032834"/>
    <w:rsid w:val="00034466"/>
    <w:rsid w:val="00037627"/>
    <w:rsid w:val="000406CA"/>
    <w:rsid w:val="00041405"/>
    <w:rsid w:val="00045836"/>
    <w:rsid w:val="00047FC1"/>
    <w:rsid w:val="00051C32"/>
    <w:rsid w:val="0005536B"/>
    <w:rsid w:val="00065B44"/>
    <w:rsid w:val="0007257B"/>
    <w:rsid w:val="00073DDE"/>
    <w:rsid w:val="00075F99"/>
    <w:rsid w:val="00082039"/>
    <w:rsid w:val="000840C0"/>
    <w:rsid w:val="0008483C"/>
    <w:rsid w:val="00086417"/>
    <w:rsid w:val="000902B3"/>
    <w:rsid w:val="00090AD2"/>
    <w:rsid w:val="00090B95"/>
    <w:rsid w:val="000958B1"/>
    <w:rsid w:val="00096AC8"/>
    <w:rsid w:val="000B27F1"/>
    <w:rsid w:val="000B406F"/>
    <w:rsid w:val="000B5E15"/>
    <w:rsid w:val="000C2649"/>
    <w:rsid w:val="000C4D0A"/>
    <w:rsid w:val="000D0E52"/>
    <w:rsid w:val="000E5067"/>
    <w:rsid w:val="000F0CF6"/>
    <w:rsid w:val="000F3E5A"/>
    <w:rsid w:val="000F6997"/>
    <w:rsid w:val="001004DA"/>
    <w:rsid w:val="00102740"/>
    <w:rsid w:val="00112535"/>
    <w:rsid w:val="001141EE"/>
    <w:rsid w:val="001163F0"/>
    <w:rsid w:val="00121C83"/>
    <w:rsid w:val="00123731"/>
    <w:rsid w:val="00123BBD"/>
    <w:rsid w:val="001241A4"/>
    <w:rsid w:val="001258EB"/>
    <w:rsid w:val="00126CEE"/>
    <w:rsid w:val="001270F0"/>
    <w:rsid w:val="00132B0E"/>
    <w:rsid w:val="0013326D"/>
    <w:rsid w:val="001338B5"/>
    <w:rsid w:val="001340BE"/>
    <w:rsid w:val="00134459"/>
    <w:rsid w:val="00136F62"/>
    <w:rsid w:val="0014054C"/>
    <w:rsid w:val="00144CDE"/>
    <w:rsid w:val="00145736"/>
    <w:rsid w:val="00151405"/>
    <w:rsid w:val="00151540"/>
    <w:rsid w:val="00151D59"/>
    <w:rsid w:val="00157F98"/>
    <w:rsid w:val="00160775"/>
    <w:rsid w:val="001611A6"/>
    <w:rsid w:val="00163915"/>
    <w:rsid w:val="0016663D"/>
    <w:rsid w:val="0017037F"/>
    <w:rsid w:val="00172FA8"/>
    <w:rsid w:val="001747C0"/>
    <w:rsid w:val="0017536E"/>
    <w:rsid w:val="001854A3"/>
    <w:rsid w:val="00185C84"/>
    <w:rsid w:val="001907F1"/>
    <w:rsid w:val="0019155F"/>
    <w:rsid w:val="001917DC"/>
    <w:rsid w:val="00192284"/>
    <w:rsid w:val="001979FC"/>
    <w:rsid w:val="00197D2A"/>
    <w:rsid w:val="001A4045"/>
    <w:rsid w:val="001A5FF0"/>
    <w:rsid w:val="001B0BBE"/>
    <w:rsid w:val="001B2FC8"/>
    <w:rsid w:val="001B7E32"/>
    <w:rsid w:val="001C10D2"/>
    <w:rsid w:val="001C2C8B"/>
    <w:rsid w:val="001C3071"/>
    <w:rsid w:val="001C37C8"/>
    <w:rsid w:val="001D1AA6"/>
    <w:rsid w:val="001D29A6"/>
    <w:rsid w:val="001D2E75"/>
    <w:rsid w:val="001D4E7E"/>
    <w:rsid w:val="001D54C0"/>
    <w:rsid w:val="001D6A73"/>
    <w:rsid w:val="001E09C8"/>
    <w:rsid w:val="001E23A3"/>
    <w:rsid w:val="001E3F27"/>
    <w:rsid w:val="001E5008"/>
    <w:rsid w:val="001E6FDD"/>
    <w:rsid w:val="001E7AD3"/>
    <w:rsid w:val="001F0C29"/>
    <w:rsid w:val="001F315D"/>
    <w:rsid w:val="001F7F7A"/>
    <w:rsid w:val="00201249"/>
    <w:rsid w:val="0020149F"/>
    <w:rsid w:val="00203972"/>
    <w:rsid w:val="0020572C"/>
    <w:rsid w:val="002079BC"/>
    <w:rsid w:val="002157B6"/>
    <w:rsid w:val="002174FF"/>
    <w:rsid w:val="00224494"/>
    <w:rsid w:val="00224A37"/>
    <w:rsid w:val="00226980"/>
    <w:rsid w:val="00226E08"/>
    <w:rsid w:val="00227F2E"/>
    <w:rsid w:val="00230109"/>
    <w:rsid w:val="00235CFC"/>
    <w:rsid w:val="0023720D"/>
    <w:rsid w:val="002405EA"/>
    <w:rsid w:val="00243011"/>
    <w:rsid w:val="00243469"/>
    <w:rsid w:val="00244356"/>
    <w:rsid w:val="00244CB2"/>
    <w:rsid w:val="00245874"/>
    <w:rsid w:val="00245DBB"/>
    <w:rsid w:val="00264248"/>
    <w:rsid w:val="002648EF"/>
    <w:rsid w:val="00267C6E"/>
    <w:rsid w:val="0027221C"/>
    <w:rsid w:val="0027254F"/>
    <w:rsid w:val="002740FB"/>
    <w:rsid w:val="00274C29"/>
    <w:rsid w:val="00275238"/>
    <w:rsid w:val="0027629B"/>
    <w:rsid w:val="00277CEB"/>
    <w:rsid w:val="00281007"/>
    <w:rsid w:val="00282376"/>
    <w:rsid w:val="00283BF1"/>
    <w:rsid w:val="00287A49"/>
    <w:rsid w:val="002928B7"/>
    <w:rsid w:val="002952B9"/>
    <w:rsid w:val="002956A2"/>
    <w:rsid w:val="002977E1"/>
    <w:rsid w:val="002A2DEB"/>
    <w:rsid w:val="002A7F1D"/>
    <w:rsid w:val="002B0089"/>
    <w:rsid w:val="002B122A"/>
    <w:rsid w:val="002B2458"/>
    <w:rsid w:val="002B4BBF"/>
    <w:rsid w:val="002B6DBE"/>
    <w:rsid w:val="002B7CC0"/>
    <w:rsid w:val="002C42B9"/>
    <w:rsid w:val="002C4DD5"/>
    <w:rsid w:val="002C7B09"/>
    <w:rsid w:val="002C7DF8"/>
    <w:rsid w:val="002C7ECD"/>
    <w:rsid w:val="002D0202"/>
    <w:rsid w:val="002D3DF9"/>
    <w:rsid w:val="002E3821"/>
    <w:rsid w:val="002E3E57"/>
    <w:rsid w:val="002E7A33"/>
    <w:rsid w:val="00300392"/>
    <w:rsid w:val="003124FF"/>
    <w:rsid w:val="00312A3E"/>
    <w:rsid w:val="00314DCD"/>
    <w:rsid w:val="003214DD"/>
    <w:rsid w:val="00321972"/>
    <w:rsid w:val="00321E9B"/>
    <w:rsid w:val="003246E1"/>
    <w:rsid w:val="00324721"/>
    <w:rsid w:val="003259E7"/>
    <w:rsid w:val="0033026D"/>
    <w:rsid w:val="0033171F"/>
    <w:rsid w:val="00334A6C"/>
    <w:rsid w:val="00337259"/>
    <w:rsid w:val="0033789E"/>
    <w:rsid w:val="00337BC9"/>
    <w:rsid w:val="003401E5"/>
    <w:rsid w:val="0034328D"/>
    <w:rsid w:val="0034424A"/>
    <w:rsid w:val="0034454D"/>
    <w:rsid w:val="0034480F"/>
    <w:rsid w:val="003458AC"/>
    <w:rsid w:val="00347FAB"/>
    <w:rsid w:val="003510FC"/>
    <w:rsid w:val="003525F7"/>
    <w:rsid w:val="00352816"/>
    <w:rsid w:val="003555A2"/>
    <w:rsid w:val="00361773"/>
    <w:rsid w:val="00363266"/>
    <w:rsid w:val="00363F22"/>
    <w:rsid w:val="00363FDF"/>
    <w:rsid w:val="00364007"/>
    <w:rsid w:val="00364F52"/>
    <w:rsid w:val="0036743C"/>
    <w:rsid w:val="0037390E"/>
    <w:rsid w:val="00374B3E"/>
    <w:rsid w:val="00375B7D"/>
    <w:rsid w:val="0037696C"/>
    <w:rsid w:val="00384F94"/>
    <w:rsid w:val="003850D1"/>
    <w:rsid w:val="00386FA9"/>
    <w:rsid w:val="00387F2A"/>
    <w:rsid w:val="00392088"/>
    <w:rsid w:val="00394519"/>
    <w:rsid w:val="003A05C0"/>
    <w:rsid w:val="003A4108"/>
    <w:rsid w:val="003B178D"/>
    <w:rsid w:val="003C00C4"/>
    <w:rsid w:val="003C22F2"/>
    <w:rsid w:val="003C47D0"/>
    <w:rsid w:val="003C535A"/>
    <w:rsid w:val="003D149B"/>
    <w:rsid w:val="003D14F1"/>
    <w:rsid w:val="003D1652"/>
    <w:rsid w:val="003D22F3"/>
    <w:rsid w:val="003D43CD"/>
    <w:rsid w:val="003D660D"/>
    <w:rsid w:val="003E1C35"/>
    <w:rsid w:val="003E2506"/>
    <w:rsid w:val="003E30AB"/>
    <w:rsid w:val="003E673A"/>
    <w:rsid w:val="003E6AC5"/>
    <w:rsid w:val="003F377E"/>
    <w:rsid w:val="0040146E"/>
    <w:rsid w:val="00402ACA"/>
    <w:rsid w:val="00405234"/>
    <w:rsid w:val="00405C46"/>
    <w:rsid w:val="00412DC5"/>
    <w:rsid w:val="004133EE"/>
    <w:rsid w:val="00415ACA"/>
    <w:rsid w:val="00417033"/>
    <w:rsid w:val="004217B8"/>
    <w:rsid w:val="00424D92"/>
    <w:rsid w:val="0042657B"/>
    <w:rsid w:val="00431222"/>
    <w:rsid w:val="00436221"/>
    <w:rsid w:val="00441741"/>
    <w:rsid w:val="00441B87"/>
    <w:rsid w:val="00444969"/>
    <w:rsid w:val="00445A78"/>
    <w:rsid w:val="00455D4D"/>
    <w:rsid w:val="0045740D"/>
    <w:rsid w:val="004610BA"/>
    <w:rsid w:val="00461C30"/>
    <w:rsid w:val="00463D6A"/>
    <w:rsid w:val="00473AF6"/>
    <w:rsid w:val="00473E05"/>
    <w:rsid w:val="00477316"/>
    <w:rsid w:val="004778D1"/>
    <w:rsid w:val="0048215E"/>
    <w:rsid w:val="004839C7"/>
    <w:rsid w:val="0048463F"/>
    <w:rsid w:val="0048514B"/>
    <w:rsid w:val="0048588C"/>
    <w:rsid w:val="0048667B"/>
    <w:rsid w:val="00487610"/>
    <w:rsid w:val="004910AD"/>
    <w:rsid w:val="004921E4"/>
    <w:rsid w:val="00492866"/>
    <w:rsid w:val="004A0FEA"/>
    <w:rsid w:val="004B1677"/>
    <w:rsid w:val="004B2007"/>
    <w:rsid w:val="004B49AD"/>
    <w:rsid w:val="004B49CF"/>
    <w:rsid w:val="004B53C8"/>
    <w:rsid w:val="004B7163"/>
    <w:rsid w:val="004C22B3"/>
    <w:rsid w:val="004D3249"/>
    <w:rsid w:val="004D3387"/>
    <w:rsid w:val="004D5A62"/>
    <w:rsid w:val="004D6DCB"/>
    <w:rsid w:val="004E4A2B"/>
    <w:rsid w:val="004E58AF"/>
    <w:rsid w:val="004E6453"/>
    <w:rsid w:val="004E75B7"/>
    <w:rsid w:val="004F1911"/>
    <w:rsid w:val="00502F43"/>
    <w:rsid w:val="005032AD"/>
    <w:rsid w:val="00503453"/>
    <w:rsid w:val="005115EC"/>
    <w:rsid w:val="005142DD"/>
    <w:rsid w:val="00515207"/>
    <w:rsid w:val="00516AA4"/>
    <w:rsid w:val="005177A2"/>
    <w:rsid w:val="00521A3E"/>
    <w:rsid w:val="0052534B"/>
    <w:rsid w:val="005268F5"/>
    <w:rsid w:val="0053239D"/>
    <w:rsid w:val="00533270"/>
    <w:rsid w:val="005355A5"/>
    <w:rsid w:val="00540E24"/>
    <w:rsid w:val="00544F0D"/>
    <w:rsid w:val="0055095A"/>
    <w:rsid w:val="005523C9"/>
    <w:rsid w:val="00553F2A"/>
    <w:rsid w:val="005560DF"/>
    <w:rsid w:val="00556824"/>
    <w:rsid w:val="00560FB6"/>
    <w:rsid w:val="00561D8C"/>
    <w:rsid w:val="00567A24"/>
    <w:rsid w:val="0057335F"/>
    <w:rsid w:val="00573957"/>
    <w:rsid w:val="00577990"/>
    <w:rsid w:val="00581C50"/>
    <w:rsid w:val="00582F79"/>
    <w:rsid w:val="00587800"/>
    <w:rsid w:val="0059035A"/>
    <w:rsid w:val="00591F00"/>
    <w:rsid w:val="00592452"/>
    <w:rsid w:val="005A1421"/>
    <w:rsid w:val="005A186C"/>
    <w:rsid w:val="005A2323"/>
    <w:rsid w:val="005A2DFD"/>
    <w:rsid w:val="005A2F86"/>
    <w:rsid w:val="005A4E0F"/>
    <w:rsid w:val="005A54D7"/>
    <w:rsid w:val="005A5F57"/>
    <w:rsid w:val="005A6B6D"/>
    <w:rsid w:val="005B2DCA"/>
    <w:rsid w:val="005B76C3"/>
    <w:rsid w:val="005C3B2F"/>
    <w:rsid w:val="005D1DC9"/>
    <w:rsid w:val="005D5CF7"/>
    <w:rsid w:val="005E09FE"/>
    <w:rsid w:val="005E6E44"/>
    <w:rsid w:val="005E722E"/>
    <w:rsid w:val="005F0DB9"/>
    <w:rsid w:val="005F668F"/>
    <w:rsid w:val="00601562"/>
    <w:rsid w:val="00602A7A"/>
    <w:rsid w:val="00604620"/>
    <w:rsid w:val="00604E35"/>
    <w:rsid w:val="006072BC"/>
    <w:rsid w:val="00607540"/>
    <w:rsid w:val="0062072B"/>
    <w:rsid w:val="006241DF"/>
    <w:rsid w:val="0062534F"/>
    <w:rsid w:val="00632043"/>
    <w:rsid w:val="0064273D"/>
    <w:rsid w:val="00644235"/>
    <w:rsid w:val="00646CDD"/>
    <w:rsid w:val="00653460"/>
    <w:rsid w:val="006553A2"/>
    <w:rsid w:val="00657F23"/>
    <w:rsid w:val="006641F4"/>
    <w:rsid w:val="00664C09"/>
    <w:rsid w:val="00667E3D"/>
    <w:rsid w:val="00670313"/>
    <w:rsid w:val="006721D8"/>
    <w:rsid w:val="00673EB1"/>
    <w:rsid w:val="00676263"/>
    <w:rsid w:val="00677AC9"/>
    <w:rsid w:val="00685582"/>
    <w:rsid w:val="00685607"/>
    <w:rsid w:val="006901D3"/>
    <w:rsid w:val="00690BC9"/>
    <w:rsid w:val="00693B28"/>
    <w:rsid w:val="00694051"/>
    <w:rsid w:val="00696383"/>
    <w:rsid w:val="00697226"/>
    <w:rsid w:val="006A251E"/>
    <w:rsid w:val="006A3966"/>
    <w:rsid w:val="006A58EF"/>
    <w:rsid w:val="006A610D"/>
    <w:rsid w:val="006B3ACA"/>
    <w:rsid w:val="006B60EC"/>
    <w:rsid w:val="006B70C3"/>
    <w:rsid w:val="006B7CB9"/>
    <w:rsid w:val="006C0DA4"/>
    <w:rsid w:val="006C3F36"/>
    <w:rsid w:val="006C4CE2"/>
    <w:rsid w:val="006C5F2F"/>
    <w:rsid w:val="006D2C4E"/>
    <w:rsid w:val="006D42CE"/>
    <w:rsid w:val="006D7089"/>
    <w:rsid w:val="006D78B3"/>
    <w:rsid w:val="006E017F"/>
    <w:rsid w:val="006E101D"/>
    <w:rsid w:val="006E10D3"/>
    <w:rsid w:val="006E111D"/>
    <w:rsid w:val="006E2658"/>
    <w:rsid w:val="006E57BE"/>
    <w:rsid w:val="006E6625"/>
    <w:rsid w:val="006E69E4"/>
    <w:rsid w:val="006E6BCB"/>
    <w:rsid w:val="006F2FC4"/>
    <w:rsid w:val="006F4EB8"/>
    <w:rsid w:val="006F589E"/>
    <w:rsid w:val="006F6A4B"/>
    <w:rsid w:val="006F6FBD"/>
    <w:rsid w:val="00704FED"/>
    <w:rsid w:val="00706D7F"/>
    <w:rsid w:val="0070795E"/>
    <w:rsid w:val="007126BD"/>
    <w:rsid w:val="0071519E"/>
    <w:rsid w:val="0071656E"/>
    <w:rsid w:val="00723788"/>
    <w:rsid w:val="007237BD"/>
    <w:rsid w:val="00724C99"/>
    <w:rsid w:val="00727D01"/>
    <w:rsid w:val="007306F0"/>
    <w:rsid w:val="0073440D"/>
    <w:rsid w:val="00734CF1"/>
    <w:rsid w:val="00735DBB"/>
    <w:rsid w:val="0074422F"/>
    <w:rsid w:val="007454AD"/>
    <w:rsid w:val="00747DA8"/>
    <w:rsid w:val="007561D9"/>
    <w:rsid w:val="007566EB"/>
    <w:rsid w:val="0075692C"/>
    <w:rsid w:val="007608C6"/>
    <w:rsid w:val="00766F5C"/>
    <w:rsid w:val="00767959"/>
    <w:rsid w:val="00770F2C"/>
    <w:rsid w:val="00770FA5"/>
    <w:rsid w:val="0077320E"/>
    <w:rsid w:val="0077367E"/>
    <w:rsid w:val="00777357"/>
    <w:rsid w:val="00777405"/>
    <w:rsid w:val="00780A08"/>
    <w:rsid w:val="00782BE7"/>
    <w:rsid w:val="0078343B"/>
    <w:rsid w:val="00785709"/>
    <w:rsid w:val="00793EB5"/>
    <w:rsid w:val="007946A6"/>
    <w:rsid w:val="00797EB3"/>
    <w:rsid w:val="007A3E30"/>
    <w:rsid w:val="007A77D6"/>
    <w:rsid w:val="007B4011"/>
    <w:rsid w:val="007B5B49"/>
    <w:rsid w:val="007C3379"/>
    <w:rsid w:val="007C475F"/>
    <w:rsid w:val="007C59AE"/>
    <w:rsid w:val="007D1B30"/>
    <w:rsid w:val="007D2809"/>
    <w:rsid w:val="007D38B7"/>
    <w:rsid w:val="007D42E3"/>
    <w:rsid w:val="007D6BDA"/>
    <w:rsid w:val="007D7913"/>
    <w:rsid w:val="007E0830"/>
    <w:rsid w:val="007E2938"/>
    <w:rsid w:val="007E3170"/>
    <w:rsid w:val="007E4D59"/>
    <w:rsid w:val="007E7F94"/>
    <w:rsid w:val="007F35BC"/>
    <w:rsid w:val="007F79AA"/>
    <w:rsid w:val="008011E9"/>
    <w:rsid w:val="00802F9B"/>
    <w:rsid w:val="00803363"/>
    <w:rsid w:val="00803D1B"/>
    <w:rsid w:val="00804F32"/>
    <w:rsid w:val="0080655C"/>
    <w:rsid w:val="008130ED"/>
    <w:rsid w:val="0081343F"/>
    <w:rsid w:val="008145FB"/>
    <w:rsid w:val="00817006"/>
    <w:rsid w:val="00822D95"/>
    <w:rsid w:val="00823C39"/>
    <w:rsid w:val="00824DE7"/>
    <w:rsid w:val="008267B1"/>
    <w:rsid w:val="00826D6B"/>
    <w:rsid w:val="00834555"/>
    <w:rsid w:val="00840AFD"/>
    <w:rsid w:val="0084373E"/>
    <w:rsid w:val="00845615"/>
    <w:rsid w:val="0084655A"/>
    <w:rsid w:val="00847737"/>
    <w:rsid w:val="00852347"/>
    <w:rsid w:val="008528A0"/>
    <w:rsid w:val="00852FED"/>
    <w:rsid w:val="00855EE0"/>
    <w:rsid w:val="00857E79"/>
    <w:rsid w:val="0086045E"/>
    <w:rsid w:val="00860687"/>
    <w:rsid w:val="008614D9"/>
    <w:rsid w:val="008712CE"/>
    <w:rsid w:val="008775A4"/>
    <w:rsid w:val="008803F4"/>
    <w:rsid w:val="00892248"/>
    <w:rsid w:val="00896409"/>
    <w:rsid w:val="0089694C"/>
    <w:rsid w:val="00897FF8"/>
    <w:rsid w:val="008A0CB0"/>
    <w:rsid w:val="008A1B56"/>
    <w:rsid w:val="008A6858"/>
    <w:rsid w:val="008A694F"/>
    <w:rsid w:val="008A7945"/>
    <w:rsid w:val="008A7F59"/>
    <w:rsid w:val="008B098D"/>
    <w:rsid w:val="008B41C1"/>
    <w:rsid w:val="008C03F9"/>
    <w:rsid w:val="008D1E4D"/>
    <w:rsid w:val="008D5095"/>
    <w:rsid w:val="008D604D"/>
    <w:rsid w:val="008E030D"/>
    <w:rsid w:val="008E0637"/>
    <w:rsid w:val="008E0E7B"/>
    <w:rsid w:val="008E3C04"/>
    <w:rsid w:val="008E5E72"/>
    <w:rsid w:val="008E6C8D"/>
    <w:rsid w:val="008F2575"/>
    <w:rsid w:val="008F4355"/>
    <w:rsid w:val="00904B90"/>
    <w:rsid w:val="009068B6"/>
    <w:rsid w:val="00906CBA"/>
    <w:rsid w:val="00906DDD"/>
    <w:rsid w:val="00912446"/>
    <w:rsid w:val="00916E4A"/>
    <w:rsid w:val="0092061A"/>
    <w:rsid w:val="00922E0D"/>
    <w:rsid w:val="009233EB"/>
    <w:rsid w:val="00926A2B"/>
    <w:rsid w:val="0093012A"/>
    <w:rsid w:val="009317FC"/>
    <w:rsid w:val="0093665D"/>
    <w:rsid w:val="00946C9C"/>
    <w:rsid w:val="00947746"/>
    <w:rsid w:val="00950547"/>
    <w:rsid w:val="00954A8E"/>
    <w:rsid w:val="00961C0E"/>
    <w:rsid w:val="009651C5"/>
    <w:rsid w:val="00967B68"/>
    <w:rsid w:val="00972B34"/>
    <w:rsid w:val="0097463C"/>
    <w:rsid w:val="009778AC"/>
    <w:rsid w:val="00984E95"/>
    <w:rsid w:val="0099040C"/>
    <w:rsid w:val="00992270"/>
    <w:rsid w:val="00994925"/>
    <w:rsid w:val="00995EA8"/>
    <w:rsid w:val="00996736"/>
    <w:rsid w:val="009972F9"/>
    <w:rsid w:val="00997771"/>
    <w:rsid w:val="00997A75"/>
    <w:rsid w:val="009A001E"/>
    <w:rsid w:val="009A0992"/>
    <w:rsid w:val="009A251E"/>
    <w:rsid w:val="009A373F"/>
    <w:rsid w:val="009B3A63"/>
    <w:rsid w:val="009B50A7"/>
    <w:rsid w:val="009C2950"/>
    <w:rsid w:val="009C3065"/>
    <w:rsid w:val="009C3D4B"/>
    <w:rsid w:val="009C5EA7"/>
    <w:rsid w:val="009C625A"/>
    <w:rsid w:val="009C657E"/>
    <w:rsid w:val="009C66E2"/>
    <w:rsid w:val="009C6887"/>
    <w:rsid w:val="009C6E90"/>
    <w:rsid w:val="009D0480"/>
    <w:rsid w:val="009D117E"/>
    <w:rsid w:val="009D5000"/>
    <w:rsid w:val="009D60CC"/>
    <w:rsid w:val="009D6AC6"/>
    <w:rsid w:val="009D7159"/>
    <w:rsid w:val="009E4F24"/>
    <w:rsid w:val="009E6FD1"/>
    <w:rsid w:val="009F640D"/>
    <w:rsid w:val="009F6951"/>
    <w:rsid w:val="009F7000"/>
    <w:rsid w:val="00A01914"/>
    <w:rsid w:val="00A12C93"/>
    <w:rsid w:val="00A14FAA"/>
    <w:rsid w:val="00A22FD3"/>
    <w:rsid w:val="00A27847"/>
    <w:rsid w:val="00A3153B"/>
    <w:rsid w:val="00A36D7D"/>
    <w:rsid w:val="00A438DB"/>
    <w:rsid w:val="00A44C29"/>
    <w:rsid w:val="00A44D2E"/>
    <w:rsid w:val="00A45A37"/>
    <w:rsid w:val="00A46CE3"/>
    <w:rsid w:val="00A50023"/>
    <w:rsid w:val="00A538B7"/>
    <w:rsid w:val="00A60644"/>
    <w:rsid w:val="00A61F58"/>
    <w:rsid w:val="00A64A2C"/>
    <w:rsid w:val="00A7025A"/>
    <w:rsid w:val="00A80708"/>
    <w:rsid w:val="00A853B9"/>
    <w:rsid w:val="00A87186"/>
    <w:rsid w:val="00A92829"/>
    <w:rsid w:val="00A941BF"/>
    <w:rsid w:val="00A94320"/>
    <w:rsid w:val="00AA1DB8"/>
    <w:rsid w:val="00AA6971"/>
    <w:rsid w:val="00AA7C00"/>
    <w:rsid w:val="00AB0E47"/>
    <w:rsid w:val="00AB4D09"/>
    <w:rsid w:val="00AB697B"/>
    <w:rsid w:val="00AC17D1"/>
    <w:rsid w:val="00AC6BAB"/>
    <w:rsid w:val="00AC7386"/>
    <w:rsid w:val="00AC7A46"/>
    <w:rsid w:val="00AD52ED"/>
    <w:rsid w:val="00AF5918"/>
    <w:rsid w:val="00AF6684"/>
    <w:rsid w:val="00B01325"/>
    <w:rsid w:val="00B0348D"/>
    <w:rsid w:val="00B0411B"/>
    <w:rsid w:val="00B06DE8"/>
    <w:rsid w:val="00B07721"/>
    <w:rsid w:val="00B11CE4"/>
    <w:rsid w:val="00B13FF3"/>
    <w:rsid w:val="00B213C6"/>
    <w:rsid w:val="00B227E9"/>
    <w:rsid w:val="00B25973"/>
    <w:rsid w:val="00B30AC0"/>
    <w:rsid w:val="00B31D05"/>
    <w:rsid w:val="00B34DE3"/>
    <w:rsid w:val="00B36130"/>
    <w:rsid w:val="00B42D5A"/>
    <w:rsid w:val="00B45027"/>
    <w:rsid w:val="00B455EB"/>
    <w:rsid w:val="00B523A4"/>
    <w:rsid w:val="00B546B4"/>
    <w:rsid w:val="00B54AA4"/>
    <w:rsid w:val="00B54E45"/>
    <w:rsid w:val="00B557C2"/>
    <w:rsid w:val="00B55845"/>
    <w:rsid w:val="00B55F48"/>
    <w:rsid w:val="00B650ED"/>
    <w:rsid w:val="00B65A1B"/>
    <w:rsid w:val="00B66B37"/>
    <w:rsid w:val="00B70682"/>
    <w:rsid w:val="00B71D94"/>
    <w:rsid w:val="00B7220B"/>
    <w:rsid w:val="00B74B4B"/>
    <w:rsid w:val="00B77C6B"/>
    <w:rsid w:val="00B82D28"/>
    <w:rsid w:val="00B83802"/>
    <w:rsid w:val="00B91882"/>
    <w:rsid w:val="00B92630"/>
    <w:rsid w:val="00B9407F"/>
    <w:rsid w:val="00B95133"/>
    <w:rsid w:val="00B9784F"/>
    <w:rsid w:val="00BA0FD1"/>
    <w:rsid w:val="00BA20A7"/>
    <w:rsid w:val="00BA2D9A"/>
    <w:rsid w:val="00BA6315"/>
    <w:rsid w:val="00BB006B"/>
    <w:rsid w:val="00BB2587"/>
    <w:rsid w:val="00BB370B"/>
    <w:rsid w:val="00BB3B6F"/>
    <w:rsid w:val="00BB4F86"/>
    <w:rsid w:val="00BB7289"/>
    <w:rsid w:val="00BB74C7"/>
    <w:rsid w:val="00BC0393"/>
    <w:rsid w:val="00BC3082"/>
    <w:rsid w:val="00BC414A"/>
    <w:rsid w:val="00BC48C2"/>
    <w:rsid w:val="00BC56DB"/>
    <w:rsid w:val="00BD26CE"/>
    <w:rsid w:val="00BE1CAC"/>
    <w:rsid w:val="00BE252C"/>
    <w:rsid w:val="00BE666F"/>
    <w:rsid w:val="00BF1059"/>
    <w:rsid w:val="00BF2CB9"/>
    <w:rsid w:val="00BF5686"/>
    <w:rsid w:val="00BF6CDD"/>
    <w:rsid w:val="00BF7F84"/>
    <w:rsid w:val="00C02CD9"/>
    <w:rsid w:val="00C103A9"/>
    <w:rsid w:val="00C10A19"/>
    <w:rsid w:val="00C1757C"/>
    <w:rsid w:val="00C2002F"/>
    <w:rsid w:val="00C2099B"/>
    <w:rsid w:val="00C21C0F"/>
    <w:rsid w:val="00C22DD1"/>
    <w:rsid w:val="00C25141"/>
    <w:rsid w:val="00C2566A"/>
    <w:rsid w:val="00C2798D"/>
    <w:rsid w:val="00C311B7"/>
    <w:rsid w:val="00C36FF5"/>
    <w:rsid w:val="00C370A6"/>
    <w:rsid w:val="00C40B73"/>
    <w:rsid w:val="00C40E22"/>
    <w:rsid w:val="00C41CD8"/>
    <w:rsid w:val="00C43D14"/>
    <w:rsid w:val="00C43FCE"/>
    <w:rsid w:val="00C505EB"/>
    <w:rsid w:val="00C5408B"/>
    <w:rsid w:val="00C54E31"/>
    <w:rsid w:val="00C57DBA"/>
    <w:rsid w:val="00C679C5"/>
    <w:rsid w:val="00C70098"/>
    <w:rsid w:val="00C712F3"/>
    <w:rsid w:val="00C7380D"/>
    <w:rsid w:val="00C75F9A"/>
    <w:rsid w:val="00C855A4"/>
    <w:rsid w:val="00C91E0A"/>
    <w:rsid w:val="00C9256B"/>
    <w:rsid w:val="00C92C7A"/>
    <w:rsid w:val="00C93CA7"/>
    <w:rsid w:val="00C976A4"/>
    <w:rsid w:val="00CA07CD"/>
    <w:rsid w:val="00CA1D26"/>
    <w:rsid w:val="00CA22A0"/>
    <w:rsid w:val="00CA4C6A"/>
    <w:rsid w:val="00CA521E"/>
    <w:rsid w:val="00CA6FBE"/>
    <w:rsid w:val="00CB0D5F"/>
    <w:rsid w:val="00CB0FA8"/>
    <w:rsid w:val="00CB157F"/>
    <w:rsid w:val="00CB4E11"/>
    <w:rsid w:val="00CB55BB"/>
    <w:rsid w:val="00CB7DA1"/>
    <w:rsid w:val="00CC142A"/>
    <w:rsid w:val="00CD1600"/>
    <w:rsid w:val="00CD2D89"/>
    <w:rsid w:val="00CD3EDB"/>
    <w:rsid w:val="00CD44CC"/>
    <w:rsid w:val="00CD49C8"/>
    <w:rsid w:val="00CD4F4E"/>
    <w:rsid w:val="00CD6CF5"/>
    <w:rsid w:val="00CE2FE6"/>
    <w:rsid w:val="00CE55ED"/>
    <w:rsid w:val="00CE6F47"/>
    <w:rsid w:val="00CE7C72"/>
    <w:rsid w:val="00CF209E"/>
    <w:rsid w:val="00CF4D3D"/>
    <w:rsid w:val="00CF5959"/>
    <w:rsid w:val="00CF6604"/>
    <w:rsid w:val="00CF6E8A"/>
    <w:rsid w:val="00D11BA5"/>
    <w:rsid w:val="00D12B78"/>
    <w:rsid w:val="00D13241"/>
    <w:rsid w:val="00D13A9A"/>
    <w:rsid w:val="00D21C72"/>
    <w:rsid w:val="00D26A15"/>
    <w:rsid w:val="00D26EE7"/>
    <w:rsid w:val="00D27804"/>
    <w:rsid w:val="00D30D7D"/>
    <w:rsid w:val="00D318EA"/>
    <w:rsid w:val="00D31BED"/>
    <w:rsid w:val="00D34A61"/>
    <w:rsid w:val="00D3597A"/>
    <w:rsid w:val="00D35B8A"/>
    <w:rsid w:val="00D3702A"/>
    <w:rsid w:val="00D373E2"/>
    <w:rsid w:val="00D470BD"/>
    <w:rsid w:val="00D50E05"/>
    <w:rsid w:val="00D5140F"/>
    <w:rsid w:val="00D52283"/>
    <w:rsid w:val="00D54196"/>
    <w:rsid w:val="00D61249"/>
    <w:rsid w:val="00D629C2"/>
    <w:rsid w:val="00D62FC7"/>
    <w:rsid w:val="00D63245"/>
    <w:rsid w:val="00D6366E"/>
    <w:rsid w:val="00D63C93"/>
    <w:rsid w:val="00D648D6"/>
    <w:rsid w:val="00D66F9A"/>
    <w:rsid w:val="00D70837"/>
    <w:rsid w:val="00D75BBE"/>
    <w:rsid w:val="00D82083"/>
    <w:rsid w:val="00D835B7"/>
    <w:rsid w:val="00D90118"/>
    <w:rsid w:val="00D91D5A"/>
    <w:rsid w:val="00D951D3"/>
    <w:rsid w:val="00DA2ABA"/>
    <w:rsid w:val="00DA3F61"/>
    <w:rsid w:val="00DA5F0A"/>
    <w:rsid w:val="00DB1455"/>
    <w:rsid w:val="00DB3A3F"/>
    <w:rsid w:val="00DB4246"/>
    <w:rsid w:val="00DB6337"/>
    <w:rsid w:val="00DB64DF"/>
    <w:rsid w:val="00DC2C07"/>
    <w:rsid w:val="00DC3A50"/>
    <w:rsid w:val="00DC58D0"/>
    <w:rsid w:val="00DC706D"/>
    <w:rsid w:val="00DD0883"/>
    <w:rsid w:val="00DD1CC3"/>
    <w:rsid w:val="00DD4093"/>
    <w:rsid w:val="00DD4319"/>
    <w:rsid w:val="00DD482D"/>
    <w:rsid w:val="00DE0289"/>
    <w:rsid w:val="00DE7C69"/>
    <w:rsid w:val="00DF4700"/>
    <w:rsid w:val="00DF6481"/>
    <w:rsid w:val="00DF7DD5"/>
    <w:rsid w:val="00DF7ED1"/>
    <w:rsid w:val="00E0289F"/>
    <w:rsid w:val="00E0504D"/>
    <w:rsid w:val="00E05D35"/>
    <w:rsid w:val="00E06D7B"/>
    <w:rsid w:val="00E10C07"/>
    <w:rsid w:val="00E12F61"/>
    <w:rsid w:val="00E15CB0"/>
    <w:rsid w:val="00E1643E"/>
    <w:rsid w:val="00E2281A"/>
    <w:rsid w:val="00E23485"/>
    <w:rsid w:val="00E23878"/>
    <w:rsid w:val="00E23C3D"/>
    <w:rsid w:val="00E31375"/>
    <w:rsid w:val="00E3457F"/>
    <w:rsid w:val="00E352D1"/>
    <w:rsid w:val="00E3769D"/>
    <w:rsid w:val="00E44F2B"/>
    <w:rsid w:val="00E4551F"/>
    <w:rsid w:val="00E470FD"/>
    <w:rsid w:val="00E50296"/>
    <w:rsid w:val="00E50965"/>
    <w:rsid w:val="00E56BFD"/>
    <w:rsid w:val="00E67FE4"/>
    <w:rsid w:val="00E77494"/>
    <w:rsid w:val="00E80C8C"/>
    <w:rsid w:val="00E814E1"/>
    <w:rsid w:val="00E8452C"/>
    <w:rsid w:val="00EA147D"/>
    <w:rsid w:val="00EA2B04"/>
    <w:rsid w:val="00EA3EE2"/>
    <w:rsid w:val="00EB7A24"/>
    <w:rsid w:val="00EC37CB"/>
    <w:rsid w:val="00EC430F"/>
    <w:rsid w:val="00EC4BCB"/>
    <w:rsid w:val="00EC5FF5"/>
    <w:rsid w:val="00ED0948"/>
    <w:rsid w:val="00ED2A83"/>
    <w:rsid w:val="00ED7A33"/>
    <w:rsid w:val="00ED7E49"/>
    <w:rsid w:val="00EE6DC4"/>
    <w:rsid w:val="00EF0E41"/>
    <w:rsid w:val="00EF65F9"/>
    <w:rsid w:val="00EF75CA"/>
    <w:rsid w:val="00EF7903"/>
    <w:rsid w:val="00F02E4C"/>
    <w:rsid w:val="00F0391E"/>
    <w:rsid w:val="00F04BF6"/>
    <w:rsid w:val="00F05124"/>
    <w:rsid w:val="00F0519D"/>
    <w:rsid w:val="00F10A76"/>
    <w:rsid w:val="00F17209"/>
    <w:rsid w:val="00F230A4"/>
    <w:rsid w:val="00F23B46"/>
    <w:rsid w:val="00F247E4"/>
    <w:rsid w:val="00F263D4"/>
    <w:rsid w:val="00F278AB"/>
    <w:rsid w:val="00F30304"/>
    <w:rsid w:val="00F336DF"/>
    <w:rsid w:val="00F33D3C"/>
    <w:rsid w:val="00F400EB"/>
    <w:rsid w:val="00F4086E"/>
    <w:rsid w:val="00F40B7A"/>
    <w:rsid w:val="00F422EC"/>
    <w:rsid w:val="00F4282A"/>
    <w:rsid w:val="00F4318C"/>
    <w:rsid w:val="00F45CD8"/>
    <w:rsid w:val="00F4776C"/>
    <w:rsid w:val="00F5372D"/>
    <w:rsid w:val="00F55AE7"/>
    <w:rsid w:val="00F603D4"/>
    <w:rsid w:val="00F60F8F"/>
    <w:rsid w:val="00F617E2"/>
    <w:rsid w:val="00F71CF0"/>
    <w:rsid w:val="00F71EDB"/>
    <w:rsid w:val="00F77058"/>
    <w:rsid w:val="00F81179"/>
    <w:rsid w:val="00F83786"/>
    <w:rsid w:val="00F83D74"/>
    <w:rsid w:val="00F9115E"/>
    <w:rsid w:val="00F9222F"/>
    <w:rsid w:val="00F96946"/>
    <w:rsid w:val="00F97CAF"/>
    <w:rsid w:val="00FA102B"/>
    <w:rsid w:val="00FA2736"/>
    <w:rsid w:val="00FA2784"/>
    <w:rsid w:val="00FA406E"/>
    <w:rsid w:val="00FA5DB7"/>
    <w:rsid w:val="00FA6C18"/>
    <w:rsid w:val="00FA778F"/>
    <w:rsid w:val="00FB2ACD"/>
    <w:rsid w:val="00FB3DE8"/>
    <w:rsid w:val="00FC20D9"/>
    <w:rsid w:val="00FC20F0"/>
    <w:rsid w:val="00FC33C3"/>
    <w:rsid w:val="00FD3639"/>
    <w:rsid w:val="00FD786C"/>
    <w:rsid w:val="00FE1269"/>
    <w:rsid w:val="00FE2BEE"/>
    <w:rsid w:val="00FF1621"/>
    <w:rsid w:val="00FF30E8"/>
    <w:rsid w:val="00FF47F7"/>
    <w:rsid w:val="00FF4971"/>
    <w:rsid w:val="00FF4B1C"/>
    <w:rsid w:val="00FF50A1"/>
    <w:rsid w:val="00FF56D9"/>
    <w:rsid w:val="00F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393A"/>
  <w15:docId w15:val="{D15FFA36-90E1-4562-A1EC-E4D70920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annotation text" w:uiPriority="99"/>
    <w:lsdException w:name="annotation reference" w:uiPriority="99"/>
    <w:lsdException w:name="Title" w:uiPriority="10" w:qFormat="1"/>
    <w:lsdException w:name="Body Text" w:qFormat="1"/>
    <w:lsdException w:name="Subtitle" w:uiPriority="11" w:qFormat="1"/>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Intense Reference" w:uiPriority="32"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0C4"/>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uiPriority w:val="99"/>
    <w:rsid w:val="001854A3"/>
    <w:pPr>
      <w:spacing w:after="0"/>
    </w:pPr>
  </w:style>
  <w:style w:type="character" w:styleId="CommentReference">
    <w:name w:val="annotation reference"/>
    <w:basedOn w:val="DefaultParagraphFont"/>
    <w:uiPriority w:val="99"/>
    <w:rsid w:val="005A2F86"/>
    <w:rPr>
      <w:sz w:val="16"/>
      <w:szCs w:val="16"/>
    </w:rPr>
  </w:style>
  <w:style w:type="paragraph" w:styleId="CommentText">
    <w:name w:val="annotation text"/>
    <w:basedOn w:val="Normal"/>
    <w:link w:val="CommentTextChar"/>
    <w:uiPriority w:val="99"/>
    <w:rsid w:val="005A2F86"/>
    <w:rPr>
      <w:sz w:val="20"/>
      <w:szCs w:val="20"/>
    </w:rPr>
  </w:style>
  <w:style w:type="character" w:customStyle="1" w:styleId="CommentTextChar">
    <w:name w:val="Comment Text Char"/>
    <w:basedOn w:val="DefaultParagraphFont"/>
    <w:link w:val="CommentText"/>
    <w:uiPriority w:val="99"/>
    <w:rsid w:val="005A2F86"/>
    <w:rPr>
      <w:sz w:val="20"/>
      <w:szCs w:val="20"/>
    </w:rPr>
  </w:style>
  <w:style w:type="paragraph" w:styleId="CommentSubject">
    <w:name w:val="annotation subject"/>
    <w:basedOn w:val="CommentText"/>
    <w:next w:val="CommentText"/>
    <w:link w:val="CommentSubjectChar"/>
    <w:uiPriority w:val="99"/>
    <w:rsid w:val="005A2F86"/>
    <w:rPr>
      <w:b/>
      <w:bCs/>
    </w:rPr>
  </w:style>
  <w:style w:type="character" w:customStyle="1" w:styleId="CommentSubjectChar">
    <w:name w:val="Comment Subject Char"/>
    <w:basedOn w:val="CommentTextChar"/>
    <w:link w:val="CommentSubject"/>
    <w:uiPriority w:val="99"/>
    <w:rsid w:val="005A2F86"/>
    <w:rPr>
      <w:b/>
      <w:bCs/>
      <w:sz w:val="20"/>
      <w:szCs w:val="20"/>
    </w:rPr>
  </w:style>
  <w:style w:type="character" w:styleId="UnresolvedMention">
    <w:name w:val="Unresolved Mention"/>
    <w:basedOn w:val="DefaultParagraphFont"/>
    <w:uiPriority w:val="99"/>
    <w:semiHidden/>
    <w:unhideWhenUsed/>
    <w:rsid w:val="005A2F86"/>
    <w:rPr>
      <w:color w:val="605E5C"/>
      <w:shd w:val="clear" w:color="auto" w:fill="E1DFDD"/>
    </w:rPr>
  </w:style>
  <w:style w:type="character" w:customStyle="1" w:styleId="BodyTextChar">
    <w:name w:val="Body Text Char"/>
    <w:basedOn w:val="DefaultParagraphFont"/>
    <w:link w:val="BodyText"/>
    <w:rsid w:val="006553A2"/>
  </w:style>
  <w:style w:type="paragraph" w:styleId="BalloonText">
    <w:name w:val="Balloon Text"/>
    <w:basedOn w:val="Normal"/>
    <w:link w:val="BalloonTextChar"/>
    <w:uiPriority w:val="99"/>
    <w:rsid w:val="00567A2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567A24"/>
    <w:rPr>
      <w:rFonts w:ascii="Segoe UI" w:hAnsi="Segoe UI" w:cs="Segoe UI"/>
      <w:sz w:val="18"/>
      <w:szCs w:val="18"/>
    </w:rPr>
  </w:style>
  <w:style w:type="character" w:styleId="FollowedHyperlink">
    <w:name w:val="FollowedHyperlink"/>
    <w:basedOn w:val="DefaultParagraphFont"/>
    <w:rsid w:val="000F3E5A"/>
    <w:rPr>
      <w:color w:val="96607D" w:themeColor="followedHyperlink"/>
      <w:u w:val="single"/>
    </w:rPr>
  </w:style>
  <w:style w:type="paragraph" w:styleId="ListParagraph">
    <w:name w:val="List Paragraph"/>
    <w:basedOn w:val="Normal"/>
    <w:uiPriority w:val="34"/>
    <w:qFormat/>
    <w:rsid w:val="00352816"/>
    <w:pPr>
      <w:spacing w:after="160" w:line="259" w:lineRule="auto"/>
      <w:ind w:left="720"/>
      <w:contextualSpacing/>
    </w:pPr>
    <w:rPr>
      <w:sz w:val="22"/>
      <w:szCs w:val="22"/>
    </w:rPr>
  </w:style>
  <w:style w:type="numbering" w:customStyle="1" w:styleId="NoList1">
    <w:name w:val="No List1"/>
    <w:next w:val="NoList"/>
    <w:uiPriority w:val="99"/>
    <w:semiHidden/>
    <w:unhideWhenUsed/>
    <w:rsid w:val="00ED0948"/>
  </w:style>
  <w:style w:type="paragraph" w:customStyle="1" w:styleId="Quote1">
    <w:name w:val="Quote1"/>
    <w:basedOn w:val="Normal"/>
    <w:next w:val="Normal"/>
    <w:uiPriority w:val="29"/>
    <w:qFormat/>
    <w:rsid w:val="00ED0948"/>
    <w:pPr>
      <w:spacing w:before="160" w:after="160"/>
      <w:jc w:val="center"/>
    </w:pPr>
    <w:rPr>
      <w:i/>
      <w:iCs/>
      <w:color w:val="404040"/>
      <w:kern w:val="2"/>
      <w14:ligatures w14:val="standardContextual"/>
    </w:rPr>
  </w:style>
  <w:style w:type="character" w:customStyle="1" w:styleId="QuoteChar">
    <w:name w:val="Quote Char"/>
    <w:basedOn w:val="DefaultParagraphFont"/>
    <w:link w:val="Quote"/>
    <w:uiPriority w:val="29"/>
    <w:rsid w:val="00ED0948"/>
    <w:rPr>
      <w:i/>
      <w:iCs/>
      <w:color w:val="404040"/>
    </w:rPr>
  </w:style>
  <w:style w:type="character" w:customStyle="1" w:styleId="IntenseEmphasis1">
    <w:name w:val="Intense Emphasis1"/>
    <w:basedOn w:val="DefaultParagraphFont"/>
    <w:uiPriority w:val="21"/>
    <w:qFormat/>
    <w:rsid w:val="00ED0948"/>
    <w:rPr>
      <w:i/>
      <w:iCs/>
      <w:color w:val="0F4761"/>
    </w:rPr>
  </w:style>
  <w:style w:type="paragraph" w:customStyle="1" w:styleId="IntenseQuote1">
    <w:name w:val="Intense Quote1"/>
    <w:basedOn w:val="Normal"/>
    <w:next w:val="Normal"/>
    <w:uiPriority w:val="30"/>
    <w:qFormat/>
    <w:rsid w:val="00ED0948"/>
    <w:pPr>
      <w:pBdr>
        <w:top w:val="single" w:sz="4" w:space="10" w:color="0F4761"/>
        <w:bottom w:val="single" w:sz="4" w:space="10" w:color="0F4761"/>
      </w:pBdr>
      <w:spacing w:before="360" w:after="360"/>
      <w:ind w:left="864" w:right="864"/>
      <w:jc w:val="center"/>
    </w:pPr>
    <w:rPr>
      <w:i/>
      <w:iCs/>
      <w:color w:val="0F4761"/>
      <w:kern w:val="2"/>
      <w14:ligatures w14:val="standardContextual"/>
    </w:rPr>
  </w:style>
  <w:style w:type="character" w:customStyle="1" w:styleId="IntenseQuoteChar">
    <w:name w:val="Intense Quote Char"/>
    <w:basedOn w:val="DefaultParagraphFont"/>
    <w:link w:val="IntenseQuote"/>
    <w:uiPriority w:val="30"/>
    <w:rsid w:val="00ED0948"/>
    <w:rPr>
      <w:i/>
      <w:iCs/>
      <w:color w:val="0F4761"/>
    </w:rPr>
  </w:style>
  <w:style w:type="character" w:customStyle="1" w:styleId="IntenseReference1">
    <w:name w:val="Intense Reference1"/>
    <w:basedOn w:val="DefaultParagraphFont"/>
    <w:uiPriority w:val="32"/>
    <w:qFormat/>
    <w:rsid w:val="00ED0948"/>
    <w:rPr>
      <w:b/>
      <w:bCs/>
      <w:smallCaps/>
      <w:color w:val="0F4761"/>
      <w:spacing w:val="5"/>
    </w:rPr>
  </w:style>
  <w:style w:type="paragraph" w:styleId="Quote">
    <w:name w:val="Quote"/>
    <w:basedOn w:val="Normal"/>
    <w:next w:val="Normal"/>
    <w:link w:val="QuoteChar"/>
    <w:uiPriority w:val="29"/>
    <w:qFormat/>
    <w:rsid w:val="00ED0948"/>
    <w:pPr>
      <w:spacing w:before="200" w:after="160"/>
      <w:ind w:left="864" w:right="864"/>
      <w:jc w:val="center"/>
    </w:pPr>
    <w:rPr>
      <w:i/>
      <w:iCs/>
      <w:color w:val="404040"/>
    </w:rPr>
  </w:style>
  <w:style w:type="character" w:customStyle="1" w:styleId="QuoteChar1">
    <w:name w:val="Quote Char1"/>
    <w:basedOn w:val="DefaultParagraphFont"/>
    <w:rsid w:val="00ED0948"/>
    <w:rPr>
      <w:i/>
      <w:iCs/>
      <w:color w:val="404040" w:themeColor="text1" w:themeTint="BF"/>
    </w:rPr>
  </w:style>
  <w:style w:type="character" w:styleId="IntenseEmphasis">
    <w:name w:val="Intense Emphasis"/>
    <w:basedOn w:val="DefaultParagraphFont"/>
    <w:uiPriority w:val="21"/>
    <w:qFormat/>
    <w:rsid w:val="00ED0948"/>
    <w:rPr>
      <w:i/>
      <w:iCs/>
      <w:color w:val="156082" w:themeColor="accent1"/>
    </w:rPr>
  </w:style>
  <w:style w:type="paragraph" w:styleId="IntenseQuote">
    <w:name w:val="Intense Quote"/>
    <w:basedOn w:val="Normal"/>
    <w:next w:val="Normal"/>
    <w:link w:val="IntenseQuoteChar"/>
    <w:uiPriority w:val="30"/>
    <w:qFormat/>
    <w:rsid w:val="00ED0948"/>
    <w:pPr>
      <w:pBdr>
        <w:top w:val="single" w:sz="4" w:space="10" w:color="156082" w:themeColor="accent1"/>
        <w:bottom w:val="single" w:sz="4" w:space="10" w:color="156082" w:themeColor="accent1"/>
      </w:pBdr>
      <w:spacing w:before="360" w:after="360"/>
      <w:ind w:left="864" w:right="864"/>
      <w:jc w:val="center"/>
    </w:pPr>
    <w:rPr>
      <w:i/>
      <w:iCs/>
      <w:color w:val="0F4761"/>
    </w:rPr>
  </w:style>
  <w:style w:type="character" w:customStyle="1" w:styleId="IntenseQuoteChar1">
    <w:name w:val="Intense Quote Char1"/>
    <w:basedOn w:val="DefaultParagraphFont"/>
    <w:rsid w:val="00ED0948"/>
    <w:rPr>
      <w:i/>
      <w:iCs/>
      <w:color w:val="156082" w:themeColor="accent1"/>
    </w:rPr>
  </w:style>
  <w:style w:type="character" w:styleId="IntenseReference">
    <w:name w:val="Intense Reference"/>
    <w:basedOn w:val="DefaultParagraphFont"/>
    <w:uiPriority w:val="32"/>
    <w:qFormat/>
    <w:rsid w:val="00ED0948"/>
    <w:rPr>
      <w:b/>
      <w:bCs/>
      <w:smallCaps/>
      <w:color w:val="156082" w:themeColor="accent1"/>
      <w:spacing w:val="5"/>
    </w:rPr>
  </w:style>
  <w:style w:type="numbering" w:customStyle="1" w:styleId="NoList2">
    <w:name w:val="No List2"/>
    <w:next w:val="NoList"/>
    <w:uiPriority w:val="99"/>
    <w:semiHidden/>
    <w:unhideWhenUsed/>
    <w:rsid w:val="009D1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48910">
      <w:bodyDiv w:val="1"/>
      <w:marLeft w:val="0"/>
      <w:marRight w:val="0"/>
      <w:marTop w:val="0"/>
      <w:marBottom w:val="0"/>
      <w:divBdr>
        <w:top w:val="none" w:sz="0" w:space="0" w:color="auto"/>
        <w:left w:val="none" w:sz="0" w:space="0" w:color="auto"/>
        <w:bottom w:val="none" w:sz="0" w:space="0" w:color="auto"/>
        <w:right w:val="none" w:sz="0" w:space="0" w:color="auto"/>
      </w:divBdr>
    </w:div>
    <w:div w:id="1702824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newlaborforum.cuny.edu/2024/05/01/the-current-migrant-crisis-how-u-s-policy-toward-latin-america-has-fueled-historic-numbers-of-asylum-seekers/" TargetMode="External"/><Relationship Id="rId26" Type="http://schemas.openxmlformats.org/officeDocument/2006/relationships/hyperlink" Target="https://doi.org/10.1111/imig.12169" TargetMode="External"/><Relationship Id="rId21" Type="http://schemas.openxmlformats.org/officeDocument/2006/relationships/hyperlink" Target="https://doi.org/10.12804/revistas.urosario.edu.co/territorios/a.7414" TargetMode="External"/><Relationship Id="rId34" Type="http://schemas.openxmlformats.org/officeDocument/2006/relationships/image" Target="media/image2.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1146/annurev-soc-073117-041204" TargetMode="External"/><Relationship Id="rId25" Type="http://schemas.openxmlformats.org/officeDocument/2006/relationships/hyperlink" Target="https://worldmigrationreport.iom.int/what-we-do/world-migration-report-2024-chapter-4/who-migrates-internationally-and-where-do-they-go-international-migration-globally-between-1995-2020" TargetMode="External"/><Relationship Id="rId33"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migrationpolicy.org/article/cuban-migration-postrevolution-exodus-ebbs-and-flows" TargetMode="External"/><Relationship Id="rId20" Type="http://schemas.openxmlformats.org/officeDocument/2006/relationships/hyperlink" Target="https://www.pewresearch.org/short-reads/2023/09/22/key-facts-about-us-latinos-for-national-hispanic-heritage-month/" TargetMode="External"/><Relationship Id="rId29" Type="http://schemas.openxmlformats.org/officeDocument/2006/relationships/hyperlink" Target="https://www.cbp.gov/newsroom/stats/nationwide-encoun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i.org/10.2307/2137660" TargetMode="External"/><Relationship Id="rId32" Type="http://schemas.openxmlformats.org/officeDocument/2006/relationships/hyperlink" Target="https://apps.who.int/gho/data/node.main.68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copsyc.2023.101584" TargetMode="External"/><Relationship Id="rId23" Type="http://schemas.openxmlformats.org/officeDocument/2006/relationships/hyperlink" Target="https://doi.org/10.1002/alz.053789" TargetMode="External"/><Relationship Id="rId28" Type="http://schemas.openxmlformats.org/officeDocument/2006/relationships/hyperlink" Target="https://population.un.org/wpp/" TargetMode="External"/><Relationship Id="rId36" Type="http://schemas.microsoft.com/office/2011/relationships/people" Target="people.xml"/><Relationship Id="rId10" Type="http://schemas.openxmlformats.org/officeDocument/2006/relationships/hyperlink" Target="mailto:htdow@berkeley.edu" TargetMode="External"/><Relationship Id="rId19" Type="http://schemas.openxmlformats.org/officeDocument/2006/relationships/hyperlink" Target="https://doi.org/10.1257/jep.37.1.199" TargetMode="External"/><Relationship Id="rId31" Type="http://schemas.openxmlformats.org/officeDocument/2006/relationships/hyperlink" Target="https://databank.worldbank.org/indicator/NY.GDP.PCAP.CD/1ff4a498/Popular-Indicators" TargetMode="External"/><Relationship Id="rId4" Type="http://schemas.openxmlformats.org/officeDocument/2006/relationships/settings" Target="settings.xml"/><Relationship Id="rId9" Type="http://schemas.openxmlformats.org/officeDocument/2006/relationships/hyperlink" Target="mailto:chrissoria@berkeley.edu" TargetMode="External"/><Relationship Id="rId14" Type="http://schemas.microsoft.com/office/2018/08/relationships/commentsExtensible" Target="commentsExtensible.xml"/><Relationship Id="rId22" Type="http://schemas.openxmlformats.org/officeDocument/2006/relationships/hyperlink" Target="https://doi.org/10.1093/geront/gnaf009" TargetMode="External"/><Relationship Id="rId27" Type="http://schemas.openxmlformats.org/officeDocument/2006/relationships/hyperlink" Target="https://www.migrationpolicy.org/article/latin-america-caribbean-immigration-shift" TargetMode="External"/><Relationship Id="rId30" Type="http://schemas.openxmlformats.org/officeDocument/2006/relationships/hyperlink" Target="https://doi.org/10.1086/689615" TargetMode="External"/><Relationship Id="rId35" Type="http://schemas.openxmlformats.org/officeDocument/2006/relationships/fontTable" Target="fontTable.xml"/><Relationship Id="rId8" Type="http://schemas.openxmlformats.org/officeDocument/2006/relationships/hyperlink" Target="mailto:wdow@berkeley.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D6E21-BA5C-4A01-AFDB-AAC4E5F2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34</Pages>
  <Words>10505</Words>
  <Characters>59880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Sociodemographic Comparison of Caribbean Hispanic Older Adult Immigrants in the U.S. and Origin Countries</vt:lpstr>
    </vt:vector>
  </TitlesOfParts>
  <Company/>
  <LinksUpToDate>false</LinksUpToDate>
  <CharactersWithSpaces>70245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Caribbean Hispanic Sociodemographic Heterogeneity</dc:title>
  <dc:creator>William H. Dow;Chris Soria;Henry T. Dow</dc:creator>
  <cp:keywords/>
  <cp:lastModifiedBy>Chris Soria</cp:lastModifiedBy>
  <cp:revision>4</cp:revision>
  <dcterms:created xsi:type="dcterms:W3CDTF">2025-04-03T01:13:00Z</dcterms:created>
  <dcterms:modified xsi:type="dcterms:W3CDTF">2025-04-03T01:23:00Z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Caribbean and adjacent Latin American countries are key sources of Hispanic immigrants to the U.S. There has been rapid growth in the older adult Hispanic populations both among immigrants in the U.S. and in their home countries of emigration. This paper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usinternationalses.bib</vt:lpwstr>
  </property>
  <property fmtid="{D5CDD505-2E9C-101B-9397-08002B2CF9AE}" pid="7" name="by-affiliation">
    <vt:lpwstr/>
  </property>
  <property fmtid="{D5CDD505-2E9C-101B-9397-08002B2CF9AE}" pid="8" name="by-author">
    <vt:lpwstr/>
  </property>
  <property fmtid="{D5CDD505-2E9C-101B-9397-08002B2CF9AE}" pid="9" name="date">
    <vt:lpwstr>2025-01-28</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estretch">
    <vt:lpwstr>1.2</vt:lpwstr>
  </property>
  <property fmtid="{D5CDD505-2E9C-101B-9397-08002B2CF9AE}" pid="16" name="tbl-cap-location">
    <vt:lpwstr>top</vt:lpwstr>
  </property>
  <property fmtid="{D5CDD505-2E9C-101B-9397-08002B2CF9AE}" pid="17" name="toc-title">
    <vt:lpwstr>Table of contents</vt:lpwstr>
  </property>
</Properties>
</file>