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DCB49" w14:textId="71DFF3FA" w:rsidR="00CF0A62" w:rsidRDefault="00374A6A">
      <w:r>
        <w:t>Nice try, but it isn’t that easy.</w:t>
      </w:r>
    </w:p>
    <w:sectPr w:rsidR="00CF0A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A6A"/>
    <w:rsid w:val="00374A6A"/>
    <w:rsid w:val="00CF0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67D2E"/>
  <w15:chartTrackingRefBased/>
  <w15:docId w15:val="{D0AA880B-ACD4-4C1F-B5FE-7A5FD42BE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Tillery</dc:creator>
  <cp:keywords/>
  <dc:description/>
  <cp:lastModifiedBy>. Tillery</cp:lastModifiedBy>
  <cp:revision>1</cp:revision>
  <dcterms:created xsi:type="dcterms:W3CDTF">2023-08-21T07:25:00Z</dcterms:created>
  <dcterms:modified xsi:type="dcterms:W3CDTF">2023-08-21T07:26:00Z</dcterms:modified>
</cp:coreProperties>
</file>

<file path=flag.xml><?xml version="1.0" encoding="UTF-8" standalone="yes"?>
B
T
C
{
    d
    o
c
x
-

i
s
-
j
u
s
t
-
a
-
d
o
t
-
z
i
p
}
</file>