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8A" w:rsidRPr="008B178A" w:rsidRDefault="008B178A" w:rsidP="008B178A">
      <w:pPr>
        <w:jc w:val="center"/>
        <w:rPr>
          <w:rFonts w:ascii="Times New Roman" w:hAnsi="Times New Roman" w:cs="Times New Roman"/>
          <w:sz w:val="28"/>
        </w:rPr>
      </w:pPr>
      <w:r w:rsidRPr="008B178A">
        <w:rPr>
          <w:rFonts w:ascii="Times New Roman" w:hAnsi="Times New Roman" w:cs="Times New Roman"/>
          <w:sz w:val="28"/>
        </w:rPr>
        <w:t xml:space="preserve">Integrating telemetry </w:t>
      </w:r>
      <w:r>
        <w:rPr>
          <w:rFonts w:ascii="Times New Roman" w:hAnsi="Times New Roman" w:cs="Times New Roman"/>
          <w:sz w:val="28"/>
        </w:rPr>
        <w:t>data</w:t>
      </w:r>
      <w:r w:rsidRPr="008B178A">
        <w:rPr>
          <w:rFonts w:ascii="Times New Roman" w:hAnsi="Times New Roman" w:cs="Times New Roman"/>
          <w:sz w:val="28"/>
        </w:rPr>
        <w:t xml:space="preserve"> for improved inference about cost functions and connectivity</w:t>
      </w:r>
      <w:r>
        <w:rPr>
          <w:rFonts w:ascii="Times New Roman" w:hAnsi="Times New Roman" w:cs="Times New Roman"/>
          <w:sz w:val="28"/>
        </w:rPr>
        <w:t xml:space="preserve"> using spatial capture-recapture</w:t>
      </w:r>
      <w:r w:rsidRPr="008B178A">
        <w:rPr>
          <w:rFonts w:ascii="Times New Roman" w:hAnsi="Times New Roman" w:cs="Times New Roman"/>
          <w:sz w:val="28"/>
        </w:rPr>
        <w:t>.</w:t>
      </w:r>
    </w:p>
    <w:p w:rsidR="00C43130" w:rsidRPr="008B178A" w:rsidRDefault="008B178A" w:rsidP="008B178A">
      <w:pPr>
        <w:jc w:val="center"/>
        <w:rPr>
          <w:rFonts w:ascii="Times New Roman" w:hAnsi="Times New Roman" w:cs="Times New Roman"/>
          <w:sz w:val="24"/>
        </w:rPr>
      </w:pPr>
      <w:r w:rsidRPr="008B178A">
        <w:rPr>
          <w:rFonts w:ascii="Times New Roman" w:hAnsi="Times New Roman" w:cs="Times New Roman"/>
          <w:i/>
          <w:sz w:val="24"/>
        </w:rPr>
        <w:t>Gates Dupont</w:t>
      </w:r>
      <w:r w:rsidR="00485205">
        <w:rPr>
          <w:rFonts w:ascii="Times New Roman" w:hAnsi="Times New Roman" w:cs="Times New Roman"/>
          <w:i/>
          <w:sz w:val="24"/>
        </w:rPr>
        <w:t>, Dan Linden,</w:t>
      </w:r>
      <w:r w:rsidRPr="008B178A">
        <w:rPr>
          <w:rFonts w:ascii="Times New Roman" w:hAnsi="Times New Roman" w:cs="Times New Roman"/>
          <w:i/>
          <w:sz w:val="24"/>
        </w:rPr>
        <w:t xml:space="preserve"> and Chris Sutherland</w:t>
      </w:r>
      <w:r w:rsidR="00EB0B54">
        <w:rPr>
          <w:rFonts w:ascii="Times New Roman" w:hAnsi="Times New Roman" w:cs="Times New Roman"/>
          <w:i/>
          <w:sz w:val="24"/>
        </w:rPr>
        <w:t xml:space="preserve"> </w:t>
      </w:r>
      <w:r w:rsidR="00B939FC">
        <w:rPr>
          <w:rFonts w:ascii="Times New Roman" w:hAnsi="Times New Roman" w:cs="Times New Roman"/>
          <w:i/>
          <w:sz w:val="24"/>
        </w:rPr>
        <w:t>[</w:t>
      </w:r>
      <w:r w:rsidR="00EB0B54">
        <w:rPr>
          <w:rFonts w:ascii="Times New Roman" w:hAnsi="Times New Roman" w:cs="Times New Roman"/>
          <w:i/>
          <w:sz w:val="24"/>
        </w:rPr>
        <w:t>p</w:t>
      </w:r>
      <w:r w:rsidR="00B939FC">
        <w:rPr>
          <w:rFonts w:ascii="Times New Roman" w:hAnsi="Times New Roman" w:cs="Times New Roman"/>
          <w:i/>
          <w:sz w:val="24"/>
        </w:rPr>
        <w:t>robably</w:t>
      </w:r>
      <w:r w:rsidR="00EB0B54">
        <w:rPr>
          <w:rFonts w:ascii="Times New Roman" w:hAnsi="Times New Roman" w:cs="Times New Roman"/>
          <w:i/>
          <w:sz w:val="24"/>
        </w:rPr>
        <w:t xml:space="preserve"> 2</w:t>
      </w:r>
      <w:r w:rsidR="00B939FC">
        <w:rPr>
          <w:rFonts w:ascii="Times New Roman" w:hAnsi="Times New Roman" w:cs="Times New Roman"/>
          <w:i/>
          <w:sz w:val="24"/>
        </w:rPr>
        <w:t xml:space="preserve"> others who collected data]</w:t>
      </w:r>
    </w:p>
    <w:p w:rsidR="00EB0B54" w:rsidRPr="00EB0B54" w:rsidRDefault="008B178A" w:rsidP="008B17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relaxation of the Euclidean distance assumption for spatial capture-recapture methods allows inference to </w:t>
      </w:r>
      <w:proofErr w:type="gramStart"/>
      <w:r>
        <w:rPr>
          <w:rFonts w:ascii="Times New Roman" w:hAnsi="Times New Roman" w:cs="Times New Roman"/>
          <w:sz w:val="24"/>
        </w:rPr>
        <w:t>be made</w:t>
      </w:r>
      <w:proofErr w:type="gramEnd"/>
      <w:r>
        <w:rPr>
          <w:rFonts w:ascii="Times New Roman" w:hAnsi="Times New Roman" w:cs="Times New Roman"/>
          <w:sz w:val="24"/>
        </w:rPr>
        <w:t xml:space="preserve"> about </w:t>
      </w:r>
      <w:r w:rsidRPr="008B178A">
        <w:rPr>
          <w:rFonts w:ascii="Times New Roman" w:hAnsi="Times New Roman" w:cs="Times New Roman"/>
          <w:sz w:val="24"/>
        </w:rPr>
        <w:t>how activity patterns are influenced by landscape structure</w:t>
      </w:r>
      <w:r>
        <w:rPr>
          <w:rFonts w:ascii="Times New Roman" w:hAnsi="Times New Roman" w:cs="Times New Roman"/>
          <w:sz w:val="24"/>
        </w:rPr>
        <w:t xml:space="preserve"> through the explicit estimation of a cost function. This linking of </w:t>
      </w:r>
      <w:r w:rsidRPr="008B178A">
        <w:rPr>
          <w:rFonts w:ascii="Times New Roman" w:hAnsi="Times New Roman" w:cs="Times New Roman"/>
          <w:sz w:val="24"/>
        </w:rPr>
        <w:t>structur</w:t>
      </w:r>
      <w:r>
        <w:rPr>
          <w:rFonts w:ascii="Times New Roman" w:hAnsi="Times New Roman" w:cs="Times New Roman"/>
          <w:sz w:val="24"/>
        </w:rPr>
        <w:t>e</w:t>
      </w:r>
      <w:r w:rsidRPr="008B178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i.e., the landscape) and function</w:t>
      </w:r>
      <w:r w:rsidRPr="008B178A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movement</w:t>
      </w:r>
      <w:r w:rsidRPr="008B178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is particularly appealing as it offers a</w:t>
      </w:r>
      <w:r w:rsidRPr="008B178A">
        <w:rPr>
          <w:rFonts w:ascii="Times New Roman" w:hAnsi="Times New Roman" w:cs="Times New Roman"/>
          <w:sz w:val="24"/>
        </w:rPr>
        <w:t xml:space="preserve"> </w:t>
      </w:r>
      <w:r w:rsidR="00EA4F2B">
        <w:rPr>
          <w:rFonts w:ascii="Times New Roman" w:hAnsi="Times New Roman" w:cs="Times New Roman"/>
          <w:sz w:val="24"/>
        </w:rPr>
        <w:t>statistical framework for estimating</w:t>
      </w:r>
      <w:r w:rsidRPr="008B178A">
        <w:rPr>
          <w:rFonts w:ascii="Times New Roman" w:hAnsi="Times New Roman" w:cs="Times New Roman"/>
          <w:sz w:val="24"/>
        </w:rPr>
        <w:t xml:space="preserve"> landscape connectivity.</w:t>
      </w:r>
      <w:r w:rsidR="00485205">
        <w:rPr>
          <w:rFonts w:ascii="Times New Roman" w:hAnsi="Times New Roman" w:cs="Times New Roman"/>
          <w:sz w:val="24"/>
        </w:rPr>
        <w:t xml:space="preserve"> </w:t>
      </w:r>
      <w:r w:rsidR="00EA4F2B">
        <w:rPr>
          <w:rFonts w:ascii="Times New Roman" w:hAnsi="Times New Roman" w:cs="Times New Roman"/>
          <w:sz w:val="24"/>
        </w:rPr>
        <w:t>In practice, however, SCR protocols rarely generate data sufficient to estimate parameters of cost function reliably. Here we develop an</w:t>
      </w:r>
      <w:r w:rsidR="007C2D71">
        <w:rPr>
          <w:rFonts w:ascii="Times New Roman" w:hAnsi="Times New Roman" w:cs="Times New Roman"/>
          <w:sz w:val="24"/>
        </w:rPr>
        <w:t xml:space="preserve"> integrated</w:t>
      </w:r>
      <w:r w:rsidR="00485205">
        <w:rPr>
          <w:rFonts w:ascii="Times New Roman" w:hAnsi="Times New Roman" w:cs="Times New Roman"/>
          <w:sz w:val="24"/>
        </w:rPr>
        <w:t xml:space="preserve"> </w:t>
      </w:r>
      <w:r w:rsidR="00EB0B54">
        <w:rPr>
          <w:rFonts w:ascii="Times New Roman" w:hAnsi="Times New Roman" w:cs="Times New Roman"/>
          <w:sz w:val="24"/>
        </w:rPr>
        <w:t xml:space="preserve">SCR model that </w:t>
      </w:r>
      <w:r w:rsidR="00EB0B54" w:rsidRPr="00EB0B54">
        <w:rPr>
          <w:rFonts w:ascii="Times New Roman" w:hAnsi="Times New Roman" w:cs="Times New Roman"/>
          <w:sz w:val="24"/>
        </w:rPr>
        <w:t xml:space="preserve">simultaneously </w:t>
      </w:r>
      <w:r w:rsidR="00EB0B54">
        <w:rPr>
          <w:rFonts w:ascii="Times New Roman" w:hAnsi="Times New Roman" w:cs="Times New Roman"/>
          <w:sz w:val="24"/>
        </w:rPr>
        <w:t xml:space="preserve">estimates </w:t>
      </w:r>
      <w:r w:rsidR="00EB0B54" w:rsidRPr="00EB0B54">
        <w:rPr>
          <w:rFonts w:ascii="Times New Roman" w:hAnsi="Times New Roman" w:cs="Times New Roman"/>
          <w:sz w:val="24"/>
        </w:rPr>
        <w:t xml:space="preserve">the parameters of the SCR </w:t>
      </w:r>
      <w:r w:rsidR="00EB0B54">
        <w:rPr>
          <w:rFonts w:ascii="Times New Roman" w:hAnsi="Times New Roman" w:cs="Times New Roman"/>
          <w:sz w:val="24"/>
        </w:rPr>
        <w:t>and cost function model</w:t>
      </w:r>
      <w:r w:rsidR="007C2D71">
        <w:rPr>
          <w:rFonts w:ascii="Times New Roman" w:hAnsi="Times New Roman" w:cs="Times New Roman"/>
          <w:sz w:val="24"/>
        </w:rPr>
        <w:t xml:space="preserve"> while leveraging information from telemetry data</w:t>
      </w:r>
      <w:r w:rsidR="00EB0B54" w:rsidRPr="00EB0B54">
        <w:rPr>
          <w:rFonts w:ascii="Times New Roman" w:hAnsi="Times New Roman" w:cs="Times New Roman"/>
          <w:sz w:val="24"/>
        </w:rPr>
        <w:t>.</w:t>
      </w:r>
      <w:r w:rsidR="00EB0B54">
        <w:rPr>
          <w:rFonts w:ascii="Times New Roman" w:hAnsi="Times New Roman" w:cs="Times New Roman"/>
          <w:sz w:val="24"/>
        </w:rPr>
        <w:t xml:space="preserve"> We evaluate the performance of the integrated model using simulation and then apply the model to data collected on the </w:t>
      </w:r>
      <w:r w:rsidR="00EB0B54" w:rsidRPr="00EB0B54">
        <w:rPr>
          <w:rFonts w:ascii="Times New Roman" w:hAnsi="Times New Roman" w:cs="Times New Roman"/>
          <w:sz w:val="24"/>
        </w:rPr>
        <w:t>European hedgehog (</w:t>
      </w:r>
      <w:proofErr w:type="spellStart"/>
      <w:r w:rsidR="00EB0B54" w:rsidRPr="00EB0B54">
        <w:rPr>
          <w:rFonts w:ascii="Times New Roman" w:hAnsi="Times New Roman" w:cs="Times New Roman"/>
          <w:i/>
          <w:sz w:val="24"/>
        </w:rPr>
        <w:t>Erinaceus</w:t>
      </w:r>
      <w:proofErr w:type="spellEnd"/>
      <w:r w:rsidR="00EB0B54" w:rsidRPr="00EB0B54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EB0B54" w:rsidRPr="00EB0B54">
        <w:rPr>
          <w:rFonts w:ascii="Times New Roman" w:hAnsi="Times New Roman" w:cs="Times New Roman"/>
          <w:i/>
          <w:sz w:val="24"/>
        </w:rPr>
        <w:t>europaeus</w:t>
      </w:r>
      <w:proofErr w:type="spellEnd"/>
      <w:r w:rsidR="00EB0B54" w:rsidRPr="00EB0B54">
        <w:rPr>
          <w:rFonts w:ascii="Times New Roman" w:hAnsi="Times New Roman" w:cs="Times New Roman"/>
          <w:sz w:val="24"/>
        </w:rPr>
        <w:t>)</w:t>
      </w:r>
      <w:r w:rsidR="00EB0B54">
        <w:rPr>
          <w:rFonts w:ascii="Times New Roman" w:hAnsi="Times New Roman" w:cs="Times New Roman"/>
          <w:sz w:val="24"/>
        </w:rPr>
        <w:t xml:space="preserve">. Finally, given the conceptual similarities between </w:t>
      </w:r>
      <w:r w:rsidR="007C2D71">
        <w:rPr>
          <w:rFonts w:ascii="Times New Roman" w:hAnsi="Times New Roman" w:cs="Times New Roman"/>
          <w:sz w:val="24"/>
        </w:rPr>
        <w:t xml:space="preserve">cost functions and resource selection functions (RSFs), we compare </w:t>
      </w:r>
      <w:r w:rsidR="00EB0B54">
        <w:rPr>
          <w:rFonts w:ascii="Times New Roman" w:hAnsi="Times New Roman" w:cs="Times New Roman"/>
          <w:sz w:val="24"/>
        </w:rPr>
        <w:t xml:space="preserve">our model </w:t>
      </w:r>
      <w:r w:rsidR="007C2D71">
        <w:rPr>
          <w:rFonts w:ascii="Times New Roman" w:hAnsi="Times New Roman" w:cs="Times New Roman"/>
          <w:sz w:val="24"/>
        </w:rPr>
        <w:t>with the</w:t>
      </w:r>
      <w:r w:rsidR="00EB0B54">
        <w:rPr>
          <w:rFonts w:ascii="Times New Roman" w:hAnsi="Times New Roman" w:cs="Times New Roman"/>
          <w:sz w:val="24"/>
        </w:rPr>
        <w:t xml:space="preserve"> integrated SCR-</w:t>
      </w:r>
      <w:r w:rsidR="007C2D71">
        <w:rPr>
          <w:rFonts w:ascii="Times New Roman" w:hAnsi="Times New Roman" w:cs="Times New Roman"/>
          <w:sz w:val="24"/>
        </w:rPr>
        <w:t xml:space="preserve">RSF </w:t>
      </w:r>
      <w:r w:rsidR="00EB0B54">
        <w:rPr>
          <w:rFonts w:ascii="Times New Roman" w:hAnsi="Times New Roman" w:cs="Times New Roman"/>
          <w:sz w:val="24"/>
        </w:rPr>
        <w:t>model</w:t>
      </w:r>
      <w:r w:rsidR="007C2D71">
        <w:rPr>
          <w:rFonts w:ascii="Times New Roman" w:hAnsi="Times New Roman" w:cs="Times New Roman"/>
          <w:sz w:val="24"/>
        </w:rPr>
        <w:t xml:space="preserve"> and</w:t>
      </w:r>
      <w:r w:rsidR="00EB0B54">
        <w:rPr>
          <w:rFonts w:ascii="Times New Roman" w:hAnsi="Times New Roman" w:cs="Times New Roman"/>
          <w:sz w:val="24"/>
        </w:rPr>
        <w:t xml:space="preserve"> explore the conditions under which these models generate convergent and divergent inference about space use in structured landscapes. W</w:t>
      </w:r>
      <w:bookmarkStart w:id="0" w:name="_GoBack"/>
      <w:bookmarkEnd w:id="0"/>
      <w:r w:rsidR="00EB0B54">
        <w:rPr>
          <w:rFonts w:ascii="Times New Roman" w:hAnsi="Times New Roman" w:cs="Times New Roman"/>
          <w:sz w:val="24"/>
        </w:rPr>
        <w:t xml:space="preserve">e will offer practical recommendations for when and why each model </w:t>
      </w:r>
      <w:proofErr w:type="gramStart"/>
      <w:r w:rsidR="00EB0B54">
        <w:rPr>
          <w:rFonts w:ascii="Times New Roman" w:hAnsi="Times New Roman" w:cs="Times New Roman"/>
          <w:sz w:val="24"/>
        </w:rPr>
        <w:t>should be applied</w:t>
      </w:r>
      <w:proofErr w:type="gramEnd"/>
      <w:r w:rsidR="00EB0B54">
        <w:rPr>
          <w:rFonts w:ascii="Times New Roman" w:hAnsi="Times New Roman" w:cs="Times New Roman"/>
          <w:sz w:val="24"/>
        </w:rPr>
        <w:t>.</w:t>
      </w:r>
    </w:p>
    <w:sectPr w:rsidR="00EB0B54" w:rsidRPr="00EB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8A"/>
    <w:rsid w:val="00337BF0"/>
    <w:rsid w:val="00485205"/>
    <w:rsid w:val="004F5C8F"/>
    <w:rsid w:val="0063655B"/>
    <w:rsid w:val="007C2D71"/>
    <w:rsid w:val="008B178A"/>
    <w:rsid w:val="00B939FC"/>
    <w:rsid w:val="00EA4F2B"/>
    <w:rsid w:val="00EB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B54C"/>
  <w15:chartTrackingRefBased/>
  <w15:docId w15:val="{7776F466-4405-4343-891E-3A5F02AA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1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 Amherst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Sutherland</dc:creator>
  <cp:keywords/>
  <dc:description/>
  <cp:lastModifiedBy>Christopher Sutherland</cp:lastModifiedBy>
  <cp:revision>3</cp:revision>
  <dcterms:created xsi:type="dcterms:W3CDTF">2020-06-24T20:47:00Z</dcterms:created>
  <dcterms:modified xsi:type="dcterms:W3CDTF">2020-06-24T21:14:00Z</dcterms:modified>
</cp:coreProperties>
</file>