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DF6" w:rsidRDefault="00342FA0">
      <w:r>
        <w:t>Introduction to Java</w:t>
      </w:r>
    </w:p>
    <w:p w:rsidR="00342FA0" w:rsidRDefault="00342FA0">
      <w:r>
        <w:t>CS9053</w:t>
      </w:r>
    </w:p>
    <w:p w:rsidR="00342FA0" w:rsidRDefault="00342FA0">
      <w:r>
        <w:t>Thursday 6pm – 8:30pm</w:t>
      </w:r>
    </w:p>
    <w:p w:rsidR="00342FA0" w:rsidRDefault="00342FA0">
      <w:r>
        <w:t>Prof. Dean Christakos</w:t>
      </w:r>
    </w:p>
    <w:p w:rsidR="00342FA0" w:rsidRDefault="00342FA0">
      <w:r>
        <w:t>Assignment 6</w:t>
      </w:r>
    </w:p>
    <w:p w:rsidR="00342FA0" w:rsidRDefault="00342FA0">
      <w:r>
        <w:t>Jul 13</w:t>
      </w:r>
      <w:r w:rsidRPr="00342FA0">
        <w:rPr>
          <w:vertAlign w:val="superscript"/>
        </w:rPr>
        <w:t>th</w:t>
      </w:r>
      <w:r>
        <w:t>, 2024</w:t>
      </w:r>
    </w:p>
    <w:p w:rsidR="00342FA0" w:rsidRDefault="00342FA0">
      <w:r>
        <w:t>Due: Saturday, July 13</w:t>
      </w:r>
      <w:r w:rsidRPr="00342FA0">
        <w:rPr>
          <w:vertAlign w:val="superscript"/>
        </w:rPr>
        <w:t>th</w:t>
      </w:r>
      <w:r>
        <w:t>, 2024 11:59pm</w:t>
      </w:r>
    </w:p>
    <w:p w:rsidR="00342FA0" w:rsidRDefault="00342FA0"/>
    <w:p w:rsidR="00342FA0" w:rsidRDefault="00342FA0">
      <w:r>
        <w:t xml:space="preserve">You’re going to write a GUI application that loads Person data from a file and puts the Person objects in a </w:t>
      </w:r>
      <w:proofErr w:type="spellStart"/>
      <w:r>
        <w:t>JComboBox</w:t>
      </w:r>
      <w:proofErr w:type="spellEnd"/>
      <w:r>
        <w:t xml:space="preserve">. When you select a Person in the </w:t>
      </w:r>
      <w:proofErr w:type="spellStart"/>
      <w:r>
        <w:t>JComboBox</w:t>
      </w:r>
      <w:proofErr w:type="spellEnd"/>
      <w:r>
        <w:t>, you can modify the name, age, gender, and ID and press the “</w:t>
      </w:r>
      <w:proofErr w:type="gramStart"/>
      <w:r>
        <w:t>Update”  button</w:t>
      </w:r>
      <w:proofErr w:type="gramEnd"/>
      <w:r>
        <w:t xml:space="preserve"> to update the Object. Which means that when you select that Person later, it shows the newly updated data. </w:t>
      </w:r>
    </w:p>
    <w:p w:rsidR="00342FA0" w:rsidRDefault="00342FA0"/>
    <w:p w:rsidR="00342FA0" w:rsidRDefault="00342FA0">
      <w:r>
        <w:t xml:space="preserve">Your job is to implement this UI, with the </w:t>
      </w:r>
      <w:proofErr w:type="spellStart"/>
      <w:r>
        <w:t>JComboBox</w:t>
      </w:r>
      <w:proofErr w:type="spellEnd"/>
      <w:r>
        <w:t>, the File meus, and so on.</w:t>
      </w:r>
    </w:p>
    <w:p w:rsidR="00342FA0" w:rsidRDefault="00342FA0"/>
    <w:p w:rsidR="00342FA0" w:rsidRDefault="00342FA0">
      <w:r>
        <w:rPr>
          <w:noProof/>
        </w:rPr>
        <w:drawing>
          <wp:inline distT="0" distB="0" distL="0" distR="0">
            <wp:extent cx="5118100" cy="2616200"/>
            <wp:effectExtent l="0" t="0" r="0" b="0"/>
            <wp:docPr id="13277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6695" name="Picture 1327746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0" w:rsidRDefault="00342FA0">
      <w:r>
        <w:rPr>
          <w:noProof/>
        </w:rPr>
        <w:drawing>
          <wp:inline distT="0" distB="0" distL="0" distR="0">
            <wp:extent cx="5067300" cy="2565400"/>
            <wp:effectExtent l="0" t="0" r="0" b="0"/>
            <wp:docPr id="890366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6292" name="Picture 890366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0" w:rsidRDefault="00342FA0">
      <w:r>
        <w:rPr>
          <w:noProof/>
        </w:rPr>
        <w:lastRenderedPageBreak/>
        <w:drawing>
          <wp:inline distT="0" distB="0" distL="0" distR="0">
            <wp:extent cx="5143500" cy="2578100"/>
            <wp:effectExtent l="0" t="0" r="0" b="0"/>
            <wp:docPr id="1152767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7089" name="Picture 1152767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A0" w:rsidRDefault="00342FA0">
      <w:r>
        <w:br/>
        <w:t xml:space="preserve">Remember that </w:t>
      </w:r>
      <w:proofErr w:type="spellStart"/>
      <w:r>
        <w:t>JComboBox</w:t>
      </w:r>
      <w:proofErr w:type="spellEnd"/>
      <w:r>
        <w:t xml:space="preserve"> components can take an object, as long as the </w:t>
      </w:r>
      <w:proofErr w:type="spellStart"/>
      <w:r>
        <w:t>toString</w:t>
      </w:r>
      <w:proofErr w:type="spellEnd"/>
      <w:r>
        <w:t xml:space="preserve"> method is something “displayable” in the </w:t>
      </w:r>
      <w:proofErr w:type="spellStart"/>
      <w:r>
        <w:t>JComboBox</w:t>
      </w:r>
      <w:proofErr w:type="spellEnd"/>
      <w:r>
        <w:t xml:space="preserve">. Though there are other ways to deal with this using a </w:t>
      </w:r>
      <w:proofErr w:type="spellStart"/>
      <w:r>
        <w:t>JComboBox</w:t>
      </w:r>
      <w:proofErr w:type="spellEnd"/>
      <w:r>
        <w:t xml:space="preserve"> of Strings.</w:t>
      </w:r>
    </w:p>
    <w:p w:rsidR="00342FA0" w:rsidRDefault="00342FA0"/>
    <w:p w:rsidR="00342FA0" w:rsidRDefault="00342FA0">
      <w:r>
        <w:t xml:space="preserve">I have included code that opens a </w:t>
      </w:r>
      <w:proofErr w:type="spellStart"/>
      <w:r>
        <w:t>JFileChooser</w:t>
      </w:r>
      <w:proofErr w:type="spellEnd"/>
      <w:r>
        <w:t xml:space="preserve"> which will get a file you select to load in a personnel.txt file when you choose the “Open” item on the File Menu, and I have also included Assignment 5’s solutions for loading the data.  Modify either/both as you choose.</w:t>
      </w:r>
    </w:p>
    <w:p w:rsidR="00342FA0" w:rsidRDefault="00342FA0"/>
    <w:p w:rsidR="00342FA0" w:rsidRDefault="00342FA0">
      <w:r>
        <w:rPr>
          <w:noProof/>
        </w:rPr>
        <w:lastRenderedPageBreak/>
        <w:drawing>
          <wp:inline distT="0" distB="0" distL="0" distR="0">
            <wp:extent cx="5943600" cy="5671185"/>
            <wp:effectExtent l="0" t="0" r="0" b="5715"/>
            <wp:docPr id="581079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9095" name="Picture 581079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0"/>
    <w:rsid w:val="002C2DF6"/>
    <w:rsid w:val="00342FA0"/>
    <w:rsid w:val="00463F4D"/>
    <w:rsid w:val="00860567"/>
    <w:rsid w:val="00B2221E"/>
    <w:rsid w:val="00DA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2FE95"/>
  <w15:chartTrackingRefBased/>
  <w15:docId w15:val="{88E96C76-46B3-DC4E-8247-3F5648FE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2024-07-14T03:45:00Z</dcterms:created>
  <dcterms:modified xsi:type="dcterms:W3CDTF">2024-07-14T04:02:00Z</dcterms:modified>
</cp:coreProperties>
</file>