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Movilidad - Accidentalidad - Control de velocidad</w:t>
          </w: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8"/>
              <w:szCs w:val="28"/>
              <w:rtl w:val="0"/>
            </w:rPr>
            <w:t xml:space="preserve">Mobility - Accident rate - Speed ​​control</w:t>
          </w:r>
        </w:p>
      </w:sdtContent>
    </w:sdt>
    <w:sdt>
      <w:sdtPr>
        <w:tag w:val="goog_rdk_2"/>
      </w:sdtPr>
      <w:sdtContent>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Sebastián Rave Correa - C</w:t>
          </w:r>
          <w:r w:rsidDel="00000000" w:rsidR="00000000" w:rsidRPr="00000000">
            <w:rPr>
              <w:rFonts w:ascii="Times New Roman" w:cs="Times New Roman" w:eastAsia="Times New Roman" w:hAnsi="Times New Roman"/>
              <w:rtl w:val="0"/>
            </w:rPr>
            <w:t xml:space="preserve">hristian Daniel Núñez</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Facultad de ingenierías, Universidad tecnológica de Pereira, Pereira, Colombia</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b w:val="0"/>
              <w:i w:val="0"/>
              <w:smallCaps w:val="0"/>
              <w:strike w:val="0"/>
              <w:sz w:val="18"/>
              <w:szCs w:val="18"/>
              <w:shd w:fill="auto" w:val="clear"/>
              <w:vertAlign w:val="baseline"/>
              <w:rtl w:val="0"/>
            </w:rPr>
            <w:t xml:space="preserve">sebastian.rave@utp.edu.c</w:t>
          </w:r>
          <w:r w:rsidDel="00000000" w:rsidR="00000000" w:rsidRPr="00000000">
            <w:rPr>
              <w:rFonts w:ascii="Courier New" w:cs="Courier New" w:eastAsia="Courier New" w:hAnsi="Courier New"/>
              <w:sz w:val="18"/>
              <w:szCs w:val="18"/>
              <w:rtl w:val="0"/>
            </w:rPr>
            <w:t xml:space="preserve">o</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christian.nunez@utp.edu.co</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titlePg w:val="1"/>
            </w:sect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sz w:val="18"/>
              <w:szCs w:val="18"/>
              <w:rtl w:val="0"/>
            </w:rPr>
            <w:t xml:space="preserve"> La infraestructura vial en el país ha presentado un crecimiento muy disparejo, ocasionando diferentes problemas en cada una de las regiones del país, siendo uno de estos la alta accidentalidad. Para el caso de la ciudad de Pereira, cada 6 días fallece una persona por motivo de accidentes de tránsito. Es por eso que se presenta una solución a esta clase de situaciones, a través de un aplicativo que permita evaluar las condiciones de las vías, y permita arrojar recomendaciones sobre cómo debería se transitar a través de estas. Esta solución se trabaja utilizando conocimientos de Redes Neuronales, Lógica Difusa y Sistemas Expertos. </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i w:val="1"/>
              <w:sz w:val="18"/>
              <w:szCs w:val="18"/>
              <w:rtl w:val="0"/>
            </w:rPr>
            <w:t xml:space="preserve"> Sistema Experto, lógica difusa, redes neuronales, accidentalidad, movilidad, tránsito.</w:t>
          </w:r>
        </w:p>
      </w:sdtContent>
    </w:sdt>
    <w:sdt>
      <w:sdtPr>
        <w:tag w:val="goog_rdk_13"/>
      </w:sdtPr>
      <w:sdtContent>
        <w:p w:rsidR="00000000" w:rsidDel="00000000" w:rsidP="00000000" w:rsidRDefault="00000000" w:rsidRPr="00000000" w14:paraId="0000000E">
          <w:pPr>
            <w:spacing w:line="240" w:lineRule="auto"/>
            <w:rPr>
              <w:rFonts w:ascii="Times New Roman" w:cs="Times New Roman" w:eastAsia="Times New Roman" w:hAnsi="Times New Roman"/>
              <w:b w:val="1"/>
              <w:i w:val="1"/>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road infrastructure in the country has shown a very uneven growth, causing different problems in each of the regions of the country, one of these being high accident rates. In the case of the city of Pereira, a person dies every 6 days due to traffic accidents. That is why a solution to this kind of situations is presented, through an application that allows to evaluate the conditions of the roads, and allows to make recommendations on how it should be traveled through them. This solution is worked using knowledge of Neural Networks, Fuzzy Logic and Expert Systems.</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Expert system, fuzzy logic, neural networks, accident rate, mobility, transit.</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3"/>
            <w:keepNext w:val="0"/>
            <w:keepLines w:val="0"/>
            <w:spacing w:line="240" w:lineRule="auto"/>
            <w:ind w:left="0" w:firstLine="720"/>
            <w:jc w:val="left"/>
            <w:rPr>
              <w:rFonts w:ascii="Times New Roman" w:cs="Times New Roman" w:eastAsia="Times New Roman" w:hAnsi="Times New Roman"/>
              <w:b w:val="0"/>
              <w:sz w:val="20"/>
              <w:szCs w:val="20"/>
            </w:rPr>
          </w:pPr>
          <w:bookmarkStart w:colFirst="0" w:colLast="0" w:name="_heading=h.2qxat6p4uilx" w:id="0"/>
          <w:bookmarkEnd w:id="0"/>
          <w:r w:rsidDel="00000000" w:rsidR="00000000" w:rsidRPr="00000000">
            <w:rPr>
              <w:rFonts w:ascii="Times New Roman" w:cs="Times New Roman" w:eastAsia="Times New Roman" w:hAnsi="Times New Roman"/>
              <w:b w:val="0"/>
              <w:sz w:val="20"/>
              <w:szCs w:val="20"/>
              <w:rtl w:val="0"/>
            </w:rPr>
            <w:t xml:space="preserve">I.                    INTRODUCCIÓN</w:t>
          </w:r>
        </w:p>
      </w:sdtContent>
    </w:sdt>
    <w:sdt>
      <w:sdtPr>
        <w:tag w:val="goog_rdk_19"/>
      </w:sdtPr>
      <w:sdtContent>
        <w:p w:rsidR="00000000" w:rsidDel="00000000" w:rsidP="00000000" w:rsidRDefault="00000000" w:rsidRPr="00000000" w14:paraId="00000014">
          <w:pPr>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tendencias del transporte y movilidad en Colombia han sido muy heterogéneas durante los últimos años, y parece que seguirán así durante el próximo quinquenio. Han existido avances importantes en cuanto al desarrollo de infraestructura; sin embargo, las brechas presentes a nivel nacional, sobre todo en las ciudades, siguen siendo importantes, en mucho casos considerándose que estas tienden a ser permanentes. </w:t>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distintos centros urbanos del mundo, la movilidad es un tema que genera descontento, la mayoría de veces, entre sus ciudadanos. Según la ONU, actualmente el 55% de la población mundial vive en centros urbanos, y se prevé que este porcentaje aumente a 68% para el año 2050. Existen muchos factores que apoyan esta decisión, como empleos, prosperidad, entre otros, siendo el que interesa para efecto de esta investigación, la promesa de trayectos cortos en las ciudades.</w:t>
          </w:r>
        </w:p>
      </w:sdtContent>
    </w:sdt>
    <w:sdt>
      <w:sdtPr>
        <w:tag w:val="goog_rdk_23"/>
      </w:sdtPr>
      <w:sdtContent>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rtl w:val="0"/>
            </w:rPr>
            <w:t xml:space="preserve">Sin embargo, y aterrizando en la realidad nacional, la ciudad de Bogotá, según un estudio de </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0"/>
              <w:szCs w:val="20"/>
              <w:rtl w:val="0"/>
            </w:rPr>
            <w:t xml:space="preserve">INRIX Global Traffic Scorecard, se ganó el primer puesto entre las ciudades en los que más tiempo se pierde en un atasco, con 272 horas al año.</w:t>
          </w:r>
        </w:p>
      </w:sdtContent>
    </w:sdt>
    <w:sdt>
      <w:sdtPr>
        <w:tag w:val="goog_rdk_25"/>
      </w:sdtPr>
      <w:sdtContent>
        <w:p w:rsidR="00000000" w:rsidDel="00000000" w:rsidP="00000000" w:rsidRDefault="00000000" w:rsidRPr="00000000" w14:paraId="0000001A">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Esta problemática se debe principalmente a que el desarrollo de infraestructura ha crecido de manera descompensada (a ritmos diferentes), lo cual se puede ver reflejado en la malla vial del país. </w:t>
          </w:r>
        </w:p>
      </w:sdtContent>
    </w:sdt>
    <w:sdt>
      <w:sdtPr>
        <w:tag w:val="goog_rdk_27"/>
      </w:sdtPr>
      <w:sdtContent>
        <w:p w:rsidR="00000000" w:rsidDel="00000000" w:rsidP="00000000" w:rsidRDefault="00000000" w:rsidRPr="00000000" w14:paraId="0000001C">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Debido a esto, la investigación presenta como objetivo (que será desarrollado más adelante) la implementación de un aplicativo que permita evaluar las condiciones que afectan a la calidad del servicio de estas, arrojando información necesaria para futuros desarrollos viales, y que pueda ser expandido a distintos puntos de las urbes, siendo la primera en implementarse la ciudad de Pereira, Risaralda.</w:t>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31"/>
      </w:sdtPr>
      <w:sdtContent>
        <w:p w:rsidR="00000000" w:rsidDel="00000000" w:rsidP="00000000" w:rsidRDefault="00000000" w:rsidRPr="00000000" w14:paraId="00000020">
          <w:pPr>
            <w:pStyle w:val="Heading3"/>
            <w:keepNext w:val="0"/>
            <w:keepLines w:val="0"/>
            <w:ind w:left="0" w:firstLine="720"/>
            <w:jc w:val="left"/>
            <w:rPr>
              <w:rFonts w:ascii="Times New Roman" w:cs="Times New Roman" w:eastAsia="Times New Roman" w:hAnsi="Times New Roman"/>
              <w:b w:val="0"/>
              <w:sz w:val="20"/>
              <w:szCs w:val="20"/>
            </w:rPr>
          </w:pPr>
          <w:bookmarkStart w:colFirst="0" w:colLast="0" w:name="_heading=h.kmtvlathe3so" w:id="1"/>
          <w:bookmarkEnd w:id="1"/>
          <w:r w:rsidDel="00000000" w:rsidR="00000000" w:rsidRPr="00000000">
            <w:rPr>
              <w:rFonts w:ascii="Times New Roman" w:cs="Times New Roman" w:eastAsia="Times New Roman" w:hAnsi="Times New Roman"/>
              <w:b w:val="0"/>
              <w:sz w:val="20"/>
              <w:szCs w:val="20"/>
              <w:rtl w:val="0"/>
            </w:rPr>
            <w:t xml:space="preserve">II.                    CONTENIDO</w:t>
          </w:r>
        </w:p>
      </w:sdtContent>
    </w:sdt>
    <w:sdt>
      <w:sdtPr>
        <w:tag w:val="goog_rdk_32"/>
      </w:sdtPr>
      <w:sdtContent>
        <w:p w:rsidR="00000000" w:rsidDel="00000000" w:rsidP="00000000" w:rsidRDefault="00000000" w:rsidRPr="00000000" w14:paraId="00000021">
          <w:pPr>
            <w:rPr/>
          </w:pPr>
          <w:r w:rsidDel="00000000" w:rsidR="00000000" w:rsidRPr="00000000">
            <w:rPr>
              <w:rtl w:val="0"/>
            </w:rPr>
          </w:r>
        </w:p>
      </w:sdtContent>
    </w:sdt>
    <w:sdt>
      <w:sdtPr>
        <w:tag w:val="goog_rdk_33"/>
      </w:sdtPr>
      <w:sdtContent>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Descripción del Problema</w:t>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malla vial de la ciudad de Pereira no es una de la mejores del país. A pesar de los esfuerzos de los distintos actores gubernamentales, se calcula que aproximadamente cada seis (6) días  muere una persona en accidente de tráfico, y uno de lo factores que inciden en estos desenlaces son las condiciones de las vías y la imprudencia, tanto de peatones como conductores a la hora de hacer caso omiso a las distintas señalizaciones o avisos. </w:t>
          </w:r>
        </w:p>
      </w:sdtContent>
    </w:sdt>
    <w:sdt>
      <w:sdtPr>
        <w:tag w:val="goog_rdk_36"/>
      </w:sdtPr>
      <w:sdtContent>
        <w:p w:rsidR="00000000" w:rsidDel="00000000" w:rsidP="00000000" w:rsidRDefault="00000000" w:rsidRPr="00000000" w14:paraId="00000025">
          <w:pPr>
            <w:spacing w:line="240" w:lineRule="auto"/>
            <w:ind w:left="0" w:firstLine="0"/>
            <w:rPr>
              <w:rFonts w:ascii="Times New Roman" w:cs="Times New Roman" w:eastAsia="Times New Roman" w:hAnsi="Times New Roman"/>
              <w:sz w:val="20"/>
              <w:szCs w:val="20"/>
            </w:rPr>
          </w:pPr>
          <w:r w:rsidDel="00000000" w:rsidR="00000000" w:rsidRPr="00000000">
            <w:rPr>
              <w:rtl w:val="0"/>
            </w:rPr>
          </w:r>
        </w:p>
      </w:sdtContent>
    </w:sdt>
    <w:sdt>
      <w:sdtPr>
        <w:tag w:val="goog_rdk_37"/>
      </w:sdtPr>
      <w:sdtContent>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Objetivo</w:t>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Definir un sistema de control de velocidad con base en los niveles de accidentalidad, los cuales dependen de aspectos como: hora del día, lluvia, el día, estado carretera, el mes.</w:t>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1"/>
      </w:sdtPr>
      <w:sdtContent>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Modelo Lógica Difusa</w:t>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desarrollo del proyecto se requiere el uso de la Lógica Difusa, en la cual se trabajan las variables que influyen en la toma de decisiones del sistema. Entre las variables encontramos: hora_del_dia, lluvia, día, estado_carretera, mes.</w:t>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Analizando la variable lingüística </w:t>
          </w:r>
          <w:r w:rsidDel="00000000" w:rsidR="00000000" w:rsidRPr="00000000">
            <w:rPr>
              <w:rFonts w:ascii="Times New Roman" w:cs="Times New Roman" w:eastAsia="Times New Roman" w:hAnsi="Times New Roman"/>
              <w:i w:val="1"/>
              <w:sz w:val="20"/>
              <w:szCs w:val="20"/>
              <w:rtl w:val="0"/>
            </w:rPr>
            <w:t xml:space="preserve">estado_carretera (</w:t>
          </w:r>
          <w:r w:rsidDel="00000000" w:rsidR="00000000" w:rsidRPr="00000000">
            <w:rPr>
              <w:rFonts w:ascii="Times New Roman" w:cs="Times New Roman" w:eastAsia="Times New Roman" w:hAnsi="Times New Roman"/>
              <w:sz w:val="20"/>
              <w:szCs w:val="20"/>
              <w:rtl w:val="0"/>
            </w:rPr>
            <w:t xml:space="preserve">con posibles valores entre</w:t>
          </w:r>
          <w:r w:rsidDel="00000000" w:rsidR="00000000" w:rsidRPr="00000000">
            <w:rPr>
              <w:rFonts w:ascii="Times New Roman" w:cs="Times New Roman" w:eastAsia="Times New Roman" w:hAnsi="Times New Roman"/>
              <w:i w:val="1"/>
              <w:sz w:val="20"/>
              <w:szCs w:val="20"/>
              <w:rtl w:val="0"/>
            </w:rPr>
            <w:t xml:space="preserve"> 0 y 100), </w:t>
          </w:r>
          <w:r w:rsidDel="00000000" w:rsidR="00000000" w:rsidRPr="00000000">
            <w:rPr>
              <w:rFonts w:ascii="Times New Roman" w:cs="Times New Roman" w:eastAsia="Times New Roman" w:hAnsi="Times New Roman"/>
              <w:sz w:val="20"/>
              <w:szCs w:val="20"/>
              <w:rtl w:val="0"/>
            </w:rPr>
            <w:t xml:space="preserve">podemos ver que no es preciso describir sus posibles estados, por ejemplo si se dice que su estado es </w:t>
          </w:r>
          <w:r w:rsidDel="00000000" w:rsidR="00000000" w:rsidRPr="00000000">
            <w:rPr>
              <w:rFonts w:ascii="Times New Roman" w:cs="Times New Roman" w:eastAsia="Times New Roman" w:hAnsi="Times New Roman"/>
              <w:i w:val="1"/>
              <w:sz w:val="20"/>
              <w:szCs w:val="20"/>
              <w:rtl w:val="0"/>
            </w:rPr>
            <w:t xml:space="preserve">regular </w:t>
          </w:r>
          <w:r w:rsidDel="00000000" w:rsidR="00000000" w:rsidRPr="00000000">
            <w:rPr>
              <w:rFonts w:ascii="Times New Roman" w:cs="Times New Roman" w:eastAsia="Times New Roman" w:hAnsi="Times New Roman"/>
              <w:sz w:val="20"/>
              <w:szCs w:val="20"/>
              <w:rtl w:val="0"/>
            </w:rPr>
            <w:t xml:space="preserve">es una valor que no está determinado y es ambiguo, por lo que se requiere del uso de la lógica difusa.</w:t>
          </w:r>
        </w:p>
      </w:sdtContent>
    </w:sdt>
    <w:sdt>
      <w:sdtPr>
        <w:tag w:val="goog_rdk_46"/>
      </w:sdtPr>
      <w:sdtContent>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posibles estados de </w:t>
          </w:r>
          <w:r w:rsidDel="00000000" w:rsidR="00000000" w:rsidRPr="00000000">
            <w:rPr>
              <w:rFonts w:ascii="Times New Roman" w:cs="Times New Roman" w:eastAsia="Times New Roman" w:hAnsi="Times New Roman"/>
              <w:i w:val="1"/>
              <w:sz w:val="20"/>
              <w:szCs w:val="20"/>
              <w:rtl w:val="0"/>
            </w:rPr>
            <w:t xml:space="preserve">estado_carretera </w:t>
          </w:r>
          <w:r w:rsidDel="00000000" w:rsidR="00000000" w:rsidRPr="00000000">
            <w:rPr>
              <w:rFonts w:ascii="Times New Roman" w:cs="Times New Roman" w:eastAsia="Times New Roman" w:hAnsi="Times New Roman"/>
              <w:sz w:val="20"/>
              <w:szCs w:val="20"/>
              <w:rtl w:val="0"/>
            </w:rPr>
            <w:t xml:space="preserve">son:</w:t>
          </w:r>
        </w:p>
      </w:sdtContent>
    </w:sdt>
    <w:sdt>
      <w:sdtPr>
        <w:tag w:val="goog_rdk_48"/>
      </w:sdtPr>
      <w:sdtContent>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Excelente</w:t>
          </w:r>
        </w:p>
      </w:sdtContent>
    </w:sdt>
    <w:sdt>
      <w:sdtPr>
        <w:tag w:val="goog_rdk_50"/>
      </w:sdtPr>
      <w:sdtContent>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Buena</w:t>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w:t>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Mala</w:t>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dichos estados pueden tomar valores entre 0 y 1.</w:t>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70064" cy="1757363"/>
                <wp:effectExtent b="0" l="0" r="0" t="0"/>
                <wp:docPr id="103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0064" cy="1757363"/>
                        </a:xfrm>
                        <a:prstGeom prst="rect"/>
                        <a:ln/>
                      </pic:spPr>
                    </pic:pic>
                  </a:graphicData>
                </a:graphic>
              </wp:inline>
            </w:drawing>
          </w: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60"/>
      </w:sdtPr>
      <w:sdtContent>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Modelo Red Neuronal</w:t>
          </w:r>
        </w:p>
      </w:sdtContent>
    </w:sdt>
    <w:sdt>
      <w:sdtPr>
        <w:tag w:val="goog_rdk_61"/>
      </w:sdtPr>
      <w:sdtContent>
        <w:p w:rsidR="00000000" w:rsidDel="00000000" w:rsidP="00000000" w:rsidRDefault="00000000" w:rsidRPr="00000000" w14:paraId="0000003E">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red neuronal de nuestro sistema trabajará con el entrenamiento a partir del historial de accidentes que hay, teniendo en cuenta las variables que intervienen en dicho accidente. </w:t>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red neuronal nos dirá por lo tanto que riesgo de accidentalidad puede haber en algún sitio. Tendrá las dos siguientes salidas:</w:t>
          </w:r>
        </w:p>
      </w:sdtContent>
    </w:sdt>
    <w:sdt>
      <w:sdtPr>
        <w:tag w:val="goog_rdk_65"/>
      </w:sdtPr>
      <w:sdtContent>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tl w:val="0"/>
            </w:rPr>
          </w:r>
        </w:p>
      </w:sdtContent>
    </w:sdt>
    <w:tbl>
      <w:tblPr>
        <w:tblStyle w:val="Table1"/>
        <w:tblW w:w="48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5.5"/>
        <w:gridCol w:w="2435.5"/>
        <w:tblGridChange w:id="0">
          <w:tblGrid>
            <w:gridCol w:w="2435.5"/>
            <w:gridCol w:w="2435.5"/>
          </w:tblGrid>
        </w:tblGridChange>
      </w:tblGrid>
      <w:tr>
        <w:tc>
          <w:tcPr>
            <w:shd w:fill="auto" w:val="clear"/>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O1</w:t>
                </w:r>
              </w:p>
            </w:sdtContent>
          </w:sdt>
        </w:tc>
        <w:tc>
          <w:tcPr>
            <w:shd w:fill="auto" w:val="clear"/>
            <w:tcMar>
              <w:top w:w="100.0" w:type="dxa"/>
              <w:left w:w="100.0" w:type="dxa"/>
              <w:bottom w:w="100.0" w:type="dxa"/>
              <w:right w:w="100.0" w:type="dxa"/>
            </w:tcMar>
            <w:vAlign w:val="top"/>
          </w:tcPr>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O2</w:t>
                </w:r>
              </w:p>
            </w:sdtContent>
          </w:sdt>
        </w:tc>
      </w:tr>
      <w:tr>
        <w:tc>
          <w:tcPr>
            <w:shd w:fill="auto" w:val="clear"/>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sdtContent>
          </w:sdt>
        </w:tc>
        <w:tc>
          <w:tcPr>
            <w:shd w:fill="auto" w:val="clear"/>
            <w:tcMar>
              <w:top w:w="100.0" w:type="dxa"/>
              <w:left w:w="100.0" w:type="dxa"/>
              <w:bottom w:w="100.0" w:type="dxa"/>
              <w:right w:w="100.0" w:type="dxa"/>
            </w:tcMar>
            <w:vAlign w:val="top"/>
          </w:tcPr>
          <w:sdt>
            <w:sdtPr>
              <w:tag w:val="goog_rdk_70"/>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Existe</w:t>
                </w:r>
              </w:p>
            </w:sdtContent>
          </w:sdt>
        </w:tc>
      </w:tr>
      <w:tr>
        <w:tc>
          <w:tcPr>
            <w:shd w:fill="auto" w:val="clear"/>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sdtContent>
          </w:sdt>
        </w:tc>
        <w:tc>
          <w:tcPr>
            <w:shd w:fill="auto" w:val="clear"/>
            <w:tcMar>
              <w:top w:w="100.0" w:type="dxa"/>
              <w:left w:w="100.0" w:type="dxa"/>
              <w:bottom w:w="100.0" w:type="dxa"/>
              <w:right w:w="100.0" w:type="dxa"/>
            </w:tcMar>
            <w:vAlign w:val="top"/>
          </w:tcPr>
          <w:sdt>
            <w:sdtPr>
              <w:tag w:val="goog_rdk_72"/>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Bajo</w:t>
                </w:r>
              </w:p>
            </w:sdtContent>
          </w:sdt>
        </w:tc>
      </w:tr>
      <w:tr>
        <w:tc>
          <w:tcPr>
            <w:shd w:fill="auto" w:val="clear"/>
            <w:tcMar>
              <w:top w:w="100.0" w:type="dxa"/>
              <w:left w:w="100.0" w:type="dxa"/>
              <w:bottom w:w="100.0" w:type="dxa"/>
              <w:right w:w="100.0" w:type="dxa"/>
            </w:tcMar>
            <w:vAlign w:val="top"/>
          </w:tcPr>
          <w:sdt>
            <w:sdtPr>
              <w:tag w:val="goog_rdk_73"/>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dtContent>
          </w:sdt>
        </w:tc>
        <w:tc>
          <w:tcPr>
            <w:shd w:fill="auto" w:val="clear"/>
            <w:tcMar>
              <w:top w:w="100.0" w:type="dxa"/>
              <w:left w:w="100.0" w:type="dxa"/>
              <w:bottom w:w="100.0" w:type="dxa"/>
              <w:right w:w="100.0" w:type="dxa"/>
            </w:tcMar>
            <w:vAlign w:val="top"/>
          </w:tcPr>
          <w:sdt>
            <w:sdtPr>
              <w:tag w:val="goog_rdk_74"/>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w:t>
                </w:r>
              </w:p>
            </w:sdtContent>
          </w:sdt>
        </w:tc>
      </w:tr>
      <w:tr>
        <w:tc>
          <w:tcPr>
            <w:shd w:fill="auto" w:val="clear"/>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dtContent>
          </w:sdt>
        </w:tc>
        <w:tc>
          <w:tcPr>
            <w:shd w:fill="auto"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Muy Alto</w:t>
                </w:r>
              </w:p>
            </w:sdtContent>
          </w:sdt>
        </w:tc>
      </w:tr>
    </w:tbl>
    <w:sdt>
      <w:sdtPr>
        <w:tag w:val="goog_rdk_77"/>
      </w:sdtPr>
      <w:sdtContent>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8"/>
      </w:sdtPr>
      <w:sdtContent>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entrada y salida de patrones tendremos:</w:t>
          </w:r>
        </w:p>
      </w:sdtContent>
    </w:sdt>
    <w:sdt>
      <w:sdtPr>
        <w:tag w:val="goog_rdk_80"/>
      </w:sdtPr>
      <w:sdtContent>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sdtContent>
    </w:sdt>
    <w:tbl>
      <w:tblPr>
        <w:tblStyle w:val="Table2"/>
        <w:tblW w:w="4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05"/>
        <w:gridCol w:w="510"/>
        <w:gridCol w:w="840"/>
        <w:gridCol w:w="705"/>
        <w:gridCol w:w="705"/>
        <w:gridCol w:w="810"/>
        <w:tblGridChange w:id="0">
          <w:tblGrid>
            <w:gridCol w:w="705"/>
            <w:gridCol w:w="705"/>
            <w:gridCol w:w="510"/>
            <w:gridCol w:w="840"/>
            <w:gridCol w:w="705"/>
            <w:gridCol w:w="705"/>
            <w:gridCol w:w="810"/>
          </w:tblGrid>
        </w:tblGridChange>
      </w:tblGrid>
      <w:tr>
        <w:trPr>
          <w:trHeight w:val="400" w:hRule="atLeast"/>
        </w:trPr>
        <w:tc>
          <w:tcPr>
            <w:gridSpan w:val="5"/>
            <w:shd w:fill="auto" w:val="clear"/>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Patrón de entrada</w:t>
                </w:r>
              </w:p>
            </w:sdtContent>
          </w:sdt>
        </w:tc>
        <w:tc>
          <w:tcPr>
            <w:gridSpan w:val="2"/>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Patrón de Salida</w:t>
                </w:r>
              </w:p>
            </w:sdtContent>
          </w:sdt>
        </w:tc>
      </w:tr>
      <w:tr>
        <w:tc>
          <w:tcPr>
            <w:shd w:fill="auto"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hora_dia</w:t>
                </w:r>
              </w:p>
            </w:sdtContent>
          </w:sdt>
        </w:tc>
        <w:tc>
          <w:tcPr>
            <w:shd w:fill="auto"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lluvia</w:t>
                </w:r>
              </w:p>
            </w:sdtContent>
          </w:sdt>
        </w:tc>
        <w:tc>
          <w:tcPr>
            <w:shd w:fill="auto" w:val="clea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w:t>
                </w:r>
              </w:p>
            </w:sdtContent>
          </w:sdt>
        </w:tc>
        <w:tc>
          <w:tcPr>
            <w:shd w:fill="auto" w:val="clea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estado_carretera</w:t>
                </w:r>
              </w:p>
            </w:sdtContent>
          </w:sdt>
        </w:tc>
        <w:tc>
          <w:tcPr>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w:t>
                </w:r>
              </w:p>
            </w:sdtContent>
          </w:sdt>
        </w:tc>
        <w:tc>
          <w:tcPr>
            <w:shd w:fill="auto"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acci-dentali-dad</w:t>
                </w:r>
              </w:p>
            </w:sdtContent>
          </w:sdt>
        </w:tc>
        <w:tc>
          <w:tcPr>
            <w:shd w:fill="auto" w:val="clear"/>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w:t>
                </w:r>
              </w:p>
            </w:sdtContent>
          </w:sdt>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cripcion</w:t>
                </w:r>
              </w:p>
            </w:sdtContent>
          </w:sdt>
        </w:tc>
      </w:tr>
      <w:tr>
        <w:tc>
          <w:tcPr>
            <w:shd w:fill="auto" w:val="clear"/>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sdtContent>
          </w:sdt>
        </w:tc>
        <w:tc>
          <w:tcPr>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sdtContent>
          </w:sdt>
        </w:tc>
        <w:tc>
          <w:tcPr>
            <w:shd w:fill="auto" w:val="clear"/>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dtContent>
          </w:sdt>
        </w:tc>
        <w:tc>
          <w:tcPr>
            <w:shd w:fill="auto" w:val="clear"/>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sdtContent>
          </w:sdt>
        </w:tc>
        <w:tc>
          <w:tcPr>
            <w:shd w:fill="auto"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dtContent>
          </w:sdt>
        </w:tc>
        <w:tc>
          <w:tcPr>
            <w:shd w:fill="auto" w:val="clear"/>
            <w:tcMar>
              <w:top w:w="100.0" w:type="dxa"/>
              <w:left w:w="100.0" w:type="dxa"/>
              <w:bottom w:w="100.0" w:type="dxa"/>
              <w:right w:w="100.0" w:type="dxa"/>
            </w:tcMar>
            <w:vAlign w:val="top"/>
          </w:tcPr>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sdtContent>
          </w:sdt>
        </w:tc>
        <w:tc>
          <w:tcPr>
            <w:shd w:fill="auto" w:val="clea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Alto</w:t>
                </w:r>
              </w:p>
            </w:sdtContent>
          </w:sdt>
        </w:tc>
      </w:tr>
      <w:tr>
        <w:tc>
          <w:tcPr>
            <w:shd w:fill="auto" w:val="clear"/>
            <w:tcMar>
              <w:top w:w="100.0" w:type="dxa"/>
              <w:left w:w="100.0" w:type="dxa"/>
              <w:bottom w:w="100.0" w:type="dxa"/>
              <w:right w:w="100.0" w:type="dxa"/>
            </w:tcMar>
            <w:vAlign w:val="top"/>
          </w:tcPr>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05"/>
            </w:sdtPr>
            <w:sdtConten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08"/>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r>
      <w:tr>
        <w:tc>
          <w:tcPr>
            <w:shd w:fill="auto" w:val="clea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c>
          <w:tcPr>
            <w:shd w:fill="auto" w:val="clear"/>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tc>
      </w:tr>
    </w:tbl>
    <w:sdt>
      <w:sdtPr>
        <w:tag w:val="goog_rdk_118"/>
      </w:sdtPr>
      <w:sdtContent>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1"/>
      </w:sdtPr>
      <w:sdtContent>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Modelo Sistema Experto</w:t>
          </w:r>
        </w:p>
      </w:sdtContent>
    </w:sdt>
    <w:sdt>
      <w:sdtPr>
        <w:tag w:val="goog_rdk_122"/>
      </w:sdtPr>
      <w:sdtContent>
        <w:p w:rsidR="00000000" w:rsidDel="00000000" w:rsidP="00000000" w:rsidRDefault="00000000" w:rsidRPr="00000000" w14:paraId="0000007B">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experto está basado en un conjunto de reglas que establecen la velocidad a  la cual se debe de transitar teniendo en cuenta el nivel de accidentalidad, el estado de la carretera y la ubicación. Éstas reglas estarán en función de la salida de la red neuronal la cual nos entrega el nivel de accidentalidad. </w:t>
          </w:r>
        </w:p>
      </w:sdtContent>
    </w:sdt>
    <w:sdt>
      <w:sdtPr>
        <w:tag w:val="goog_rdk_124"/>
      </w:sdtPr>
      <w:sdtContent>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5"/>
      </w:sdtPr>
      <w:sdtContent>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095625" cy="1460500"/>
                    <wp:effectExtent b="0" l="0" r="0" t="0"/>
                    <wp:docPr id="1028" name=""/>
                    <a:graphic>
                      <a:graphicData uri="http://schemas.microsoft.com/office/word/2010/wordprocessingGroup">
                        <wpg:wgp>
                          <wpg:cNvGrpSpPr/>
                          <wpg:grpSpPr>
                            <a:xfrm>
                              <a:off x="836925" y="730550"/>
                              <a:ext cx="3095625" cy="1460500"/>
                              <a:chOff x="836925" y="730550"/>
                              <a:chExt cx="5864731" cy="2539110"/>
                            </a:xfrm>
                          </wpg:grpSpPr>
                          <wps:wsp>
                            <wps:cNvSpPr/>
                            <wps:cNvPr id="2" name="Shape 2"/>
                            <wps:spPr>
                              <a:xfrm>
                                <a:off x="2873475" y="730550"/>
                                <a:ext cx="1821600" cy="2367000"/>
                              </a:xfrm>
                              <a:prstGeom prst="roundRect">
                                <a:avLst>
                                  <a:gd fmla="val 16667" name="adj"/>
                                </a:avLst>
                              </a:prstGeom>
                              <a:solidFill>
                                <a:srgbClr val="CFE2F3"/>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(Inferencia)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Hechos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accidentalidad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estado_carretera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REGLAS</w:t>
                                  </w:r>
                                </w:p>
                              </w:txbxContent>
                            </wps:txbx>
                            <wps:bodyPr anchorCtr="0" anchor="ctr" bIns="91425" lIns="91425" spcFirstLastPara="1" rIns="91425" wrap="square" tIns="91425"/>
                          </wps:wsp>
                          <wps:wsp>
                            <wps:cNvCnPr/>
                            <wps:spPr>
                              <a:xfrm>
                                <a:off x="2883225" y="1539025"/>
                                <a:ext cx="1821600" cy="29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2883225" y="2532550"/>
                                <a:ext cx="1821600" cy="19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a:off x="1821500" y="1013031"/>
                                <a:ext cx="104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10753" y="1227306"/>
                                <a:ext cx="10626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23399" y="1441600"/>
                                <a:ext cx="10437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977750" y="808481"/>
                                <a:ext cx="9642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accidentalidad</w:t>
                                  </w:r>
                                </w:p>
                              </w:txbxContent>
                            </wps:txbx>
                            <wps:bodyPr anchorCtr="0" anchor="t" bIns="91425" lIns="91425" spcFirstLastPara="1" rIns="91425" wrap="square" tIns="91425"/>
                          </wps:wsp>
                          <wps:wsp>
                            <wps:cNvSpPr txBox="1"/>
                            <wps:cNvPr id="9" name="Shape 9"/>
                            <wps:spPr>
                              <a:xfrm>
                                <a:off x="836925" y="1076275"/>
                                <a:ext cx="10626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estado_carretera</w:t>
                                  </w:r>
                                </w:p>
                              </w:txbxContent>
                            </wps:txbx>
                            <wps:bodyPr anchorCtr="0" anchor="t" bIns="91425" lIns="91425" spcFirstLastPara="1" rIns="91425" wrap="square" tIns="91425"/>
                          </wps:wsp>
                          <wps:wsp>
                            <wps:cNvSpPr txBox="1"/>
                            <wps:cNvPr id="10" name="Shape 10"/>
                            <wps:spPr>
                              <a:xfrm>
                                <a:off x="1227046" y="1300309"/>
                                <a:ext cx="9642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ubicación</w:t>
                                  </w:r>
                                </w:p>
                              </w:txbxContent>
                            </wps:txbx>
                            <wps:bodyPr anchorCtr="0" anchor="t" bIns="91425" lIns="91425" spcFirstLastPara="1" rIns="91425" wrap="square" tIns="91425"/>
                          </wps:wsp>
                          <wps:wsp>
                            <wps:cNvCnPr/>
                            <wps:spPr>
                              <a:xfrm>
                                <a:off x="4704725" y="1188350"/>
                                <a:ext cx="1013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655709" y="1436656"/>
                                <a:ext cx="10815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5737456" y="1052006"/>
                                <a:ext cx="9642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Ubicación</w:t>
                                  </w:r>
                                </w:p>
                              </w:txbxContent>
                            </wps:txbx>
                            <wps:bodyPr anchorCtr="0" anchor="t" bIns="91425" lIns="91425" spcFirstLastPara="1" rIns="91425" wrap="square" tIns="91425"/>
                          </wps:wsp>
                          <wps:wsp>
                            <wps:cNvSpPr txBox="1"/>
                            <wps:cNvPr id="13" name="Shape 13"/>
                            <wps:spPr>
                              <a:xfrm>
                                <a:off x="5737209" y="1310056"/>
                                <a:ext cx="9642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Velocidad sugerida</w:t>
                                  </w:r>
                                </w:p>
                              </w:txbxContent>
                            </wps:txbx>
                            <wps:bodyPr anchorCtr="0" anchor="t" bIns="91425" lIns="91425" spcFirstLastPara="1" rIns="91425" wrap="square" tIns="91425"/>
                          </wps:wsp>
                          <wps:wsp>
                            <wps:cNvSpPr/>
                            <wps:cNvPr id="15" name="Shape 15"/>
                            <wps:spPr>
                              <a:xfrm>
                                <a:off x="1490325" y="1850725"/>
                                <a:ext cx="451500" cy="886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5840925" y="1944675"/>
                                <a:ext cx="451500" cy="886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1227050" y="2889531"/>
                                <a:ext cx="964200" cy="28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CONSULTA</w:t>
                                  </w:r>
                                </w:p>
                              </w:txbxContent>
                            </wps:txbx>
                            <wps:bodyPr anchorCtr="0" anchor="t" bIns="91425" lIns="91425" spcFirstLastPara="1" rIns="91425" wrap="square" tIns="91425"/>
                          </wps:wsp>
                          <wps:wsp>
                            <wps:cNvSpPr txBox="1"/>
                            <wps:cNvPr id="18" name="Shape 18"/>
                            <wps:spPr>
                              <a:xfrm>
                                <a:off x="5584575" y="2987060"/>
                                <a:ext cx="964200" cy="28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RESPUESTA DEL SIUSTEMA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095625" cy="1460500"/>
                    <wp:effectExtent b="0" l="0" r="0" t="0"/>
                    <wp:docPr id="1028"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095625" cy="1460500"/>
                            </a:xfrm>
                            <a:prstGeom prst="rect"/>
                            <a:ln/>
                          </pic:spPr>
                        </pic:pic>
                      </a:graphicData>
                    </a:graphic>
                  </wp:inline>
                </w:drawing>
              </mc:Fallback>
            </mc:AlternateContent>
          </w:r>
          <w:r w:rsidDel="00000000" w:rsidR="00000000" w:rsidRPr="00000000">
            <w:rPr>
              <w:rtl w:val="0"/>
            </w:rPr>
          </w:r>
        </w:p>
      </w:sdtContent>
    </w:sdt>
    <w:sdt>
      <w:sdtPr>
        <w:tag w:val="goog_rdk_126"/>
      </w:sdtPr>
      <w:sdtContent>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8"/>
      </w:sdtPr>
      <w:sdtContent>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0"/>
      </w:sdtPr>
      <w:sdtContent>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obtener una salida del sistema experto se requiere hacer un motor de inferencia, tener un conjunto de hechos y generar las reglas que nos darán la salida. Por ejemplo</w:t>
          </w:r>
        </w:p>
      </w:sdtContent>
    </w:sdt>
    <w:sdt>
      <w:sdtPr>
        <w:tag w:val="goog_rdk_131"/>
      </w:sdtPr>
      <w:sdtContent>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sdt>
            <w:sdtPr>
              <w:tag w:val="goog_rdk_133"/>
            </w:sdtPr>
            <w:sdtContent>
              <w:r w:rsidDel="00000000" w:rsidR="00000000" w:rsidRPr="00000000">
                <w:rPr>
                  <w:rFonts w:ascii="Cardo" w:cs="Cardo" w:eastAsia="Cardo" w:hAnsi="Cardo"/>
                  <w:sz w:val="20"/>
                  <w:szCs w:val="20"/>
                  <w:rtl w:val="0"/>
                </w:rPr>
                <w:t xml:space="preserve">R1: Si Accidentalidad = 0 → Velocidad = V4</w:t>
              </w:r>
            </w:sdtContent>
          </w:sdt>
        </w:p>
      </w:sdtContent>
    </w:sdt>
    <w:sdt>
      <w:sdtPr>
        <w:tag w:val="goog_rdk_134"/>
      </w:sdtPr>
      <w:sdtContent>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5"/>
      </w:sdtPr>
      <w:sdtContent>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sdt>
            <w:sdtPr>
              <w:tag w:val="goog_rdk_136"/>
            </w:sdtPr>
            <w:sdtContent>
              <w:r w:rsidDel="00000000" w:rsidR="00000000" w:rsidRPr="00000000">
                <w:rPr>
                  <w:rFonts w:ascii="Cardo" w:cs="Cardo" w:eastAsia="Cardo" w:hAnsi="Cardo"/>
                  <w:sz w:val="20"/>
                  <w:szCs w:val="20"/>
                  <w:rtl w:val="0"/>
                </w:rPr>
                <w:t xml:space="preserve">R2: Si Accidentalidad = 1 → Velocidad = V3</w:t>
              </w:r>
            </w:sdtContent>
          </w:sdt>
        </w:p>
      </w:sdtContent>
    </w:sdt>
    <w:sdt>
      <w:sdtPr>
        <w:tag w:val="goog_rdk_137"/>
      </w:sdtPr>
      <w:sdtContent>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8"/>
      </w:sdtPr>
      <w:sdtContent>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V4, V3 son velocidades que se encuentran en una </w:t>
          </w:r>
          <w:r w:rsidDel="00000000" w:rsidR="00000000" w:rsidRPr="00000000">
            <w:rPr>
              <w:rFonts w:ascii="Times New Roman" w:cs="Times New Roman" w:eastAsia="Times New Roman" w:hAnsi="Times New Roman"/>
              <w:i w:val="1"/>
              <w:sz w:val="20"/>
              <w:szCs w:val="20"/>
              <w:rtl w:val="0"/>
            </w:rPr>
            <w:t xml:space="preserve">Tabla de Soporte </w:t>
          </w:r>
          <w:r w:rsidDel="00000000" w:rsidR="00000000" w:rsidRPr="00000000">
            <w:rPr>
              <w:rFonts w:ascii="Times New Roman" w:cs="Times New Roman" w:eastAsia="Times New Roman" w:hAnsi="Times New Roman"/>
              <w:sz w:val="20"/>
              <w:szCs w:val="20"/>
              <w:rtl w:val="0"/>
            </w:rPr>
            <w:t xml:space="preserve">que hace parte de la infraestructura del sistema, la cual tiene la siguiente estructura:</w:t>
          </w:r>
        </w:p>
      </w:sdtContent>
    </w:sdt>
    <w:sdt>
      <w:sdtPr>
        <w:tag w:val="goog_rdk_139"/>
      </w:sdtPr>
      <w:sdtContent>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0"/>
      </w:sdtPr>
      <w:sdtContent>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sdtContent>
    </w:sdt>
    <w:tbl>
      <w:tblPr>
        <w:tblStyle w:val="Table3"/>
        <w:tblW w:w="48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2"/>
        <w:gridCol w:w="974.2"/>
        <w:gridCol w:w="974.2"/>
        <w:gridCol w:w="974.2"/>
        <w:gridCol w:w="974.2"/>
        <w:tblGridChange w:id="0">
          <w:tblGrid>
            <w:gridCol w:w="974.2"/>
            <w:gridCol w:w="974.2"/>
            <w:gridCol w:w="974.2"/>
            <w:gridCol w:w="974.2"/>
            <w:gridCol w:w="974.2"/>
          </w:tblGrid>
        </w:tblGridChange>
      </w:tblGrid>
      <w:tr>
        <w:tc>
          <w:tcPr>
            <w:shd w:fill="auto" w:val="clear"/>
            <w:tcMar>
              <w:top w:w="100.0" w:type="dxa"/>
              <w:left w:w="100.0" w:type="dxa"/>
              <w:bottom w:w="100.0" w:type="dxa"/>
              <w:right w:w="100.0" w:type="dxa"/>
            </w:tcMar>
            <w:vAlign w:val="top"/>
          </w:tcPr>
          <w:sdt>
            <w:sdtPr>
              <w:tag w:val="goog_rdk_141"/>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 Sitio</w:t>
                </w:r>
              </w:p>
            </w:sdtContent>
          </w:sdt>
        </w:tc>
        <w:tc>
          <w:tcPr>
            <w:shd w:fill="auto" w:val="clear"/>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V1</w:t>
                </w:r>
              </w:p>
            </w:sdtContent>
          </w:sdt>
        </w:tc>
        <w:tc>
          <w:tcPr>
            <w:shd w:fill="auto" w:val="clear"/>
            <w:tcMar>
              <w:top w:w="100.0" w:type="dxa"/>
              <w:left w:w="100.0" w:type="dxa"/>
              <w:bottom w:w="100.0" w:type="dxa"/>
              <w:right w:w="100.0" w:type="dxa"/>
            </w:tcMar>
            <w:vAlign w:val="top"/>
          </w:tcPr>
          <w:sdt>
            <w:sdtPr>
              <w:tag w:val="goog_rdk_143"/>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V2</w:t>
                </w:r>
              </w:p>
            </w:sdtContent>
          </w:sdt>
        </w:tc>
        <w:tc>
          <w:tcPr>
            <w:shd w:fill="auto" w:val="clear"/>
            <w:tcMar>
              <w:top w:w="100.0" w:type="dxa"/>
              <w:left w:w="100.0" w:type="dxa"/>
              <w:bottom w:w="100.0" w:type="dxa"/>
              <w:right w:w="100.0" w:type="dxa"/>
            </w:tcMar>
            <w:vAlign w:val="top"/>
          </w:tcPr>
          <w:sdt>
            <w:sdtPr>
              <w:tag w:val="goog_rdk_144"/>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V3</w:t>
                </w:r>
              </w:p>
            </w:sdtContent>
          </w:sdt>
        </w:tc>
        <w:tc>
          <w:tcPr>
            <w:shd w:fill="auto" w:val="clear"/>
            <w:tcMar>
              <w:top w:w="100.0" w:type="dxa"/>
              <w:left w:w="100.0" w:type="dxa"/>
              <w:bottom w:w="100.0" w:type="dxa"/>
              <w:right w:w="100.0" w:type="dxa"/>
            </w:tcMar>
            <w:vAlign w:val="top"/>
          </w:tcPr>
          <w:sdt>
            <w:sdtPr>
              <w:tag w:val="goog_rdk_145"/>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V4</w:t>
                </w:r>
              </w:p>
            </w:sdtContent>
          </w:sdt>
        </w:tc>
      </w:tr>
      <w:tr>
        <w:tc>
          <w:tcPr>
            <w:shd w:fill="auto" w:val="clear"/>
            <w:tcMar>
              <w:top w:w="100.0" w:type="dxa"/>
              <w:left w:w="100.0" w:type="dxa"/>
              <w:bottom w:w="100.0" w:type="dxa"/>
              <w:right w:w="100.0" w:type="dxa"/>
            </w:tcMar>
            <w:vAlign w:val="top"/>
          </w:tcPr>
          <w:sdt>
            <w:sdtPr>
              <w:tag w:val="goog_rdk_146"/>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sdtContent>
          </w:sdt>
        </w:tc>
        <w:tc>
          <w:tcPr>
            <w:shd w:fill="auto" w:val="clear"/>
            <w:tcMar>
              <w:top w:w="100.0" w:type="dxa"/>
              <w:left w:w="100.0" w:type="dxa"/>
              <w:bottom w:w="100.0" w:type="dxa"/>
              <w:right w:w="100.0" w:type="dxa"/>
            </w:tcMar>
            <w:vAlign w:val="top"/>
          </w:tcPr>
          <w:sdt>
            <w:sdtPr>
              <w:tag w:val="goog_rdk_147"/>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30km/h</w:t>
                </w:r>
              </w:p>
            </w:sdtContent>
          </w:sdt>
        </w:tc>
        <w:tc>
          <w:tcPr>
            <w:shd w:fill="auto" w:val="clear"/>
            <w:tcMar>
              <w:top w:w="100.0" w:type="dxa"/>
              <w:left w:w="100.0" w:type="dxa"/>
              <w:bottom w:w="100.0" w:type="dxa"/>
              <w:right w:w="100.0" w:type="dxa"/>
            </w:tcMar>
            <w:vAlign w:val="top"/>
          </w:tcPr>
          <w:sdt>
            <w:sdtPr>
              <w:tag w:val="goog_rdk_148"/>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40km/h</w:t>
                </w:r>
              </w:p>
            </w:sdtContent>
          </w:sdt>
        </w:tc>
        <w:tc>
          <w:tcPr>
            <w:shd w:fill="auto" w:val="clear"/>
            <w:tcMar>
              <w:top w:w="100.0" w:type="dxa"/>
              <w:left w:w="100.0" w:type="dxa"/>
              <w:bottom w:w="100.0" w:type="dxa"/>
              <w:right w:w="100.0" w:type="dxa"/>
            </w:tcMar>
            <w:vAlign w:val="top"/>
          </w:tcPr>
          <w:sdt>
            <w:sdtPr>
              <w:tag w:val="goog_rdk_149"/>
            </w:sdtPr>
            <w:sdtConten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50km/h</w:t>
                </w:r>
              </w:p>
            </w:sdtContent>
          </w:sdt>
        </w:tc>
        <w:tc>
          <w:tcPr>
            <w:shd w:fill="auto" w:val="clear"/>
            <w:tcMar>
              <w:top w:w="100.0" w:type="dxa"/>
              <w:left w:w="100.0" w:type="dxa"/>
              <w:bottom w:w="100.0" w:type="dxa"/>
              <w:right w:w="100.0" w:type="dxa"/>
            </w:tcMar>
            <w:vAlign w:val="top"/>
          </w:tcPr>
          <w:sdt>
            <w:sdtPr>
              <w:tag w:val="goog_rdk_150"/>
            </w:sdtPr>
            <w:sdtContent>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60km/h</w:t>
                </w:r>
              </w:p>
            </w:sdtContent>
          </w:sdt>
        </w:tc>
      </w:tr>
    </w:tbl>
    <w:sdt>
      <w:sdtPr>
        <w:tag w:val="goog_rdk_151"/>
      </w:sdtPr>
      <w:sdtContent>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52"/>
      </w:sdtPr>
      <w:sdtContent>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53"/>
      </w:sdtPr>
      <w:sdtContent>
        <w:p w:rsidR="00000000" w:rsidDel="00000000" w:rsidP="00000000" w:rsidRDefault="00000000" w:rsidRPr="00000000" w14:paraId="00000098">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Arquitectura Integrada</w:t>
          </w:r>
        </w:p>
      </w:sdtContent>
    </w:sdt>
    <w:sdt>
      <w:sdtPr>
        <w:tag w:val="goog_rdk_154"/>
      </w:sdtPr>
      <w:sdtContent>
        <w:p w:rsidR="00000000" w:rsidDel="00000000" w:rsidP="00000000" w:rsidRDefault="00000000" w:rsidRPr="00000000" w14:paraId="00000099">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155"/>
      </w:sdtPr>
      <w:sdtContent>
        <w:p w:rsidR="00000000" w:rsidDel="00000000" w:rsidP="00000000" w:rsidRDefault="00000000" w:rsidRPr="00000000" w14:paraId="0000009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mc:AlternateContent>
              <mc:Choice Requires="wpg">
                <w:drawing>
                  <wp:inline distB="114300" distT="114300" distL="114300" distR="114300">
                    <wp:extent cx="3095625" cy="1765300"/>
                    <wp:effectExtent b="0" l="0" r="0" t="0"/>
                    <wp:docPr id="1029" name=""/>
                    <a:graphic>
                      <a:graphicData uri="http://schemas.microsoft.com/office/word/2010/wordprocessingGroup">
                        <wpg:wgp>
                          <wpg:cNvGrpSpPr/>
                          <wpg:grpSpPr>
                            <a:xfrm>
                              <a:off x="127850" y="363875"/>
                              <a:ext cx="3095625" cy="1765300"/>
                              <a:chOff x="127850" y="363875"/>
                              <a:chExt cx="7068325" cy="3815700"/>
                            </a:xfrm>
                          </wpg:grpSpPr>
                          <wps:wsp>
                            <wps:cNvSpPr/>
                            <wps:cNvPr id="19" name="Shape 19"/>
                            <wps:spPr>
                              <a:xfrm>
                                <a:off x="1317825" y="776925"/>
                                <a:ext cx="550800" cy="462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LD</w:t>
                                  </w:r>
                                </w:p>
                              </w:txbxContent>
                            </wps:txbx>
                            <wps:bodyPr anchorCtr="0" anchor="ctr" bIns="91425" lIns="91425" spcFirstLastPara="1" rIns="91425" wrap="square" tIns="91425"/>
                          </wps:wsp>
                          <wps:wsp>
                            <wps:cNvSpPr/>
                            <wps:cNvPr id="20" name="Shape 20"/>
                            <wps:spPr>
                              <a:xfrm>
                                <a:off x="1317825" y="1470225"/>
                                <a:ext cx="550800" cy="462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LD</w:t>
                                  </w:r>
                                </w:p>
                              </w:txbxContent>
                            </wps:txbx>
                            <wps:bodyPr anchorCtr="0" anchor="ctr" bIns="91425" lIns="91425" spcFirstLastPara="1" rIns="91425" wrap="square" tIns="91425"/>
                          </wps:wsp>
                          <wps:wsp>
                            <wps:cNvSpPr/>
                            <wps:cNvPr id="21" name="Shape 21"/>
                            <wps:spPr>
                              <a:xfrm>
                                <a:off x="1563700" y="2242200"/>
                                <a:ext cx="777000" cy="462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Reglas</w:t>
                                  </w:r>
                                </w:p>
                              </w:txbxContent>
                            </wps:txbx>
                            <wps:bodyPr anchorCtr="0" anchor="ctr" bIns="91425" lIns="91425" spcFirstLastPara="1" rIns="91425" wrap="square" tIns="91425"/>
                          </wps:wsp>
                          <wps:wsp>
                            <wps:cNvSpPr/>
                            <wps:cNvPr id="22" name="Shape 22"/>
                            <wps:spPr>
                              <a:xfrm>
                                <a:off x="3287200" y="1470225"/>
                                <a:ext cx="1000800" cy="2021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 Neuronal</w:t>
                                  </w:r>
                                </w:p>
                              </w:txbxContent>
                            </wps:txbx>
                            <wps:bodyPr anchorCtr="0" anchor="ctr" bIns="91425" lIns="91425" spcFirstLastPara="1" rIns="91425" wrap="square" tIns="91425"/>
                          </wps:wsp>
                          <wps:wsp>
                            <wps:cNvSpPr/>
                            <wps:cNvPr id="23" name="Shape 23"/>
                            <wps:spPr>
                              <a:xfrm>
                                <a:off x="5293188" y="1826775"/>
                                <a:ext cx="890100" cy="1308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Sistema Experto</w:t>
                                  </w:r>
                                </w:p>
                              </w:txbxContent>
                            </wps:txbx>
                            <wps:bodyPr anchorCtr="0" anchor="ctr" bIns="91425" lIns="91425" spcFirstLastPara="1" rIns="91425" wrap="square" tIns="91425"/>
                          </wps:wsp>
                          <wps:wsp>
                            <wps:cNvCnPr/>
                            <wps:spPr>
                              <a:xfrm>
                                <a:off x="196700" y="983450"/>
                                <a:ext cx="11211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67200" y="1691550"/>
                                <a:ext cx="11604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06525" y="2468475"/>
                                <a:ext cx="13572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6525" y="3014175"/>
                                <a:ext cx="30978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16350" y="3299325"/>
                                <a:ext cx="30783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340700" y="2473350"/>
                                <a:ext cx="946500" cy="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68625" y="1701375"/>
                                <a:ext cx="58800" cy="521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68625" y="1008075"/>
                                <a:ext cx="1425900" cy="1116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88000" y="2480775"/>
                                <a:ext cx="100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183300" y="2467200"/>
                                <a:ext cx="612300" cy="1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4" name="Shape 34"/>
                            <wps:spPr>
                              <a:xfrm>
                                <a:off x="609725" y="2242275"/>
                                <a:ext cx="550800" cy="462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LD</w:t>
                                  </w:r>
                                </w:p>
                              </w:txbxContent>
                            </wps:txbx>
                            <wps:bodyPr anchorCtr="0" anchor="ctr" bIns="91425" lIns="91425" spcFirstLastPara="1" rIns="91425" wrap="square" tIns="91425"/>
                          </wps:wsp>
                          <wps:wsp>
                            <wps:cNvSpPr txBox="1"/>
                            <wps:cNvPr id="35" name="Shape 35"/>
                            <wps:spPr>
                              <a:xfrm>
                                <a:off x="245875" y="708100"/>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Lluvia</w:t>
                                  </w:r>
                                </w:p>
                              </w:txbxContent>
                            </wps:txbx>
                            <wps:bodyPr anchorCtr="0" anchor="t" bIns="91425" lIns="91425" spcFirstLastPara="1" rIns="91425" wrap="square" tIns="91425"/>
                          </wps:wsp>
                          <wps:wsp>
                            <wps:cNvSpPr txBox="1"/>
                            <wps:cNvPr id="36" name="Shape 36"/>
                            <wps:spPr>
                              <a:xfrm>
                                <a:off x="127850" y="1401400"/>
                                <a:ext cx="11997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Estado_Carretera</w:t>
                                  </w:r>
                                </w:p>
                              </w:txbxContent>
                            </wps:txbx>
                            <wps:bodyPr anchorCtr="0" anchor="t" bIns="91425" lIns="91425" spcFirstLastPara="1" rIns="91425" wrap="square" tIns="91425"/>
                          </wps:wsp>
                          <wps:wsp>
                            <wps:cNvSpPr txBox="1"/>
                            <wps:cNvPr id="37" name="Shape 37"/>
                            <wps:spPr>
                              <a:xfrm>
                                <a:off x="127850" y="2183313"/>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DIa</w:t>
                                  </w:r>
                                </w:p>
                              </w:txbxContent>
                            </wps:txbx>
                            <wps:bodyPr anchorCtr="0" anchor="t" bIns="91425" lIns="91425" spcFirstLastPara="1" rIns="91425" wrap="square" tIns="91425"/>
                          </wps:wsp>
                          <wps:wsp>
                            <wps:cNvSpPr txBox="1"/>
                            <wps:cNvPr id="38" name="Shape 38"/>
                            <wps:spPr>
                              <a:xfrm>
                                <a:off x="245875" y="2751225"/>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Ubicación</w:t>
                                  </w:r>
                                </w:p>
                              </w:txbxContent>
                            </wps:txbx>
                            <wps:bodyPr anchorCtr="0" anchor="t" bIns="91425" lIns="91425" spcFirstLastPara="1" rIns="91425" wrap="square" tIns="91425"/>
                          </wps:wsp>
                          <wps:wsp>
                            <wps:cNvSpPr txBox="1"/>
                            <wps:cNvPr id="39" name="Shape 39"/>
                            <wps:spPr>
                              <a:xfrm>
                                <a:off x="245875" y="3053550"/>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Mes</w:t>
                                  </w:r>
                                </w:p>
                              </w:txbxContent>
                            </wps:txbx>
                            <wps:bodyPr anchorCtr="0" anchor="t" bIns="91425" lIns="91425" spcFirstLastPara="1" rIns="91425" wrap="square" tIns="91425"/>
                          </wps:wsp>
                          <wps:wsp>
                            <wps:cNvSpPr txBox="1"/>
                            <wps:cNvPr id="40" name="Shape 40"/>
                            <wps:spPr>
                              <a:xfrm>
                                <a:off x="2340700" y="2190675"/>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RIesgo</w:t>
                                  </w:r>
                                </w:p>
                              </w:txbxContent>
                            </wps:txbx>
                            <wps:bodyPr anchorCtr="0" anchor="t" bIns="91425" lIns="91425" spcFirstLastPara="1" rIns="91425" wrap="square" tIns="91425"/>
                          </wps:wsp>
                          <wps:wsp>
                            <wps:cNvSpPr txBox="1"/>
                            <wps:cNvPr id="41" name="Shape 41"/>
                            <wps:spPr>
                              <a:xfrm>
                                <a:off x="4279238" y="2190675"/>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Accidentalidad</w:t>
                                  </w:r>
                                </w:p>
                              </w:txbxContent>
                            </wps:txbx>
                            <wps:bodyPr anchorCtr="0" anchor="t" bIns="91425" lIns="91425" spcFirstLastPara="1" rIns="91425" wrap="square" tIns="91425"/>
                          </wps:wsp>
                          <wps:wsp>
                            <wps:cNvSpPr txBox="1"/>
                            <wps:cNvPr id="42" name="Shape 42"/>
                            <wps:spPr>
                              <a:xfrm>
                                <a:off x="6124275" y="2183325"/>
                                <a:ext cx="10719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Velocidad</w:t>
                                  </w:r>
                                </w:p>
                              </w:txbxContent>
                            </wps:txbx>
                            <wps:bodyPr anchorCtr="0" anchor="t" bIns="91425" lIns="91425" spcFirstLastPara="1" rIns="91425" wrap="square" tIns="91425"/>
                          </wps:wsp>
                          <wps:wsp>
                            <wps:cNvSpPr/>
                            <wps:cNvPr id="43" name="Shape 43"/>
                            <wps:spPr>
                              <a:xfrm>
                                <a:off x="236025" y="363875"/>
                                <a:ext cx="6559500" cy="381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095625" cy="1765300"/>
                    <wp:effectExtent b="0" l="0" r="0" t="0"/>
                    <wp:docPr id="1029"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095625" cy="1765300"/>
                            </a:xfrm>
                            <a:prstGeom prst="rect"/>
                            <a:ln/>
                          </pic:spPr>
                        </pic:pic>
                      </a:graphicData>
                    </a:graphic>
                  </wp:inline>
                </w:drawing>
              </mc:Fallback>
            </mc:AlternateContent>
          </w:r>
          <w:r w:rsidDel="00000000" w:rsidR="00000000" w:rsidRPr="00000000">
            <w:rPr>
              <w:rtl w:val="0"/>
            </w:rPr>
          </w:r>
        </w:p>
      </w:sdtContent>
    </w:sdt>
    <w:sdt>
      <w:sdtPr>
        <w:tag w:val="goog_rdk_156"/>
      </w:sdtPr>
      <w:sdtContent>
        <w:p w:rsidR="00000000" w:rsidDel="00000000" w:rsidP="00000000" w:rsidRDefault="00000000" w:rsidRPr="00000000" w14:paraId="0000009B">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157"/>
      </w:sdtPr>
      <w:sdtContent>
        <w:p w:rsidR="00000000" w:rsidDel="00000000" w:rsidP="00000000" w:rsidRDefault="00000000" w:rsidRPr="00000000" w14:paraId="0000009C">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Herramientas utilizadas</w:t>
          </w:r>
        </w:p>
      </w:sdtContent>
    </w:sdt>
    <w:sdt>
      <w:sdtPr>
        <w:tag w:val="goog_rdk_158"/>
      </w:sdtPr>
      <w:sdtContent>
        <w:p w:rsidR="00000000" w:rsidDel="00000000" w:rsidP="00000000" w:rsidRDefault="00000000" w:rsidRPr="00000000" w14:paraId="0000009D">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159"/>
      </w:sdtPr>
      <w:sdtContent>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FuzzyTECH</w:t>
          </w:r>
        </w:p>
      </w:sdtContent>
    </w:sdt>
    <w:sdt>
      <w:sdtPr>
        <w:tag w:val="goog_rdk_160"/>
      </w:sdtPr>
      <w:sdtContent>
        <w:p w:rsidR="00000000" w:rsidDel="00000000" w:rsidP="00000000" w:rsidRDefault="00000000" w:rsidRPr="00000000" w14:paraId="0000009F">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161"/>
      </w:sdtPr>
      <w:sdtContent>
        <w:p w:rsidR="00000000" w:rsidDel="00000000" w:rsidP="00000000" w:rsidRDefault="00000000" w:rsidRPr="00000000" w14:paraId="000000A0">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tab/>
            <w:t xml:space="preserve"> CONCLUSIONES</w:t>
          </w:r>
        </w:p>
      </w:sdtContent>
    </w:sdt>
    <w:sdt>
      <w:sdtPr>
        <w:tag w:val="goog_rdk_162"/>
      </w:sdtPr>
      <w:sdtContent>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63"/>
      </w:sdtPr>
      <w:sdtContent>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Debido al crecimiento poblacional que podemos observar en las ciudades, se genera congestiones, accidentes y pérdida de tiempo en las vías por las cuales los ciudadanos necesitan transitar. Es por esto que se requiere el diseño de un sistema que permita la disminución de dichas problemáticas, sistema que puede ser solucionado mediante unas líneas de estudio del área de la inteligencia artificial.</w:t>
          </w:r>
        </w:p>
      </w:sdtContent>
    </w:sdt>
    <w:sdt>
      <w:sdtPr>
        <w:tag w:val="goog_rdk_164"/>
      </w:sdtPr>
      <w:sdtContent>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65"/>
      </w:sdtPr>
      <w:sdtContent>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áreas que se utilizan para crear un tipo de </w:t>
          </w:r>
          <w:r w:rsidDel="00000000" w:rsidR="00000000" w:rsidRPr="00000000">
            <w:rPr>
              <w:rFonts w:ascii="Times New Roman" w:cs="Times New Roman" w:eastAsia="Times New Roman" w:hAnsi="Times New Roman"/>
              <w:i w:val="1"/>
              <w:sz w:val="20"/>
              <w:szCs w:val="20"/>
              <w:rtl w:val="0"/>
            </w:rPr>
            <w:t xml:space="preserve">Smart Cities </w:t>
          </w:r>
          <w:r w:rsidDel="00000000" w:rsidR="00000000" w:rsidRPr="00000000">
            <w:rPr>
              <w:rFonts w:ascii="Times New Roman" w:cs="Times New Roman" w:eastAsia="Times New Roman" w:hAnsi="Times New Roman"/>
              <w:sz w:val="20"/>
              <w:szCs w:val="20"/>
              <w:rtl w:val="0"/>
            </w:rPr>
            <w:t xml:space="preserve">son la Lógica Difusa, Redes Neuronales y Sistemas Expertos. Con la implementación por medio de módulos de cada una de dichas áreas  y con la integración de estos se podrá lograr un avance en la resolución de las problemáticas de movilidad.</w:t>
          </w:r>
        </w:p>
      </w:sdtContent>
    </w:sdt>
    <w:sdt>
      <w:sdtPr>
        <w:tag w:val="goog_rdk_166"/>
      </w:sdtPr>
      <w:sdtContent>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manejo de información en grandes cantidades se usa la inteligencia artificial ya que es un artefacto poderoso para manipular tal información. Además nos obtener inferencias que nos sirven para prevenir accidentes, recomendar acciones a realizar y así hacer una mediación entre datos históricos, el ahora y posibles circunstancias que pueden suceder..</w:t>
          </w:r>
          <w:r w:rsidDel="00000000" w:rsidR="00000000" w:rsidRPr="00000000">
            <w:rPr>
              <w:rtl w:val="0"/>
            </w:rPr>
          </w:r>
        </w:p>
      </w:sdtContent>
    </w:sdt>
    <w:sdt>
      <w:sdtPr>
        <w:tag w:val="goog_rdk_167"/>
      </w:sdtPr>
      <w:sdtContent>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8"/>
      </w:sdtPr>
      <w:sdtContent>
        <w:p w:rsidR="00000000" w:rsidDel="00000000" w:rsidP="00000000" w:rsidRDefault="00000000" w:rsidRPr="00000000" w14:paraId="000000A7">
          <w:pPr>
            <w:spacing w:line="240" w:lineRule="auto"/>
            <w:ind w:left="1800" w:firstLine="0"/>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69"/>
      </w:sdtPr>
      <w:sdtContent>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REFERENCIAS</w:t>
          </w:r>
        </w:p>
      </w:sdtContent>
    </w:sdt>
    <w:sdt>
      <w:sdtPr>
        <w:tag w:val="goog_rdk_170"/>
      </w:sdtPr>
      <w:sdtContent>
        <w:p w:rsidR="00000000" w:rsidDel="00000000" w:rsidP="00000000" w:rsidRDefault="00000000" w:rsidRPr="00000000" w14:paraId="000000A9">
          <w:pPr>
            <w:spacing w:line="240" w:lineRule="auto"/>
            <w:jc w:val="left"/>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71"/>
      </w:sdtPr>
      <w:sdtContent>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Fuzzy Logic en Javascript. Disponible en:</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https://github.com/marcolanaro/JS-Fuzzy</w:t>
          </w:r>
          <w:r w:rsidDel="00000000" w:rsidR="00000000" w:rsidRPr="00000000">
            <w:rPr>
              <w:rtl w:val="0"/>
            </w:rPr>
          </w:r>
        </w:p>
      </w:sdtContent>
    </w:sdt>
    <w:sdt>
      <w:sdtPr>
        <w:tag w:val="goog_rdk_172"/>
      </w:sdtPr>
      <w:sdtContent>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Cada 6 días muere una persona en Pereira en accidente de tránsito. Disponible en: https://www.eldiario.com.co/cada-6-dias-muere-una-persona-en-pereira-en-accidente-de-transito/?bot_test=1</w:t>
          </w:r>
        </w:p>
      </w:sdtContent>
    </w:sdt>
    <w:sdt>
      <w:sdtPr>
        <w:tag w:val="goog_rdk_173"/>
      </w:sdtPr>
      <w:sdtContent>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 movilidad es un desafío permanente en las ciudades. Disponible en: https://www.portafolio.co/negocios/la-movilidad-es-un-desafio-permanente-en-las-ciudades-529212</w:t>
          </w:r>
        </w:p>
      </w:sdtContent>
    </w:sdt>
    <w:sdt>
      <w:sdtPr>
        <w:tag w:val="goog_rdk_174"/>
      </w:sdtPr>
      <w:sdtContent>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Una mirada al transporte y la movilidad. Disponible en: https://www.larepublica.co/especiales/especial-transporte-abril-2019/una-mirada-al-transporte-y-la-movilidad-2856793</w:t>
          </w:r>
        </w:p>
      </w:sdtContent>
    </w:sdt>
    <w:sdt>
      <w:sdtPr>
        <w:tag w:val="goog_rdk_175"/>
      </w:sdtPr>
      <w:sdtContent>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sdtContent>
    </w:sdt>
    <w:sdt>
      <w:sdtPr>
        <w:tag w:val="goog_rdk_176"/>
      </w:sdtPr>
      <w:sdtContent>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i w:val="1"/>
              <w:sz w:val="20"/>
              <w:szCs w:val="20"/>
            </w:rPr>
          </w:pPr>
          <w:r w:rsidDel="00000000" w:rsidR="00000000" w:rsidRPr="00000000">
            <w:rPr>
              <w:rtl w:val="0"/>
            </w:rPr>
          </w:r>
        </w:p>
      </w:sdtContent>
    </w:sdt>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0"/>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3"/>
    </w:sdtPr>
    <w:sdtContent>
      <w:p w:rsidR="00000000" w:rsidDel="00000000" w:rsidP="00000000" w:rsidRDefault="00000000" w:rsidRPr="00000000" w14:paraId="000000B6">
        <w:pPr>
          <w:spacing w:line="240" w:lineRule="auto"/>
          <w:rPr>
            <w:sz w:val="16"/>
            <w:szCs w:val="16"/>
            <w:vertAlign w:val="baseline"/>
          </w:rPr>
        </w:pPr>
        <w:r w:rsidDel="00000000" w:rsidR="00000000" w:rsidRPr="00000000">
          <w:rPr>
            <w:rtl w:val="0"/>
          </w:rPr>
        </w:r>
      </w:p>
    </w:sdtContent>
  </w:sdt>
  <w:sdt>
    <w:sdtPr>
      <w:tag w:val="goog_rdk_184"/>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7"/>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188"/>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7"/>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78"/>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79"/>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1"/>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sdtContent>
  </w:sdt>
  <w:sdt>
    <w:sdtPr>
      <w:tag w:val="goog_rdk_182"/>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5"/>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86"/>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3438DmA9IZEkLo7gLZDsFqgjPg==">AMUW2mX2EKfcug0fbdBj07y73Czw3iw9vdwr0eMYyNBGOPWu0pB/AyQpQH1bvxv3MpHgd6XBb8VhoSWOiaTduttkMFGTrBxJeemJ7CXcvzUW1NOhTqzeSMzv9PJ1k8ZT/TlDRm3nqfkDmksVFxW2kfFvZKlywG9ls1M78CcFvAaJ+UEkj0eXMEMXRdM/vOGGfRXPIOkrpKP6UAJzx8ZNOIaEyxn6qN+pOzwds2Ujs5zq/DKqcZUhpx90qLzvWAF6t3h5qDhit2GC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2019-04-25T01:14:00Z</dcterms:created>
  <dc:creator>UTP</dc:creator>
</cp:coreProperties>
</file>

<file path=docProps/custom.xml><?xml version="1.0" encoding="utf-8"?>
<Properties xmlns="http://schemas.openxmlformats.org/officeDocument/2006/custom-properties" xmlns:vt="http://schemas.openxmlformats.org/officeDocument/2006/docPropsVTypes"/>
</file>