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Both Loom videos, in plain English</w:t>
      </w:r>
    </w:p>
    <w:p>
      <w:pPr>
        <w:pStyle w:val="Heading2"/>
      </w:pPr>
      <w:r>
        <w:t>Video 1 — What I built</w:t>
      </w:r>
    </w:p>
    <w:p>
      <w:r>
        <w:rPr>
          <w:b w:val="0"/>
          <w:i w:val="0"/>
        </w:rPr>
        <w:t>I built a fake patient that phones your AI receptionist and holds real conversations with it — twelve of them, each calling about something different. Think of me as a switchboard operator in the middle. Twilio is the phone company: it dials your number, and when your AI answers it pipes the live audio to my computer instead of to a human. My computer passes that audio to OpenAI, which does the talking as the patient, then passes its voice back down the line. Both ends happen to use the same audio format, so I never convert anything — I just copy the sound across. That's why there's so little code.</w:t>
      </w:r>
    </w:p>
    <w:p>
      <w:r>
        <w:rPr>
          <w:b w:val="0"/>
          <w:i w:val="0"/>
        </w:rPr>
        <w:t xml:space="preserve">I could have chained three tools together instead — speech to text, then thinking, then text back to speech — but that's translating through three people in a line, and every handoff adds delay. Your AI is already slow, and two slow things talking means awkward pauses, which is what you mark people down for. What I found: your AI has two ways of checking who's calling. The short way works — people got appointments booked. The long way asks for a name, a spelling, then a phone number, and every time it goes that route the call dies. Twelve of eighteen calls went the long way. </w:t>
      </w:r>
      <w:r>
        <w:rPr>
          <w:b/>
          <w:i w:val="0"/>
        </w:rPr>
        <w:t>Not one got what they called for.</w:t>
      </w:r>
    </w:p>
    <w:p>
      <w:pPr>
        <w:pStyle w:val="Heading2"/>
      </w:pPr>
      <w:r>
        <w:t>Video 2 — Fixing my own code with AI</w:t>
      </w:r>
    </w:p>
    <w:p>
      <w:r>
        <w:rPr>
          <w:b w:val="0"/>
          <w:i w:val="0"/>
        </w:rPr>
        <w:t>My first real call lasted one second and my program logged nothing. Rather than guess, I asked for the actual error — it said Twilio connected to my server and my server hung up, blaming my code. I didn't accept that, so I had it connect the same way Twilio does and check. Worked fine. The error was true but pointing at the wrong thing. So I stopped theorising and said: my program can reject a call in three places and all three are silent — make each one say why. One line of logging, and the next call told me instantly.</w:t>
      </w:r>
    </w:p>
    <w:p>
      <w:r>
        <w:rPr>
          <w:b w:val="0"/>
          <w:i w:val="0"/>
        </w:rPr>
        <w:t>Then the part I'd want to see if I were hiring. My own test rig had the same mistake, so it agreed with me instead of testing me — that's why it passed while the real thing failed. I fixed it and added a check so nobody repeats it. Then I asked the same question about my own bug report: could my critical findings just be artifacts of how I set up the test? They were. I re-ran six calls properly, and that uncovered the real bug. Every time I went wrong I'd trusted how something was worded — first Twilio's error, then my own conclusion.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i w:val="0"/>
      <w:color w:val="1A1A1A"/>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i w:val="0"/>
      <w:color w:val="1A1A1A"/>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