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&lt;title&gt;Challenge: Cat-stache&lt;/title&gt;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#mustache-pic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position: absolute;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&lt;img id="cat-pic" src="https://www.kasandbox.org/programming-images/animals/cat.png" width="300" alt="cat photo"&gt;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&lt;img id="mustache-pic" src="https://www.kasandbox.org/programming-images/misc/mustache.png" alt="mustache" width="100"&gt;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catPic = document.getElementById("cat-pic");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var onCatClick = function(e)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var stashePic = document.getElementById("mustache-pic");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stashePic.style.top = e.clientY + "px";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stashePic.style.left = e.clientX + "px";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catPic.addEventListener("click", onCatClick);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