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rsidTr="006215BA">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132E90A2" w14:textId="741D3CF3" w:rsidR="00C82195" w:rsidRPr="00934F44" w:rsidRDefault="008514D2" w:rsidP="007653EB">
                    <w:pPr>
                      <w:pStyle w:val="Ttulo3"/>
                      <w:rPr>
                        <w:rFonts w:eastAsiaTheme="majorEastAsia"/>
                      </w:rPr>
                    </w:pPr>
                    <w:r>
                      <w:rPr>
                        <w:rFonts w:asciiTheme="minorHAnsi" w:eastAsiaTheme="majorEastAsia" w:hAnsiTheme="minorHAnsi" w:cstheme="minorBidi"/>
                        <w:b w:val="0"/>
                        <w:bCs w:val="0"/>
                        <w:color w:val="auto"/>
                        <w:sz w:val="22"/>
                        <w:szCs w:val="22"/>
                        <w:lang w:val="es-AR" w:eastAsia="en-US"/>
                      </w:rPr>
                      <w:t>sz</w:t>
                    </w:r>
                    <w:r w:rsidR="00232730">
                      <w:rPr>
                        <w:rFonts w:eastAsiaTheme="majorEastAsia"/>
                      </w:rPr>
                      <w:t>DUOC UC - Escuela de informá</w:t>
                    </w:r>
                    <w:r w:rsidR="00CD4B11" w:rsidRPr="00934F44">
                      <w:rPr>
                        <w:rFonts w:eastAsiaTheme="majorEastAsia"/>
                      </w:rPr>
                      <w:t>tica y telecomunicaciones</w:t>
                    </w:r>
                  </w:p>
                </w:tc>
              </w:sdtContent>
            </w:sdt>
          </w:tr>
          <w:tr w:rsidR="00C82195" w:rsidRPr="00934F44" w14:paraId="0C7724CC" w14:textId="77777777" w:rsidTr="006215BA">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1FA500D" w14:textId="77777777" w:rsidTr="006215BA">
            <w:trPr>
              <w:trHeight w:val="360"/>
              <w:jc w:val="center"/>
            </w:trPr>
            <w:tc>
              <w:tcPr>
                <w:tcW w:w="5000" w:type="pct"/>
                <w:vAlign w:val="center"/>
              </w:tcPr>
              <w:p w14:paraId="05C8C355" w14:textId="11D72A24" w:rsidR="00C82195" w:rsidRPr="006215BA" w:rsidRDefault="006215BA">
                <w:pPr>
                  <w:pStyle w:val="Sinespaciado"/>
                  <w:jc w:val="center"/>
                  <w:rPr>
                    <w:rFonts w:cstheme="minorHAnsi"/>
                    <w:sz w:val="40"/>
                    <w:szCs w:val="40"/>
                  </w:rPr>
                </w:pPr>
                <w:r>
                  <w:rPr>
                    <w:rFonts w:cstheme="minorHAnsi"/>
                    <w:sz w:val="40"/>
                    <w:szCs w:val="40"/>
                  </w:rPr>
                  <w:t>Proyecto:</w:t>
                </w:r>
                <w:r w:rsidRPr="006215BA">
                  <w:rPr>
                    <w:rFonts w:eastAsiaTheme="minorHAnsi"/>
                    <w:lang w:val="es-AR"/>
                  </w:rPr>
                  <w:t xml:space="preserve"> </w:t>
                </w:r>
                <w:r w:rsidRPr="006215BA">
                  <w:rPr>
                    <w:rFonts w:cstheme="minorHAnsi"/>
                    <w:sz w:val="40"/>
                    <w:szCs w:val="40"/>
                    <w:lang w:val="es-AR"/>
                  </w:rPr>
                  <w:t>Modernización del Sistema de Información Aduanera - Paso Los Libertadores</w:t>
                </w:r>
              </w:p>
            </w:tc>
          </w:tr>
          <w:tr w:rsidR="00C82195" w:rsidRPr="00934F44" w14:paraId="25D1BDA5" w14:textId="77777777" w:rsidTr="006215BA">
            <w:trPr>
              <w:trHeight w:val="360"/>
              <w:jc w:val="center"/>
            </w:trPr>
            <w:tc>
              <w:tcPr>
                <w:tcW w:w="5000" w:type="pct"/>
                <w:vAlign w:val="center"/>
              </w:tcPr>
              <w:p w14:paraId="7ADDB0BA" w14:textId="1DC4B07D"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006215BA">
                  <w:rPr>
                    <w:rFonts w:cstheme="minorHAnsi"/>
                    <w:b/>
                    <w:bCs/>
                    <w:i/>
                  </w:rPr>
                  <w:t>01</w:t>
                </w:r>
              </w:p>
            </w:tc>
          </w:tr>
          <w:tr w:rsidR="00C82195" w:rsidRPr="00934F44" w14:paraId="15923C18" w14:textId="77777777" w:rsidTr="006215BA">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4-07T00:00:00Z">
                  <w:dateFormat w:val="dd/MM/yyyy"/>
                  <w:lid w:val="es-ES"/>
                  <w:storeMappedDataAs w:val="dateTime"/>
                  <w:calendar w:val="gregorian"/>
                </w:date>
              </w:sdtPr>
              <w:sdtContent>
                <w:tc>
                  <w:tcPr>
                    <w:tcW w:w="5000" w:type="pct"/>
                    <w:vAlign w:val="center"/>
                  </w:tcPr>
                  <w:p w14:paraId="7A6526E6" w14:textId="41EAC263" w:rsidR="00C82195" w:rsidRPr="00934F44" w:rsidRDefault="006215BA" w:rsidP="00C82195">
                    <w:pPr>
                      <w:pStyle w:val="Sinespaciado"/>
                      <w:jc w:val="center"/>
                      <w:rPr>
                        <w:rFonts w:cstheme="minorHAnsi"/>
                        <w:b/>
                        <w:bCs/>
                      </w:rPr>
                    </w:pPr>
                    <w:r>
                      <w:rPr>
                        <w:rFonts w:cstheme="minorHAnsi"/>
                        <w:b/>
                        <w:bCs/>
                      </w:rPr>
                      <w:t>07/04/2026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36313956" w14:textId="77777777" w:rsidR="000D643C" w:rsidRDefault="00934F44" w:rsidP="005D79BE">
          <w:pPr>
            <w:pStyle w:val="TDC1"/>
            <w:tabs>
              <w:tab w:val="right" w:leader="dot" w:pos="8828"/>
            </w:tabs>
            <w:jc w:val="both"/>
            <w:rPr>
              <w:rFonts w:eastAsiaTheme="minorEastAsia"/>
              <w:b w:val="0"/>
              <w:bCs w:val="0"/>
              <w:caps w:val="0"/>
              <w:noProof/>
              <w:sz w:val="22"/>
              <w:szCs w:val="22"/>
              <w:lang w:val="es-CL" w:eastAsia="es-CL"/>
            </w:rPr>
          </w:pPr>
          <w:r w:rsidRPr="00934F44">
            <w:rPr>
              <w:rFonts w:cstheme="minorHAnsi"/>
              <w:lang w:val="es-ES"/>
            </w:rPr>
            <w:fldChar w:fldCharType="begin"/>
          </w:r>
          <w:r w:rsidRPr="00934F44">
            <w:rPr>
              <w:rFonts w:cstheme="minorHAnsi"/>
              <w:lang w:val="es-ES"/>
            </w:rPr>
            <w:instrText xml:space="preserve"> TOC \o "1-3" \h \z \u </w:instrText>
          </w:r>
          <w:r w:rsidRPr="00934F44">
            <w:rPr>
              <w:rFonts w:cstheme="minorHAnsi"/>
              <w:lang w:val="es-ES"/>
            </w:rPr>
            <w:fldChar w:fldCharType="separate"/>
          </w:r>
          <w:hyperlink w:anchor="_Toc473208938" w:history="1">
            <w:r w:rsidR="000D643C" w:rsidRPr="002050A2">
              <w:rPr>
                <w:rStyle w:val="Hipervnculo"/>
                <w:rFonts w:eastAsia="Times New Roman" w:cstheme="minorHAnsi"/>
                <w:noProof/>
                <w:kern w:val="32"/>
              </w:rPr>
              <w:t>Ficha del documento</w:t>
            </w:r>
            <w:r w:rsidR="000D643C">
              <w:rPr>
                <w:noProof/>
                <w:webHidden/>
              </w:rPr>
              <w:tab/>
            </w:r>
            <w:r w:rsidR="000D643C">
              <w:rPr>
                <w:noProof/>
                <w:webHidden/>
              </w:rPr>
              <w:fldChar w:fldCharType="begin"/>
            </w:r>
            <w:r w:rsidR="000D643C">
              <w:rPr>
                <w:noProof/>
                <w:webHidden/>
              </w:rPr>
              <w:instrText xml:space="preserve"> PAGEREF _Toc473208938 \h </w:instrText>
            </w:r>
            <w:r w:rsidR="000D643C">
              <w:rPr>
                <w:noProof/>
                <w:webHidden/>
              </w:rPr>
            </w:r>
            <w:r w:rsidR="000D643C">
              <w:rPr>
                <w:noProof/>
                <w:webHidden/>
              </w:rPr>
              <w:fldChar w:fldCharType="separate"/>
            </w:r>
            <w:r w:rsidR="000D643C">
              <w:rPr>
                <w:noProof/>
                <w:webHidden/>
              </w:rPr>
              <w:t>3</w:t>
            </w:r>
            <w:r w:rsidR="000D643C">
              <w:rPr>
                <w:noProof/>
                <w:webHidden/>
              </w:rPr>
              <w:fldChar w:fldCharType="end"/>
            </w:r>
          </w:hyperlink>
        </w:p>
        <w:p w14:paraId="19715E3A" w14:textId="77777777" w:rsidR="000D643C" w:rsidRDefault="000D643C" w:rsidP="005D79BE">
          <w:pPr>
            <w:pStyle w:val="TDC1"/>
            <w:tabs>
              <w:tab w:val="right" w:leader="dot" w:pos="8828"/>
            </w:tabs>
            <w:jc w:val="both"/>
            <w:rPr>
              <w:rFonts w:eastAsiaTheme="minorEastAsia"/>
              <w:b w:val="0"/>
              <w:bCs w:val="0"/>
              <w:caps w:val="0"/>
              <w:noProof/>
              <w:sz w:val="22"/>
              <w:szCs w:val="22"/>
              <w:lang w:val="es-CL" w:eastAsia="es-CL"/>
            </w:rPr>
          </w:pPr>
          <w:hyperlink w:anchor="_Toc473208939" w:history="1">
            <w:r w:rsidRPr="002050A2">
              <w:rPr>
                <w:rStyle w:val="Hipervnculo"/>
                <w:rFonts w:cstheme="minorHAnsi"/>
                <w:noProof/>
              </w:rPr>
              <w:t>1.  Introducción</w:t>
            </w:r>
            <w:r>
              <w:rPr>
                <w:noProof/>
                <w:webHidden/>
              </w:rPr>
              <w:tab/>
            </w:r>
            <w:r>
              <w:rPr>
                <w:noProof/>
                <w:webHidden/>
              </w:rPr>
              <w:fldChar w:fldCharType="begin"/>
            </w:r>
            <w:r>
              <w:rPr>
                <w:noProof/>
                <w:webHidden/>
              </w:rPr>
              <w:instrText xml:space="preserve"> PAGEREF _Toc473208939 \h </w:instrText>
            </w:r>
            <w:r>
              <w:rPr>
                <w:noProof/>
                <w:webHidden/>
              </w:rPr>
            </w:r>
            <w:r>
              <w:rPr>
                <w:noProof/>
                <w:webHidden/>
              </w:rPr>
              <w:fldChar w:fldCharType="separate"/>
            </w:r>
            <w:r>
              <w:rPr>
                <w:noProof/>
                <w:webHidden/>
              </w:rPr>
              <w:t>4</w:t>
            </w:r>
            <w:r>
              <w:rPr>
                <w:noProof/>
                <w:webHidden/>
              </w:rPr>
              <w:fldChar w:fldCharType="end"/>
            </w:r>
          </w:hyperlink>
        </w:p>
        <w:p w14:paraId="2D38A393"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0" w:history="1">
            <w:r w:rsidRPr="002050A2">
              <w:rPr>
                <w:rStyle w:val="Hipervnculo"/>
                <w:rFonts w:cstheme="minorHAnsi"/>
                <w:noProof/>
              </w:rPr>
              <w:t>1.1.</w:t>
            </w:r>
            <w:r>
              <w:rPr>
                <w:rFonts w:eastAsiaTheme="minorEastAsia"/>
                <w:smallCaps w:val="0"/>
                <w:noProof/>
                <w:sz w:val="22"/>
                <w:szCs w:val="22"/>
                <w:lang w:val="es-CL" w:eastAsia="es-CL"/>
              </w:rPr>
              <w:tab/>
            </w:r>
            <w:r w:rsidRPr="002050A2">
              <w:rPr>
                <w:rStyle w:val="Hipervnculo"/>
                <w:rFonts w:cstheme="minorHAnsi"/>
                <w:noProof/>
              </w:rPr>
              <w:t>Propósito</w:t>
            </w:r>
            <w:r>
              <w:rPr>
                <w:noProof/>
                <w:webHidden/>
              </w:rPr>
              <w:tab/>
            </w:r>
            <w:r>
              <w:rPr>
                <w:noProof/>
                <w:webHidden/>
              </w:rPr>
              <w:fldChar w:fldCharType="begin"/>
            </w:r>
            <w:r>
              <w:rPr>
                <w:noProof/>
                <w:webHidden/>
              </w:rPr>
              <w:instrText xml:space="preserve"> PAGEREF _Toc473208940 \h </w:instrText>
            </w:r>
            <w:r>
              <w:rPr>
                <w:noProof/>
                <w:webHidden/>
              </w:rPr>
            </w:r>
            <w:r>
              <w:rPr>
                <w:noProof/>
                <w:webHidden/>
              </w:rPr>
              <w:fldChar w:fldCharType="separate"/>
            </w:r>
            <w:r>
              <w:rPr>
                <w:noProof/>
                <w:webHidden/>
              </w:rPr>
              <w:t>4</w:t>
            </w:r>
            <w:r>
              <w:rPr>
                <w:noProof/>
                <w:webHidden/>
              </w:rPr>
              <w:fldChar w:fldCharType="end"/>
            </w:r>
          </w:hyperlink>
        </w:p>
        <w:p w14:paraId="70E80355"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1" w:history="1">
            <w:r w:rsidRPr="002050A2">
              <w:rPr>
                <w:rStyle w:val="Hipervnculo"/>
                <w:rFonts w:cstheme="minorHAnsi"/>
                <w:noProof/>
              </w:rPr>
              <w:t>1.2.</w:t>
            </w:r>
            <w:r>
              <w:rPr>
                <w:rFonts w:eastAsiaTheme="minorEastAsia"/>
                <w:smallCaps w:val="0"/>
                <w:noProof/>
                <w:sz w:val="22"/>
                <w:szCs w:val="22"/>
                <w:lang w:val="es-CL" w:eastAsia="es-CL"/>
              </w:rPr>
              <w:tab/>
            </w:r>
            <w:r w:rsidRPr="002050A2">
              <w:rPr>
                <w:rStyle w:val="Hipervnculo"/>
                <w:rFonts w:cstheme="minorHAnsi"/>
                <w:noProof/>
              </w:rPr>
              <w:t>Ámbito del Sistema</w:t>
            </w:r>
            <w:r>
              <w:rPr>
                <w:noProof/>
                <w:webHidden/>
              </w:rPr>
              <w:tab/>
            </w:r>
            <w:r>
              <w:rPr>
                <w:noProof/>
                <w:webHidden/>
              </w:rPr>
              <w:fldChar w:fldCharType="begin"/>
            </w:r>
            <w:r>
              <w:rPr>
                <w:noProof/>
                <w:webHidden/>
              </w:rPr>
              <w:instrText xml:space="preserve"> PAGEREF _Toc473208941 \h </w:instrText>
            </w:r>
            <w:r>
              <w:rPr>
                <w:noProof/>
                <w:webHidden/>
              </w:rPr>
            </w:r>
            <w:r>
              <w:rPr>
                <w:noProof/>
                <w:webHidden/>
              </w:rPr>
              <w:fldChar w:fldCharType="separate"/>
            </w:r>
            <w:r>
              <w:rPr>
                <w:noProof/>
                <w:webHidden/>
              </w:rPr>
              <w:t>4</w:t>
            </w:r>
            <w:r>
              <w:rPr>
                <w:noProof/>
                <w:webHidden/>
              </w:rPr>
              <w:fldChar w:fldCharType="end"/>
            </w:r>
          </w:hyperlink>
        </w:p>
        <w:p w14:paraId="0FD4D848"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2" w:history="1">
            <w:r w:rsidRPr="002050A2">
              <w:rPr>
                <w:rStyle w:val="Hipervnculo"/>
                <w:rFonts w:cstheme="minorHAnsi"/>
                <w:noProof/>
              </w:rPr>
              <w:t>1.3.</w:t>
            </w:r>
            <w:r>
              <w:rPr>
                <w:rFonts w:eastAsiaTheme="minorEastAsia"/>
                <w:smallCaps w:val="0"/>
                <w:noProof/>
                <w:sz w:val="22"/>
                <w:szCs w:val="22"/>
                <w:lang w:val="es-CL" w:eastAsia="es-CL"/>
              </w:rPr>
              <w:tab/>
            </w:r>
            <w:r w:rsidRPr="002050A2">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_Toc473208942 \h </w:instrText>
            </w:r>
            <w:r>
              <w:rPr>
                <w:noProof/>
                <w:webHidden/>
              </w:rPr>
            </w:r>
            <w:r>
              <w:rPr>
                <w:noProof/>
                <w:webHidden/>
              </w:rPr>
              <w:fldChar w:fldCharType="separate"/>
            </w:r>
            <w:r>
              <w:rPr>
                <w:noProof/>
                <w:webHidden/>
              </w:rPr>
              <w:t>4</w:t>
            </w:r>
            <w:r>
              <w:rPr>
                <w:noProof/>
                <w:webHidden/>
              </w:rPr>
              <w:fldChar w:fldCharType="end"/>
            </w:r>
          </w:hyperlink>
        </w:p>
        <w:p w14:paraId="7379F421"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3" w:history="1">
            <w:r w:rsidRPr="002050A2">
              <w:rPr>
                <w:rStyle w:val="Hipervnculo"/>
                <w:rFonts w:cstheme="minorHAnsi"/>
                <w:noProof/>
              </w:rPr>
              <w:t>1.4.</w:t>
            </w:r>
            <w:r>
              <w:rPr>
                <w:rFonts w:eastAsiaTheme="minorEastAsia"/>
                <w:smallCaps w:val="0"/>
                <w:noProof/>
                <w:sz w:val="22"/>
                <w:szCs w:val="22"/>
                <w:lang w:val="es-CL" w:eastAsia="es-CL"/>
              </w:rPr>
              <w:tab/>
            </w:r>
            <w:r w:rsidRPr="002050A2">
              <w:rPr>
                <w:rStyle w:val="Hipervnculo"/>
                <w:rFonts w:cstheme="minorHAnsi"/>
                <w:noProof/>
              </w:rPr>
              <w:t>Referencias</w:t>
            </w:r>
            <w:r>
              <w:rPr>
                <w:noProof/>
                <w:webHidden/>
              </w:rPr>
              <w:tab/>
            </w:r>
            <w:r>
              <w:rPr>
                <w:noProof/>
                <w:webHidden/>
              </w:rPr>
              <w:fldChar w:fldCharType="begin"/>
            </w:r>
            <w:r>
              <w:rPr>
                <w:noProof/>
                <w:webHidden/>
              </w:rPr>
              <w:instrText xml:space="preserve"> PAGEREF _Toc473208943 \h </w:instrText>
            </w:r>
            <w:r>
              <w:rPr>
                <w:noProof/>
                <w:webHidden/>
              </w:rPr>
            </w:r>
            <w:r>
              <w:rPr>
                <w:noProof/>
                <w:webHidden/>
              </w:rPr>
              <w:fldChar w:fldCharType="separate"/>
            </w:r>
            <w:r>
              <w:rPr>
                <w:noProof/>
                <w:webHidden/>
              </w:rPr>
              <w:t>4</w:t>
            </w:r>
            <w:r>
              <w:rPr>
                <w:noProof/>
                <w:webHidden/>
              </w:rPr>
              <w:fldChar w:fldCharType="end"/>
            </w:r>
          </w:hyperlink>
        </w:p>
        <w:p w14:paraId="28979C1D"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4" w:history="1">
            <w:r w:rsidRPr="002050A2">
              <w:rPr>
                <w:rStyle w:val="Hipervnculo"/>
                <w:rFonts w:cstheme="minorHAnsi"/>
                <w:noProof/>
              </w:rPr>
              <w:t>1.5.</w:t>
            </w:r>
            <w:r>
              <w:rPr>
                <w:rFonts w:eastAsiaTheme="minorEastAsia"/>
                <w:smallCaps w:val="0"/>
                <w:noProof/>
                <w:sz w:val="22"/>
                <w:szCs w:val="22"/>
                <w:lang w:val="es-CL" w:eastAsia="es-CL"/>
              </w:rPr>
              <w:tab/>
            </w:r>
            <w:r w:rsidRPr="002050A2">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_Toc473208944 \h </w:instrText>
            </w:r>
            <w:r>
              <w:rPr>
                <w:noProof/>
                <w:webHidden/>
              </w:rPr>
            </w:r>
            <w:r>
              <w:rPr>
                <w:noProof/>
                <w:webHidden/>
              </w:rPr>
              <w:fldChar w:fldCharType="separate"/>
            </w:r>
            <w:r>
              <w:rPr>
                <w:noProof/>
                <w:webHidden/>
              </w:rPr>
              <w:t>4</w:t>
            </w:r>
            <w:r>
              <w:rPr>
                <w:noProof/>
                <w:webHidden/>
              </w:rPr>
              <w:fldChar w:fldCharType="end"/>
            </w:r>
          </w:hyperlink>
        </w:p>
        <w:p w14:paraId="5B4CBD68" w14:textId="77777777" w:rsidR="000D643C" w:rsidRDefault="000D643C" w:rsidP="005D79BE">
          <w:pPr>
            <w:pStyle w:val="TDC1"/>
            <w:tabs>
              <w:tab w:val="left" w:pos="440"/>
              <w:tab w:val="right" w:leader="dot" w:pos="8828"/>
            </w:tabs>
            <w:jc w:val="both"/>
            <w:rPr>
              <w:rFonts w:eastAsiaTheme="minorEastAsia"/>
              <w:b w:val="0"/>
              <w:bCs w:val="0"/>
              <w:caps w:val="0"/>
              <w:noProof/>
              <w:sz w:val="22"/>
              <w:szCs w:val="22"/>
              <w:lang w:val="es-CL" w:eastAsia="es-CL"/>
            </w:rPr>
          </w:pPr>
          <w:hyperlink w:anchor="_Toc473208945" w:history="1">
            <w:r w:rsidRPr="002050A2">
              <w:rPr>
                <w:rStyle w:val="Hipervnculo"/>
                <w:rFonts w:cstheme="minorHAnsi"/>
                <w:noProof/>
              </w:rPr>
              <w:t>2.</w:t>
            </w:r>
            <w:r>
              <w:rPr>
                <w:rFonts w:eastAsiaTheme="minorEastAsia"/>
                <w:b w:val="0"/>
                <w:bCs w:val="0"/>
                <w:caps w:val="0"/>
                <w:noProof/>
                <w:sz w:val="22"/>
                <w:szCs w:val="22"/>
                <w:lang w:val="es-CL" w:eastAsia="es-CL"/>
              </w:rPr>
              <w:tab/>
            </w:r>
            <w:r w:rsidRPr="002050A2">
              <w:rPr>
                <w:rStyle w:val="Hipervnculo"/>
                <w:rFonts w:cstheme="minorHAnsi"/>
                <w:noProof/>
              </w:rPr>
              <w:t>Descripción General</w:t>
            </w:r>
            <w:r>
              <w:rPr>
                <w:noProof/>
                <w:webHidden/>
              </w:rPr>
              <w:tab/>
            </w:r>
            <w:r>
              <w:rPr>
                <w:noProof/>
                <w:webHidden/>
              </w:rPr>
              <w:fldChar w:fldCharType="begin"/>
            </w:r>
            <w:r>
              <w:rPr>
                <w:noProof/>
                <w:webHidden/>
              </w:rPr>
              <w:instrText xml:space="preserve"> PAGEREF _Toc473208945 \h </w:instrText>
            </w:r>
            <w:r>
              <w:rPr>
                <w:noProof/>
                <w:webHidden/>
              </w:rPr>
            </w:r>
            <w:r>
              <w:rPr>
                <w:noProof/>
                <w:webHidden/>
              </w:rPr>
              <w:fldChar w:fldCharType="separate"/>
            </w:r>
            <w:r>
              <w:rPr>
                <w:noProof/>
                <w:webHidden/>
              </w:rPr>
              <w:t>5</w:t>
            </w:r>
            <w:r>
              <w:rPr>
                <w:noProof/>
                <w:webHidden/>
              </w:rPr>
              <w:fldChar w:fldCharType="end"/>
            </w:r>
          </w:hyperlink>
        </w:p>
        <w:p w14:paraId="2A0B1374"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6" w:history="1">
            <w:r w:rsidRPr="002050A2">
              <w:rPr>
                <w:rStyle w:val="Hipervnculo"/>
                <w:rFonts w:cstheme="minorHAnsi"/>
                <w:noProof/>
              </w:rPr>
              <w:t>2.1.</w:t>
            </w:r>
            <w:r>
              <w:rPr>
                <w:rFonts w:eastAsiaTheme="minorEastAsia"/>
                <w:smallCaps w:val="0"/>
                <w:noProof/>
                <w:sz w:val="22"/>
                <w:szCs w:val="22"/>
                <w:lang w:val="es-CL" w:eastAsia="es-CL"/>
              </w:rPr>
              <w:tab/>
            </w:r>
            <w:r w:rsidRPr="002050A2">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_Toc473208946 \h </w:instrText>
            </w:r>
            <w:r>
              <w:rPr>
                <w:noProof/>
                <w:webHidden/>
              </w:rPr>
            </w:r>
            <w:r>
              <w:rPr>
                <w:noProof/>
                <w:webHidden/>
              </w:rPr>
              <w:fldChar w:fldCharType="separate"/>
            </w:r>
            <w:r>
              <w:rPr>
                <w:noProof/>
                <w:webHidden/>
              </w:rPr>
              <w:t>5</w:t>
            </w:r>
            <w:r>
              <w:rPr>
                <w:noProof/>
                <w:webHidden/>
              </w:rPr>
              <w:fldChar w:fldCharType="end"/>
            </w:r>
          </w:hyperlink>
        </w:p>
        <w:p w14:paraId="05F6065C"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7" w:history="1">
            <w:r w:rsidRPr="002050A2">
              <w:rPr>
                <w:rStyle w:val="Hipervnculo"/>
                <w:rFonts w:cstheme="minorHAnsi"/>
                <w:noProof/>
              </w:rPr>
              <w:t>2.2.</w:t>
            </w:r>
            <w:r>
              <w:rPr>
                <w:rFonts w:eastAsiaTheme="minorEastAsia"/>
                <w:smallCaps w:val="0"/>
                <w:noProof/>
                <w:sz w:val="22"/>
                <w:szCs w:val="22"/>
                <w:lang w:val="es-CL" w:eastAsia="es-CL"/>
              </w:rPr>
              <w:tab/>
            </w:r>
            <w:r w:rsidRPr="002050A2">
              <w:rPr>
                <w:rStyle w:val="Hipervnculo"/>
                <w:rFonts w:cstheme="minorHAnsi"/>
                <w:noProof/>
              </w:rPr>
              <w:t>Funciones del Producto</w:t>
            </w:r>
            <w:r>
              <w:rPr>
                <w:noProof/>
                <w:webHidden/>
              </w:rPr>
              <w:tab/>
            </w:r>
            <w:r>
              <w:rPr>
                <w:noProof/>
                <w:webHidden/>
              </w:rPr>
              <w:fldChar w:fldCharType="begin"/>
            </w:r>
            <w:r>
              <w:rPr>
                <w:noProof/>
                <w:webHidden/>
              </w:rPr>
              <w:instrText xml:space="preserve"> PAGEREF _Toc473208947 \h </w:instrText>
            </w:r>
            <w:r>
              <w:rPr>
                <w:noProof/>
                <w:webHidden/>
              </w:rPr>
            </w:r>
            <w:r>
              <w:rPr>
                <w:noProof/>
                <w:webHidden/>
              </w:rPr>
              <w:fldChar w:fldCharType="separate"/>
            </w:r>
            <w:r>
              <w:rPr>
                <w:noProof/>
                <w:webHidden/>
              </w:rPr>
              <w:t>5</w:t>
            </w:r>
            <w:r>
              <w:rPr>
                <w:noProof/>
                <w:webHidden/>
              </w:rPr>
              <w:fldChar w:fldCharType="end"/>
            </w:r>
          </w:hyperlink>
        </w:p>
        <w:p w14:paraId="4A5EBA42"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8" w:history="1">
            <w:r w:rsidRPr="002050A2">
              <w:rPr>
                <w:rStyle w:val="Hipervnculo"/>
                <w:rFonts w:cstheme="minorHAnsi"/>
                <w:noProof/>
              </w:rPr>
              <w:t>2.3.</w:t>
            </w:r>
            <w:r>
              <w:rPr>
                <w:rFonts w:eastAsiaTheme="minorEastAsia"/>
                <w:smallCaps w:val="0"/>
                <w:noProof/>
                <w:sz w:val="22"/>
                <w:szCs w:val="22"/>
                <w:lang w:val="es-CL" w:eastAsia="es-CL"/>
              </w:rPr>
              <w:tab/>
            </w:r>
            <w:r w:rsidRPr="002050A2">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_Toc473208948 \h </w:instrText>
            </w:r>
            <w:r>
              <w:rPr>
                <w:noProof/>
                <w:webHidden/>
              </w:rPr>
            </w:r>
            <w:r>
              <w:rPr>
                <w:noProof/>
                <w:webHidden/>
              </w:rPr>
              <w:fldChar w:fldCharType="separate"/>
            </w:r>
            <w:r>
              <w:rPr>
                <w:noProof/>
                <w:webHidden/>
              </w:rPr>
              <w:t>5</w:t>
            </w:r>
            <w:r>
              <w:rPr>
                <w:noProof/>
                <w:webHidden/>
              </w:rPr>
              <w:fldChar w:fldCharType="end"/>
            </w:r>
          </w:hyperlink>
        </w:p>
        <w:p w14:paraId="2F1C50B7"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9" w:history="1">
            <w:r w:rsidRPr="002050A2">
              <w:rPr>
                <w:rStyle w:val="Hipervnculo"/>
                <w:rFonts w:cstheme="minorHAnsi"/>
                <w:noProof/>
              </w:rPr>
              <w:t>2.4.</w:t>
            </w:r>
            <w:r>
              <w:rPr>
                <w:rFonts w:eastAsiaTheme="minorEastAsia"/>
                <w:smallCaps w:val="0"/>
                <w:noProof/>
                <w:sz w:val="22"/>
                <w:szCs w:val="22"/>
                <w:lang w:val="es-CL" w:eastAsia="es-CL"/>
              </w:rPr>
              <w:tab/>
            </w:r>
            <w:r w:rsidRPr="002050A2">
              <w:rPr>
                <w:rStyle w:val="Hipervnculo"/>
                <w:rFonts w:cstheme="minorHAnsi"/>
                <w:noProof/>
              </w:rPr>
              <w:t>Restricciones</w:t>
            </w:r>
            <w:r>
              <w:rPr>
                <w:noProof/>
                <w:webHidden/>
              </w:rPr>
              <w:tab/>
            </w:r>
            <w:r>
              <w:rPr>
                <w:noProof/>
                <w:webHidden/>
              </w:rPr>
              <w:fldChar w:fldCharType="begin"/>
            </w:r>
            <w:r>
              <w:rPr>
                <w:noProof/>
                <w:webHidden/>
              </w:rPr>
              <w:instrText xml:space="preserve"> PAGEREF _Toc473208949 \h </w:instrText>
            </w:r>
            <w:r>
              <w:rPr>
                <w:noProof/>
                <w:webHidden/>
              </w:rPr>
            </w:r>
            <w:r>
              <w:rPr>
                <w:noProof/>
                <w:webHidden/>
              </w:rPr>
              <w:fldChar w:fldCharType="separate"/>
            </w:r>
            <w:r>
              <w:rPr>
                <w:noProof/>
                <w:webHidden/>
              </w:rPr>
              <w:t>5</w:t>
            </w:r>
            <w:r>
              <w:rPr>
                <w:noProof/>
                <w:webHidden/>
              </w:rPr>
              <w:fldChar w:fldCharType="end"/>
            </w:r>
          </w:hyperlink>
        </w:p>
        <w:p w14:paraId="6C51550B"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0" w:history="1">
            <w:r w:rsidRPr="002050A2">
              <w:rPr>
                <w:rStyle w:val="Hipervnculo"/>
                <w:rFonts w:cstheme="minorHAnsi"/>
                <w:noProof/>
              </w:rPr>
              <w:t>2.5.</w:t>
            </w:r>
            <w:r>
              <w:rPr>
                <w:rFonts w:eastAsiaTheme="minorEastAsia"/>
                <w:smallCaps w:val="0"/>
                <w:noProof/>
                <w:sz w:val="22"/>
                <w:szCs w:val="22"/>
                <w:lang w:val="es-CL" w:eastAsia="es-CL"/>
              </w:rPr>
              <w:tab/>
            </w:r>
            <w:r w:rsidRPr="002050A2">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_Toc473208950 \h </w:instrText>
            </w:r>
            <w:r>
              <w:rPr>
                <w:noProof/>
                <w:webHidden/>
              </w:rPr>
            </w:r>
            <w:r>
              <w:rPr>
                <w:noProof/>
                <w:webHidden/>
              </w:rPr>
              <w:fldChar w:fldCharType="separate"/>
            </w:r>
            <w:r>
              <w:rPr>
                <w:noProof/>
                <w:webHidden/>
              </w:rPr>
              <w:t>6</w:t>
            </w:r>
            <w:r>
              <w:rPr>
                <w:noProof/>
                <w:webHidden/>
              </w:rPr>
              <w:fldChar w:fldCharType="end"/>
            </w:r>
          </w:hyperlink>
        </w:p>
        <w:p w14:paraId="07387BAA"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1" w:history="1">
            <w:r w:rsidRPr="002050A2">
              <w:rPr>
                <w:rStyle w:val="Hipervnculo"/>
                <w:rFonts w:cstheme="minorHAnsi"/>
                <w:noProof/>
              </w:rPr>
              <w:t>2.6.</w:t>
            </w:r>
            <w:r>
              <w:rPr>
                <w:rFonts w:eastAsiaTheme="minorEastAsia"/>
                <w:smallCaps w:val="0"/>
                <w:noProof/>
                <w:sz w:val="22"/>
                <w:szCs w:val="22"/>
                <w:lang w:val="es-CL" w:eastAsia="es-CL"/>
              </w:rPr>
              <w:tab/>
            </w:r>
            <w:r w:rsidRPr="002050A2">
              <w:rPr>
                <w:rStyle w:val="Hipervnculo"/>
                <w:rFonts w:cstheme="minorHAnsi"/>
                <w:noProof/>
              </w:rPr>
              <w:t>Requisitos Futuros</w:t>
            </w:r>
            <w:r>
              <w:rPr>
                <w:noProof/>
                <w:webHidden/>
              </w:rPr>
              <w:tab/>
            </w:r>
            <w:r>
              <w:rPr>
                <w:noProof/>
                <w:webHidden/>
              </w:rPr>
              <w:fldChar w:fldCharType="begin"/>
            </w:r>
            <w:r>
              <w:rPr>
                <w:noProof/>
                <w:webHidden/>
              </w:rPr>
              <w:instrText xml:space="preserve"> PAGEREF _Toc473208951 \h </w:instrText>
            </w:r>
            <w:r>
              <w:rPr>
                <w:noProof/>
                <w:webHidden/>
              </w:rPr>
            </w:r>
            <w:r>
              <w:rPr>
                <w:noProof/>
                <w:webHidden/>
              </w:rPr>
              <w:fldChar w:fldCharType="separate"/>
            </w:r>
            <w:r>
              <w:rPr>
                <w:noProof/>
                <w:webHidden/>
              </w:rPr>
              <w:t>6</w:t>
            </w:r>
            <w:r>
              <w:rPr>
                <w:noProof/>
                <w:webHidden/>
              </w:rPr>
              <w:fldChar w:fldCharType="end"/>
            </w:r>
          </w:hyperlink>
        </w:p>
        <w:p w14:paraId="1CECD531" w14:textId="77777777" w:rsidR="000D643C" w:rsidRDefault="000D643C" w:rsidP="005D79BE">
          <w:pPr>
            <w:pStyle w:val="TDC1"/>
            <w:tabs>
              <w:tab w:val="left" w:pos="440"/>
              <w:tab w:val="right" w:leader="dot" w:pos="8828"/>
            </w:tabs>
            <w:jc w:val="both"/>
            <w:rPr>
              <w:rFonts w:eastAsiaTheme="minorEastAsia"/>
              <w:b w:val="0"/>
              <w:bCs w:val="0"/>
              <w:caps w:val="0"/>
              <w:noProof/>
              <w:sz w:val="22"/>
              <w:szCs w:val="22"/>
              <w:lang w:val="es-CL" w:eastAsia="es-CL"/>
            </w:rPr>
          </w:pPr>
          <w:hyperlink w:anchor="_Toc473208952" w:history="1">
            <w:r w:rsidRPr="002050A2">
              <w:rPr>
                <w:rStyle w:val="Hipervnculo"/>
                <w:rFonts w:cstheme="minorHAnsi"/>
                <w:noProof/>
              </w:rPr>
              <w:t>3.</w:t>
            </w:r>
            <w:r>
              <w:rPr>
                <w:rFonts w:eastAsiaTheme="minorEastAsia"/>
                <w:b w:val="0"/>
                <w:bCs w:val="0"/>
                <w:caps w:val="0"/>
                <w:noProof/>
                <w:sz w:val="22"/>
                <w:szCs w:val="22"/>
                <w:lang w:val="es-CL" w:eastAsia="es-CL"/>
              </w:rPr>
              <w:tab/>
            </w:r>
            <w:r w:rsidRPr="002050A2">
              <w:rPr>
                <w:rStyle w:val="Hipervnculo"/>
                <w:rFonts w:cstheme="minorHAnsi"/>
                <w:noProof/>
              </w:rPr>
              <w:t>Requisitos Específicos</w:t>
            </w:r>
            <w:r>
              <w:rPr>
                <w:noProof/>
                <w:webHidden/>
              </w:rPr>
              <w:tab/>
            </w:r>
            <w:r>
              <w:rPr>
                <w:noProof/>
                <w:webHidden/>
              </w:rPr>
              <w:fldChar w:fldCharType="begin"/>
            </w:r>
            <w:r>
              <w:rPr>
                <w:noProof/>
                <w:webHidden/>
              </w:rPr>
              <w:instrText xml:space="preserve"> PAGEREF _Toc473208952 \h </w:instrText>
            </w:r>
            <w:r>
              <w:rPr>
                <w:noProof/>
                <w:webHidden/>
              </w:rPr>
            </w:r>
            <w:r>
              <w:rPr>
                <w:noProof/>
                <w:webHidden/>
              </w:rPr>
              <w:fldChar w:fldCharType="separate"/>
            </w:r>
            <w:r>
              <w:rPr>
                <w:noProof/>
                <w:webHidden/>
              </w:rPr>
              <w:t>7</w:t>
            </w:r>
            <w:r>
              <w:rPr>
                <w:noProof/>
                <w:webHidden/>
              </w:rPr>
              <w:fldChar w:fldCharType="end"/>
            </w:r>
          </w:hyperlink>
        </w:p>
        <w:p w14:paraId="44BB87A0"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3" w:history="1">
            <w:r w:rsidRPr="002050A2">
              <w:rPr>
                <w:rStyle w:val="Hipervnculo"/>
                <w:rFonts w:cstheme="minorHAnsi"/>
                <w:noProof/>
              </w:rPr>
              <w:t>3.1</w:t>
            </w:r>
            <w:r>
              <w:rPr>
                <w:rFonts w:eastAsiaTheme="minorEastAsia"/>
                <w:smallCaps w:val="0"/>
                <w:noProof/>
                <w:sz w:val="22"/>
                <w:szCs w:val="22"/>
                <w:lang w:val="es-CL" w:eastAsia="es-CL"/>
              </w:rPr>
              <w:tab/>
            </w:r>
            <w:r w:rsidRPr="002050A2">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_Toc473208953 \h </w:instrText>
            </w:r>
            <w:r>
              <w:rPr>
                <w:noProof/>
                <w:webHidden/>
              </w:rPr>
            </w:r>
            <w:r>
              <w:rPr>
                <w:noProof/>
                <w:webHidden/>
              </w:rPr>
              <w:fldChar w:fldCharType="separate"/>
            </w:r>
            <w:r>
              <w:rPr>
                <w:noProof/>
                <w:webHidden/>
              </w:rPr>
              <w:t>8</w:t>
            </w:r>
            <w:r>
              <w:rPr>
                <w:noProof/>
                <w:webHidden/>
              </w:rPr>
              <w:fldChar w:fldCharType="end"/>
            </w:r>
          </w:hyperlink>
        </w:p>
        <w:p w14:paraId="694EE242"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54" w:history="1">
            <w:r w:rsidRPr="002050A2">
              <w:rPr>
                <w:rStyle w:val="Hipervnculo"/>
                <w:rFonts w:cstheme="minorHAnsi"/>
                <w:noProof/>
              </w:rPr>
              <w:t>3.1.1</w:t>
            </w:r>
            <w:r>
              <w:rPr>
                <w:rFonts w:eastAsiaTheme="minorEastAsia"/>
                <w:i w:val="0"/>
                <w:iCs w:val="0"/>
                <w:noProof/>
                <w:sz w:val="22"/>
                <w:szCs w:val="22"/>
                <w:lang w:val="es-CL" w:eastAsia="es-CL"/>
              </w:rPr>
              <w:tab/>
            </w:r>
            <w:r w:rsidRPr="002050A2">
              <w:rPr>
                <w:rStyle w:val="Hipervnculo"/>
                <w:rFonts w:cstheme="minorHAnsi"/>
                <w:noProof/>
              </w:rPr>
              <w:t>Interfaces de usuario</w:t>
            </w:r>
            <w:r>
              <w:rPr>
                <w:noProof/>
                <w:webHidden/>
              </w:rPr>
              <w:tab/>
            </w:r>
            <w:r>
              <w:rPr>
                <w:noProof/>
                <w:webHidden/>
              </w:rPr>
              <w:fldChar w:fldCharType="begin"/>
            </w:r>
            <w:r>
              <w:rPr>
                <w:noProof/>
                <w:webHidden/>
              </w:rPr>
              <w:instrText xml:space="preserve"> PAGEREF _Toc473208954 \h </w:instrText>
            </w:r>
            <w:r>
              <w:rPr>
                <w:noProof/>
                <w:webHidden/>
              </w:rPr>
            </w:r>
            <w:r>
              <w:rPr>
                <w:noProof/>
                <w:webHidden/>
              </w:rPr>
              <w:fldChar w:fldCharType="separate"/>
            </w:r>
            <w:r>
              <w:rPr>
                <w:noProof/>
                <w:webHidden/>
              </w:rPr>
              <w:t>8</w:t>
            </w:r>
            <w:r>
              <w:rPr>
                <w:noProof/>
                <w:webHidden/>
              </w:rPr>
              <w:fldChar w:fldCharType="end"/>
            </w:r>
          </w:hyperlink>
        </w:p>
        <w:p w14:paraId="124AF5B7"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55" w:history="1">
            <w:r w:rsidRPr="002050A2">
              <w:rPr>
                <w:rStyle w:val="Hipervnculo"/>
                <w:rFonts w:cstheme="minorHAnsi"/>
                <w:noProof/>
              </w:rPr>
              <w:t>3.1.2</w:t>
            </w:r>
            <w:r>
              <w:rPr>
                <w:rFonts w:eastAsiaTheme="minorEastAsia"/>
                <w:i w:val="0"/>
                <w:iCs w:val="0"/>
                <w:noProof/>
                <w:sz w:val="22"/>
                <w:szCs w:val="22"/>
                <w:lang w:val="es-CL" w:eastAsia="es-CL"/>
              </w:rPr>
              <w:tab/>
            </w:r>
            <w:r w:rsidRPr="002050A2">
              <w:rPr>
                <w:rStyle w:val="Hipervnculo"/>
                <w:rFonts w:cstheme="minorHAnsi"/>
                <w:noProof/>
              </w:rPr>
              <w:t>Interfaces de hardware</w:t>
            </w:r>
            <w:r>
              <w:rPr>
                <w:noProof/>
                <w:webHidden/>
              </w:rPr>
              <w:tab/>
            </w:r>
            <w:r>
              <w:rPr>
                <w:noProof/>
                <w:webHidden/>
              </w:rPr>
              <w:fldChar w:fldCharType="begin"/>
            </w:r>
            <w:r>
              <w:rPr>
                <w:noProof/>
                <w:webHidden/>
              </w:rPr>
              <w:instrText xml:space="preserve"> PAGEREF _Toc473208955 \h </w:instrText>
            </w:r>
            <w:r>
              <w:rPr>
                <w:noProof/>
                <w:webHidden/>
              </w:rPr>
            </w:r>
            <w:r>
              <w:rPr>
                <w:noProof/>
                <w:webHidden/>
              </w:rPr>
              <w:fldChar w:fldCharType="separate"/>
            </w:r>
            <w:r>
              <w:rPr>
                <w:noProof/>
                <w:webHidden/>
              </w:rPr>
              <w:t>8</w:t>
            </w:r>
            <w:r>
              <w:rPr>
                <w:noProof/>
                <w:webHidden/>
              </w:rPr>
              <w:fldChar w:fldCharType="end"/>
            </w:r>
          </w:hyperlink>
        </w:p>
        <w:p w14:paraId="60C12AFF"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56" w:history="1">
            <w:r w:rsidRPr="002050A2">
              <w:rPr>
                <w:rStyle w:val="Hipervnculo"/>
                <w:rFonts w:cstheme="minorHAnsi"/>
                <w:noProof/>
              </w:rPr>
              <w:t>3.1.3</w:t>
            </w:r>
            <w:r>
              <w:rPr>
                <w:rFonts w:eastAsiaTheme="minorEastAsia"/>
                <w:i w:val="0"/>
                <w:iCs w:val="0"/>
                <w:noProof/>
                <w:sz w:val="22"/>
                <w:szCs w:val="22"/>
                <w:lang w:val="es-CL" w:eastAsia="es-CL"/>
              </w:rPr>
              <w:tab/>
            </w:r>
            <w:r w:rsidRPr="002050A2">
              <w:rPr>
                <w:rStyle w:val="Hipervnculo"/>
                <w:rFonts w:cstheme="minorHAnsi"/>
                <w:noProof/>
              </w:rPr>
              <w:t>Interfaces de software</w:t>
            </w:r>
            <w:r>
              <w:rPr>
                <w:noProof/>
                <w:webHidden/>
              </w:rPr>
              <w:tab/>
            </w:r>
            <w:r>
              <w:rPr>
                <w:noProof/>
                <w:webHidden/>
              </w:rPr>
              <w:fldChar w:fldCharType="begin"/>
            </w:r>
            <w:r>
              <w:rPr>
                <w:noProof/>
                <w:webHidden/>
              </w:rPr>
              <w:instrText xml:space="preserve"> PAGEREF _Toc473208956 \h </w:instrText>
            </w:r>
            <w:r>
              <w:rPr>
                <w:noProof/>
                <w:webHidden/>
              </w:rPr>
            </w:r>
            <w:r>
              <w:rPr>
                <w:noProof/>
                <w:webHidden/>
              </w:rPr>
              <w:fldChar w:fldCharType="separate"/>
            </w:r>
            <w:r>
              <w:rPr>
                <w:noProof/>
                <w:webHidden/>
              </w:rPr>
              <w:t>8</w:t>
            </w:r>
            <w:r>
              <w:rPr>
                <w:noProof/>
                <w:webHidden/>
              </w:rPr>
              <w:fldChar w:fldCharType="end"/>
            </w:r>
          </w:hyperlink>
        </w:p>
        <w:p w14:paraId="6D9B5758"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57" w:history="1">
            <w:r w:rsidRPr="002050A2">
              <w:rPr>
                <w:rStyle w:val="Hipervnculo"/>
                <w:rFonts w:cstheme="minorHAnsi"/>
                <w:noProof/>
              </w:rPr>
              <w:t>3.1.4</w:t>
            </w:r>
            <w:r>
              <w:rPr>
                <w:rFonts w:eastAsiaTheme="minorEastAsia"/>
                <w:i w:val="0"/>
                <w:iCs w:val="0"/>
                <w:noProof/>
                <w:sz w:val="22"/>
                <w:szCs w:val="22"/>
                <w:lang w:val="es-CL" w:eastAsia="es-CL"/>
              </w:rPr>
              <w:tab/>
            </w:r>
            <w:r w:rsidRPr="002050A2">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_Toc473208957 \h </w:instrText>
            </w:r>
            <w:r>
              <w:rPr>
                <w:noProof/>
                <w:webHidden/>
              </w:rPr>
            </w:r>
            <w:r>
              <w:rPr>
                <w:noProof/>
                <w:webHidden/>
              </w:rPr>
              <w:fldChar w:fldCharType="separate"/>
            </w:r>
            <w:r>
              <w:rPr>
                <w:noProof/>
                <w:webHidden/>
              </w:rPr>
              <w:t>8</w:t>
            </w:r>
            <w:r>
              <w:rPr>
                <w:noProof/>
                <w:webHidden/>
              </w:rPr>
              <w:fldChar w:fldCharType="end"/>
            </w:r>
          </w:hyperlink>
        </w:p>
        <w:p w14:paraId="7B72BB95"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8" w:history="1">
            <w:r w:rsidRPr="002050A2">
              <w:rPr>
                <w:rStyle w:val="Hipervnculo"/>
                <w:rFonts w:cstheme="minorHAnsi"/>
                <w:noProof/>
              </w:rPr>
              <w:t>3.2</w:t>
            </w:r>
            <w:r>
              <w:rPr>
                <w:rFonts w:eastAsiaTheme="minorEastAsia"/>
                <w:smallCaps w:val="0"/>
                <w:noProof/>
                <w:sz w:val="22"/>
                <w:szCs w:val="22"/>
                <w:lang w:val="es-CL" w:eastAsia="es-CL"/>
              </w:rPr>
              <w:tab/>
            </w:r>
            <w:r w:rsidRPr="002050A2">
              <w:rPr>
                <w:rStyle w:val="Hipervnculo"/>
                <w:rFonts w:cstheme="minorHAnsi"/>
                <w:noProof/>
              </w:rPr>
              <w:t>Requisitos funcionales</w:t>
            </w:r>
            <w:r>
              <w:rPr>
                <w:noProof/>
                <w:webHidden/>
              </w:rPr>
              <w:tab/>
            </w:r>
            <w:r>
              <w:rPr>
                <w:noProof/>
                <w:webHidden/>
              </w:rPr>
              <w:fldChar w:fldCharType="begin"/>
            </w:r>
            <w:r>
              <w:rPr>
                <w:noProof/>
                <w:webHidden/>
              </w:rPr>
              <w:instrText xml:space="preserve"> PAGEREF _Toc473208958 \h </w:instrText>
            </w:r>
            <w:r>
              <w:rPr>
                <w:noProof/>
                <w:webHidden/>
              </w:rPr>
            </w:r>
            <w:r>
              <w:rPr>
                <w:noProof/>
                <w:webHidden/>
              </w:rPr>
              <w:fldChar w:fldCharType="separate"/>
            </w:r>
            <w:r>
              <w:rPr>
                <w:noProof/>
                <w:webHidden/>
              </w:rPr>
              <w:t>8</w:t>
            </w:r>
            <w:r>
              <w:rPr>
                <w:noProof/>
                <w:webHidden/>
              </w:rPr>
              <w:fldChar w:fldCharType="end"/>
            </w:r>
          </w:hyperlink>
        </w:p>
        <w:p w14:paraId="7B9343A1"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9" w:history="1">
            <w:r w:rsidRPr="002050A2">
              <w:rPr>
                <w:rStyle w:val="Hipervnculo"/>
                <w:rFonts w:cstheme="minorHAnsi"/>
                <w:noProof/>
              </w:rPr>
              <w:t>3.3</w:t>
            </w:r>
            <w:r>
              <w:rPr>
                <w:rFonts w:eastAsiaTheme="minorEastAsia"/>
                <w:smallCaps w:val="0"/>
                <w:noProof/>
                <w:sz w:val="22"/>
                <w:szCs w:val="22"/>
                <w:lang w:val="es-CL" w:eastAsia="es-CL"/>
              </w:rPr>
              <w:tab/>
            </w:r>
            <w:r w:rsidRPr="002050A2">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_Toc473208959 \h </w:instrText>
            </w:r>
            <w:r>
              <w:rPr>
                <w:noProof/>
                <w:webHidden/>
              </w:rPr>
            </w:r>
            <w:r>
              <w:rPr>
                <w:noProof/>
                <w:webHidden/>
              </w:rPr>
              <w:fldChar w:fldCharType="separate"/>
            </w:r>
            <w:r>
              <w:rPr>
                <w:noProof/>
                <w:webHidden/>
              </w:rPr>
              <w:t>9</w:t>
            </w:r>
            <w:r>
              <w:rPr>
                <w:noProof/>
                <w:webHidden/>
              </w:rPr>
              <w:fldChar w:fldCharType="end"/>
            </w:r>
          </w:hyperlink>
        </w:p>
        <w:p w14:paraId="5B96651B"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0" w:history="1">
            <w:r w:rsidRPr="002050A2">
              <w:rPr>
                <w:rStyle w:val="Hipervnculo"/>
                <w:rFonts w:cstheme="minorHAnsi"/>
                <w:noProof/>
              </w:rPr>
              <w:t>3.3.1</w:t>
            </w:r>
            <w:r>
              <w:rPr>
                <w:rFonts w:eastAsiaTheme="minorEastAsia"/>
                <w:i w:val="0"/>
                <w:iCs w:val="0"/>
                <w:noProof/>
                <w:sz w:val="22"/>
                <w:szCs w:val="22"/>
                <w:lang w:val="es-CL" w:eastAsia="es-CL"/>
              </w:rPr>
              <w:tab/>
            </w:r>
            <w:r w:rsidRPr="002050A2">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_Toc473208960 \h </w:instrText>
            </w:r>
            <w:r>
              <w:rPr>
                <w:noProof/>
                <w:webHidden/>
              </w:rPr>
            </w:r>
            <w:r>
              <w:rPr>
                <w:noProof/>
                <w:webHidden/>
              </w:rPr>
              <w:fldChar w:fldCharType="separate"/>
            </w:r>
            <w:r>
              <w:rPr>
                <w:noProof/>
                <w:webHidden/>
              </w:rPr>
              <w:t>9</w:t>
            </w:r>
            <w:r>
              <w:rPr>
                <w:noProof/>
                <w:webHidden/>
              </w:rPr>
              <w:fldChar w:fldCharType="end"/>
            </w:r>
          </w:hyperlink>
        </w:p>
        <w:p w14:paraId="33B1B31F"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1" w:history="1">
            <w:r w:rsidRPr="002050A2">
              <w:rPr>
                <w:rStyle w:val="Hipervnculo"/>
                <w:rFonts w:cstheme="minorHAnsi"/>
                <w:noProof/>
              </w:rPr>
              <w:t>3.3.2</w:t>
            </w:r>
            <w:r>
              <w:rPr>
                <w:rFonts w:eastAsiaTheme="minorEastAsia"/>
                <w:i w:val="0"/>
                <w:iCs w:val="0"/>
                <w:noProof/>
                <w:sz w:val="22"/>
                <w:szCs w:val="22"/>
                <w:lang w:val="es-CL" w:eastAsia="es-CL"/>
              </w:rPr>
              <w:tab/>
            </w:r>
            <w:r w:rsidRPr="002050A2">
              <w:rPr>
                <w:rStyle w:val="Hipervnculo"/>
                <w:rFonts w:cstheme="minorHAnsi"/>
                <w:noProof/>
              </w:rPr>
              <w:t>Seguridad</w:t>
            </w:r>
            <w:r>
              <w:rPr>
                <w:noProof/>
                <w:webHidden/>
              </w:rPr>
              <w:tab/>
            </w:r>
            <w:r>
              <w:rPr>
                <w:noProof/>
                <w:webHidden/>
              </w:rPr>
              <w:fldChar w:fldCharType="begin"/>
            </w:r>
            <w:r>
              <w:rPr>
                <w:noProof/>
                <w:webHidden/>
              </w:rPr>
              <w:instrText xml:space="preserve"> PAGEREF _Toc473208961 \h </w:instrText>
            </w:r>
            <w:r>
              <w:rPr>
                <w:noProof/>
                <w:webHidden/>
              </w:rPr>
            </w:r>
            <w:r>
              <w:rPr>
                <w:noProof/>
                <w:webHidden/>
              </w:rPr>
              <w:fldChar w:fldCharType="separate"/>
            </w:r>
            <w:r>
              <w:rPr>
                <w:noProof/>
                <w:webHidden/>
              </w:rPr>
              <w:t>9</w:t>
            </w:r>
            <w:r>
              <w:rPr>
                <w:noProof/>
                <w:webHidden/>
              </w:rPr>
              <w:fldChar w:fldCharType="end"/>
            </w:r>
          </w:hyperlink>
        </w:p>
        <w:p w14:paraId="43317ED5"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2" w:history="1">
            <w:r w:rsidRPr="002050A2">
              <w:rPr>
                <w:rStyle w:val="Hipervnculo"/>
                <w:rFonts w:cstheme="minorHAnsi"/>
                <w:noProof/>
              </w:rPr>
              <w:t>3.3.3</w:t>
            </w:r>
            <w:r>
              <w:rPr>
                <w:rFonts w:eastAsiaTheme="minorEastAsia"/>
                <w:i w:val="0"/>
                <w:iCs w:val="0"/>
                <w:noProof/>
                <w:sz w:val="22"/>
                <w:szCs w:val="22"/>
                <w:lang w:val="es-CL" w:eastAsia="es-CL"/>
              </w:rPr>
              <w:tab/>
            </w:r>
            <w:r w:rsidRPr="002050A2">
              <w:rPr>
                <w:rStyle w:val="Hipervnculo"/>
                <w:rFonts w:cstheme="minorHAnsi"/>
                <w:noProof/>
              </w:rPr>
              <w:t>Fiabilidad</w:t>
            </w:r>
            <w:r>
              <w:rPr>
                <w:noProof/>
                <w:webHidden/>
              </w:rPr>
              <w:tab/>
            </w:r>
            <w:r>
              <w:rPr>
                <w:noProof/>
                <w:webHidden/>
              </w:rPr>
              <w:fldChar w:fldCharType="begin"/>
            </w:r>
            <w:r>
              <w:rPr>
                <w:noProof/>
                <w:webHidden/>
              </w:rPr>
              <w:instrText xml:space="preserve"> PAGEREF _Toc473208962 \h </w:instrText>
            </w:r>
            <w:r>
              <w:rPr>
                <w:noProof/>
                <w:webHidden/>
              </w:rPr>
            </w:r>
            <w:r>
              <w:rPr>
                <w:noProof/>
                <w:webHidden/>
              </w:rPr>
              <w:fldChar w:fldCharType="separate"/>
            </w:r>
            <w:r>
              <w:rPr>
                <w:noProof/>
                <w:webHidden/>
              </w:rPr>
              <w:t>10</w:t>
            </w:r>
            <w:r>
              <w:rPr>
                <w:noProof/>
                <w:webHidden/>
              </w:rPr>
              <w:fldChar w:fldCharType="end"/>
            </w:r>
          </w:hyperlink>
        </w:p>
        <w:p w14:paraId="5CDB91A9"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3" w:history="1">
            <w:r w:rsidRPr="002050A2">
              <w:rPr>
                <w:rStyle w:val="Hipervnculo"/>
                <w:rFonts w:cstheme="minorHAnsi"/>
                <w:noProof/>
              </w:rPr>
              <w:t>3.3.4</w:t>
            </w:r>
            <w:r>
              <w:rPr>
                <w:rFonts w:eastAsiaTheme="minorEastAsia"/>
                <w:i w:val="0"/>
                <w:iCs w:val="0"/>
                <w:noProof/>
                <w:sz w:val="22"/>
                <w:szCs w:val="22"/>
                <w:lang w:val="es-CL" w:eastAsia="es-CL"/>
              </w:rPr>
              <w:tab/>
            </w:r>
            <w:r w:rsidRPr="002050A2">
              <w:rPr>
                <w:rStyle w:val="Hipervnculo"/>
                <w:rFonts w:cstheme="minorHAnsi"/>
                <w:noProof/>
              </w:rPr>
              <w:t>Disponibilidad</w:t>
            </w:r>
            <w:r>
              <w:rPr>
                <w:noProof/>
                <w:webHidden/>
              </w:rPr>
              <w:tab/>
            </w:r>
            <w:r>
              <w:rPr>
                <w:noProof/>
                <w:webHidden/>
              </w:rPr>
              <w:fldChar w:fldCharType="begin"/>
            </w:r>
            <w:r>
              <w:rPr>
                <w:noProof/>
                <w:webHidden/>
              </w:rPr>
              <w:instrText xml:space="preserve"> PAGEREF _Toc473208963 \h </w:instrText>
            </w:r>
            <w:r>
              <w:rPr>
                <w:noProof/>
                <w:webHidden/>
              </w:rPr>
            </w:r>
            <w:r>
              <w:rPr>
                <w:noProof/>
                <w:webHidden/>
              </w:rPr>
              <w:fldChar w:fldCharType="separate"/>
            </w:r>
            <w:r>
              <w:rPr>
                <w:noProof/>
                <w:webHidden/>
              </w:rPr>
              <w:t>10</w:t>
            </w:r>
            <w:r>
              <w:rPr>
                <w:noProof/>
                <w:webHidden/>
              </w:rPr>
              <w:fldChar w:fldCharType="end"/>
            </w:r>
          </w:hyperlink>
        </w:p>
        <w:p w14:paraId="6E6FE9E4"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4" w:history="1">
            <w:r w:rsidRPr="002050A2">
              <w:rPr>
                <w:rStyle w:val="Hipervnculo"/>
                <w:rFonts w:cstheme="minorHAnsi"/>
                <w:noProof/>
              </w:rPr>
              <w:t>3.3.5</w:t>
            </w:r>
            <w:r>
              <w:rPr>
                <w:rFonts w:eastAsiaTheme="minorEastAsia"/>
                <w:i w:val="0"/>
                <w:iCs w:val="0"/>
                <w:noProof/>
                <w:sz w:val="22"/>
                <w:szCs w:val="22"/>
                <w:lang w:val="es-CL" w:eastAsia="es-CL"/>
              </w:rPr>
              <w:tab/>
            </w:r>
            <w:r w:rsidRPr="002050A2">
              <w:rPr>
                <w:rStyle w:val="Hipervnculo"/>
                <w:rFonts w:cstheme="minorHAnsi"/>
                <w:noProof/>
              </w:rPr>
              <w:t>Mantenibilidad</w:t>
            </w:r>
            <w:r>
              <w:rPr>
                <w:noProof/>
                <w:webHidden/>
              </w:rPr>
              <w:tab/>
            </w:r>
            <w:r>
              <w:rPr>
                <w:noProof/>
                <w:webHidden/>
              </w:rPr>
              <w:fldChar w:fldCharType="begin"/>
            </w:r>
            <w:r>
              <w:rPr>
                <w:noProof/>
                <w:webHidden/>
              </w:rPr>
              <w:instrText xml:space="preserve"> PAGEREF _Toc473208964 \h </w:instrText>
            </w:r>
            <w:r>
              <w:rPr>
                <w:noProof/>
                <w:webHidden/>
              </w:rPr>
            </w:r>
            <w:r>
              <w:rPr>
                <w:noProof/>
                <w:webHidden/>
              </w:rPr>
              <w:fldChar w:fldCharType="separate"/>
            </w:r>
            <w:r>
              <w:rPr>
                <w:noProof/>
                <w:webHidden/>
              </w:rPr>
              <w:t>10</w:t>
            </w:r>
            <w:r>
              <w:rPr>
                <w:noProof/>
                <w:webHidden/>
              </w:rPr>
              <w:fldChar w:fldCharType="end"/>
            </w:r>
          </w:hyperlink>
        </w:p>
        <w:p w14:paraId="566CC670" w14:textId="77777777" w:rsidR="000D643C" w:rsidRDefault="000D643C"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5" w:history="1">
            <w:r w:rsidRPr="002050A2">
              <w:rPr>
                <w:rStyle w:val="Hipervnculo"/>
                <w:rFonts w:cstheme="minorHAnsi"/>
                <w:noProof/>
              </w:rPr>
              <w:t>3.3.6</w:t>
            </w:r>
            <w:r>
              <w:rPr>
                <w:rFonts w:eastAsiaTheme="minorEastAsia"/>
                <w:i w:val="0"/>
                <w:iCs w:val="0"/>
                <w:noProof/>
                <w:sz w:val="22"/>
                <w:szCs w:val="22"/>
                <w:lang w:val="es-CL" w:eastAsia="es-CL"/>
              </w:rPr>
              <w:tab/>
            </w:r>
            <w:r w:rsidRPr="002050A2">
              <w:rPr>
                <w:rStyle w:val="Hipervnculo"/>
                <w:rFonts w:cstheme="minorHAnsi"/>
                <w:noProof/>
              </w:rPr>
              <w:t>Portabilidad</w:t>
            </w:r>
            <w:r>
              <w:rPr>
                <w:noProof/>
                <w:webHidden/>
              </w:rPr>
              <w:tab/>
            </w:r>
            <w:r>
              <w:rPr>
                <w:noProof/>
                <w:webHidden/>
              </w:rPr>
              <w:fldChar w:fldCharType="begin"/>
            </w:r>
            <w:r>
              <w:rPr>
                <w:noProof/>
                <w:webHidden/>
              </w:rPr>
              <w:instrText xml:space="preserve"> PAGEREF _Toc473208965 \h </w:instrText>
            </w:r>
            <w:r>
              <w:rPr>
                <w:noProof/>
                <w:webHidden/>
              </w:rPr>
            </w:r>
            <w:r>
              <w:rPr>
                <w:noProof/>
                <w:webHidden/>
              </w:rPr>
              <w:fldChar w:fldCharType="separate"/>
            </w:r>
            <w:r>
              <w:rPr>
                <w:noProof/>
                <w:webHidden/>
              </w:rPr>
              <w:t>10</w:t>
            </w:r>
            <w:r>
              <w:rPr>
                <w:noProof/>
                <w:webHidden/>
              </w:rPr>
              <w:fldChar w:fldCharType="end"/>
            </w:r>
          </w:hyperlink>
        </w:p>
        <w:p w14:paraId="2605A535" w14:textId="77777777" w:rsidR="000D643C" w:rsidRDefault="000D643C" w:rsidP="005D79BE">
          <w:pPr>
            <w:pStyle w:val="TDC2"/>
            <w:tabs>
              <w:tab w:val="left" w:pos="880"/>
              <w:tab w:val="right" w:leader="dot" w:pos="8828"/>
            </w:tabs>
            <w:jc w:val="both"/>
            <w:rPr>
              <w:rFonts w:eastAsiaTheme="minorEastAsia"/>
              <w:smallCaps w:val="0"/>
              <w:noProof/>
              <w:sz w:val="22"/>
              <w:szCs w:val="22"/>
              <w:lang w:val="es-CL" w:eastAsia="es-CL"/>
            </w:rPr>
          </w:pPr>
          <w:hyperlink w:anchor="_Toc473208966" w:history="1">
            <w:r w:rsidRPr="002050A2">
              <w:rPr>
                <w:rStyle w:val="Hipervnculo"/>
                <w:rFonts w:cstheme="minorHAnsi"/>
                <w:noProof/>
              </w:rPr>
              <w:t>3.4</w:t>
            </w:r>
            <w:r>
              <w:rPr>
                <w:rFonts w:eastAsiaTheme="minorEastAsia"/>
                <w:smallCaps w:val="0"/>
                <w:noProof/>
                <w:sz w:val="22"/>
                <w:szCs w:val="22"/>
                <w:lang w:val="es-CL" w:eastAsia="es-CL"/>
              </w:rPr>
              <w:tab/>
            </w:r>
            <w:r w:rsidRPr="002050A2">
              <w:rPr>
                <w:rStyle w:val="Hipervnculo"/>
                <w:rFonts w:cstheme="minorHAnsi"/>
                <w:noProof/>
              </w:rPr>
              <w:t>Otros Requisitos</w:t>
            </w:r>
            <w:r>
              <w:rPr>
                <w:noProof/>
                <w:webHidden/>
              </w:rPr>
              <w:tab/>
            </w:r>
            <w:r>
              <w:rPr>
                <w:noProof/>
                <w:webHidden/>
              </w:rPr>
              <w:fldChar w:fldCharType="begin"/>
            </w:r>
            <w:r>
              <w:rPr>
                <w:noProof/>
                <w:webHidden/>
              </w:rPr>
              <w:instrText xml:space="preserve"> PAGEREF _Toc473208966 \h </w:instrText>
            </w:r>
            <w:r>
              <w:rPr>
                <w:noProof/>
                <w:webHidden/>
              </w:rPr>
            </w:r>
            <w:r>
              <w:rPr>
                <w:noProof/>
                <w:webHidden/>
              </w:rPr>
              <w:fldChar w:fldCharType="separate"/>
            </w:r>
            <w:r>
              <w:rPr>
                <w:noProof/>
                <w:webHidden/>
              </w:rPr>
              <w:t>10</w:t>
            </w:r>
            <w:r>
              <w:rPr>
                <w:noProof/>
                <w:webHidden/>
              </w:rPr>
              <w:fldChar w:fldCharType="end"/>
            </w:r>
          </w:hyperlink>
        </w:p>
        <w:p w14:paraId="419FB905" w14:textId="77777777" w:rsidR="000D643C" w:rsidRDefault="000D643C" w:rsidP="005D79BE">
          <w:pPr>
            <w:pStyle w:val="TDC1"/>
            <w:tabs>
              <w:tab w:val="right" w:leader="dot" w:pos="8828"/>
            </w:tabs>
            <w:jc w:val="both"/>
            <w:rPr>
              <w:rFonts w:eastAsiaTheme="minorEastAsia"/>
              <w:b w:val="0"/>
              <w:bCs w:val="0"/>
              <w:caps w:val="0"/>
              <w:noProof/>
              <w:sz w:val="22"/>
              <w:szCs w:val="22"/>
              <w:lang w:val="es-CL" w:eastAsia="es-CL"/>
            </w:rPr>
          </w:pPr>
          <w:hyperlink w:anchor="_Toc473208967" w:history="1">
            <w:r w:rsidRPr="002050A2">
              <w:rPr>
                <w:rStyle w:val="Hipervnculo"/>
                <w:rFonts w:cstheme="minorHAnsi"/>
                <w:noProof/>
              </w:rPr>
              <w:t>4. Propuesta de Planificación</w:t>
            </w:r>
            <w:r>
              <w:rPr>
                <w:noProof/>
                <w:webHidden/>
              </w:rPr>
              <w:tab/>
            </w:r>
            <w:r>
              <w:rPr>
                <w:noProof/>
                <w:webHidden/>
              </w:rPr>
              <w:fldChar w:fldCharType="begin"/>
            </w:r>
            <w:r>
              <w:rPr>
                <w:noProof/>
                <w:webHidden/>
              </w:rPr>
              <w:instrText xml:space="preserve"> PAGEREF _Toc473208967 \h </w:instrText>
            </w:r>
            <w:r>
              <w:rPr>
                <w:noProof/>
                <w:webHidden/>
              </w:rPr>
            </w:r>
            <w:r>
              <w:rPr>
                <w:noProof/>
                <w:webHidden/>
              </w:rPr>
              <w:fldChar w:fldCharType="separate"/>
            </w:r>
            <w:r>
              <w:rPr>
                <w:noProof/>
                <w:webHidden/>
              </w:rPr>
              <w:t>11</w:t>
            </w:r>
            <w:r>
              <w:rPr>
                <w:noProof/>
                <w:webHidden/>
              </w:rPr>
              <w:fldChar w:fldCharType="end"/>
            </w:r>
          </w:hyperlink>
        </w:p>
        <w:p w14:paraId="2789DBB2" w14:textId="77777777" w:rsidR="000D643C" w:rsidRDefault="000D643C" w:rsidP="005D79BE">
          <w:pPr>
            <w:pStyle w:val="TDC2"/>
            <w:tabs>
              <w:tab w:val="right" w:leader="dot" w:pos="8828"/>
            </w:tabs>
            <w:jc w:val="both"/>
            <w:rPr>
              <w:rFonts w:eastAsiaTheme="minorEastAsia"/>
              <w:smallCaps w:val="0"/>
              <w:noProof/>
              <w:sz w:val="22"/>
              <w:szCs w:val="22"/>
              <w:lang w:val="es-CL" w:eastAsia="es-CL"/>
            </w:rPr>
          </w:pPr>
          <w:hyperlink w:anchor="_Toc473208968" w:history="1">
            <w:r w:rsidRPr="002050A2">
              <w:rPr>
                <w:rStyle w:val="Hipervnculo"/>
                <w:rFonts w:cstheme="minorHAnsi"/>
                <w:noProof/>
              </w:rPr>
              <w:t>4.1 Descripción general acerca de la Planificación</w:t>
            </w:r>
            <w:r>
              <w:rPr>
                <w:noProof/>
                <w:webHidden/>
              </w:rPr>
              <w:tab/>
            </w:r>
            <w:r>
              <w:rPr>
                <w:noProof/>
                <w:webHidden/>
              </w:rPr>
              <w:fldChar w:fldCharType="begin"/>
            </w:r>
            <w:r>
              <w:rPr>
                <w:noProof/>
                <w:webHidden/>
              </w:rPr>
              <w:instrText xml:space="preserve"> PAGEREF _Toc473208968 \h </w:instrText>
            </w:r>
            <w:r>
              <w:rPr>
                <w:noProof/>
                <w:webHidden/>
              </w:rPr>
            </w:r>
            <w:r>
              <w:rPr>
                <w:noProof/>
                <w:webHidden/>
              </w:rPr>
              <w:fldChar w:fldCharType="separate"/>
            </w:r>
            <w:r>
              <w:rPr>
                <w:noProof/>
                <w:webHidden/>
              </w:rPr>
              <w:t>11</w:t>
            </w:r>
            <w:r>
              <w:rPr>
                <w:noProof/>
                <w:webHidden/>
              </w:rPr>
              <w:fldChar w:fldCharType="end"/>
            </w:r>
          </w:hyperlink>
        </w:p>
        <w:p w14:paraId="6EBDFE33"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69" w:history="1">
            <w:r w:rsidRPr="002050A2">
              <w:rPr>
                <w:rStyle w:val="Hipervnculo"/>
                <w:rFonts w:cstheme="minorHAnsi"/>
                <w:noProof/>
              </w:rPr>
              <w:t>4.1.2 Definición del Equipo de Trabajo</w:t>
            </w:r>
            <w:r>
              <w:rPr>
                <w:noProof/>
                <w:webHidden/>
              </w:rPr>
              <w:tab/>
            </w:r>
            <w:r>
              <w:rPr>
                <w:noProof/>
                <w:webHidden/>
              </w:rPr>
              <w:fldChar w:fldCharType="begin"/>
            </w:r>
            <w:r>
              <w:rPr>
                <w:noProof/>
                <w:webHidden/>
              </w:rPr>
              <w:instrText xml:space="preserve"> PAGEREF _Toc473208969 \h </w:instrText>
            </w:r>
            <w:r>
              <w:rPr>
                <w:noProof/>
                <w:webHidden/>
              </w:rPr>
            </w:r>
            <w:r>
              <w:rPr>
                <w:noProof/>
                <w:webHidden/>
              </w:rPr>
              <w:fldChar w:fldCharType="separate"/>
            </w:r>
            <w:r>
              <w:rPr>
                <w:noProof/>
                <w:webHidden/>
              </w:rPr>
              <w:t>11</w:t>
            </w:r>
            <w:r>
              <w:rPr>
                <w:noProof/>
                <w:webHidden/>
              </w:rPr>
              <w:fldChar w:fldCharType="end"/>
            </w:r>
          </w:hyperlink>
        </w:p>
        <w:p w14:paraId="09CDCFC2"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70" w:history="1">
            <w:r w:rsidRPr="002050A2">
              <w:rPr>
                <w:rStyle w:val="Hipervnculo"/>
                <w:rFonts w:cstheme="minorHAnsi"/>
                <w:noProof/>
              </w:rPr>
              <w:t>4.1.3 Definición de Actividades principales del Proyecto</w:t>
            </w:r>
            <w:r>
              <w:rPr>
                <w:noProof/>
                <w:webHidden/>
              </w:rPr>
              <w:tab/>
            </w:r>
            <w:r>
              <w:rPr>
                <w:noProof/>
                <w:webHidden/>
              </w:rPr>
              <w:fldChar w:fldCharType="begin"/>
            </w:r>
            <w:r>
              <w:rPr>
                <w:noProof/>
                <w:webHidden/>
              </w:rPr>
              <w:instrText xml:space="preserve"> PAGEREF _Toc473208970 \h </w:instrText>
            </w:r>
            <w:r>
              <w:rPr>
                <w:noProof/>
                <w:webHidden/>
              </w:rPr>
            </w:r>
            <w:r>
              <w:rPr>
                <w:noProof/>
                <w:webHidden/>
              </w:rPr>
              <w:fldChar w:fldCharType="separate"/>
            </w:r>
            <w:r>
              <w:rPr>
                <w:noProof/>
                <w:webHidden/>
              </w:rPr>
              <w:t>11</w:t>
            </w:r>
            <w:r>
              <w:rPr>
                <w:noProof/>
                <w:webHidden/>
              </w:rPr>
              <w:fldChar w:fldCharType="end"/>
            </w:r>
          </w:hyperlink>
        </w:p>
        <w:p w14:paraId="37A8083D"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71" w:history="1">
            <w:r w:rsidRPr="002050A2">
              <w:rPr>
                <w:rStyle w:val="Hipervnculo"/>
                <w:rFonts w:cstheme="minorHAnsi"/>
                <w:noProof/>
              </w:rPr>
              <w:t>4.1.4 Diagrama EDT</w:t>
            </w:r>
            <w:r>
              <w:rPr>
                <w:noProof/>
                <w:webHidden/>
              </w:rPr>
              <w:tab/>
            </w:r>
            <w:r>
              <w:rPr>
                <w:noProof/>
                <w:webHidden/>
              </w:rPr>
              <w:fldChar w:fldCharType="begin"/>
            </w:r>
            <w:r>
              <w:rPr>
                <w:noProof/>
                <w:webHidden/>
              </w:rPr>
              <w:instrText xml:space="preserve"> PAGEREF _Toc473208971 \h </w:instrText>
            </w:r>
            <w:r>
              <w:rPr>
                <w:noProof/>
                <w:webHidden/>
              </w:rPr>
            </w:r>
            <w:r>
              <w:rPr>
                <w:noProof/>
                <w:webHidden/>
              </w:rPr>
              <w:fldChar w:fldCharType="separate"/>
            </w:r>
            <w:r>
              <w:rPr>
                <w:noProof/>
                <w:webHidden/>
              </w:rPr>
              <w:t>11</w:t>
            </w:r>
            <w:r>
              <w:rPr>
                <w:noProof/>
                <w:webHidden/>
              </w:rPr>
              <w:fldChar w:fldCharType="end"/>
            </w:r>
          </w:hyperlink>
        </w:p>
        <w:p w14:paraId="4450DFEE"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72" w:history="1">
            <w:r w:rsidRPr="002050A2">
              <w:rPr>
                <w:rStyle w:val="Hipervnculo"/>
                <w:rFonts w:cstheme="minorHAnsi"/>
                <w:noProof/>
              </w:rPr>
              <w:t>4.1.5 Carta Gantt</w:t>
            </w:r>
            <w:r>
              <w:rPr>
                <w:noProof/>
                <w:webHidden/>
              </w:rPr>
              <w:tab/>
            </w:r>
            <w:r>
              <w:rPr>
                <w:noProof/>
                <w:webHidden/>
              </w:rPr>
              <w:fldChar w:fldCharType="begin"/>
            </w:r>
            <w:r>
              <w:rPr>
                <w:noProof/>
                <w:webHidden/>
              </w:rPr>
              <w:instrText xml:space="preserve"> PAGEREF _Toc473208972 \h </w:instrText>
            </w:r>
            <w:r>
              <w:rPr>
                <w:noProof/>
                <w:webHidden/>
              </w:rPr>
            </w:r>
            <w:r>
              <w:rPr>
                <w:noProof/>
                <w:webHidden/>
              </w:rPr>
              <w:fldChar w:fldCharType="separate"/>
            </w:r>
            <w:r>
              <w:rPr>
                <w:noProof/>
                <w:webHidden/>
              </w:rPr>
              <w:t>11</w:t>
            </w:r>
            <w:r>
              <w:rPr>
                <w:noProof/>
                <w:webHidden/>
              </w:rPr>
              <w:fldChar w:fldCharType="end"/>
            </w:r>
          </w:hyperlink>
        </w:p>
        <w:p w14:paraId="6DAB8A25"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73" w:history="1">
            <w:r w:rsidRPr="002050A2">
              <w:rPr>
                <w:rStyle w:val="Hipervnculo"/>
                <w:rFonts w:cstheme="minorHAnsi"/>
                <w:noProof/>
              </w:rPr>
              <w:t>4.1.6 Resumen Costos del Desarrollo del Proyecto</w:t>
            </w:r>
            <w:r>
              <w:rPr>
                <w:noProof/>
                <w:webHidden/>
              </w:rPr>
              <w:tab/>
            </w:r>
            <w:r>
              <w:rPr>
                <w:noProof/>
                <w:webHidden/>
              </w:rPr>
              <w:fldChar w:fldCharType="begin"/>
            </w:r>
            <w:r>
              <w:rPr>
                <w:noProof/>
                <w:webHidden/>
              </w:rPr>
              <w:instrText xml:space="preserve"> PAGEREF _Toc473208973 \h </w:instrText>
            </w:r>
            <w:r>
              <w:rPr>
                <w:noProof/>
                <w:webHidden/>
              </w:rPr>
            </w:r>
            <w:r>
              <w:rPr>
                <w:noProof/>
                <w:webHidden/>
              </w:rPr>
              <w:fldChar w:fldCharType="separate"/>
            </w:r>
            <w:r>
              <w:rPr>
                <w:noProof/>
                <w:webHidden/>
              </w:rPr>
              <w:t>11</w:t>
            </w:r>
            <w:r>
              <w:rPr>
                <w:noProof/>
                <w:webHidden/>
              </w:rPr>
              <w:fldChar w:fldCharType="end"/>
            </w:r>
          </w:hyperlink>
        </w:p>
        <w:p w14:paraId="68DFA1BA" w14:textId="77777777" w:rsidR="000D643C" w:rsidRDefault="000D643C" w:rsidP="005D79BE">
          <w:pPr>
            <w:pStyle w:val="TDC2"/>
            <w:tabs>
              <w:tab w:val="right" w:leader="dot" w:pos="8828"/>
            </w:tabs>
            <w:jc w:val="both"/>
            <w:rPr>
              <w:rFonts w:eastAsiaTheme="minorEastAsia"/>
              <w:smallCaps w:val="0"/>
              <w:noProof/>
              <w:sz w:val="22"/>
              <w:szCs w:val="22"/>
              <w:lang w:val="es-CL" w:eastAsia="es-CL"/>
            </w:rPr>
          </w:pPr>
          <w:hyperlink w:anchor="_Toc473208974" w:history="1">
            <w:r w:rsidRPr="002050A2">
              <w:rPr>
                <w:rStyle w:val="Hipervnculo"/>
                <w:rFonts w:cstheme="minorHAnsi"/>
                <w:noProof/>
              </w:rPr>
              <w:t>4.2 Plan de Control de Cambio</w:t>
            </w:r>
            <w:r>
              <w:rPr>
                <w:noProof/>
                <w:webHidden/>
              </w:rPr>
              <w:tab/>
            </w:r>
            <w:r>
              <w:rPr>
                <w:noProof/>
                <w:webHidden/>
              </w:rPr>
              <w:fldChar w:fldCharType="begin"/>
            </w:r>
            <w:r>
              <w:rPr>
                <w:noProof/>
                <w:webHidden/>
              </w:rPr>
              <w:instrText xml:space="preserve"> PAGEREF _Toc473208974 \h </w:instrText>
            </w:r>
            <w:r>
              <w:rPr>
                <w:noProof/>
                <w:webHidden/>
              </w:rPr>
            </w:r>
            <w:r>
              <w:rPr>
                <w:noProof/>
                <w:webHidden/>
              </w:rPr>
              <w:fldChar w:fldCharType="separate"/>
            </w:r>
            <w:r>
              <w:rPr>
                <w:noProof/>
                <w:webHidden/>
              </w:rPr>
              <w:t>12</w:t>
            </w:r>
            <w:r>
              <w:rPr>
                <w:noProof/>
                <w:webHidden/>
              </w:rPr>
              <w:fldChar w:fldCharType="end"/>
            </w:r>
          </w:hyperlink>
        </w:p>
        <w:p w14:paraId="664C592D" w14:textId="77777777" w:rsidR="000D643C" w:rsidRDefault="000D643C" w:rsidP="005D79BE">
          <w:pPr>
            <w:pStyle w:val="TDC2"/>
            <w:tabs>
              <w:tab w:val="right" w:leader="dot" w:pos="8828"/>
            </w:tabs>
            <w:jc w:val="both"/>
            <w:rPr>
              <w:rFonts w:eastAsiaTheme="minorEastAsia"/>
              <w:smallCaps w:val="0"/>
              <w:noProof/>
              <w:sz w:val="22"/>
              <w:szCs w:val="22"/>
              <w:lang w:val="es-CL" w:eastAsia="es-CL"/>
            </w:rPr>
          </w:pPr>
          <w:hyperlink w:anchor="_Toc473208975" w:history="1">
            <w:r w:rsidRPr="002050A2">
              <w:rPr>
                <w:rStyle w:val="Hipervnculo"/>
                <w:rFonts w:cstheme="minorHAnsi"/>
                <w:noProof/>
              </w:rPr>
              <w:t>5.  Anexos</w:t>
            </w:r>
            <w:r>
              <w:rPr>
                <w:noProof/>
                <w:webHidden/>
              </w:rPr>
              <w:tab/>
            </w:r>
            <w:r>
              <w:rPr>
                <w:noProof/>
                <w:webHidden/>
              </w:rPr>
              <w:fldChar w:fldCharType="begin"/>
            </w:r>
            <w:r>
              <w:rPr>
                <w:noProof/>
                <w:webHidden/>
              </w:rPr>
              <w:instrText xml:space="preserve"> PAGEREF _Toc473208975 \h </w:instrText>
            </w:r>
            <w:r>
              <w:rPr>
                <w:noProof/>
                <w:webHidden/>
              </w:rPr>
            </w:r>
            <w:r>
              <w:rPr>
                <w:noProof/>
                <w:webHidden/>
              </w:rPr>
              <w:fldChar w:fldCharType="separate"/>
            </w:r>
            <w:r>
              <w:rPr>
                <w:noProof/>
                <w:webHidden/>
              </w:rPr>
              <w:t>12</w:t>
            </w:r>
            <w:r>
              <w:rPr>
                <w:noProof/>
                <w:webHidden/>
              </w:rPr>
              <w:fldChar w:fldCharType="end"/>
            </w:r>
          </w:hyperlink>
        </w:p>
        <w:p w14:paraId="1A05EFD0"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76" w:history="1">
            <w:r w:rsidRPr="002050A2">
              <w:rPr>
                <w:rStyle w:val="Hipervnculo"/>
                <w:rFonts w:cstheme="minorHAnsi"/>
                <w:noProof/>
              </w:rPr>
              <w:t>5.1 Acta de Proyecto</w:t>
            </w:r>
            <w:r>
              <w:rPr>
                <w:noProof/>
                <w:webHidden/>
              </w:rPr>
              <w:tab/>
            </w:r>
            <w:r>
              <w:rPr>
                <w:noProof/>
                <w:webHidden/>
              </w:rPr>
              <w:fldChar w:fldCharType="begin"/>
            </w:r>
            <w:r>
              <w:rPr>
                <w:noProof/>
                <w:webHidden/>
              </w:rPr>
              <w:instrText xml:space="preserve"> PAGEREF _Toc473208976 \h </w:instrText>
            </w:r>
            <w:r>
              <w:rPr>
                <w:noProof/>
                <w:webHidden/>
              </w:rPr>
            </w:r>
            <w:r>
              <w:rPr>
                <w:noProof/>
                <w:webHidden/>
              </w:rPr>
              <w:fldChar w:fldCharType="separate"/>
            </w:r>
            <w:r>
              <w:rPr>
                <w:noProof/>
                <w:webHidden/>
              </w:rPr>
              <w:t>12</w:t>
            </w:r>
            <w:r>
              <w:rPr>
                <w:noProof/>
                <w:webHidden/>
              </w:rPr>
              <w:fldChar w:fldCharType="end"/>
            </w:r>
          </w:hyperlink>
        </w:p>
        <w:p w14:paraId="70CDB795"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77" w:history="1">
            <w:r w:rsidRPr="002050A2">
              <w:rPr>
                <w:rStyle w:val="Hipervnculo"/>
                <w:rFonts w:cstheme="minorHAnsi"/>
                <w:noProof/>
              </w:rPr>
              <w:t>5.2 Matriz Especificación de Requerimientos</w:t>
            </w:r>
            <w:r>
              <w:rPr>
                <w:noProof/>
                <w:webHidden/>
              </w:rPr>
              <w:tab/>
            </w:r>
            <w:r>
              <w:rPr>
                <w:noProof/>
                <w:webHidden/>
              </w:rPr>
              <w:fldChar w:fldCharType="begin"/>
            </w:r>
            <w:r>
              <w:rPr>
                <w:noProof/>
                <w:webHidden/>
              </w:rPr>
              <w:instrText xml:space="preserve"> PAGEREF _Toc473208977 \h </w:instrText>
            </w:r>
            <w:r>
              <w:rPr>
                <w:noProof/>
                <w:webHidden/>
              </w:rPr>
            </w:r>
            <w:r>
              <w:rPr>
                <w:noProof/>
                <w:webHidden/>
              </w:rPr>
              <w:fldChar w:fldCharType="separate"/>
            </w:r>
            <w:r>
              <w:rPr>
                <w:noProof/>
                <w:webHidden/>
              </w:rPr>
              <w:t>12</w:t>
            </w:r>
            <w:r>
              <w:rPr>
                <w:noProof/>
                <w:webHidden/>
              </w:rPr>
              <w:fldChar w:fldCharType="end"/>
            </w:r>
          </w:hyperlink>
        </w:p>
        <w:p w14:paraId="1F08B1BD"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78" w:history="1">
            <w:r w:rsidRPr="002050A2">
              <w:rPr>
                <w:rStyle w:val="Hipervnculo"/>
                <w:rFonts w:cstheme="minorHAnsi"/>
                <w:noProof/>
              </w:rPr>
              <w:t>5.3 Diagrama de Casos de Uso General</w:t>
            </w:r>
            <w:r>
              <w:rPr>
                <w:noProof/>
                <w:webHidden/>
              </w:rPr>
              <w:tab/>
            </w:r>
            <w:r>
              <w:rPr>
                <w:noProof/>
                <w:webHidden/>
              </w:rPr>
              <w:fldChar w:fldCharType="begin"/>
            </w:r>
            <w:r>
              <w:rPr>
                <w:noProof/>
                <w:webHidden/>
              </w:rPr>
              <w:instrText xml:space="preserve"> PAGEREF _Toc473208978 \h </w:instrText>
            </w:r>
            <w:r>
              <w:rPr>
                <w:noProof/>
                <w:webHidden/>
              </w:rPr>
            </w:r>
            <w:r>
              <w:rPr>
                <w:noProof/>
                <w:webHidden/>
              </w:rPr>
              <w:fldChar w:fldCharType="separate"/>
            </w:r>
            <w:r>
              <w:rPr>
                <w:noProof/>
                <w:webHidden/>
              </w:rPr>
              <w:t>12</w:t>
            </w:r>
            <w:r>
              <w:rPr>
                <w:noProof/>
                <w:webHidden/>
              </w:rPr>
              <w:fldChar w:fldCharType="end"/>
            </w:r>
          </w:hyperlink>
        </w:p>
        <w:p w14:paraId="2B9754A3"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79" w:history="1">
            <w:r w:rsidRPr="002050A2">
              <w:rPr>
                <w:rStyle w:val="Hipervnculo"/>
                <w:rFonts w:cstheme="minorHAnsi"/>
                <w:noProof/>
              </w:rPr>
              <w:t>5.4 Planilla Casos de Uso</w:t>
            </w:r>
            <w:r>
              <w:rPr>
                <w:noProof/>
                <w:webHidden/>
              </w:rPr>
              <w:tab/>
            </w:r>
            <w:r>
              <w:rPr>
                <w:noProof/>
                <w:webHidden/>
              </w:rPr>
              <w:fldChar w:fldCharType="begin"/>
            </w:r>
            <w:r>
              <w:rPr>
                <w:noProof/>
                <w:webHidden/>
              </w:rPr>
              <w:instrText xml:space="preserve"> PAGEREF _Toc473208979 \h </w:instrText>
            </w:r>
            <w:r>
              <w:rPr>
                <w:noProof/>
                <w:webHidden/>
              </w:rPr>
            </w:r>
            <w:r>
              <w:rPr>
                <w:noProof/>
                <w:webHidden/>
              </w:rPr>
              <w:fldChar w:fldCharType="separate"/>
            </w:r>
            <w:r>
              <w:rPr>
                <w:noProof/>
                <w:webHidden/>
              </w:rPr>
              <w:t>12</w:t>
            </w:r>
            <w:r>
              <w:rPr>
                <w:noProof/>
                <w:webHidden/>
              </w:rPr>
              <w:fldChar w:fldCharType="end"/>
            </w:r>
          </w:hyperlink>
        </w:p>
        <w:p w14:paraId="6796B4CC"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80" w:history="1">
            <w:r w:rsidRPr="002050A2">
              <w:rPr>
                <w:rStyle w:val="Hipervnculo"/>
                <w:rFonts w:cstheme="minorHAnsi"/>
                <w:noProof/>
              </w:rPr>
              <w:t>5.5 Prototipado de Software</w:t>
            </w:r>
            <w:r>
              <w:rPr>
                <w:noProof/>
                <w:webHidden/>
              </w:rPr>
              <w:tab/>
            </w:r>
            <w:r>
              <w:rPr>
                <w:noProof/>
                <w:webHidden/>
              </w:rPr>
              <w:fldChar w:fldCharType="begin"/>
            </w:r>
            <w:r>
              <w:rPr>
                <w:noProof/>
                <w:webHidden/>
              </w:rPr>
              <w:instrText xml:space="preserve"> PAGEREF _Toc473208980 \h </w:instrText>
            </w:r>
            <w:r>
              <w:rPr>
                <w:noProof/>
                <w:webHidden/>
              </w:rPr>
            </w:r>
            <w:r>
              <w:rPr>
                <w:noProof/>
                <w:webHidden/>
              </w:rPr>
              <w:fldChar w:fldCharType="separate"/>
            </w:r>
            <w:r>
              <w:rPr>
                <w:noProof/>
                <w:webHidden/>
              </w:rPr>
              <w:t>13</w:t>
            </w:r>
            <w:r>
              <w:rPr>
                <w:noProof/>
                <w:webHidden/>
              </w:rPr>
              <w:fldChar w:fldCharType="end"/>
            </w:r>
          </w:hyperlink>
        </w:p>
        <w:p w14:paraId="1BA2F02C"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81" w:history="1">
            <w:r w:rsidRPr="002050A2">
              <w:rPr>
                <w:rStyle w:val="Hipervnculo"/>
                <w:rFonts w:cstheme="minorHAnsi"/>
                <w:noProof/>
              </w:rPr>
              <w:t>5.6 Resultado Análisis de Calidad Diagramas Modelamiento</w:t>
            </w:r>
            <w:r>
              <w:rPr>
                <w:noProof/>
                <w:webHidden/>
              </w:rPr>
              <w:tab/>
            </w:r>
            <w:r>
              <w:rPr>
                <w:noProof/>
                <w:webHidden/>
              </w:rPr>
              <w:fldChar w:fldCharType="begin"/>
            </w:r>
            <w:r>
              <w:rPr>
                <w:noProof/>
                <w:webHidden/>
              </w:rPr>
              <w:instrText xml:space="preserve"> PAGEREF _Toc473208981 \h </w:instrText>
            </w:r>
            <w:r>
              <w:rPr>
                <w:noProof/>
                <w:webHidden/>
              </w:rPr>
            </w:r>
            <w:r>
              <w:rPr>
                <w:noProof/>
                <w:webHidden/>
              </w:rPr>
              <w:fldChar w:fldCharType="separate"/>
            </w:r>
            <w:r>
              <w:rPr>
                <w:noProof/>
                <w:webHidden/>
              </w:rPr>
              <w:t>13</w:t>
            </w:r>
            <w:r>
              <w:rPr>
                <w:noProof/>
                <w:webHidden/>
              </w:rPr>
              <w:fldChar w:fldCharType="end"/>
            </w:r>
          </w:hyperlink>
        </w:p>
        <w:p w14:paraId="54E47757"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82" w:history="1">
            <w:r w:rsidRPr="002050A2">
              <w:rPr>
                <w:rStyle w:val="Hipervnculo"/>
                <w:rFonts w:cstheme="minorHAnsi"/>
                <w:noProof/>
              </w:rPr>
              <w:t>5.7 Resultado Análisis de Calidad Prototipado No funcional del Sistema</w:t>
            </w:r>
            <w:r>
              <w:rPr>
                <w:noProof/>
                <w:webHidden/>
              </w:rPr>
              <w:tab/>
            </w:r>
            <w:r>
              <w:rPr>
                <w:noProof/>
                <w:webHidden/>
              </w:rPr>
              <w:fldChar w:fldCharType="begin"/>
            </w:r>
            <w:r>
              <w:rPr>
                <w:noProof/>
                <w:webHidden/>
              </w:rPr>
              <w:instrText xml:space="preserve"> PAGEREF _Toc473208982 \h </w:instrText>
            </w:r>
            <w:r>
              <w:rPr>
                <w:noProof/>
                <w:webHidden/>
              </w:rPr>
            </w:r>
            <w:r>
              <w:rPr>
                <w:noProof/>
                <w:webHidden/>
              </w:rPr>
              <w:fldChar w:fldCharType="separate"/>
            </w:r>
            <w:r>
              <w:rPr>
                <w:noProof/>
                <w:webHidden/>
              </w:rPr>
              <w:t>13</w:t>
            </w:r>
            <w:r>
              <w:rPr>
                <w:noProof/>
                <w:webHidden/>
              </w:rPr>
              <w:fldChar w:fldCharType="end"/>
            </w:r>
          </w:hyperlink>
        </w:p>
        <w:p w14:paraId="5BC316A7"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83" w:history="1">
            <w:r w:rsidRPr="002050A2">
              <w:rPr>
                <w:rStyle w:val="Hipervnculo"/>
                <w:rFonts w:cstheme="minorHAnsi"/>
                <w:noProof/>
              </w:rPr>
              <w:t>5.8 Planilla entregables del Proyecto</w:t>
            </w:r>
            <w:r>
              <w:rPr>
                <w:noProof/>
                <w:webHidden/>
              </w:rPr>
              <w:tab/>
            </w:r>
            <w:r>
              <w:rPr>
                <w:noProof/>
                <w:webHidden/>
              </w:rPr>
              <w:fldChar w:fldCharType="begin"/>
            </w:r>
            <w:r>
              <w:rPr>
                <w:noProof/>
                <w:webHidden/>
              </w:rPr>
              <w:instrText xml:space="preserve"> PAGEREF _Toc473208983 \h </w:instrText>
            </w:r>
            <w:r>
              <w:rPr>
                <w:noProof/>
                <w:webHidden/>
              </w:rPr>
            </w:r>
            <w:r>
              <w:rPr>
                <w:noProof/>
                <w:webHidden/>
              </w:rPr>
              <w:fldChar w:fldCharType="separate"/>
            </w:r>
            <w:r>
              <w:rPr>
                <w:noProof/>
                <w:webHidden/>
              </w:rPr>
              <w:t>13</w:t>
            </w:r>
            <w:r>
              <w:rPr>
                <w:noProof/>
                <w:webHidden/>
              </w:rPr>
              <w:fldChar w:fldCharType="end"/>
            </w:r>
          </w:hyperlink>
        </w:p>
        <w:p w14:paraId="6648DA89"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84" w:history="1">
            <w:r w:rsidRPr="002050A2">
              <w:rPr>
                <w:rStyle w:val="Hipervnculo"/>
                <w:rFonts w:cstheme="minorHAnsi"/>
                <w:noProof/>
              </w:rPr>
              <w:t>5.9 Matriz de Control de Cambios</w:t>
            </w:r>
            <w:r>
              <w:rPr>
                <w:noProof/>
                <w:webHidden/>
              </w:rPr>
              <w:tab/>
            </w:r>
            <w:r>
              <w:rPr>
                <w:noProof/>
                <w:webHidden/>
              </w:rPr>
              <w:fldChar w:fldCharType="begin"/>
            </w:r>
            <w:r>
              <w:rPr>
                <w:noProof/>
                <w:webHidden/>
              </w:rPr>
              <w:instrText xml:space="preserve"> PAGEREF _Toc473208984 \h </w:instrText>
            </w:r>
            <w:r>
              <w:rPr>
                <w:noProof/>
                <w:webHidden/>
              </w:rPr>
            </w:r>
            <w:r>
              <w:rPr>
                <w:noProof/>
                <w:webHidden/>
              </w:rPr>
              <w:fldChar w:fldCharType="separate"/>
            </w:r>
            <w:r>
              <w:rPr>
                <w:noProof/>
                <w:webHidden/>
              </w:rPr>
              <w:t>13</w:t>
            </w:r>
            <w:r>
              <w:rPr>
                <w:noProof/>
                <w:webHidden/>
              </w:rPr>
              <w:fldChar w:fldCharType="end"/>
            </w:r>
          </w:hyperlink>
        </w:p>
        <w:p w14:paraId="13F499C1" w14:textId="77777777" w:rsidR="000D643C" w:rsidRDefault="000D643C" w:rsidP="005D79BE">
          <w:pPr>
            <w:pStyle w:val="TDC3"/>
            <w:tabs>
              <w:tab w:val="right" w:leader="dot" w:pos="8828"/>
            </w:tabs>
            <w:jc w:val="both"/>
            <w:rPr>
              <w:rFonts w:eastAsiaTheme="minorEastAsia"/>
              <w:i w:val="0"/>
              <w:iCs w:val="0"/>
              <w:noProof/>
              <w:sz w:val="22"/>
              <w:szCs w:val="22"/>
              <w:lang w:val="es-CL" w:eastAsia="es-CL"/>
            </w:rPr>
          </w:pPr>
          <w:hyperlink w:anchor="_Toc473208985" w:history="1">
            <w:r w:rsidRPr="002050A2">
              <w:rPr>
                <w:rStyle w:val="Hipervnculo"/>
                <w:rFonts w:cstheme="minorHAnsi"/>
                <w:noProof/>
              </w:rPr>
              <w:t>5.10 Matriz EDT. Planilla Detallada Cálculo de Esfuerzo</w:t>
            </w:r>
            <w:r>
              <w:rPr>
                <w:noProof/>
                <w:webHidden/>
              </w:rPr>
              <w:tab/>
            </w:r>
            <w:r>
              <w:rPr>
                <w:noProof/>
                <w:webHidden/>
              </w:rPr>
              <w:fldChar w:fldCharType="begin"/>
            </w:r>
            <w:r>
              <w:rPr>
                <w:noProof/>
                <w:webHidden/>
              </w:rPr>
              <w:instrText xml:space="preserve"> PAGEREF _Toc473208985 \h </w:instrText>
            </w:r>
            <w:r>
              <w:rPr>
                <w:noProof/>
                <w:webHidden/>
              </w:rPr>
            </w:r>
            <w:r>
              <w:rPr>
                <w:noProof/>
                <w:webHidden/>
              </w:rPr>
              <w:fldChar w:fldCharType="separate"/>
            </w:r>
            <w:r>
              <w:rPr>
                <w:noProof/>
                <w:webHidden/>
              </w:rPr>
              <w:t>13</w:t>
            </w:r>
            <w:r>
              <w:rPr>
                <w:noProof/>
                <w:webHidden/>
              </w:rPr>
              <w:fldChar w:fldCharType="end"/>
            </w:r>
          </w:hyperlink>
        </w:p>
        <w:p w14:paraId="29BB4EBE" w14:textId="77777777"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473208938"/>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3F5596A2" w:rsidR="00C14CFA" w:rsidRPr="006215BA" w:rsidRDefault="006215BA"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07/04/2026</w:t>
            </w:r>
          </w:p>
        </w:tc>
        <w:tc>
          <w:tcPr>
            <w:tcW w:w="1080" w:type="dxa"/>
            <w:vAlign w:val="center"/>
          </w:tcPr>
          <w:p w14:paraId="48FF88EA" w14:textId="42742708" w:rsidR="00C14CFA" w:rsidRPr="00204F69" w:rsidRDefault="00204F69" w:rsidP="005D79BE">
            <w:pPr>
              <w:jc w:val="both"/>
              <w:rPr>
                <w:rFonts w:asciiTheme="minorHAnsi" w:hAnsiTheme="minorHAnsi" w:cstheme="minorHAnsi"/>
                <w:i/>
                <w:szCs w:val="24"/>
                <w:lang w:val="es-ES" w:eastAsia="es-ES"/>
              </w:rPr>
            </w:pPr>
            <w:r>
              <w:rPr>
                <w:rFonts w:cstheme="minorHAnsi"/>
                <w:i/>
                <w:szCs w:val="24"/>
                <w:lang w:val="es-ES" w:eastAsia="es-ES"/>
              </w:rPr>
              <w:t>Revisado</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00C82195" w:rsidRPr="00934F44" w14:paraId="1360B522" w14:textId="77777777" w:rsidTr="003029DC">
        <w:trPr>
          <w:trHeight w:val="1134"/>
        </w:trPr>
        <w:tc>
          <w:tcPr>
            <w:tcW w:w="1188" w:type="dxa"/>
            <w:vAlign w:val="center"/>
          </w:tcPr>
          <w:p w14:paraId="1FB354DD" w14:textId="11C3AA85" w:rsidR="00C82195" w:rsidRPr="00204F69" w:rsidRDefault="00204F69" w:rsidP="005D79BE">
            <w:pPr>
              <w:jc w:val="both"/>
              <w:rPr>
                <w:rFonts w:asciiTheme="minorHAnsi" w:hAnsiTheme="minorHAnsi" w:cstheme="minorHAnsi"/>
                <w:i/>
                <w:szCs w:val="24"/>
                <w:lang w:val="es-ES" w:eastAsia="es-ES"/>
              </w:rPr>
            </w:pPr>
            <w:r>
              <w:rPr>
                <w:rFonts w:cstheme="minorHAnsi"/>
                <w:i/>
                <w:szCs w:val="24"/>
                <w:lang w:val="es-ES" w:eastAsia="es-ES"/>
              </w:rPr>
              <w:t>09/05/2026</w:t>
            </w:r>
          </w:p>
        </w:tc>
        <w:tc>
          <w:tcPr>
            <w:tcW w:w="1080" w:type="dxa"/>
            <w:vAlign w:val="center"/>
          </w:tcPr>
          <w:p w14:paraId="3DCB693E" w14:textId="3E266209" w:rsidR="00C82195" w:rsidRPr="00204F69" w:rsidRDefault="00204F69" w:rsidP="005D79BE">
            <w:pPr>
              <w:jc w:val="both"/>
              <w:rPr>
                <w:rFonts w:asciiTheme="minorHAnsi" w:hAnsiTheme="minorHAnsi" w:cstheme="minorHAnsi"/>
                <w:i/>
                <w:szCs w:val="24"/>
                <w:lang w:val="es-ES" w:eastAsia="es-ES"/>
              </w:rPr>
            </w:pPr>
            <w:r>
              <w:rPr>
                <w:rFonts w:cstheme="minorHAnsi"/>
                <w:i/>
                <w:szCs w:val="24"/>
                <w:lang w:val="es-ES" w:eastAsia="es-ES"/>
              </w:rPr>
              <w:t>Revisado</w:t>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6AF60AAA"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Documento validado por las partes en fecha</w:t>
      </w:r>
      <w:r w:rsidR="006215BA">
        <w:rPr>
          <w:rFonts w:eastAsia="Times New Roman" w:cstheme="minorHAnsi"/>
          <w:sz w:val="20"/>
          <w:szCs w:val="24"/>
          <w:lang w:val="es-ES" w:eastAsia="es-ES"/>
        </w:rPr>
        <w:t>: 07/04/2026</w:t>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5D79BE">
      <w:pPr>
        <w:jc w:val="both"/>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5255C0A9" w:rsidR="000D643C" w:rsidRPr="00934F44" w:rsidRDefault="006215BA"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Christian Astorga</w:t>
            </w:r>
          </w:p>
        </w:tc>
        <w:tc>
          <w:tcPr>
            <w:tcW w:w="5275" w:type="dxa"/>
            <w:vAlign w:val="center"/>
          </w:tcPr>
          <w:p w14:paraId="4FE5F9D3" w14:textId="42DD5E32" w:rsidR="000D643C" w:rsidRPr="00934F44" w:rsidRDefault="006215BA"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Jefe de Proyecto</w:t>
            </w:r>
          </w:p>
        </w:tc>
      </w:tr>
      <w:tr w:rsidR="000D643C" w:rsidRPr="00934F44" w14:paraId="2C125E74" w14:textId="77777777" w:rsidTr="000D643C">
        <w:trPr>
          <w:trHeight w:val="465"/>
        </w:trPr>
        <w:tc>
          <w:tcPr>
            <w:tcW w:w="3539" w:type="dxa"/>
            <w:vAlign w:val="center"/>
          </w:tcPr>
          <w:p w14:paraId="5F742CD5" w14:textId="5A74298B" w:rsidR="000D643C" w:rsidRDefault="006215BA" w:rsidP="005D79BE">
            <w:pPr>
              <w:jc w:val="both"/>
              <w:rPr>
                <w:rFonts w:cstheme="minorHAnsi"/>
                <w:i/>
                <w:szCs w:val="24"/>
                <w:lang w:val="es-ES" w:eastAsia="es-ES"/>
              </w:rPr>
            </w:pPr>
            <w:r>
              <w:rPr>
                <w:rFonts w:cstheme="minorHAnsi"/>
                <w:i/>
                <w:szCs w:val="24"/>
                <w:lang w:val="es-ES" w:eastAsia="es-ES"/>
              </w:rPr>
              <w:t>Gustavo Rivas</w:t>
            </w:r>
          </w:p>
        </w:tc>
        <w:tc>
          <w:tcPr>
            <w:tcW w:w="5275" w:type="dxa"/>
            <w:vAlign w:val="center"/>
          </w:tcPr>
          <w:p w14:paraId="06E8CD23" w14:textId="23CC69F8" w:rsidR="000D643C" w:rsidRPr="00934F44" w:rsidRDefault="006215BA" w:rsidP="005D79BE">
            <w:pPr>
              <w:jc w:val="both"/>
              <w:rPr>
                <w:rFonts w:cstheme="minorHAnsi"/>
                <w:i/>
                <w:szCs w:val="24"/>
                <w:lang w:val="es-ES" w:eastAsia="es-ES"/>
              </w:rPr>
            </w:pPr>
            <w:r>
              <w:rPr>
                <w:rFonts w:cstheme="minorHAnsi"/>
                <w:i/>
                <w:szCs w:val="24"/>
                <w:lang w:val="es-ES" w:eastAsia="es-ES"/>
              </w:rPr>
              <w:t>Desarrollador / Diseñador de Software</w:t>
            </w:r>
          </w:p>
        </w:tc>
      </w:tr>
      <w:tr w:rsidR="000D643C" w:rsidRPr="00934F44" w14:paraId="0AFD5917" w14:textId="77777777" w:rsidTr="000D643C">
        <w:trPr>
          <w:trHeight w:val="465"/>
        </w:trPr>
        <w:tc>
          <w:tcPr>
            <w:tcW w:w="3539" w:type="dxa"/>
            <w:vAlign w:val="center"/>
          </w:tcPr>
          <w:p w14:paraId="57BE5E75" w14:textId="7038A209" w:rsidR="000D643C" w:rsidRDefault="006215BA" w:rsidP="005D79BE">
            <w:pPr>
              <w:jc w:val="both"/>
              <w:rPr>
                <w:rFonts w:cstheme="minorHAnsi"/>
                <w:i/>
                <w:szCs w:val="24"/>
                <w:lang w:val="es-ES" w:eastAsia="es-ES"/>
              </w:rPr>
            </w:pPr>
            <w:r>
              <w:rPr>
                <w:rFonts w:cstheme="minorHAnsi"/>
                <w:i/>
                <w:szCs w:val="24"/>
                <w:lang w:val="es-ES" w:eastAsia="es-ES"/>
              </w:rPr>
              <w:t>Diego</w:t>
            </w:r>
            <w:r w:rsidR="00BB4B16">
              <w:rPr>
                <w:rFonts w:cstheme="minorHAnsi"/>
                <w:i/>
                <w:szCs w:val="24"/>
                <w:lang w:val="es-ES" w:eastAsia="es-ES"/>
              </w:rPr>
              <w:t xml:space="preserve"> Muñoz </w:t>
            </w:r>
          </w:p>
        </w:tc>
        <w:tc>
          <w:tcPr>
            <w:tcW w:w="5275" w:type="dxa"/>
            <w:vAlign w:val="center"/>
          </w:tcPr>
          <w:p w14:paraId="3D3A91EF" w14:textId="791CBFF6" w:rsidR="000D643C" w:rsidRPr="00934F44" w:rsidRDefault="00BB4B16" w:rsidP="005D79BE">
            <w:pPr>
              <w:jc w:val="both"/>
              <w:rPr>
                <w:rFonts w:cstheme="minorHAnsi"/>
                <w:i/>
                <w:szCs w:val="24"/>
                <w:lang w:val="es-ES" w:eastAsia="es-ES"/>
              </w:rPr>
            </w:pPr>
            <w:r>
              <w:rPr>
                <w:rFonts w:cstheme="minorHAnsi"/>
                <w:i/>
                <w:szCs w:val="24"/>
                <w:lang w:val="es-ES" w:eastAsia="es-ES"/>
              </w:rPr>
              <w:t>Analista de Requisitos</w:t>
            </w:r>
          </w:p>
        </w:tc>
      </w:tr>
      <w:tr w:rsidR="000D643C" w:rsidRPr="00934F44" w14:paraId="7164B5C5" w14:textId="77777777" w:rsidTr="000D643C">
        <w:trPr>
          <w:trHeight w:val="465"/>
        </w:trPr>
        <w:tc>
          <w:tcPr>
            <w:tcW w:w="3539" w:type="dxa"/>
            <w:vAlign w:val="center"/>
          </w:tcPr>
          <w:p w14:paraId="344F83F9" w14:textId="77777777" w:rsidR="000D643C" w:rsidRDefault="000D643C" w:rsidP="005D79BE">
            <w:pPr>
              <w:jc w:val="both"/>
              <w:rPr>
                <w:rFonts w:cstheme="minorHAnsi"/>
                <w:i/>
                <w:szCs w:val="24"/>
                <w:lang w:val="es-ES" w:eastAsia="es-ES"/>
              </w:rPr>
            </w:pPr>
          </w:p>
        </w:tc>
        <w:tc>
          <w:tcPr>
            <w:tcW w:w="5275" w:type="dxa"/>
            <w:vAlign w:val="center"/>
          </w:tcPr>
          <w:p w14:paraId="6986BF45" w14:textId="77777777" w:rsidR="000D643C" w:rsidRPr="00934F44" w:rsidRDefault="000D643C" w:rsidP="005D79BE">
            <w:pPr>
              <w:jc w:val="both"/>
              <w:rPr>
                <w:rFonts w:cstheme="minorHAnsi"/>
                <w:i/>
                <w:szCs w:val="24"/>
                <w:lang w:val="es-ES" w:eastAsia="es-ES"/>
              </w:rPr>
            </w:pPr>
          </w:p>
        </w:tc>
      </w:tr>
      <w:tr w:rsidR="000D643C" w:rsidRPr="00934F44" w14:paraId="3BACBA86" w14:textId="77777777" w:rsidTr="000D643C">
        <w:trPr>
          <w:trHeight w:val="465"/>
        </w:trPr>
        <w:tc>
          <w:tcPr>
            <w:tcW w:w="3539" w:type="dxa"/>
            <w:vAlign w:val="center"/>
          </w:tcPr>
          <w:p w14:paraId="3F9E4280" w14:textId="77777777" w:rsidR="000D643C" w:rsidRDefault="000D643C" w:rsidP="005D79BE">
            <w:pPr>
              <w:jc w:val="both"/>
              <w:rPr>
                <w:rFonts w:cstheme="minorHAnsi"/>
                <w:i/>
                <w:szCs w:val="24"/>
                <w:lang w:val="es-ES" w:eastAsia="es-ES"/>
              </w:rPr>
            </w:pPr>
          </w:p>
        </w:tc>
        <w:tc>
          <w:tcPr>
            <w:tcW w:w="5275" w:type="dxa"/>
            <w:vAlign w:val="center"/>
          </w:tcPr>
          <w:p w14:paraId="3569ECC3" w14:textId="77777777" w:rsidR="000D643C" w:rsidRPr="00934F44" w:rsidRDefault="000D643C" w:rsidP="005D79BE">
            <w:pPr>
              <w:jc w:val="both"/>
              <w:rPr>
                <w:rFonts w:cstheme="minorHAnsi"/>
                <w:i/>
                <w:szCs w:val="24"/>
                <w:lang w:val="es-ES" w:eastAsia="es-ES"/>
              </w:rPr>
            </w:pPr>
          </w:p>
        </w:tc>
      </w:tr>
    </w:tbl>
    <w:p w14:paraId="6C7C7DAB" w14:textId="77777777" w:rsidR="000D643C" w:rsidRDefault="000D643C" w:rsidP="005D79BE">
      <w:pPr>
        <w:jc w:val="both"/>
        <w:rPr>
          <w:rFonts w:eastAsiaTheme="majorEastAsia" w:cstheme="minorHAnsi"/>
          <w:b/>
          <w:bCs/>
          <w:color w:val="365F91" w:themeColor="accent1" w:themeShade="BF"/>
          <w:sz w:val="28"/>
          <w:szCs w:val="28"/>
        </w:rPr>
      </w:pPr>
    </w:p>
    <w:p w14:paraId="7EEE04E6" w14:textId="77777777" w:rsidR="00B80F3D" w:rsidRPr="00934F44" w:rsidRDefault="00095C47" w:rsidP="005D79BE">
      <w:pPr>
        <w:pStyle w:val="Ttulo1"/>
        <w:jc w:val="both"/>
        <w:rPr>
          <w:rFonts w:asciiTheme="minorHAnsi" w:hAnsiTheme="minorHAnsi" w:cstheme="minorHAnsi"/>
        </w:rPr>
      </w:pPr>
      <w:bookmarkStart w:id="2" w:name="_Toc473208939"/>
      <w:r w:rsidRPr="00934F44">
        <w:rPr>
          <w:rFonts w:asciiTheme="minorHAnsi" w:hAnsiTheme="minorHAnsi" w:cstheme="minorHAnsi"/>
        </w:rPr>
        <w:t xml:space="preserve">1.  </w:t>
      </w:r>
      <w:r w:rsidR="00B80F3D" w:rsidRPr="00934F44">
        <w:rPr>
          <w:rFonts w:asciiTheme="minorHAnsi" w:hAnsiTheme="minorHAnsi" w:cstheme="minorHAnsi"/>
        </w:rPr>
        <w:t>Introducción</w:t>
      </w:r>
      <w:bookmarkEnd w:id="2"/>
    </w:p>
    <w:p w14:paraId="18F1A622" w14:textId="18F6603A" w:rsidR="00B80F3D" w:rsidRDefault="00B80F3D" w:rsidP="00BB4B16">
      <w:pPr>
        <w:pStyle w:val="Ttulo2"/>
        <w:numPr>
          <w:ilvl w:val="1"/>
          <w:numId w:val="12"/>
        </w:numPr>
        <w:jc w:val="both"/>
        <w:rPr>
          <w:rFonts w:asciiTheme="minorHAnsi" w:hAnsiTheme="minorHAnsi" w:cstheme="minorHAnsi"/>
        </w:rPr>
      </w:pPr>
      <w:bookmarkStart w:id="3" w:name="_Toc473208940"/>
      <w:r w:rsidRPr="00934F44">
        <w:rPr>
          <w:rFonts w:asciiTheme="minorHAnsi" w:hAnsiTheme="minorHAnsi" w:cstheme="minorHAnsi"/>
        </w:rPr>
        <w:t>Propósito</w:t>
      </w:r>
      <w:bookmarkEnd w:id="3"/>
    </w:p>
    <w:p w14:paraId="7A4B9C07" w14:textId="6A1ADCE6" w:rsidR="00BB4B16" w:rsidRPr="00BB4B16" w:rsidRDefault="00BB4B16" w:rsidP="00BB4B16">
      <w:pPr>
        <w:pStyle w:val="NormalWeb"/>
        <w:rPr>
          <w:sz w:val="22"/>
          <w:szCs w:val="22"/>
        </w:rPr>
      </w:pPr>
      <w:r w:rsidRPr="00BB4B16">
        <w:rPr>
          <w:rStyle w:val="citation-281"/>
          <w:sz w:val="22"/>
          <w:szCs w:val="22"/>
        </w:rPr>
        <w:t>El propósito de este documento es definir los requisitos específicos para el desarrollo del "Sistema de Integración y Auto</w:t>
      </w:r>
      <w:r>
        <w:rPr>
          <w:rStyle w:val="citation-281"/>
          <w:sz w:val="22"/>
          <w:szCs w:val="22"/>
        </w:rPr>
        <w:t>mat</w:t>
      </w:r>
      <w:r w:rsidRPr="00BB4B16">
        <w:rPr>
          <w:rStyle w:val="citation-281"/>
          <w:sz w:val="22"/>
          <w:szCs w:val="22"/>
        </w:rPr>
        <w:t>ización Aduanera" (SIAA)</w:t>
      </w:r>
      <w:r w:rsidRPr="00BB4B16">
        <w:rPr>
          <w:sz w:val="22"/>
          <w:szCs w:val="22"/>
        </w:rPr>
        <w:t xml:space="preserve">. </w:t>
      </w:r>
      <w:r w:rsidRPr="00BB4B16">
        <w:rPr>
          <w:rStyle w:val="citation-280"/>
          <w:sz w:val="22"/>
          <w:szCs w:val="22"/>
        </w:rPr>
        <w:t>Este sistema busca modernizar los procesos del Servicio Nacional de Aduanas (SNA) para optimizar la atención en pasos fronterizos críticos como Los Libertadores</w:t>
      </w:r>
      <w:r w:rsidRPr="00BB4B16">
        <w:rPr>
          <w:sz w:val="22"/>
          <w:szCs w:val="22"/>
        </w:rPr>
        <w:t>.</w:t>
      </w:r>
    </w:p>
    <w:p w14:paraId="0C725367" w14:textId="77777777" w:rsidR="00BB4B16" w:rsidRPr="00BB4B16" w:rsidRDefault="00BB4B16" w:rsidP="00BB4B16"/>
    <w:p w14:paraId="6BB86F91" w14:textId="4BA68CCA" w:rsidR="00B80F3D" w:rsidRDefault="00B80F3D" w:rsidP="00BB4B16">
      <w:pPr>
        <w:pStyle w:val="Ttulo2"/>
        <w:numPr>
          <w:ilvl w:val="1"/>
          <w:numId w:val="12"/>
        </w:numPr>
        <w:jc w:val="both"/>
        <w:rPr>
          <w:rFonts w:asciiTheme="minorHAnsi" w:hAnsiTheme="minorHAnsi" w:cstheme="minorHAnsi"/>
        </w:rPr>
      </w:pPr>
      <w:bookmarkStart w:id="4" w:name="_Toc473208941"/>
      <w:r w:rsidRPr="00934F44">
        <w:rPr>
          <w:rFonts w:asciiTheme="minorHAnsi" w:hAnsiTheme="minorHAnsi" w:cstheme="minorHAnsi"/>
        </w:rPr>
        <w:t>Ámbito del Sistema</w:t>
      </w:r>
      <w:bookmarkEnd w:id="4"/>
    </w:p>
    <w:p w14:paraId="67ABFA19" w14:textId="77777777" w:rsidR="00BB4B16" w:rsidRDefault="00BB4B16" w:rsidP="00BB4B16">
      <w:pPr>
        <w:pStyle w:val="Prrafodelista"/>
        <w:ind w:left="705"/>
      </w:pPr>
    </w:p>
    <w:p w14:paraId="10A25DD8" w14:textId="77777777" w:rsidR="00BB4B16" w:rsidRPr="00BB4B16" w:rsidRDefault="00BB4B16" w:rsidP="00BB4B16">
      <w:pPr>
        <w:rPr>
          <w:rFonts w:ascii="Times New Roman" w:hAnsi="Times New Roman" w:cs="Times New Roman"/>
          <w:lang w:val="es-CL"/>
        </w:rPr>
      </w:pPr>
      <w:r w:rsidRPr="00BB4B16">
        <w:rPr>
          <w:rFonts w:ascii="Times New Roman" w:hAnsi="Times New Roman" w:cs="Times New Roman"/>
          <w:b/>
          <w:bCs/>
          <w:lang w:val="es-CL"/>
        </w:rPr>
        <w:t>Nombre del sistema:</w:t>
      </w:r>
      <w:r w:rsidRPr="00BB4B16">
        <w:rPr>
          <w:rFonts w:ascii="Times New Roman" w:hAnsi="Times New Roman" w:cs="Times New Roman"/>
          <w:lang w:val="es-CL"/>
        </w:rPr>
        <w:t xml:space="preserve"> Sistema de Integración y Automatización Aduanera (SIAA).</w:t>
      </w:r>
    </w:p>
    <w:p w14:paraId="3FF6DCF8" w14:textId="77777777" w:rsidR="00BB4B16" w:rsidRPr="00BB4B16" w:rsidRDefault="00BB4B16" w:rsidP="00BB4B16">
      <w:pPr>
        <w:rPr>
          <w:rFonts w:ascii="Times New Roman" w:hAnsi="Times New Roman" w:cs="Times New Roman"/>
          <w:lang w:val="es-CL"/>
        </w:rPr>
      </w:pPr>
      <w:r w:rsidRPr="00BB4B16">
        <w:rPr>
          <w:rFonts w:ascii="Times New Roman" w:hAnsi="Times New Roman" w:cs="Times New Roman"/>
          <w:b/>
          <w:bCs/>
          <w:lang w:val="es-CL"/>
        </w:rPr>
        <w:t>Lo que el sistema hará:</w:t>
      </w:r>
      <w:r w:rsidRPr="00BB4B16">
        <w:rPr>
          <w:rFonts w:ascii="Times New Roman" w:hAnsi="Times New Roman" w:cs="Times New Roman"/>
          <w:lang w:val="es-CL"/>
        </w:rPr>
        <w:t xml:space="preserve"> Automatizará la tramitación de documentos para menores de edad y vehículos motorizados, integrará datos con aduanas de países limítrofes, digitalizará las declaraciones del SAG y PDI, y generará reportes estadísticos en PDF y Excel.</w:t>
      </w:r>
    </w:p>
    <w:p w14:paraId="7C87E417" w14:textId="77777777" w:rsidR="00BB4B16" w:rsidRPr="00BB4B16" w:rsidRDefault="00BB4B16" w:rsidP="00BB4B16">
      <w:pPr>
        <w:rPr>
          <w:rFonts w:ascii="Times New Roman" w:hAnsi="Times New Roman" w:cs="Times New Roman"/>
          <w:lang w:val="es-CL"/>
        </w:rPr>
      </w:pPr>
      <w:r w:rsidRPr="00BB4B16">
        <w:rPr>
          <w:rFonts w:ascii="Times New Roman" w:hAnsi="Times New Roman" w:cs="Times New Roman"/>
          <w:b/>
          <w:bCs/>
          <w:lang w:val="es-CL"/>
        </w:rPr>
        <w:t>Metas:</w:t>
      </w:r>
      <w:r w:rsidRPr="00BB4B16">
        <w:rPr>
          <w:rFonts w:ascii="Times New Roman" w:hAnsi="Times New Roman" w:cs="Times New Roman"/>
          <w:lang w:val="es-CL"/>
        </w:rPr>
        <w:t xml:space="preserve"> Reducir los tiempos de espera de los usuarios (actualmente de 8 a 20 horas) y fortalecer la fiscalización basada en inteligencia aduanera.</w:t>
      </w:r>
    </w:p>
    <w:p w14:paraId="6C948039" w14:textId="77777777" w:rsidR="00BB4B16" w:rsidRPr="00BB4B16" w:rsidRDefault="00BB4B16" w:rsidP="00BB4B16">
      <w:pPr>
        <w:pStyle w:val="Prrafodelista"/>
        <w:ind w:left="705"/>
        <w:rPr>
          <w:rFonts w:ascii="Times New Roman" w:hAnsi="Times New Roman" w:cs="Times New Roman"/>
        </w:rPr>
      </w:pPr>
    </w:p>
    <w:p w14:paraId="503A9984" w14:textId="285A196E" w:rsidR="00B80F3D" w:rsidRDefault="00B80F3D" w:rsidP="00BB4B16">
      <w:pPr>
        <w:pStyle w:val="Ttulo2"/>
        <w:numPr>
          <w:ilvl w:val="1"/>
          <w:numId w:val="12"/>
        </w:numPr>
        <w:jc w:val="both"/>
        <w:rPr>
          <w:rFonts w:asciiTheme="minorHAnsi" w:hAnsiTheme="minorHAnsi" w:cstheme="minorHAnsi"/>
        </w:rPr>
      </w:pPr>
      <w:bookmarkStart w:id="5" w:name="_Toc473208942"/>
      <w:r w:rsidRPr="00934F44">
        <w:rPr>
          <w:rFonts w:asciiTheme="minorHAnsi" w:hAnsiTheme="minorHAnsi" w:cstheme="minorHAnsi"/>
        </w:rPr>
        <w:t>Definiciones, Acrónimos y Abreviaturas</w:t>
      </w:r>
      <w:bookmarkEnd w:id="5"/>
    </w:p>
    <w:p w14:paraId="6373237C" w14:textId="77777777" w:rsidR="00BB4B16" w:rsidRPr="00233DB0" w:rsidRDefault="00BB4B16" w:rsidP="00233DB0">
      <w:pPr>
        <w:rPr>
          <w:rFonts w:ascii="Times New Roman" w:hAnsi="Times New Roman" w:cs="Times New Roman"/>
          <w:lang w:val="es-CL"/>
        </w:rPr>
      </w:pPr>
      <w:r w:rsidRPr="00233DB0">
        <w:rPr>
          <w:rFonts w:ascii="Times New Roman" w:hAnsi="Times New Roman" w:cs="Times New Roman"/>
          <w:lang w:val="es-CL"/>
        </w:rPr>
        <w:t>En esta sección se definen los términos clave utilizados para la comprensión técnica del proyecto:</w:t>
      </w:r>
    </w:p>
    <w:p w14:paraId="53252EE0" w14:textId="77777777" w:rsidR="00BB4B16" w:rsidRPr="00BB4B16" w:rsidRDefault="00BB4B16" w:rsidP="00BB4B16">
      <w:pPr>
        <w:pStyle w:val="Prrafodelista"/>
        <w:ind w:left="705"/>
        <w:rPr>
          <w:rFonts w:ascii="Times New Roman" w:hAnsi="Times New Roman" w:cs="Times New Roman"/>
          <w:lang w:val="es-CL"/>
        </w:rPr>
      </w:pPr>
      <w:r w:rsidRPr="00BB4B16">
        <w:rPr>
          <w:rFonts w:ascii="Times New Roman" w:hAnsi="Times New Roman" w:cs="Times New Roman"/>
          <w:b/>
          <w:bCs/>
          <w:lang w:val="es-CL"/>
        </w:rPr>
        <w:t>SIAA:</w:t>
      </w:r>
      <w:r w:rsidRPr="00BB4B16">
        <w:rPr>
          <w:rFonts w:ascii="Times New Roman" w:hAnsi="Times New Roman" w:cs="Times New Roman"/>
          <w:lang w:val="es-CL"/>
        </w:rPr>
        <w:t xml:space="preserve"> Sistema de Integración y Automatización Aduanera (Nombre propuesto para el software).</w:t>
      </w:r>
    </w:p>
    <w:p w14:paraId="5484379E" w14:textId="77777777" w:rsidR="00BB4B16" w:rsidRPr="00BB4B16" w:rsidRDefault="00BB4B16" w:rsidP="00BB4B16">
      <w:pPr>
        <w:pStyle w:val="Prrafodelista"/>
        <w:ind w:left="705"/>
        <w:rPr>
          <w:rFonts w:ascii="Times New Roman" w:hAnsi="Times New Roman" w:cs="Times New Roman"/>
          <w:lang w:val="es-CL"/>
        </w:rPr>
      </w:pPr>
      <w:r w:rsidRPr="00BB4B16">
        <w:rPr>
          <w:rFonts w:ascii="Times New Roman" w:hAnsi="Times New Roman" w:cs="Times New Roman"/>
          <w:b/>
          <w:bCs/>
          <w:lang w:val="es-CL"/>
        </w:rPr>
        <w:t>SNA:</w:t>
      </w:r>
      <w:r w:rsidRPr="00BB4B16">
        <w:rPr>
          <w:rFonts w:ascii="Times New Roman" w:hAnsi="Times New Roman" w:cs="Times New Roman"/>
          <w:lang w:val="es-CL"/>
        </w:rPr>
        <w:t xml:space="preserve"> Servicio Nacional de Aduanas.</w:t>
      </w:r>
    </w:p>
    <w:p w14:paraId="6F5685FB" w14:textId="77777777" w:rsidR="00BB4B16" w:rsidRPr="00BB4B16" w:rsidRDefault="00BB4B16" w:rsidP="00BB4B16">
      <w:pPr>
        <w:pStyle w:val="Prrafodelista"/>
        <w:ind w:left="705"/>
        <w:rPr>
          <w:rFonts w:ascii="Times New Roman" w:hAnsi="Times New Roman" w:cs="Times New Roman"/>
          <w:lang w:val="es-CL"/>
        </w:rPr>
      </w:pPr>
      <w:r w:rsidRPr="00BB4B16">
        <w:rPr>
          <w:rFonts w:ascii="Times New Roman" w:hAnsi="Times New Roman" w:cs="Times New Roman"/>
          <w:b/>
          <w:bCs/>
          <w:lang w:val="es-CL"/>
        </w:rPr>
        <w:t>ERS:</w:t>
      </w:r>
      <w:r w:rsidRPr="00BB4B16">
        <w:rPr>
          <w:rFonts w:ascii="Times New Roman" w:hAnsi="Times New Roman" w:cs="Times New Roman"/>
          <w:lang w:val="es-CL"/>
        </w:rPr>
        <w:t xml:space="preserve"> Especificación de Requisitos de Software.</w:t>
      </w:r>
    </w:p>
    <w:p w14:paraId="655EE95D" w14:textId="77777777" w:rsidR="00BB4B16" w:rsidRPr="00BB4B16" w:rsidRDefault="00BB4B16" w:rsidP="00BB4B16">
      <w:pPr>
        <w:pStyle w:val="Prrafodelista"/>
        <w:ind w:left="705"/>
        <w:rPr>
          <w:rFonts w:ascii="Times New Roman" w:hAnsi="Times New Roman" w:cs="Times New Roman"/>
          <w:lang w:val="es-CL"/>
        </w:rPr>
      </w:pPr>
      <w:r w:rsidRPr="00BB4B16">
        <w:rPr>
          <w:rFonts w:ascii="Times New Roman" w:hAnsi="Times New Roman" w:cs="Times New Roman"/>
          <w:b/>
          <w:bCs/>
          <w:lang w:val="es-CL"/>
        </w:rPr>
        <w:t>SAG:</w:t>
      </w:r>
      <w:r w:rsidRPr="00BB4B16">
        <w:rPr>
          <w:rFonts w:ascii="Times New Roman" w:hAnsi="Times New Roman" w:cs="Times New Roman"/>
          <w:lang w:val="es-CL"/>
        </w:rPr>
        <w:t xml:space="preserve"> Servicio Agrícola y Ganadero.</w:t>
      </w:r>
    </w:p>
    <w:p w14:paraId="052B864E" w14:textId="77777777" w:rsidR="00BB4B16" w:rsidRPr="00BB4B16" w:rsidRDefault="00BB4B16" w:rsidP="00BB4B16">
      <w:pPr>
        <w:pStyle w:val="Prrafodelista"/>
        <w:ind w:left="705"/>
        <w:rPr>
          <w:rFonts w:ascii="Times New Roman" w:hAnsi="Times New Roman" w:cs="Times New Roman"/>
          <w:lang w:val="es-CL"/>
        </w:rPr>
      </w:pPr>
      <w:r w:rsidRPr="00BB4B16">
        <w:rPr>
          <w:rFonts w:ascii="Times New Roman" w:hAnsi="Times New Roman" w:cs="Times New Roman"/>
          <w:b/>
          <w:bCs/>
          <w:lang w:val="es-CL"/>
        </w:rPr>
        <w:t>PDI:</w:t>
      </w:r>
      <w:r w:rsidRPr="00BB4B16">
        <w:rPr>
          <w:rFonts w:ascii="Times New Roman" w:hAnsi="Times New Roman" w:cs="Times New Roman"/>
          <w:lang w:val="es-CL"/>
        </w:rPr>
        <w:t xml:space="preserve"> Policía de Investigaciones de Chile.</w:t>
      </w:r>
    </w:p>
    <w:p w14:paraId="71CC18ED" w14:textId="77777777" w:rsidR="00BB4B16" w:rsidRPr="00BB4B16" w:rsidRDefault="00BB4B16" w:rsidP="00BB4B16">
      <w:pPr>
        <w:pStyle w:val="Prrafodelista"/>
        <w:ind w:left="705"/>
        <w:rPr>
          <w:rFonts w:ascii="Times New Roman" w:hAnsi="Times New Roman" w:cs="Times New Roman"/>
          <w:lang w:val="es-CL"/>
        </w:rPr>
      </w:pPr>
      <w:r w:rsidRPr="00BB4B16">
        <w:rPr>
          <w:rFonts w:ascii="Times New Roman" w:hAnsi="Times New Roman" w:cs="Times New Roman"/>
          <w:b/>
          <w:bCs/>
          <w:lang w:val="es-CL"/>
        </w:rPr>
        <w:t>RF / RNF:</w:t>
      </w:r>
      <w:r w:rsidRPr="00BB4B16">
        <w:rPr>
          <w:rFonts w:ascii="Times New Roman" w:hAnsi="Times New Roman" w:cs="Times New Roman"/>
          <w:lang w:val="es-CL"/>
        </w:rPr>
        <w:t xml:space="preserve"> Requisito Funcional / Requisito No Funcional.</w:t>
      </w:r>
    </w:p>
    <w:p w14:paraId="3DE53DF3" w14:textId="77777777" w:rsidR="00BB4B16" w:rsidRPr="00BB4B16" w:rsidRDefault="00BB4B16" w:rsidP="00BB4B16">
      <w:pPr>
        <w:pStyle w:val="Prrafodelista"/>
        <w:ind w:left="705"/>
        <w:rPr>
          <w:rFonts w:ascii="Times New Roman" w:hAnsi="Times New Roman" w:cs="Times New Roman"/>
          <w:lang w:val="es-CL"/>
        </w:rPr>
      </w:pPr>
      <w:r w:rsidRPr="00BB4B16">
        <w:rPr>
          <w:rFonts w:ascii="Times New Roman" w:hAnsi="Times New Roman" w:cs="Times New Roman"/>
          <w:b/>
          <w:bCs/>
          <w:lang w:val="es-CL"/>
        </w:rPr>
        <w:t>Interoperabilidad:</w:t>
      </w:r>
      <w:r w:rsidRPr="00BB4B16">
        <w:rPr>
          <w:rFonts w:ascii="Times New Roman" w:hAnsi="Times New Roman" w:cs="Times New Roman"/>
          <w:lang w:val="es-CL"/>
        </w:rPr>
        <w:t xml:space="preserve"> Capacidad de los sistemas para intercambiar información entre las aduanas de Chile y países limítrofes.</w:t>
      </w:r>
    </w:p>
    <w:p w14:paraId="20697A79" w14:textId="77777777" w:rsidR="00BB4B16" w:rsidRPr="00BB4B16" w:rsidRDefault="00BB4B16" w:rsidP="00BB4B16"/>
    <w:p w14:paraId="38FC37BA" w14:textId="77777777" w:rsidR="00B80F3D" w:rsidRPr="00934F44" w:rsidRDefault="00B80F3D" w:rsidP="005D79BE">
      <w:pPr>
        <w:pStyle w:val="Ttulo2"/>
        <w:jc w:val="both"/>
        <w:rPr>
          <w:rFonts w:asciiTheme="minorHAnsi" w:hAnsiTheme="minorHAnsi" w:cstheme="minorHAnsi"/>
        </w:rPr>
      </w:pPr>
      <w:bookmarkStart w:id="6" w:name="_Toc473208943"/>
      <w:r w:rsidRPr="00934F44">
        <w:rPr>
          <w:rFonts w:asciiTheme="minorHAnsi" w:hAnsiTheme="minorHAnsi" w:cstheme="minorHAnsi"/>
        </w:rPr>
        <w:t>1.4.</w:t>
      </w:r>
      <w:r w:rsidRPr="00934F44">
        <w:rPr>
          <w:rFonts w:asciiTheme="minorHAnsi" w:hAnsiTheme="minorHAnsi" w:cstheme="minorHAnsi"/>
        </w:rPr>
        <w:tab/>
        <w:t>Referencias</w:t>
      </w:r>
      <w:bookmarkEnd w:id="6"/>
    </w:p>
    <w:p w14:paraId="4FC4BD47" w14:textId="77777777"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Estándar IEEE 830:</w:t>
      </w:r>
      <w:r w:rsidRPr="00233DB0">
        <w:rPr>
          <w:rFonts w:ascii="Times New Roman" w:hAnsi="Times New Roman" w:cs="Times New Roman"/>
          <w:lang w:val="es-CL"/>
        </w:rPr>
        <w:t xml:space="preserve"> Guía utilizada para la estructura de la Especificación de Requisitos de Software.</w:t>
      </w:r>
    </w:p>
    <w:p w14:paraId="499E1B05" w14:textId="77777777"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lang w:val="es-CL"/>
        </w:rPr>
        <w:t xml:space="preserve"> </w:t>
      </w:r>
      <w:r w:rsidRPr="00233DB0">
        <w:rPr>
          <w:rFonts w:ascii="Times New Roman" w:hAnsi="Times New Roman" w:cs="Times New Roman"/>
          <w:b/>
          <w:bCs/>
          <w:lang w:val="es-CL"/>
        </w:rPr>
        <w:t>Acuerdo Chileno-argentino:</w:t>
      </w:r>
      <w:r w:rsidRPr="00233DB0">
        <w:rPr>
          <w:rFonts w:ascii="Times New Roman" w:hAnsi="Times New Roman" w:cs="Times New Roman"/>
          <w:lang w:val="es-CL"/>
        </w:rPr>
        <w:t xml:space="preserve"> Documentación legal sobre la Salida y Admisión Temporal de Vehículos.</w:t>
      </w:r>
    </w:p>
    <w:p w14:paraId="517F5A91" w14:textId="77777777"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lang w:val="es-CL"/>
        </w:rPr>
        <w:t xml:space="preserve"> </w:t>
      </w:r>
      <w:r w:rsidRPr="00233DB0">
        <w:rPr>
          <w:rFonts w:ascii="Times New Roman" w:hAnsi="Times New Roman" w:cs="Times New Roman"/>
          <w:b/>
          <w:bCs/>
          <w:lang w:val="es-CL"/>
        </w:rPr>
        <w:t>Sitios Web Institucionales:</w:t>
      </w:r>
      <w:r w:rsidRPr="00233DB0">
        <w:rPr>
          <w:rFonts w:ascii="Times New Roman" w:hAnsi="Times New Roman" w:cs="Times New Roman"/>
          <w:lang w:val="es-CL"/>
        </w:rPr>
        <w:t xml:space="preserve"> www.aduana.cl y www.sag.cl para validación de trámites online.</w:t>
      </w:r>
    </w:p>
    <w:p w14:paraId="7C3A1D44" w14:textId="77777777" w:rsidR="00B80F3D" w:rsidRPr="00934F44" w:rsidRDefault="00B80F3D" w:rsidP="005D79BE">
      <w:pPr>
        <w:jc w:val="both"/>
        <w:rPr>
          <w:rFonts w:cstheme="minorHAnsi"/>
        </w:rPr>
      </w:pPr>
    </w:p>
    <w:p w14:paraId="5C81BD0D" w14:textId="2ECFEE9A" w:rsidR="00B80F3D" w:rsidRDefault="00B80F3D" w:rsidP="00233DB0">
      <w:pPr>
        <w:pStyle w:val="Ttulo2"/>
        <w:numPr>
          <w:ilvl w:val="1"/>
          <w:numId w:val="14"/>
        </w:numPr>
        <w:jc w:val="both"/>
        <w:rPr>
          <w:rFonts w:asciiTheme="minorHAnsi" w:hAnsiTheme="minorHAnsi" w:cstheme="minorHAnsi"/>
        </w:rPr>
      </w:pPr>
      <w:bookmarkStart w:id="7" w:name="_Toc473208944"/>
      <w:r w:rsidRPr="00934F44">
        <w:rPr>
          <w:rFonts w:asciiTheme="minorHAnsi" w:hAnsiTheme="minorHAnsi" w:cstheme="minorHAnsi"/>
        </w:rPr>
        <w:t>Visión General del Documento</w:t>
      </w:r>
      <w:bookmarkEnd w:id="7"/>
    </w:p>
    <w:p w14:paraId="248B7FC1" w14:textId="77777777" w:rsidR="00233DB0" w:rsidRPr="00233DB0" w:rsidRDefault="00233DB0" w:rsidP="00233DB0">
      <w:pPr>
        <w:pStyle w:val="NormalWeb"/>
        <w:spacing w:before="0" w:beforeAutospacing="0"/>
      </w:pPr>
      <w:r>
        <w:t xml:space="preserve">  </w:t>
      </w:r>
      <w:r w:rsidRPr="00233DB0">
        <w:rPr>
          <w:rStyle w:val="citation-340"/>
          <w:b/>
          <w:bCs/>
        </w:rPr>
        <w:t>Sección 2 (Descripción General):</w:t>
      </w:r>
      <w:r w:rsidRPr="00233DB0">
        <w:rPr>
          <w:rStyle w:val="citation-340"/>
        </w:rPr>
        <w:t xml:space="preserve"> Contextualiza el producto, sus funciones principales, las restricciones de diseño y el perfil de los funcionarios y turistas que usarán el sistema</w:t>
      </w:r>
      <w:r w:rsidRPr="00233DB0">
        <w:t>.</w:t>
      </w:r>
    </w:p>
    <w:p w14:paraId="16B0D673" w14:textId="77777777" w:rsidR="00233DB0" w:rsidRPr="00233DB0" w:rsidRDefault="00233DB0" w:rsidP="00233DB0">
      <w:pPr>
        <w:pStyle w:val="NormalWeb"/>
        <w:spacing w:before="0" w:beforeAutospacing="0"/>
      </w:pPr>
      <w:r w:rsidRPr="00233DB0">
        <w:rPr>
          <w:rStyle w:val="citation-339"/>
          <w:b/>
          <w:bCs/>
        </w:rPr>
        <w:t xml:space="preserve">  Sección 3 (Requisitos Específicos):</w:t>
      </w:r>
      <w:r w:rsidRPr="00233DB0">
        <w:rPr>
          <w:rStyle w:val="citation-339"/>
        </w:rPr>
        <w:t xml:space="preserve"> Detalla minuciosamente las funciones técnicas, interfaces de usuario y criterios de seguridad y rendimiento</w:t>
      </w:r>
      <w:r w:rsidRPr="00233DB0">
        <w:t>.</w:t>
      </w:r>
    </w:p>
    <w:p w14:paraId="191FAA42" w14:textId="77777777" w:rsidR="00233DB0" w:rsidRPr="00233DB0" w:rsidRDefault="00233DB0" w:rsidP="00233DB0">
      <w:pPr>
        <w:pStyle w:val="NormalWeb"/>
        <w:spacing w:before="0" w:beforeAutospacing="0"/>
      </w:pPr>
      <w:r w:rsidRPr="00233DB0">
        <w:t xml:space="preserve">  </w:t>
      </w:r>
      <w:r w:rsidRPr="00233DB0">
        <w:rPr>
          <w:rStyle w:val="citation-338"/>
          <w:b/>
          <w:bCs/>
        </w:rPr>
        <w:t>Sección 4 (Planificación):</w:t>
      </w:r>
      <w:r w:rsidRPr="00233DB0">
        <w:rPr>
          <w:rStyle w:val="citation-338"/>
        </w:rPr>
        <w:t xml:space="preserve"> Define el equipo de trabajo multidisciplinario, las fases del ciclo de vida del software y la estimación de costos y tiempos para la entrega de la solución</w:t>
      </w:r>
      <w:r w:rsidRPr="00233DB0">
        <w:t>.</w:t>
      </w:r>
    </w:p>
    <w:p w14:paraId="207FA5CD" w14:textId="6ED36D75" w:rsidR="00233DB0" w:rsidRPr="00233DB0" w:rsidRDefault="00233DB0" w:rsidP="00233DB0">
      <w:pPr>
        <w:pStyle w:val="NormalWeb"/>
        <w:spacing w:before="0" w:beforeAutospacing="0"/>
      </w:pPr>
    </w:p>
    <w:p w14:paraId="5ABEB09A" w14:textId="77777777" w:rsidR="00233DB0" w:rsidRPr="00233DB0" w:rsidRDefault="00233DB0" w:rsidP="00233DB0"/>
    <w:p w14:paraId="49B743F4" w14:textId="77777777" w:rsidR="00233DB0" w:rsidRPr="00233DB0" w:rsidRDefault="00233DB0" w:rsidP="00233DB0"/>
    <w:p w14:paraId="11980B50" w14:textId="77777777" w:rsidR="00C14CFA" w:rsidRPr="00934F44" w:rsidRDefault="00C14CFA" w:rsidP="005D79BE">
      <w:pPr>
        <w:jc w:val="both"/>
        <w:rPr>
          <w:rFonts w:eastAsiaTheme="majorEastAsia" w:cstheme="minorHAnsi"/>
          <w:b/>
          <w:bCs/>
          <w:color w:val="365F91" w:themeColor="accent1" w:themeShade="BF"/>
          <w:sz w:val="28"/>
          <w:szCs w:val="28"/>
        </w:rPr>
      </w:pPr>
      <w:r w:rsidRPr="00704663">
        <w:rPr>
          <w:rFonts w:cstheme="minorHAnsi"/>
          <w:color w:val="FF0000"/>
        </w:rPr>
        <w:br w:type="page"/>
      </w:r>
    </w:p>
    <w:p w14:paraId="10F6AF8B" w14:textId="77777777" w:rsidR="00B80F3D" w:rsidRPr="00934F44" w:rsidRDefault="00B80F3D" w:rsidP="005D79BE">
      <w:pPr>
        <w:pStyle w:val="Ttulo1"/>
        <w:jc w:val="both"/>
        <w:rPr>
          <w:rFonts w:asciiTheme="minorHAnsi" w:hAnsiTheme="minorHAnsi" w:cstheme="minorHAnsi"/>
        </w:rPr>
      </w:pPr>
      <w:bookmarkStart w:id="8" w:name="_Toc473208945"/>
      <w:r w:rsidRPr="00934F44">
        <w:rPr>
          <w:rFonts w:asciiTheme="minorHAnsi" w:hAnsiTheme="minorHAnsi" w:cstheme="minorHAnsi"/>
        </w:rPr>
        <w:t>2.</w:t>
      </w:r>
      <w:r w:rsidRPr="00934F44">
        <w:rPr>
          <w:rFonts w:asciiTheme="minorHAnsi" w:hAnsiTheme="minorHAnsi" w:cstheme="minorHAnsi"/>
        </w:rPr>
        <w:tab/>
        <w:t>Descripción General</w:t>
      </w:r>
      <w:bookmarkEnd w:id="8"/>
    </w:p>
    <w:p w14:paraId="71134239" w14:textId="2593AC3B" w:rsidR="00B80F3D" w:rsidRPr="00704663" w:rsidRDefault="00B80F3D" w:rsidP="005D79BE">
      <w:pPr>
        <w:jc w:val="both"/>
        <w:rPr>
          <w:rFonts w:cstheme="minorHAnsi"/>
          <w:color w:val="FF0000"/>
        </w:rPr>
      </w:pPr>
    </w:p>
    <w:p w14:paraId="0AE0794D" w14:textId="77777777" w:rsidR="00B80F3D" w:rsidRDefault="00B80F3D" w:rsidP="005D79BE">
      <w:pPr>
        <w:pStyle w:val="Ttulo2"/>
        <w:jc w:val="both"/>
        <w:rPr>
          <w:rFonts w:asciiTheme="minorHAnsi" w:hAnsiTheme="minorHAnsi" w:cstheme="minorHAnsi"/>
        </w:rPr>
      </w:pPr>
      <w:bookmarkStart w:id="9" w:name="_Toc473208946"/>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024FA2A6" w14:textId="633EE0CA" w:rsidR="00233DB0" w:rsidRPr="00233DB0" w:rsidRDefault="00233DB0" w:rsidP="00233DB0">
      <w:pPr>
        <w:rPr>
          <w:rFonts w:ascii="Times New Roman" w:hAnsi="Times New Roman" w:cs="Times New Roman"/>
        </w:rPr>
      </w:pPr>
      <w:r w:rsidRPr="00233DB0">
        <w:rPr>
          <w:rFonts w:ascii="Times New Roman" w:hAnsi="Times New Roman" w:cs="Times New Roman"/>
        </w:rPr>
        <w:t>El sistema SIAA es una solución independiente orientada a la modernización del Estado, pero debe interoperar con los sistemas de la Dirección Nacional de Migraciones de Argentina para la validación de vehículos en el paso fronterizo. Se inserta en el ciclo de vida de desarrollo como una respuesta a la saturación de la infraestructura física actual.</w:t>
      </w:r>
    </w:p>
    <w:p w14:paraId="6D3C4CB8" w14:textId="77777777" w:rsidR="00B80F3D" w:rsidRPr="00934F44" w:rsidRDefault="00B80F3D" w:rsidP="005D79BE">
      <w:pPr>
        <w:pStyle w:val="Ttulo2"/>
        <w:jc w:val="both"/>
        <w:rPr>
          <w:rFonts w:asciiTheme="minorHAnsi" w:hAnsiTheme="minorHAnsi" w:cstheme="minorHAnsi"/>
        </w:rPr>
      </w:pPr>
      <w:bookmarkStart w:id="10" w:name="_Toc473208947"/>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3CEF3A05" w14:textId="77777777"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Gestión Documental:</w:t>
      </w:r>
      <w:r w:rsidRPr="00233DB0">
        <w:rPr>
          <w:rFonts w:ascii="Times New Roman" w:hAnsi="Times New Roman" w:cs="Times New Roman"/>
          <w:lang w:val="es-CL"/>
        </w:rPr>
        <w:t xml:space="preserve"> Automatización de autorizaciones para menores y formularios de vehículos.</w:t>
      </w:r>
    </w:p>
    <w:p w14:paraId="40919986" w14:textId="7F106F29"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Interoperabilidad:</w:t>
      </w:r>
      <w:r w:rsidRPr="00233DB0">
        <w:rPr>
          <w:rFonts w:ascii="Times New Roman" w:hAnsi="Times New Roman" w:cs="Times New Roman"/>
          <w:lang w:val="es-CL"/>
        </w:rPr>
        <w:t xml:space="preserve"> Obtención de datos entre aduanas limítrofes.</w:t>
      </w:r>
    </w:p>
    <w:p w14:paraId="2CBB7D00" w14:textId="34857E8B"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Control de Procesos:</w:t>
      </w:r>
      <w:r w:rsidRPr="00233DB0">
        <w:rPr>
          <w:rFonts w:ascii="Times New Roman" w:hAnsi="Times New Roman" w:cs="Times New Roman"/>
          <w:lang w:val="es-CL"/>
        </w:rPr>
        <w:t xml:space="preserve"> Supervisión de las revisiones realizadas por el SAG y la PDI.</w:t>
      </w:r>
    </w:p>
    <w:p w14:paraId="2FB7423E" w14:textId="77777777"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Análisis Estadístico:</w:t>
      </w:r>
      <w:r w:rsidRPr="00233DB0">
        <w:rPr>
          <w:rFonts w:ascii="Times New Roman" w:hAnsi="Times New Roman" w:cs="Times New Roman"/>
          <w:lang w:val="es-CL"/>
        </w:rPr>
        <w:t xml:space="preserve"> Generación de reportes en PDF y Excel para la gestión de riesgos.</w:t>
      </w:r>
    </w:p>
    <w:p w14:paraId="7A459A36" w14:textId="77777777" w:rsidR="00B80F3D" w:rsidRPr="00934F44" w:rsidRDefault="00B80F3D" w:rsidP="005D79BE">
      <w:pPr>
        <w:jc w:val="both"/>
        <w:rPr>
          <w:rFonts w:cstheme="minorHAnsi"/>
        </w:rPr>
      </w:pPr>
    </w:p>
    <w:p w14:paraId="5B39FB0F" w14:textId="77777777" w:rsidR="00B80F3D" w:rsidRDefault="00B80F3D" w:rsidP="005D79BE">
      <w:pPr>
        <w:pStyle w:val="Ttulo2"/>
        <w:jc w:val="both"/>
        <w:rPr>
          <w:rFonts w:asciiTheme="minorHAnsi" w:hAnsiTheme="minorHAnsi" w:cstheme="minorHAnsi"/>
        </w:rPr>
      </w:pPr>
      <w:bookmarkStart w:id="11" w:name="_Toc473208948"/>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633FDADC" w14:textId="6AFD794C" w:rsidR="00233DB0" w:rsidRPr="00233DB0" w:rsidRDefault="00233DB0" w:rsidP="00233DB0">
      <w:pPr>
        <w:rPr>
          <w:rFonts w:ascii="Times New Roman" w:hAnsi="Times New Roman" w:cs="Times New Roman"/>
          <w:lang w:val="es-CL"/>
        </w:rPr>
      </w:pPr>
      <w:r w:rsidRPr="00233DB0">
        <w:rPr>
          <w:rFonts w:ascii="Times New Roman" w:hAnsi="Times New Roman" w:cs="Times New Roman"/>
          <w:b/>
          <w:bCs/>
          <w:lang w:val="es-CL"/>
        </w:rPr>
        <w:t>Funcionarios Públicos (Aduana/SAG/PDI):</w:t>
      </w:r>
      <w:r w:rsidRPr="00233DB0">
        <w:rPr>
          <w:rFonts w:ascii="Times New Roman" w:hAnsi="Times New Roman" w:cs="Times New Roman"/>
          <w:lang w:val="es-CL"/>
        </w:rPr>
        <w:t xml:space="preserve"> Usuarios expertos que requieren un sistema de procesamiento inteligente para combatir la evasión y el contrabando.</w:t>
      </w:r>
    </w:p>
    <w:p w14:paraId="23BC1645" w14:textId="4748F189" w:rsidR="00233DB0" w:rsidRPr="00233DB0" w:rsidRDefault="00233DB0" w:rsidP="00233DB0">
      <w:pPr>
        <w:rPr>
          <w:rFonts w:ascii="Times New Roman" w:hAnsi="Times New Roman" w:cs="Times New Roman"/>
          <w:lang w:val="es-CL"/>
        </w:rPr>
      </w:pPr>
      <w:r w:rsidRPr="00233DB0">
        <w:rPr>
          <w:rFonts w:ascii="Times New Roman" w:hAnsi="Times New Roman" w:cs="Times New Roman"/>
          <w:b/>
          <w:bCs/>
          <w:lang w:val="es-CL"/>
        </w:rPr>
        <w:t>Turistas y Pasajeros:</w:t>
      </w:r>
      <w:r w:rsidRPr="00233DB0">
        <w:rPr>
          <w:rFonts w:ascii="Times New Roman" w:hAnsi="Times New Roman" w:cs="Times New Roman"/>
          <w:lang w:val="es-CL"/>
        </w:rPr>
        <w:t xml:space="preserve"> Usuarios con diversos niveles de experiencia técnica que requieren una interfaz intuitiva para evitar demoras en ventanilla.</w:t>
      </w:r>
    </w:p>
    <w:p w14:paraId="463673EE" w14:textId="77777777" w:rsidR="00233DB0" w:rsidRPr="00233DB0" w:rsidRDefault="00233DB0" w:rsidP="00233DB0">
      <w:pPr>
        <w:rPr>
          <w:rFonts w:ascii="Times New Roman" w:hAnsi="Times New Roman" w:cs="Times New Roman"/>
        </w:rPr>
      </w:pPr>
    </w:p>
    <w:p w14:paraId="5A614896" w14:textId="70535AD7" w:rsidR="00B80F3D" w:rsidRPr="00704663" w:rsidRDefault="005216A1" w:rsidP="005D79BE">
      <w:pPr>
        <w:jc w:val="both"/>
        <w:rPr>
          <w:rFonts w:cstheme="minorHAnsi"/>
          <w:color w:val="FF0000"/>
        </w:rPr>
      </w:pPr>
      <w:r w:rsidRPr="00704663">
        <w:rPr>
          <w:rFonts w:cstheme="minorHAnsi"/>
          <w:color w:val="FF0000"/>
        </w:rPr>
        <w:t>.</w:t>
      </w:r>
    </w:p>
    <w:p w14:paraId="612A9009" w14:textId="77777777" w:rsidR="00B80F3D" w:rsidRPr="00934F44" w:rsidRDefault="00B80F3D" w:rsidP="005D79BE">
      <w:pPr>
        <w:jc w:val="both"/>
        <w:rPr>
          <w:rFonts w:cstheme="minorHAnsi"/>
        </w:rPr>
      </w:pPr>
    </w:p>
    <w:p w14:paraId="38E4988A" w14:textId="77777777" w:rsidR="00B80F3D" w:rsidRPr="00934F44" w:rsidRDefault="00B80F3D" w:rsidP="005D79BE">
      <w:pPr>
        <w:pStyle w:val="Ttulo2"/>
        <w:jc w:val="both"/>
        <w:rPr>
          <w:rFonts w:asciiTheme="minorHAnsi" w:hAnsiTheme="minorHAnsi" w:cstheme="minorHAnsi"/>
        </w:rPr>
      </w:pPr>
      <w:bookmarkStart w:id="12" w:name="_Toc473208949"/>
      <w:r w:rsidRPr="00934F44">
        <w:rPr>
          <w:rFonts w:asciiTheme="minorHAnsi" w:hAnsiTheme="minorHAnsi" w:cstheme="minorHAnsi"/>
        </w:rPr>
        <w:t>2.4.</w:t>
      </w:r>
      <w:r w:rsidRPr="00934F44">
        <w:rPr>
          <w:rFonts w:asciiTheme="minorHAnsi" w:hAnsiTheme="minorHAnsi" w:cstheme="minorHAnsi"/>
        </w:rPr>
        <w:tab/>
        <w:t>Restricciones</w:t>
      </w:r>
      <w:bookmarkEnd w:id="12"/>
    </w:p>
    <w:p w14:paraId="130F4907" w14:textId="428BE873"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Políticas de la empresa e Institucionales:</w:t>
      </w:r>
      <w:r w:rsidRPr="00233DB0">
        <w:rPr>
          <w:rFonts w:ascii="Times New Roman" w:hAnsi="Times New Roman" w:cs="Times New Roman"/>
          <w:lang w:val="es-CL"/>
        </w:rPr>
        <w:t xml:space="preserve"> El sistema debe alinearse estrictamente con la misión del SNA de fiscalizar y facilitar el comercio exterior, asegurando principios de probidad y transparencia.</w:t>
      </w:r>
    </w:p>
    <w:p w14:paraId="4C71471E" w14:textId="264C297A"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Seguridad y Confidencialidad:</w:t>
      </w:r>
      <w:r w:rsidRPr="00233DB0">
        <w:rPr>
          <w:rFonts w:ascii="Times New Roman" w:hAnsi="Times New Roman" w:cs="Times New Roman"/>
          <w:lang w:val="es-CL"/>
        </w:rPr>
        <w:t xml:space="preserve"> Es una restricción crítica garantizar la confidencialidad de la información para evitar cualquier tipo de fuga de datos sensibles. El acceso está limitado solo a personal con cuentas habilitadas.</w:t>
      </w:r>
    </w:p>
    <w:p w14:paraId="30C21EDE" w14:textId="10139FBD"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Interfaces con otras aplicaciones:</w:t>
      </w:r>
      <w:r w:rsidRPr="00233DB0">
        <w:rPr>
          <w:rFonts w:ascii="Times New Roman" w:hAnsi="Times New Roman" w:cs="Times New Roman"/>
          <w:lang w:val="es-CL"/>
        </w:rPr>
        <w:t xml:space="preserve"> El software debe integrarse obligatoriamente con los sistemas de aduanas de países limítrofes (como Horcones en Argentina) para el intercambio de datos en tiempo real.</w:t>
      </w:r>
    </w:p>
    <w:p w14:paraId="222703BE" w14:textId="3F3C1578"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Estética y Diseño:</w:t>
      </w:r>
      <w:r w:rsidRPr="00233DB0">
        <w:rPr>
          <w:rFonts w:ascii="Times New Roman" w:hAnsi="Times New Roman" w:cs="Times New Roman"/>
          <w:lang w:val="es-CL"/>
        </w:rPr>
        <w:t xml:space="preserve"> El desarrollo debe respetar obligatoriamente la identidad corporativa actual, utilizando los colores institucionales de la empresa.</w:t>
      </w:r>
    </w:p>
    <w:p w14:paraId="4DC74260" w14:textId="25BCF2AA"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Habilidad del Usuario:</w:t>
      </w:r>
      <w:r w:rsidRPr="00233DB0">
        <w:rPr>
          <w:rFonts w:ascii="Times New Roman" w:hAnsi="Times New Roman" w:cs="Times New Roman"/>
          <w:lang w:val="es-CL"/>
        </w:rPr>
        <w:t xml:space="preserve"> Dado que el sistema será utilizado tanto por funcionarios expertos como por turistas, la interfaz debe ser altamente intuitiva y contar con sistemas de ayuda integrados.</w:t>
      </w:r>
    </w:p>
    <w:p w14:paraId="704A391C" w14:textId="29265949" w:rsidR="00233DB0" w:rsidRPr="00233DB0" w:rsidRDefault="00233DB0" w:rsidP="00233DB0">
      <w:pPr>
        <w:jc w:val="both"/>
        <w:rPr>
          <w:rFonts w:ascii="Times New Roman" w:hAnsi="Times New Roman" w:cs="Times New Roman"/>
          <w:lang w:val="es-CL"/>
        </w:rPr>
      </w:pPr>
      <w:r w:rsidRPr="00233DB0">
        <w:rPr>
          <w:rFonts w:ascii="Times New Roman" w:hAnsi="Times New Roman" w:cs="Times New Roman"/>
          <w:b/>
          <w:bCs/>
          <w:lang w:val="es-CL"/>
        </w:rPr>
        <w:t>Limitaciones Legales:</w:t>
      </w:r>
      <w:r w:rsidRPr="00233DB0">
        <w:rPr>
          <w:rFonts w:ascii="Times New Roman" w:hAnsi="Times New Roman" w:cs="Times New Roman"/>
          <w:lang w:val="es-CL"/>
        </w:rPr>
        <w:t xml:space="preserve"> Los módulos de salida de vehículos deben ajustarse a los plazos legales establecidos en los acuerdos binacionales (plazo de 180 días corridos).</w:t>
      </w:r>
    </w:p>
    <w:p w14:paraId="60E45222" w14:textId="77777777" w:rsidR="00B80F3D" w:rsidRPr="00934F44" w:rsidRDefault="00B80F3D" w:rsidP="005D79BE">
      <w:pPr>
        <w:jc w:val="both"/>
        <w:rPr>
          <w:rFonts w:cstheme="minorHAnsi"/>
        </w:rPr>
      </w:pPr>
    </w:p>
    <w:p w14:paraId="322FC602" w14:textId="77777777" w:rsidR="00B80F3D" w:rsidRDefault="00B80F3D" w:rsidP="005D79BE">
      <w:pPr>
        <w:pStyle w:val="Ttulo2"/>
        <w:jc w:val="both"/>
        <w:rPr>
          <w:rFonts w:asciiTheme="minorHAnsi" w:hAnsiTheme="minorHAnsi" w:cstheme="minorHAnsi"/>
        </w:rPr>
      </w:pPr>
      <w:bookmarkStart w:id="13" w:name="_Toc473208950"/>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5BACBC67" w14:textId="77777777" w:rsidR="00233DB0" w:rsidRPr="00233DB0" w:rsidRDefault="00233DB0" w:rsidP="00233DB0">
      <w:pPr>
        <w:rPr>
          <w:rFonts w:ascii="Times New Roman" w:hAnsi="Times New Roman" w:cs="Times New Roman"/>
          <w:lang w:val="es-CL"/>
        </w:rPr>
      </w:pPr>
      <w:r w:rsidRPr="00233DB0">
        <w:rPr>
          <w:rFonts w:ascii="Times New Roman" w:hAnsi="Times New Roman" w:cs="Times New Roman"/>
          <w:b/>
          <w:bCs/>
          <w:lang w:val="es-CL"/>
        </w:rPr>
        <w:t>Conectividad:</w:t>
      </w:r>
      <w:r w:rsidRPr="00233DB0">
        <w:rPr>
          <w:rFonts w:ascii="Times New Roman" w:hAnsi="Times New Roman" w:cs="Times New Roman"/>
          <w:lang w:val="es-CL"/>
        </w:rPr>
        <w:t xml:space="preserve"> Se asume que los complejos fronterizos contarán con una conexión a internet estable para la sincronización de datos con Argentina.</w:t>
      </w:r>
    </w:p>
    <w:p w14:paraId="0CC4B1E2" w14:textId="77777777" w:rsidR="00233DB0" w:rsidRPr="00233DB0" w:rsidRDefault="00233DB0" w:rsidP="00233DB0">
      <w:pPr>
        <w:rPr>
          <w:rFonts w:ascii="Times New Roman" w:hAnsi="Times New Roman" w:cs="Times New Roman"/>
          <w:lang w:val="es-CL"/>
        </w:rPr>
      </w:pPr>
      <w:r w:rsidRPr="00233DB0">
        <w:rPr>
          <w:rFonts w:ascii="Times New Roman" w:hAnsi="Times New Roman" w:cs="Times New Roman"/>
          <w:b/>
          <w:bCs/>
          <w:lang w:val="es-CL"/>
        </w:rPr>
        <w:t>Colaboración Interinstitucional:</w:t>
      </w:r>
      <w:r w:rsidRPr="00233DB0">
        <w:rPr>
          <w:rFonts w:ascii="Times New Roman" w:hAnsi="Times New Roman" w:cs="Times New Roman"/>
          <w:lang w:val="es-CL"/>
        </w:rPr>
        <w:t xml:space="preserve"> El éxito del sistema depende de la disponibilidad de las bases de datos de la PDI y el SAG para la validación de documentos en ventanilla.</w:t>
      </w:r>
    </w:p>
    <w:p w14:paraId="1973CDEC" w14:textId="77777777" w:rsidR="00233DB0" w:rsidRPr="00233DB0" w:rsidRDefault="00233DB0" w:rsidP="00233DB0"/>
    <w:p w14:paraId="34923B1F" w14:textId="77777777" w:rsidR="00B80F3D" w:rsidRPr="00934F44" w:rsidRDefault="00B80F3D" w:rsidP="005D79BE">
      <w:pPr>
        <w:pStyle w:val="Ttulo2"/>
        <w:jc w:val="both"/>
        <w:rPr>
          <w:rFonts w:asciiTheme="minorHAnsi" w:hAnsiTheme="minorHAnsi" w:cstheme="minorHAnsi"/>
        </w:rPr>
      </w:pPr>
      <w:bookmarkStart w:id="14" w:name="_Toc473208951"/>
      <w:r w:rsidRPr="00934F44">
        <w:rPr>
          <w:rFonts w:asciiTheme="minorHAnsi" w:hAnsiTheme="minorHAnsi" w:cstheme="minorHAnsi"/>
        </w:rPr>
        <w:t>2.6.</w:t>
      </w:r>
      <w:r w:rsidRPr="00934F44">
        <w:rPr>
          <w:rFonts w:asciiTheme="minorHAnsi" w:hAnsiTheme="minorHAnsi" w:cstheme="minorHAnsi"/>
        </w:rPr>
        <w:tab/>
        <w:t>Requisitos Futuros</w:t>
      </w:r>
      <w:bookmarkEnd w:id="14"/>
    </w:p>
    <w:p w14:paraId="074FDC2F" w14:textId="77777777" w:rsidR="00C96886" w:rsidRPr="00C96886" w:rsidRDefault="00C96886" w:rsidP="00C96886">
      <w:pPr>
        <w:jc w:val="both"/>
        <w:rPr>
          <w:rFonts w:ascii="Times New Roman" w:hAnsi="Times New Roman" w:cs="Times New Roman"/>
          <w:lang w:val="es-CL"/>
        </w:rPr>
      </w:pPr>
      <w:r w:rsidRPr="00C96886">
        <w:rPr>
          <w:rFonts w:ascii="Times New Roman" w:hAnsi="Times New Roman" w:cs="Times New Roman"/>
          <w:b/>
          <w:bCs/>
          <w:lang w:val="es-CL"/>
        </w:rPr>
        <w:t>Integración Biométrica:</w:t>
      </w:r>
      <w:r w:rsidRPr="00C96886">
        <w:rPr>
          <w:rFonts w:ascii="Times New Roman" w:hAnsi="Times New Roman" w:cs="Times New Roman"/>
          <w:lang w:val="es-CL"/>
        </w:rPr>
        <w:t xml:space="preserve"> Implementación de reconocimiento facial y dactilar para agilizar la validación de identidad de pasajeros y conductores en ventanilla.</w:t>
      </w:r>
    </w:p>
    <w:p w14:paraId="1DBE9E44" w14:textId="77777777" w:rsidR="00C96886" w:rsidRPr="00C96886" w:rsidRDefault="00C96886" w:rsidP="00C96886">
      <w:pPr>
        <w:jc w:val="both"/>
        <w:rPr>
          <w:rFonts w:ascii="Times New Roman" w:hAnsi="Times New Roman" w:cs="Times New Roman"/>
          <w:lang w:val="es-CL"/>
        </w:rPr>
      </w:pPr>
      <w:r w:rsidRPr="00C96886">
        <w:rPr>
          <w:rFonts w:ascii="Times New Roman" w:hAnsi="Times New Roman" w:cs="Times New Roman"/>
          <w:b/>
          <w:bCs/>
          <w:lang w:val="es-CL"/>
        </w:rPr>
        <w:t>Módulo de Inteligencia Predictiva:</w:t>
      </w:r>
      <w:r w:rsidRPr="00C96886">
        <w:rPr>
          <w:rFonts w:ascii="Times New Roman" w:hAnsi="Times New Roman" w:cs="Times New Roman"/>
          <w:lang w:val="es-CL"/>
        </w:rPr>
        <w:t xml:space="preserve"> Uso de algoritmos de Machine Learning para predecir picos de flujo vehicular y sugerir la apertura de carriles adicionales con 24 horas de antelación.</w:t>
      </w:r>
    </w:p>
    <w:p w14:paraId="34CA4A1B" w14:textId="77777777" w:rsidR="00C96886" w:rsidRPr="00C96886" w:rsidRDefault="00C96886" w:rsidP="00C96886">
      <w:pPr>
        <w:jc w:val="both"/>
        <w:rPr>
          <w:rFonts w:ascii="Times New Roman" w:hAnsi="Times New Roman" w:cs="Times New Roman"/>
          <w:lang w:val="es-CL"/>
        </w:rPr>
      </w:pPr>
      <w:r w:rsidRPr="00C96886">
        <w:rPr>
          <w:rFonts w:ascii="Times New Roman" w:hAnsi="Times New Roman" w:cs="Times New Roman"/>
          <w:b/>
          <w:bCs/>
          <w:lang w:val="es-CL"/>
        </w:rPr>
        <w:t>App Móvil "Aduana Express":</w:t>
      </w:r>
      <w:r w:rsidRPr="00C96886">
        <w:rPr>
          <w:rFonts w:ascii="Times New Roman" w:hAnsi="Times New Roman" w:cs="Times New Roman"/>
          <w:lang w:val="es-CL"/>
        </w:rPr>
        <w:t xml:space="preserve"> Desarrollo de una aplicación para que los turistas realicen el pre-llenado de todos los formularios y declaraciones juradas desde sus dispositivos móviles antes de llegar al complejo.</w:t>
      </w:r>
    </w:p>
    <w:p w14:paraId="4F89B883" w14:textId="77777777" w:rsidR="00C96886" w:rsidRPr="00C96886" w:rsidRDefault="00C96886" w:rsidP="00C96886">
      <w:pPr>
        <w:jc w:val="both"/>
        <w:rPr>
          <w:rFonts w:ascii="Times New Roman" w:hAnsi="Times New Roman" w:cs="Times New Roman"/>
          <w:lang w:val="es-CL"/>
        </w:rPr>
      </w:pPr>
      <w:r w:rsidRPr="00C96886">
        <w:rPr>
          <w:rFonts w:ascii="Times New Roman" w:hAnsi="Times New Roman" w:cs="Times New Roman"/>
          <w:b/>
          <w:bCs/>
          <w:lang w:val="es-CL"/>
        </w:rPr>
        <w:t>Trazabilidad mediante Blockchain:</w:t>
      </w:r>
      <w:r w:rsidRPr="00C96886">
        <w:rPr>
          <w:rFonts w:ascii="Times New Roman" w:hAnsi="Times New Roman" w:cs="Times New Roman"/>
          <w:lang w:val="es-CL"/>
        </w:rPr>
        <w:t xml:space="preserve"> Registro inmutable de los tránsitos de vehículos y mercancías para asegurar la transparencia binacional y evitar la falsificación de permisos de 180 días.</w:t>
      </w:r>
    </w:p>
    <w:p w14:paraId="4863671D" w14:textId="77777777" w:rsidR="00B80F3D" w:rsidRPr="00C96886" w:rsidRDefault="00B80F3D" w:rsidP="005D79BE">
      <w:pPr>
        <w:jc w:val="both"/>
        <w:rPr>
          <w:rFonts w:ascii="Times New Roman" w:hAnsi="Times New Roman" w:cs="Times New Roman"/>
        </w:rPr>
      </w:pPr>
      <w:r w:rsidRPr="00C96886">
        <w:rPr>
          <w:rFonts w:ascii="Times New Roman" w:hAnsi="Times New Roman" w:cs="Times New Roman"/>
        </w:rPr>
        <w:t> </w:t>
      </w:r>
    </w:p>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0D73395B" w14:textId="77777777" w:rsidR="00B80F3D" w:rsidRPr="00934F44" w:rsidRDefault="00B80F3D" w:rsidP="005D79BE">
      <w:pPr>
        <w:pStyle w:val="Ttulo1"/>
        <w:jc w:val="both"/>
        <w:rPr>
          <w:rFonts w:asciiTheme="minorHAnsi" w:hAnsiTheme="minorHAnsi" w:cstheme="minorHAnsi"/>
        </w:rPr>
      </w:pPr>
      <w:bookmarkStart w:id="15" w:name="_Toc473208952"/>
      <w:r w:rsidRPr="00934F44">
        <w:rPr>
          <w:rFonts w:asciiTheme="minorHAnsi" w:hAnsiTheme="minorHAnsi" w:cstheme="minorHAnsi"/>
        </w:rPr>
        <w:t>3.</w:t>
      </w:r>
      <w:commentRangeStart w:id="16"/>
      <w:r w:rsidRPr="00934F44">
        <w:rPr>
          <w:rFonts w:asciiTheme="minorHAnsi" w:hAnsiTheme="minorHAnsi" w:cstheme="minorHAnsi"/>
        </w:rPr>
        <w:tab/>
        <w:t>Requisitos Específicos</w:t>
      </w:r>
      <w:bookmarkEnd w:id="15"/>
      <w:commentRangeEnd w:id="16"/>
      <w:r w:rsidR="00520512" w:rsidRPr="00934F44">
        <w:rPr>
          <w:rStyle w:val="Refdecomentario"/>
          <w:rFonts w:asciiTheme="minorHAnsi" w:hAnsiTheme="minorHAnsi" w:cstheme="minorHAnsi"/>
          <w:sz w:val="28"/>
          <w:szCs w:val="28"/>
        </w:rPr>
        <w:commentReference w:id="16"/>
      </w:r>
    </w:p>
    <w:p w14:paraId="10150361" w14:textId="043DBFB6" w:rsidR="00F93550" w:rsidRDefault="00F93550" w:rsidP="005D79BE">
      <w:pPr>
        <w:jc w:val="both"/>
        <w:rPr>
          <w:rFonts w:cstheme="minorHAnsi"/>
          <w:color w:val="FF0000"/>
        </w:rPr>
      </w:pPr>
    </w:p>
    <w:p w14:paraId="2E93B4DB" w14:textId="77777777" w:rsidR="002E3F8E" w:rsidRDefault="002E253F" w:rsidP="005D79BE">
      <w:pPr>
        <w:pStyle w:val="Ttulo2"/>
        <w:jc w:val="both"/>
        <w:rPr>
          <w:rFonts w:asciiTheme="minorHAnsi" w:hAnsiTheme="minorHAnsi" w:cstheme="minorHAnsi"/>
        </w:rPr>
      </w:pPr>
      <w:bookmarkStart w:id="17" w:name="_Toc473208953"/>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7"/>
    </w:p>
    <w:p w14:paraId="46C0992D" w14:textId="69CCDF6F" w:rsidR="00C96886" w:rsidRPr="00C07F6A" w:rsidRDefault="00C96886" w:rsidP="00C96886">
      <w:r w:rsidRPr="00C07F6A">
        <w:t>Esta sección detalla las funcionalidades y restricciones técnicas que el Sistema de Integración y Automatización Aduanera (SIAA) debe cumplir para garantizar la modernización del Paso Los Libertadores.</w:t>
      </w:r>
    </w:p>
    <w:p w14:paraId="2B1437B0" w14:textId="77777777" w:rsidR="002E3F8E" w:rsidRDefault="002E3F8E" w:rsidP="005D79BE">
      <w:pPr>
        <w:pStyle w:val="Ttulo3"/>
        <w:jc w:val="both"/>
        <w:rPr>
          <w:rFonts w:asciiTheme="minorHAnsi" w:hAnsiTheme="minorHAnsi" w:cstheme="minorHAnsi"/>
        </w:rPr>
      </w:pPr>
      <w:bookmarkStart w:id="18" w:name="_Toc473208954"/>
      <w:r w:rsidRPr="00934F44">
        <w:rPr>
          <w:rFonts w:asciiTheme="minorHAnsi" w:hAnsiTheme="minorHAnsi" w:cstheme="minorHAnsi"/>
        </w:rPr>
        <w:t>3.1.1</w:t>
      </w:r>
      <w:r w:rsidRPr="00934F44">
        <w:rPr>
          <w:rFonts w:asciiTheme="minorHAnsi" w:hAnsiTheme="minorHAnsi" w:cstheme="minorHAnsi"/>
        </w:rPr>
        <w:tab/>
        <w:t>Interfaces de usuario</w:t>
      </w:r>
      <w:bookmarkEnd w:id="18"/>
    </w:p>
    <w:p w14:paraId="31AF79EE" w14:textId="079673B4" w:rsidR="00233DB0" w:rsidRPr="00233DB0" w:rsidRDefault="00233DB0" w:rsidP="00233DB0">
      <w:pPr>
        <w:rPr>
          <w:rFonts w:ascii="Times New Roman" w:hAnsi="Times New Roman" w:cs="Times New Roman"/>
          <w:lang w:val="es-ES" w:eastAsia="es-ES"/>
        </w:rPr>
      </w:pPr>
      <w:r w:rsidRPr="00233DB0">
        <w:rPr>
          <w:rFonts w:ascii="Times New Roman" w:hAnsi="Times New Roman" w:cs="Times New Roman"/>
          <w:lang w:eastAsia="es-ES"/>
        </w:rPr>
        <w:t>El producto contará con una interfaz altamente intuitiva que incluya sistemas de ayuda integrados para que el usuario no demore el proceso de atención en ventanilla por falta de información.</w:t>
      </w:r>
    </w:p>
    <w:p w14:paraId="0F1BF8DA" w14:textId="77777777" w:rsidR="002E3F8E" w:rsidRDefault="002E3F8E" w:rsidP="005D79BE">
      <w:pPr>
        <w:pStyle w:val="Ttulo3"/>
        <w:jc w:val="both"/>
        <w:rPr>
          <w:rFonts w:asciiTheme="minorHAnsi" w:hAnsiTheme="minorHAnsi" w:cstheme="minorHAnsi"/>
        </w:rPr>
      </w:pPr>
      <w:bookmarkStart w:id="19" w:name="_Toc473208955"/>
      <w:r w:rsidRPr="00934F44">
        <w:rPr>
          <w:rFonts w:asciiTheme="minorHAnsi" w:hAnsiTheme="minorHAnsi" w:cstheme="minorHAnsi"/>
        </w:rPr>
        <w:t>3.1.2</w:t>
      </w:r>
      <w:r w:rsidRPr="00934F44">
        <w:rPr>
          <w:rFonts w:asciiTheme="minorHAnsi" w:hAnsiTheme="minorHAnsi" w:cstheme="minorHAnsi"/>
        </w:rPr>
        <w:tab/>
        <w:t>Interfaces de hardware</w:t>
      </w:r>
      <w:bookmarkEnd w:id="19"/>
    </w:p>
    <w:p w14:paraId="62BFA1CC" w14:textId="77777777" w:rsidR="00C07F6A" w:rsidRPr="00C07F6A" w:rsidRDefault="00C07F6A" w:rsidP="00C07F6A">
      <w:pPr>
        <w:rPr>
          <w:rFonts w:ascii="Times New Roman" w:hAnsi="Times New Roman" w:cs="Times New Roman"/>
          <w:lang w:val="es-ES" w:eastAsia="es-ES"/>
        </w:rPr>
      </w:pPr>
      <w:bookmarkStart w:id="20" w:name="_Toc473208956"/>
      <w:r w:rsidRPr="00C07F6A">
        <w:rPr>
          <w:rFonts w:ascii="Times New Roman" w:hAnsi="Times New Roman" w:cs="Times New Roman"/>
          <w:lang w:eastAsia="es-ES"/>
        </w:rPr>
        <w:t>El software operará en estaciones fijas y tablets rugerizadas con certificación IP67 resistentes al agua y polvo. Se integrarán periféricos como lectores de códigos QR para actas notariales, escáneres de patentes y tótems de autogestión para turistas. La conectividad se realizará vía USB y Bluetooth para asegurar la movilidad total de los fiscalizadores del SAG y PDI.</w:t>
      </w:r>
    </w:p>
    <w:p w14:paraId="450D4ED7" w14:textId="77777777" w:rsidR="002E3F8E" w:rsidRDefault="002E3F8E" w:rsidP="005D79BE">
      <w:pPr>
        <w:pStyle w:val="Ttulo3"/>
        <w:jc w:val="both"/>
        <w:rPr>
          <w:rFonts w:asciiTheme="minorHAnsi" w:hAnsiTheme="minorHAnsi" w:cstheme="minorHAnsi"/>
        </w:rPr>
      </w:pPr>
      <w:r w:rsidRPr="00934F44">
        <w:rPr>
          <w:rFonts w:asciiTheme="minorHAnsi" w:hAnsiTheme="minorHAnsi" w:cstheme="minorHAnsi"/>
        </w:rPr>
        <w:t>3.1.3</w:t>
      </w:r>
      <w:r w:rsidRPr="00934F44">
        <w:rPr>
          <w:rFonts w:asciiTheme="minorHAnsi" w:hAnsiTheme="minorHAnsi" w:cstheme="minorHAnsi"/>
        </w:rPr>
        <w:tab/>
        <w:t>Interfaces de software</w:t>
      </w:r>
      <w:bookmarkEnd w:id="20"/>
    </w:p>
    <w:p w14:paraId="686921C6" w14:textId="512B73DD" w:rsidR="00C07F6A" w:rsidRPr="00C07F6A" w:rsidRDefault="00C07F6A" w:rsidP="00C07F6A">
      <w:pPr>
        <w:rPr>
          <w:rFonts w:ascii="Times New Roman" w:hAnsi="Times New Roman" w:cs="Times New Roman"/>
          <w:lang w:val="es-ES" w:eastAsia="es-ES"/>
        </w:rPr>
      </w:pPr>
      <w:r w:rsidRPr="00C07F6A">
        <w:rPr>
          <w:rFonts w:ascii="Times New Roman" w:hAnsi="Times New Roman" w:cs="Times New Roman"/>
          <w:lang w:eastAsia="es-ES"/>
        </w:rPr>
        <w:t>El sistema utilizará servicios web tipo REST con intercambio de datos en formato JSON para la comunicación entre sus componentes y entidades externas. La gestión y almacenamiento de toda la información transaccional se realizará mediante el motor de base de datos PostgreSQL. Este motor asegura la integridad de los datos y permite una integración fluida con el servidor</w:t>
      </w:r>
      <w:r>
        <w:rPr>
          <w:rFonts w:ascii="Times New Roman" w:hAnsi="Times New Roman" w:cs="Times New Roman"/>
          <w:lang w:eastAsia="es-ES"/>
        </w:rPr>
        <w:t xml:space="preserve">. </w:t>
      </w:r>
      <w:r w:rsidRPr="00C07F6A">
        <w:rPr>
          <w:rFonts w:ascii="Times New Roman" w:hAnsi="Times New Roman" w:cs="Times New Roman"/>
          <w:lang w:eastAsia="es-ES"/>
        </w:rPr>
        <w:t>La arquitectura garantiza un flujo de datos ligero y seguro para el cumplimiento de los plazos del proyecto</w:t>
      </w:r>
    </w:p>
    <w:p w14:paraId="6B545623" w14:textId="77777777" w:rsidR="002E3F8E" w:rsidRDefault="002E3F8E" w:rsidP="005D79BE">
      <w:pPr>
        <w:pStyle w:val="Ttulo3"/>
        <w:jc w:val="both"/>
        <w:rPr>
          <w:rFonts w:asciiTheme="minorHAnsi" w:hAnsiTheme="minorHAnsi" w:cstheme="minorHAnsi"/>
        </w:rPr>
      </w:pPr>
      <w:bookmarkStart w:id="21" w:name="_Toc473208957"/>
      <w:r w:rsidRPr="00934F44">
        <w:rPr>
          <w:rFonts w:asciiTheme="minorHAnsi" w:hAnsiTheme="minorHAnsi" w:cstheme="minorHAnsi"/>
        </w:rPr>
        <w:t>3.1.4</w:t>
      </w:r>
      <w:r w:rsidRPr="00934F44">
        <w:rPr>
          <w:rFonts w:asciiTheme="minorHAnsi" w:hAnsiTheme="minorHAnsi" w:cstheme="minorHAnsi"/>
        </w:rPr>
        <w:tab/>
        <w:t>Interfaces de comunicación</w:t>
      </w:r>
      <w:bookmarkEnd w:id="21"/>
    </w:p>
    <w:p w14:paraId="539103F5" w14:textId="39ED5E82" w:rsidR="00C07F6A" w:rsidRPr="00C07F6A" w:rsidRDefault="00C07F6A" w:rsidP="00C07F6A">
      <w:pPr>
        <w:rPr>
          <w:lang w:val="es-ES" w:eastAsia="es-ES"/>
        </w:rPr>
      </w:pPr>
      <w:r w:rsidRPr="00C07F6A">
        <w:rPr>
          <w:rFonts w:ascii="Times New Roman" w:hAnsi="Times New Roman" w:cs="Times New Roman"/>
          <w:lang w:eastAsia="es-ES"/>
        </w:rPr>
        <w:t>El sistema empleará el protocolo seguro HTTPS bajo el estándar de cifrado SSL/TLS 1.3 para toda transferencia de datos con servicios externos. La integración con las plataformas de Aduanas, PDI y sistemas argentinos se realizará mediante servicios web tipo REST, utilizando el formato JSON para el envío de paquetes. Se implementará una arquitectura de colas de mensajes para asegurar la integridad de las comunicaciones ante posibles inestabilidades de la red. Este esquema garantiza un intercambio de información cifrado, ligero y altamente confiable</w:t>
      </w:r>
      <w:r w:rsidRPr="00C07F6A">
        <w:rPr>
          <w:lang w:eastAsia="es-ES"/>
        </w:rPr>
        <w:t>.</w:t>
      </w:r>
    </w:p>
    <w:p w14:paraId="55C33742" w14:textId="77777777" w:rsidR="002E3F8E" w:rsidRDefault="002E3F8E" w:rsidP="005D79BE">
      <w:pPr>
        <w:pStyle w:val="Ttulo2"/>
        <w:jc w:val="both"/>
        <w:rPr>
          <w:rFonts w:asciiTheme="minorHAnsi" w:hAnsiTheme="minorHAnsi" w:cstheme="minorHAnsi"/>
        </w:rPr>
      </w:pPr>
      <w:bookmarkStart w:id="22" w:name="_Toc473208958"/>
      <w:r w:rsidRPr="00934F44">
        <w:rPr>
          <w:rFonts w:asciiTheme="minorHAnsi" w:hAnsiTheme="minorHAnsi" w:cstheme="minorHAnsi"/>
        </w:rPr>
        <w:t>3.2</w:t>
      </w:r>
      <w:r w:rsidRPr="00934F44">
        <w:rPr>
          <w:rFonts w:asciiTheme="minorHAnsi" w:hAnsiTheme="minorHAnsi" w:cstheme="minorHAnsi"/>
        </w:rPr>
        <w:tab/>
        <w:t>Requisitos funcionales</w:t>
      </w:r>
      <w:bookmarkEnd w:id="22"/>
    </w:p>
    <w:p w14:paraId="5EEC728A" w14:textId="3D76CEC7" w:rsidR="00233DB0" w:rsidRPr="00CE63EC" w:rsidRDefault="00233DB0" w:rsidP="00233DB0">
      <w:pPr>
        <w:rPr>
          <w:rFonts w:ascii="Times New Roman" w:hAnsi="Times New Roman" w:cs="Times New Roman"/>
          <w:lang w:val="es-CL"/>
        </w:rPr>
      </w:pPr>
      <w:r w:rsidRPr="00CE63EC">
        <w:rPr>
          <w:rFonts w:ascii="Times New Roman" w:hAnsi="Times New Roman" w:cs="Times New Roman"/>
          <w:lang w:val="es-CL"/>
        </w:rPr>
        <w:t xml:space="preserve"> </w:t>
      </w:r>
      <w:r w:rsidRPr="00CE63EC">
        <w:rPr>
          <w:rFonts w:ascii="Times New Roman" w:hAnsi="Times New Roman" w:cs="Times New Roman"/>
          <w:b/>
          <w:bCs/>
          <w:lang w:val="es-CL"/>
        </w:rPr>
        <w:t>RF1 Registro y Validación de Menores:</w:t>
      </w:r>
      <w:r w:rsidRPr="00CE63EC">
        <w:rPr>
          <w:rFonts w:ascii="Times New Roman" w:hAnsi="Times New Roman" w:cs="Times New Roman"/>
          <w:lang w:val="es-CL"/>
        </w:rPr>
        <w:t xml:space="preserve"> El sistema deberá permitir la carga de datos de menores de 18 años y validar automáticamente si cuentan con la autorización notarial requerida según viajen solos o con un padre.</w:t>
      </w:r>
    </w:p>
    <w:p w14:paraId="5337CC00" w14:textId="1E9A09D9" w:rsidR="00CE63EC" w:rsidRPr="00CE63EC" w:rsidRDefault="00CE63EC" w:rsidP="00233DB0">
      <w:pPr>
        <w:rPr>
          <w:rFonts w:ascii="Times New Roman" w:hAnsi="Times New Roman" w:cs="Times New Roman"/>
          <w:b/>
          <w:bCs/>
        </w:rPr>
      </w:pPr>
      <w:r w:rsidRPr="00CE63EC">
        <w:rPr>
          <w:rFonts w:ascii="Times New Roman" w:hAnsi="Times New Roman" w:cs="Times New Roman"/>
          <w:b/>
          <w:bCs/>
        </w:rPr>
        <w:t>RF2.Control de Plazos:</w:t>
      </w:r>
      <w:r w:rsidRPr="00CE63EC">
        <w:rPr>
          <w:rFonts w:ascii="Times New Roman" w:hAnsi="Times New Roman" w:cs="Times New Roman"/>
        </w:rPr>
        <w:t xml:space="preserve"> El software debe calcular la fecha de vencimiento de la permanencia vehicular y registrar ingresos o salidas en el sistema.</w:t>
      </w:r>
    </w:p>
    <w:p w14:paraId="16D4E826" w14:textId="1ACA053E" w:rsidR="00233DB0" w:rsidRPr="00CE63EC" w:rsidRDefault="00233DB0" w:rsidP="00233DB0">
      <w:pPr>
        <w:rPr>
          <w:rFonts w:ascii="Times New Roman" w:hAnsi="Times New Roman" w:cs="Times New Roman"/>
          <w:lang w:val="es-CL"/>
        </w:rPr>
      </w:pPr>
      <w:r w:rsidRPr="00CE63EC">
        <w:rPr>
          <w:rFonts w:ascii="Times New Roman" w:hAnsi="Times New Roman" w:cs="Times New Roman"/>
          <w:b/>
          <w:bCs/>
          <w:lang w:val="es-CL"/>
        </w:rPr>
        <w:t>RF3 Interoperabilidad Binacional:</w:t>
      </w:r>
      <w:r w:rsidRPr="00CE63EC">
        <w:rPr>
          <w:rFonts w:ascii="Times New Roman" w:hAnsi="Times New Roman" w:cs="Times New Roman"/>
          <w:lang w:val="es-CL"/>
        </w:rPr>
        <w:t xml:space="preserve"> El sistema debe conectarse con las bases de datos de aduanas limítrofes </w:t>
      </w:r>
      <w:r w:rsidR="00CE63EC" w:rsidRPr="00CE63EC">
        <w:rPr>
          <w:rFonts w:ascii="Times New Roman" w:hAnsi="Times New Roman" w:cs="Times New Roman"/>
          <w:lang w:val="es-CL"/>
        </w:rPr>
        <w:t xml:space="preserve">  </w:t>
      </w:r>
      <w:r w:rsidRPr="00CE63EC">
        <w:rPr>
          <w:rFonts w:ascii="Times New Roman" w:hAnsi="Times New Roman" w:cs="Times New Roman"/>
          <w:lang w:val="es-CL"/>
        </w:rPr>
        <w:t>para obtener y cruzar información de pasajeros y vehículos en tiempo real.</w:t>
      </w:r>
    </w:p>
    <w:p w14:paraId="00DAB47A" w14:textId="5C4A9338" w:rsidR="00233DB0" w:rsidRPr="00CE63EC" w:rsidRDefault="00233DB0" w:rsidP="00233DB0">
      <w:pPr>
        <w:rPr>
          <w:rFonts w:ascii="Times New Roman" w:hAnsi="Times New Roman" w:cs="Times New Roman"/>
          <w:lang w:val="es-CL"/>
        </w:rPr>
      </w:pPr>
      <w:r w:rsidRPr="00CE63EC">
        <w:rPr>
          <w:rFonts w:ascii="Times New Roman" w:hAnsi="Times New Roman" w:cs="Times New Roman"/>
          <w:b/>
          <w:bCs/>
          <w:lang w:val="es-CL"/>
        </w:rPr>
        <w:t>RF4 Declaración Jurada Digital (SAG/PDI):</w:t>
      </w:r>
      <w:r w:rsidRPr="00CE63EC">
        <w:rPr>
          <w:rFonts w:ascii="Times New Roman" w:hAnsi="Times New Roman" w:cs="Times New Roman"/>
          <w:lang w:val="es-CL"/>
        </w:rPr>
        <w:t xml:space="preserve"> El sistema permitirá completar de forma electrónica la declaración jurada de ingreso de productos animales, vegetales o mascotas, reemplazando el llenado manual en ventanilla.</w:t>
      </w:r>
    </w:p>
    <w:p w14:paraId="306B9858" w14:textId="1442A221" w:rsidR="00233DB0" w:rsidRPr="006851E2" w:rsidRDefault="00233DB0" w:rsidP="00233DB0">
      <w:pPr>
        <w:rPr>
          <w:rFonts w:ascii="Times New Roman" w:hAnsi="Times New Roman" w:cs="Times New Roman"/>
          <w:lang w:val="es-CL"/>
        </w:rPr>
      </w:pPr>
      <w:r w:rsidRPr="00CE63EC">
        <w:rPr>
          <w:rFonts w:ascii="Times New Roman" w:hAnsi="Times New Roman" w:cs="Times New Roman"/>
          <w:b/>
          <w:bCs/>
          <w:lang w:val="es-CL"/>
        </w:rPr>
        <w:t>RF5 Generación de Reportes Estadísticos:</w:t>
      </w:r>
      <w:r w:rsidRPr="00CE63EC">
        <w:rPr>
          <w:rFonts w:ascii="Times New Roman" w:hAnsi="Times New Roman" w:cs="Times New Roman"/>
          <w:lang w:val="es-CL"/>
        </w:rPr>
        <w:t xml:space="preserve"> El sistema debe ser capaz de procesar los datos de ingresos y egresos para generar informes automáticos en formatos PDF o Excel para la toma de decisiones estratégicas.</w:t>
      </w:r>
    </w:p>
    <w:p w14:paraId="610204ED" w14:textId="77777777" w:rsidR="002E3F8E" w:rsidRDefault="002E3F8E" w:rsidP="005D79BE">
      <w:pPr>
        <w:pStyle w:val="Ttulo2"/>
        <w:jc w:val="both"/>
        <w:rPr>
          <w:rFonts w:asciiTheme="minorHAnsi" w:hAnsiTheme="minorHAnsi" w:cstheme="minorHAnsi"/>
        </w:rPr>
      </w:pPr>
      <w:bookmarkStart w:id="23" w:name="_Toc473208959"/>
      <w:r w:rsidRPr="00934F44">
        <w:rPr>
          <w:rFonts w:asciiTheme="minorHAnsi" w:hAnsiTheme="minorHAnsi" w:cstheme="minorHAnsi"/>
        </w:rPr>
        <w:t>3.3</w:t>
      </w:r>
      <w:r w:rsidRPr="00934F44">
        <w:rPr>
          <w:rFonts w:asciiTheme="minorHAnsi" w:hAnsiTheme="minorHAnsi" w:cstheme="minorHAnsi"/>
        </w:rPr>
        <w:tab/>
        <w:t>Requisitos no funcionales</w:t>
      </w:r>
      <w:bookmarkEnd w:id="23"/>
    </w:p>
    <w:p w14:paraId="2583D5D6" w14:textId="02E66634" w:rsidR="002E3F8E" w:rsidRDefault="002E3F8E" w:rsidP="00F358C2">
      <w:pPr>
        <w:pStyle w:val="Ttulo3"/>
        <w:ind w:left="0" w:firstLine="0"/>
        <w:jc w:val="both"/>
        <w:rPr>
          <w:rFonts w:asciiTheme="minorHAnsi" w:hAnsiTheme="minorHAnsi" w:cstheme="minorHAnsi"/>
        </w:rPr>
      </w:pPr>
      <w:bookmarkStart w:id="24" w:name="_Toc473208960"/>
      <w:r w:rsidRPr="00934F44">
        <w:rPr>
          <w:rFonts w:asciiTheme="minorHAnsi" w:hAnsiTheme="minorHAnsi" w:cstheme="minorHAnsi"/>
        </w:rPr>
        <w:t>3.3.1</w:t>
      </w:r>
      <w:r w:rsidRPr="00934F44">
        <w:rPr>
          <w:rFonts w:asciiTheme="minorHAnsi" w:hAnsiTheme="minorHAnsi" w:cstheme="minorHAnsi"/>
        </w:rPr>
        <w:tab/>
      </w:r>
      <w:commentRangeStart w:id="25"/>
      <w:r w:rsidRPr="00934F44">
        <w:rPr>
          <w:rFonts w:asciiTheme="minorHAnsi" w:hAnsiTheme="minorHAnsi" w:cstheme="minorHAnsi"/>
        </w:rPr>
        <w:t>Requisitos de rendimiento</w:t>
      </w:r>
      <w:bookmarkEnd w:id="24"/>
      <w:commentRangeEnd w:id="25"/>
      <w:r w:rsidR="00F610F9">
        <w:rPr>
          <w:rStyle w:val="Refdecomentario"/>
          <w:rFonts w:asciiTheme="minorHAnsi" w:hAnsiTheme="minorHAnsi" w:cstheme="minorHAnsi"/>
          <w:sz w:val="26"/>
          <w:szCs w:val="26"/>
        </w:rPr>
        <w:commentReference w:id="25"/>
      </w:r>
    </w:p>
    <w:p w14:paraId="33747464" w14:textId="77777777" w:rsidR="00F358C2" w:rsidRPr="00F358C2" w:rsidRDefault="00F358C2" w:rsidP="00F358C2">
      <w:pPr>
        <w:rPr>
          <w:rFonts w:ascii="Times New Roman" w:hAnsi="Times New Roman" w:cs="Times New Roman"/>
          <w:b/>
          <w:bCs/>
          <w:lang w:val="es-CL" w:eastAsia="es-ES"/>
        </w:rPr>
      </w:pPr>
      <w:r w:rsidRPr="00F358C2">
        <w:rPr>
          <w:rFonts w:ascii="Times New Roman" w:hAnsi="Times New Roman" w:cs="Times New Roman"/>
          <w:b/>
          <w:bCs/>
          <w:lang w:val="es-CL" w:eastAsia="es-ES"/>
        </w:rPr>
        <w:t>Tiempo de Respuesta</w:t>
      </w:r>
      <w:r w:rsidRPr="00F358C2">
        <w:rPr>
          <w:rFonts w:ascii="Times New Roman" w:hAnsi="Times New Roman" w:cs="Times New Roman"/>
          <w:lang w:val="es-CL" w:eastAsia="es-ES"/>
        </w:rPr>
        <w:t>: El sistema debe procesar las consultas de validación de vehículos y personas en un tiempo no superior a 2 segundos por transacción para evitar cuellos de botella en la frontera.</w:t>
      </w:r>
    </w:p>
    <w:p w14:paraId="15A1EAE2" w14:textId="77777777" w:rsidR="00F358C2" w:rsidRDefault="00F358C2" w:rsidP="00F358C2">
      <w:pPr>
        <w:rPr>
          <w:rFonts w:ascii="Times New Roman" w:hAnsi="Times New Roman" w:cs="Times New Roman"/>
          <w:lang w:val="es-CL" w:eastAsia="es-ES"/>
        </w:rPr>
      </w:pPr>
      <w:r w:rsidRPr="00F358C2">
        <w:rPr>
          <w:rFonts w:ascii="Times New Roman" w:hAnsi="Times New Roman" w:cs="Times New Roman"/>
          <w:b/>
          <w:bCs/>
          <w:lang w:val="es-CL" w:eastAsia="es-ES"/>
        </w:rPr>
        <w:t xml:space="preserve">Capacidad de Usuarios Concurrentes: </w:t>
      </w:r>
      <w:r w:rsidRPr="00F358C2">
        <w:rPr>
          <w:rFonts w:ascii="Times New Roman" w:hAnsi="Times New Roman" w:cs="Times New Roman"/>
          <w:lang w:val="es-CL" w:eastAsia="es-ES"/>
        </w:rPr>
        <w:t>La plataforma debe soportar al menos 500 usuarios activos simultáneamente (funcionarios de Aduana, SAG y PDI) sin degradación del servicio.</w:t>
      </w:r>
    </w:p>
    <w:p w14:paraId="6533A19C" w14:textId="77777777" w:rsidR="00CE63EC" w:rsidRPr="00F358C2" w:rsidRDefault="00CE63EC" w:rsidP="00CE63EC">
      <w:pPr>
        <w:rPr>
          <w:rFonts w:ascii="Times New Roman" w:hAnsi="Times New Roman" w:cs="Times New Roman"/>
          <w:b/>
          <w:bCs/>
          <w:lang w:val="es-CL" w:eastAsia="es-ES"/>
        </w:rPr>
      </w:pPr>
      <w:r w:rsidRPr="00CE63EC">
        <w:rPr>
          <w:rFonts w:ascii="Times New Roman" w:hAnsi="Times New Roman" w:cs="Times New Roman"/>
          <w:b/>
          <w:bCs/>
          <w:lang w:val="es-CL" w:eastAsia="es-ES"/>
        </w:rPr>
        <w:t>Usabilidad:</w:t>
      </w:r>
      <w:r w:rsidRPr="00CE63EC">
        <w:rPr>
          <w:rFonts w:ascii="Times New Roman" w:hAnsi="Times New Roman" w:cs="Times New Roman"/>
          <w:lang w:val="es-CL" w:eastAsia="es-ES"/>
        </w:rPr>
        <w:t xml:space="preserve"> La interfaz de los formularios digitales debe ser operable por cualquier usuario tras una capacitación breve que no supere los 60 minutos.</w:t>
      </w:r>
    </w:p>
    <w:p w14:paraId="7FBCAFAC" w14:textId="77777777" w:rsidR="00F358C2" w:rsidRPr="00F358C2" w:rsidRDefault="00F358C2" w:rsidP="00F358C2">
      <w:pPr>
        <w:rPr>
          <w:rFonts w:ascii="Times New Roman" w:hAnsi="Times New Roman" w:cs="Times New Roman"/>
          <w:b/>
          <w:bCs/>
          <w:lang w:val="es-CL" w:eastAsia="es-ES"/>
        </w:rPr>
      </w:pPr>
      <w:r w:rsidRPr="00F358C2">
        <w:rPr>
          <w:rFonts w:ascii="Times New Roman" w:hAnsi="Times New Roman" w:cs="Times New Roman"/>
          <w:b/>
          <w:bCs/>
          <w:lang w:val="es-CL" w:eastAsia="es-ES"/>
        </w:rPr>
        <w:t xml:space="preserve">Disponibilidad: </w:t>
      </w:r>
      <w:r w:rsidRPr="00F358C2">
        <w:rPr>
          <w:rFonts w:ascii="Times New Roman" w:hAnsi="Times New Roman" w:cs="Times New Roman"/>
          <w:lang w:val="es-CL" w:eastAsia="es-ES"/>
        </w:rPr>
        <w:t>El sistema debe tener una disponibilidad del 99.9% (24/7), considerando que el paso Los Libertadores opera de forma continua y cualquier caída genera esperas masivas.</w:t>
      </w:r>
    </w:p>
    <w:p w14:paraId="50BDF983" w14:textId="04AC55F2" w:rsidR="00F358C2" w:rsidRPr="00F358C2" w:rsidRDefault="00F358C2" w:rsidP="00F358C2">
      <w:pPr>
        <w:rPr>
          <w:rFonts w:ascii="Times New Roman" w:hAnsi="Times New Roman" w:cs="Times New Roman"/>
          <w:lang w:val="es-CL" w:eastAsia="es-ES"/>
        </w:rPr>
      </w:pPr>
      <w:r w:rsidRPr="00F358C2">
        <w:rPr>
          <w:rFonts w:ascii="Times New Roman" w:hAnsi="Times New Roman" w:cs="Times New Roman"/>
          <w:b/>
          <w:bCs/>
          <w:lang w:val="es-CL" w:eastAsia="es-ES"/>
        </w:rPr>
        <w:t xml:space="preserve">Escalabilidad: </w:t>
      </w:r>
      <w:r w:rsidRPr="00F358C2">
        <w:rPr>
          <w:rFonts w:ascii="Times New Roman" w:hAnsi="Times New Roman" w:cs="Times New Roman"/>
          <w:lang w:val="es-CL" w:eastAsia="es-ES"/>
        </w:rPr>
        <w:t>El sistema debe ser capaz de aumentar su capacidad de procesamiento automáticamente durante los meses de alta demanda (enero y febrero), donde el flujo aumenta un 180%.</w:t>
      </w:r>
    </w:p>
    <w:p w14:paraId="5BEB84DF" w14:textId="3984E781" w:rsidR="00520512" w:rsidRDefault="00520512" w:rsidP="00520512">
      <w:pPr>
        <w:rPr>
          <w:lang w:val="es-ES" w:eastAsia="es-ES"/>
        </w:rPr>
      </w:pPr>
    </w:p>
    <w:p w14:paraId="02141FD6" w14:textId="77777777" w:rsidR="002E3F8E" w:rsidRDefault="002E3F8E" w:rsidP="005D79BE">
      <w:pPr>
        <w:pStyle w:val="Ttulo3"/>
        <w:jc w:val="both"/>
        <w:rPr>
          <w:rFonts w:asciiTheme="minorHAnsi" w:hAnsiTheme="minorHAnsi" w:cstheme="minorHAnsi"/>
        </w:rPr>
      </w:pPr>
      <w:bookmarkStart w:id="26" w:name="_Toc473208961"/>
      <w:r w:rsidRPr="00934F44">
        <w:rPr>
          <w:rFonts w:asciiTheme="minorHAnsi" w:hAnsiTheme="minorHAnsi" w:cstheme="minorHAnsi"/>
        </w:rPr>
        <w:t>3.3.2</w:t>
      </w:r>
      <w:r w:rsidRPr="00934F44">
        <w:rPr>
          <w:rFonts w:asciiTheme="minorHAnsi" w:hAnsiTheme="minorHAnsi" w:cstheme="minorHAnsi"/>
        </w:rPr>
        <w:tab/>
        <w:t>Seguridad</w:t>
      </w:r>
      <w:bookmarkEnd w:id="26"/>
    </w:p>
    <w:p w14:paraId="0A710CB1" w14:textId="77777777" w:rsidR="00F358C2" w:rsidRPr="00F358C2" w:rsidRDefault="00F358C2" w:rsidP="00F358C2">
      <w:pPr>
        <w:rPr>
          <w:rFonts w:ascii="Times New Roman" w:hAnsi="Times New Roman" w:cs="Times New Roman"/>
          <w:lang w:val="es-CL" w:eastAsia="es-ES"/>
        </w:rPr>
      </w:pPr>
      <w:r w:rsidRPr="00F358C2">
        <w:rPr>
          <w:rFonts w:ascii="Times New Roman" w:hAnsi="Times New Roman" w:cs="Times New Roman"/>
          <w:b/>
          <w:bCs/>
          <w:lang w:val="es-CL" w:eastAsia="es-ES"/>
        </w:rPr>
        <w:t>Autenticación y Autorización:</w:t>
      </w:r>
      <w:r w:rsidRPr="00F358C2">
        <w:rPr>
          <w:rFonts w:ascii="Times New Roman" w:hAnsi="Times New Roman" w:cs="Times New Roman"/>
          <w:lang w:val="es-CL" w:eastAsia="es-ES"/>
        </w:rPr>
        <w:t xml:space="preserve"> El ingreso será estrictamente mediante credenciales únicas y perfiles de usuario (Rol de Fiscalizador, Rol de Administrador, Rol de Consulta), asegurando que cada persona acceda solo a lo que le corresponde.</w:t>
      </w:r>
    </w:p>
    <w:p w14:paraId="2E0086DE" w14:textId="77777777" w:rsidR="00F358C2" w:rsidRPr="00F358C2" w:rsidRDefault="00F358C2" w:rsidP="00F358C2">
      <w:pPr>
        <w:rPr>
          <w:rFonts w:ascii="Times New Roman" w:hAnsi="Times New Roman" w:cs="Times New Roman"/>
          <w:lang w:val="es-CL" w:eastAsia="es-ES"/>
        </w:rPr>
      </w:pPr>
      <w:r w:rsidRPr="00F358C2">
        <w:rPr>
          <w:rFonts w:ascii="Times New Roman" w:hAnsi="Times New Roman" w:cs="Times New Roman"/>
          <w:b/>
          <w:bCs/>
          <w:lang w:val="es-CL" w:eastAsia="es-ES"/>
        </w:rPr>
        <w:t>Encriptación de Datos:</w:t>
      </w:r>
      <w:r w:rsidRPr="00F358C2">
        <w:rPr>
          <w:rFonts w:ascii="Times New Roman" w:hAnsi="Times New Roman" w:cs="Times New Roman"/>
          <w:lang w:val="es-CL" w:eastAsia="es-ES"/>
        </w:rPr>
        <w:t xml:space="preserve"> Toda la información transmitida entre las aduanas de Chile y Argentina debe viajar encriptada mediante protocolos SSL/TLS para evitar interceptaciones.</w:t>
      </w:r>
    </w:p>
    <w:p w14:paraId="6542BEB3" w14:textId="77777777" w:rsidR="00F358C2" w:rsidRPr="00F358C2" w:rsidRDefault="00F358C2" w:rsidP="00F358C2">
      <w:pPr>
        <w:rPr>
          <w:rFonts w:ascii="Times New Roman" w:hAnsi="Times New Roman" w:cs="Times New Roman"/>
          <w:lang w:val="es-CL" w:eastAsia="es-ES"/>
        </w:rPr>
      </w:pPr>
      <w:r w:rsidRPr="00F358C2">
        <w:rPr>
          <w:rFonts w:ascii="Times New Roman" w:hAnsi="Times New Roman" w:cs="Times New Roman"/>
          <w:lang w:val="es-CL" w:eastAsia="es-ES"/>
        </w:rPr>
        <w:t>I</w:t>
      </w:r>
      <w:r w:rsidRPr="00F358C2">
        <w:rPr>
          <w:rFonts w:ascii="Times New Roman" w:hAnsi="Times New Roman" w:cs="Times New Roman"/>
          <w:b/>
          <w:bCs/>
          <w:lang w:val="es-CL" w:eastAsia="es-ES"/>
        </w:rPr>
        <w:t>ntegridad de la Información:</w:t>
      </w:r>
      <w:r w:rsidRPr="00F358C2">
        <w:rPr>
          <w:rFonts w:ascii="Times New Roman" w:hAnsi="Times New Roman" w:cs="Times New Roman"/>
          <w:lang w:val="es-CL" w:eastAsia="es-ES"/>
        </w:rPr>
        <w:t xml:space="preserve"> El sistema debe implementar mecanismos de control (checksums o firmas digitales) para asegurar que los documentos de salida temporal de vehículos no sean alterados tras su emisión.</w:t>
      </w:r>
    </w:p>
    <w:p w14:paraId="4C9AC0E1" w14:textId="77777777" w:rsidR="00F358C2" w:rsidRPr="00F358C2" w:rsidRDefault="00F358C2" w:rsidP="00F358C2">
      <w:pPr>
        <w:rPr>
          <w:rFonts w:ascii="Times New Roman" w:hAnsi="Times New Roman" w:cs="Times New Roman"/>
          <w:lang w:val="es-CL" w:eastAsia="es-ES"/>
        </w:rPr>
      </w:pPr>
      <w:r w:rsidRPr="00F358C2">
        <w:rPr>
          <w:rFonts w:ascii="Times New Roman" w:hAnsi="Times New Roman" w:cs="Times New Roman"/>
          <w:b/>
          <w:bCs/>
          <w:lang w:val="es-CL" w:eastAsia="es-ES"/>
        </w:rPr>
        <w:t>Respaldo de Datos (Backup):</w:t>
      </w:r>
      <w:r w:rsidRPr="00F358C2">
        <w:rPr>
          <w:rFonts w:ascii="Times New Roman" w:hAnsi="Times New Roman" w:cs="Times New Roman"/>
          <w:lang w:val="es-CL" w:eastAsia="es-ES"/>
        </w:rPr>
        <w:t xml:space="preserve"> Se deben realizar copias de seguridad automatizadas cada 1 hora para garantizar la recuperación de información ante fallos críticos del servidor.</w:t>
      </w:r>
    </w:p>
    <w:p w14:paraId="67E64822" w14:textId="77777777" w:rsidR="00F358C2" w:rsidRPr="00F358C2" w:rsidRDefault="00F358C2" w:rsidP="00F358C2">
      <w:pPr>
        <w:rPr>
          <w:rFonts w:ascii="Times New Roman" w:hAnsi="Times New Roman" w:cs="Times New Roman"/>
          <w:lang w:val="es-CL" w:eastAsia="es-ES"/>
        </w:rPr>
      </w:pPr>
      <w:r w:rsidRPr="00F358C2">
        <w:rPr>
          <w:rFonts w:ascii="Times New Roman" w:hAnsi="Times New Roman" w:cs="Times New Roman"/>
          <w:b/>
          <w:bCs/>
          <w:lang w:val="es-CL" w:eastAsia="es-ES"/>
        </w:rPr>
        <w:t>Auditoría (Logs):</w:t>
      </w:r>
      <w:r w:rsidRPr="00F358C2">
        <w:rPr>
          <w:rFonts w:ascii="Times New Roman" w:hAnsi="Times New Roman" w:cs="Times New Roman"/>
          <w:lang w:val="es-CL" w:eastAsia="es-ES"/>
        </w:rPr>
        <w:t xml:space="preserve"> El sistema debe registrar un historial inalterable de quién, cuándo y qué datos modificó, cumpliendo con los estándares de probidad y transparencia del Estado.</w:t>
      </w:r>
    </w:p>
    <w:p w14:paraId="4B1002FD" w14:textId="77777777" w:rsidR="00F358C2" w:rsidRPr="00F358C2" w:rsidRDefault="00F358C2" w:rsidP="00F358C2">
      <w:pPr>
        <w:rPr>
          <w:lang w:val="es-ES" w:eastAsia="es-ES"/>
        </w:rPr>
      </w:pPr>
    </w:p>
    <w:p w14:paraId="7FCB90F2" w14:textId="77777777" w:rsidR="002E3F8E" w:rsidRDefault="002E3F8E" w:rsidP="005D79BE">
      <w:pPr>
        <w:pStyle w:val="Ttulo3"/>
        <w:jc w:val="both"/>
        <w:rPr>
          <w:rFonts w:asciiTheme="minorHAnsi" w:hAnsiTheme="minorHAnsi" w:cstheme="minorHAnsi"/>
        </w:rPr>
      </w:pPr>
      <w:bookmarkStart w:id="27" w:name="_Toc473208962"/>
      <w:r w:rsidRPr="00934F44">
        <w:rPr>
          <w:rFonts w:asciiTheme="minorHAnsi" w:hAnsiTheme="minorHAnsi" w:cstheme="minorHAnsi"/>
        </w:rPr>
        <w:t>3.3.3</w:t>
      </w:r>
      <w:r w:rsidRPr="00934F44">
        <w:rPr>
          <w:rFonts w:asciiTheme="minorHAnsi" w:hAnsiTheme="minorHAnsi" w:cstheme="minorHAnsi"/>
        </w:rPr>
        <w:tab/>
        <w:t>Fiabilidad</w:t>
      </w:r>
      <w:bookmarkEnd w:id="27"/>
    </w:p>
    <w:p w14:paraId="38784CBD" w14:textId="78D217C9" w:rsidR="00CE63EC" w:rsidRPr="00CE63EC" w:rsidRDefault="00CE63EC" w:rsidP="00CE63EC">
      <w:pPr>
        <w:rPr>
          <w:lang w:val="es-ES" w:eastAsia="es-ES"/>
        </w:rPr>
      </w:pPr>
      <w:r w:rsidRPr="00CE63EC">
        <w:rPr>
          <w:rFonts w:ascii="Times New Roman" w:hAnsi="Times New Roman" w:cs="Times New Roman"/>
          <w:lang w:eastAsia="es-ES"/>
        </w:rPr>
        <w:t>El sistema debe garantizar una tasa de fallos crítica cercana a cero durante las horas de alta demanda, permitiendo un máximo de dos incidentes menores por mes. Se establece un tiempo medio entre fallos (MTBF) de al menos 720 horas de operación continua sin interrupciones del servicio. En caso de caída, el tiempo medio de recuperación (MTTR) no deberá exceder los 15 minutos gracias a los respaldos locales sincronizados. Estas métricas aseguran la continuidad operativa del control fronterizo y la integridad de los datos procesados</w:t>
      </w:r>
      <w:r w:rsidRPr="00CE63EC">
        <w:rPr>
          <w:lang w:eastAsia="es-ES"/>
        </w:rPr>
        <w:t>.</w:t>
      </w:r>
    </w:p>
    <w:p w14:paraId="5D556782" w14:textId="77777777" w:rsidR="002E3F8E" w:rsidRDefault="002E3F8E" w:rsidP="005D79BE">
      <w:pPr>
        <w:pStyle w:val="Ttulo3"/>
        <w:jc w:val="both"/>
        <w:rPr>
          <w:rFonts w:asciiTheme="minorHAnsi" w:hAnsiTheme="minorHAnsi" w:cstheme="minorHAnsi"/>
        </w:rPr>
      </w:pPr>
      <w:bookmarkStart w:id="28" w:name="_Toc473208963"/>
      <w:r w:rsidRPr="00934F44">
        <w:rPr>
          <w:rFonts w:asciiTheme="minorHAnsi" w:hAnsiTheme="minorHAnsi" w:cstheme="minorHAnsi"/>
        </w:rPr>
        <w:t>3.3.4</w:t>
      </w:r>
      <w:r w:rsidRPr="00934F44">
        <w:rPr>
          <w:rFonts w:asciiTheme="minorHAnsi" w:hAnsiTheme="minorHAnsi" w:cstheme="minorHAnsi"/>
        </w:rPr>
        <w:tab/>
        <w:t>Disponibilidad</w:t>
      </w:r>
      <w:bookmarkEnd w:id="28"/>
    </w:p>
    <w:p w14:paraId="43B7D174" w14:textId="76F2C713" w:rsidR="00CE63EC" w:rsidRPr="00CE63EC" w:rsidRDefault="00CE63EC" w:rsidP="00CE63EC">
      <w:pPr>
        <w:rPr>
          <w:lang w:val="es-ES" w:eastAsia="es-ES"/>
        </w:rPr>
      </w:pPr>
      <w:r w:rsidRPr="00CE63EC">
        <w:rPr>
          <w:rFonts w:ascii="Times New Roman" w:hAnsi="Times New Roman" w:cs="Times New Roman"/>
          <w:lang w:eastAsia="es-ES"/>
        </w:rPr>
        <w:t>El software mantendrá una disponibilidad del 99.9% en régimen 24/7, asegurando que el sistema sea accesible para los funcionarios en todo momento. Se implementará una arquitectura redundante con servidores espejo que entrarán en funcionamiento automático ante fallos de hardware. Esta disponibilidad es fundamental para evitar la paralización del Paso Los Libertadores durante picos de tráfico estival. Los mantenimientos programados se realizarán exclusivamente en horarios de flujo mínimo y serán comunicados previamente</w:t>
      </w:r>
      <w:r w:rsidRPr="00CE63EC">
        <w:rPr>
          <w:lang w:eastAsia="es-ES"/>
        </w:rPr>
        <w:t>.</w:t>
      </w:r>
    </w:p>
    <w:p w14:paraId="715134AA" w14:textId="77777777" w:rsidR="002E3F8E" w:rsidRDefault="002E3F8E" w:rsidP="005D79BE">
      <w:pPr>
        <w:pStyle w:val="Ttulo3"/>
        <w:jc w:val="both"/>
        <w:rPr>
          <w:rFonts w:asciiTheme="minorHAnsi" w:hAnsiTheme="minorHAnsi" w:cstheme="minorHAnsi"/>
        </w:rPr>
      </w:pPr>
      <w:bookmarkStart w:id="29" w:name="_Toc473208964"/>
      <w:r w:rsidRPr="00934F44">
        <w:rPr>
          <w:rFonts w:asciiTheme="minorHAnsi" w:hAnsiTheme="minorHAnsi" w:cstheme="minorHAnsi"/>
        </w:rPr>
        <w:t>3.3.5</w:t>
      </w:r>
      <w:r w:rsidRPr="00934F44">
        <w:rPr>
          <w:rFonts w:asciiTheme="minorHAnsi" w:hAnsiTheme="minorHAnsi" w:cstheme="minorHAnsi"/>
        </w:rPr>
        <w:tab/>
        <w:t>Mantenibilidad</w:t>
      </w:r>
      <w:bookmarkEnd w:id="29"/>
    </w:p>
    <w:p w14:paraId="42AEE4F2" w14:textId="27632CEF" w:rsidR="00CE63EC" w:rsidRPr="00CE63EC" w:rsidRDefault="00CE63EC" w:rsidP="00CE63EC">
      <w:pPr>
        <w:rPr>
          <w:lang w:val="es-ES" w:eastAsia="es-ES"/>
        </w:rPr>
      </w:pPr>
      <w:r w:rsidRPr="00CE63EC">
        <w:rPr>
          <w:rFonts w:ascii="Times New Roman" w:hAnsi="Times New Roman" w:cs="Times New Roman"/>
          <w:lang w:eastAsia="es-ES"/>
        </w:rPr>
        <w:t>El sistema requiere mantenimiento preventivo para optimizar la base de datos y correctivo para resolver incidencias técnicas menores. Estas tareas serán responsabilidad del desarrollador Gustavo Rivas durante el proyecto, delegando posteriormente el soporte a la unidad de informática de Aduanas. Las actividades incluyen la generación de estadísticas de acceso semanales y reportes de rendimiento mensuales para detectar cuellos de botella. Se programarán ventanas de mantenimiento técnico trimestrales durante horarios de bajo flujo vehicular para asegurar la estabilidad del software</w:t>
      </w:r>
      <w:r w:rsidRPr="00CE63EC">
        <w:rPr>
          <w:lang w:eastAsia="es-ES"/>
        </w:rPr>
        <w:t>.</w:t>
      </w:r>
    </w:p>
    <w:p w14:paraId="73B4CF19" w14:textId="77777777" w:rsidR="002E3F8E" w:rsidRDefault="002E3F8E" w:rsidP="005D79BE">
      <w:pPr>
        <w:pStyle w:val="Ttulo3"/>
        <w:jc w:val="both"/>
        <w:rPr>
          <w:rFonts w:asciiTheme="minorHAnsi" w:hAnsiTheme="minorHAnsi" w:cstheme="minorHAnsi"/>
        </w:rPr>
      </w:pPr>
      <w:bookmarkStart w:id="30" w:name="_Toc473208965"/>
      <w:r w:rsidRPr="00934F44">
        <w:rPr>
          <w:rFonts w:asciiTheme="minorHAnsi" w:hAnsiTheme="minorHAnsi" w:cstheme="minorHAnsi"/>
        </w:rPr>
        <w:t>3.3.6</w:t>
      </w:r>
      <w:r w:rsidRPr="00934F44">
        <w:rPr>
          <w:rFonts w:asciiTheme="minorHAnsi" w:hAnsiTheme="minorHAnsi" w:cstheme="minorHAnsi"/>
        </w:rPr>
        <w:tab/>
        <w:t>Portabilidad</w:t>
      </w:r>
      <w:bookmarkEnd w:id="30"/>
    </w:p>
    <w:p w14:paraId="2713A747" w14:textId="56A89E22" w:rsidR="002523DC" w:rsidRPr="002523DC" w:rsidRDefault="002523DC" w:rsidP="002523DC">
      <w:pPr>
        <w:rPr>
          <w:lang w:val="es-ES" w:eastAsia="es-ES"/>
        </w:rPr>
      </w:pPr>
      <w:r w:rsidRPr="002523DC">
        <w:rPr>
          <w:rFonts w:ascii="Times New Roman" w:hAnsi="Times New Roman" w:cs="Times New Roman"/>
          <w:lang w:eastAsia="es-ES"/>
        </w:rPr>
        <w:t>El software se desarrollará en Python debido a su alta compatibilidad multiplataforma, manteniendo menos de un 10% de código dependiente del servidor específico. Se utilizará contenedores Docker para garantizar que el sistema funcione idénticamente en cualquier entorno Linux o nube privada sin reconfiguraciones complejas. El motor de base de datos PostgreSQL permite una migración transparente de los registros aduaneros entre diferentes arquitecturas de hardware. Esta estrategia asegura que el SIAA pueda trasladarse a nuevos servidores de la PDI o Aduanas con un esfuerzo técnico mínimo</w:t>
      </w:r>
      <w:r w:rsidRPr="002523DC">
        <w:rPr>
          <w:lang w:eastAsia="es-ES"/>
        </w:rPr>
        <w:t>.</w:t>
      </w:r>
    </w:p>
    <w:p w14:paraId="621B8443" w14:textId="67EAD4CB" w:rsidR="001606C0" w:rsidRPr="00704663" w:rsidRDefault="001606C0" w:rsidP="002523DC">
      <w:pPr>
        <w:pStyle w:val="Prrafodelista"/>
        <w:jc w:val="both"/>
        <w:rPr>
          <w:rFonts w:cstheme="minorHAnsi"/>
          <w:color w:val="FF0000"/>
        </w:rPr>
      </w:pPr>
    </w:p>
    <w:p w14:paraId="54ADDC26" w14:textId="77777777" w:rsidR="00B80F3D" w:rsidRDefault="0046300E" w:rsidP="005D79BE">
      <w:pPr>
        <w:pStyle w:val="Ttulo2"/>
        <w:jc w:val="both"/>
        <w:rPr>
          <w:rFonts w:asciiTheme="minorHAnsi" w:hAnsiTheme="minorHAnsi" w:cstheme="minorHAnsi"/>
        </w:rPr>
      </w:pPr>
      <w:bookmarkStart w:id="31" w:name="_Toc473208966"/>
      <w:r w:rsidRPr="00934F44">
        <w:rPr>
          <w:rFonts w:asciiTheme="minorHAnsi" w:hAnsiTheme="minorHAnsi" w:cstheme="minorHAnsi"/>
        </w:rPr>
        <w:t>3.4</w:t>
      </w:r>
      <w:r w:rsidR="00B80F3D" w:rsidRPr="00934F44">
        <w:rPr>
          <w:rFonts w:asciiTheme="minorHAnsi" w:hAnsiTheme="minorHAnsi" w:cstheme="minorHAnsi"/>
        </w:rPr>
        <w:tab/>
        <w:t>Otros Requisitos</w:t>
      </w:r>
      <w:bookmarkEnd w:id="31"/>
    </w:p>
    <w:p w14:paraId="02473512" w14:textId="3DA45BEE" w:rsidR="002523DC" w:rsidRPr="002523DC" w:rsidRDefault="002523DC" w:rsidP="002523DC">
      <w:pPr>
        <w:rPr>
          <w:b/>
          <w:bCs/>
        </w:rPr>
      </w:pPr>
      <w:r w:rsidRPr="002523DC">
        <w:rPr>
          <w:b/>
          <w:bCs/>
        </w:rPr>
        <w:t>Se implementará un sistema de registros de auditoría (logs) inalterables que almacenen la identidad, fecha y acción exacta de cada funcionario para fines de transparencia legal. El software debe incluir un manual de usuario digital integrado y una guía de contingencia en caso de desastres naturales o fallas eléctricas prolongadas en la cordillera. Se garantiza que el sistema cumple con la Ley de Protección de Datos Personales, cifrando la información sensible de los ciudadanos. Estas especificaciones aseguran que el SIAA no solo sea funcional, sino también auditable y alineado con las normativas gubernamentales chilenas.</w:t>
      </w:r>
    </w:p>
    <w:p w14:paraId="44985536" w14:textId="77777777" w:rsidR="0084430C" w:rsidRDefault="0084430C" w:rsidP="0084430C">
      <w:pPr>
        <w:jc w:val="both"/>
        <w:rPr>
          <w:rFonts w:cstheme="minorHAnsi"/>
          <w:b/>
        </w:rPr>
      </w:pPr>
      <w:r w:rsidRPr="00F93550">
        <w:rPr>
          <w:rFonts w:cstheme="minorHAnsi"/>
          <w:b/>
        </w:rPr>
        <w:t>El sistema permitirá al usuario ingresar su usuario y contraseña en los siguientes campos “Campo USER” y “Campo CONTRASEÑA”</w:t>
      </w:r>
      <w:r>
        <w:rPr>
          <w:rFonts w:cstheme="minorHAnsi"/>
          <w:b/>
        </w:rPr>
        <w:t>.  El</w:t>
      </w:r>
      <w:r w:rsidRPr="00F93550">
        <w:rPr>
          <w:rFonts w:cstheme="minorHAnsi"/>
          <w:b/>
        </w:rPr>
        <w:t xml:space="preserve"> sistema deberá validar si el usuario ingresado es correcto y si está registrado en el sistema, en el caso que este incorrecto o no exista debe mostrar mensaje de error.</w:t>
      </w:r>
    </w:p>
    <w:p w14:paraId="19BFF508" w14:textId="5C15009F" w:rsidR="006851E2" w:rsidRDefault="006851E2" w:rsidP="0084430C">
      <w:pPr>
        <w:jc w:val="both"/>
        <w:rPr>
          <w:b/>
          <w:bCs/>
          <w:lang w:eastAsia="es-ES"/>
        </w:rPr>
      </w:pPr>
      <w:r w:rsidRPr="006851E2">
        <w:rPr>
          <w:b/>
          <w:bCs/>
          <w:lang w:eastAsia="es-ES"/>
        </w:rPr>
        <w:t>El sistema debe garantizar que la información de los pasajeros y vehículos no sea alterada durante su transmisión o almacenamiento mediante el uso de sumas de verificación (checksums) y firmas digitales. Se implementarán validaciones a nivel de base de datos que impidan la duplicidad de registros de salida o la entrada de datos inconsistentes en los formularios del SAG. En caso de una falla en la red durante la sincronización, el software debe ejecutar mecanismos de "rollback" para asegurar que los datos vuelvan a su estado íntegro original. Esta medida es fundamental para evitar errores legales en los permisos de menores y reportes aduaneros.</w:t>
      </w:r>
    </w:p>
    <w:p w14:paraId="42D11888" w14:textId="5AF7F48D" w:rsidR="00FC176A" w:rsidRDefault="00FC176A" w:rsidP="00FC176A">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 Modelamiento de la Arquitectura del Software</w:t>
      </w:r>
    </w:p>
    <w:p w14:paraId="572DB6F2" w14:textId="505F775D" w:rsidR="00F2085A" w:rsidRDefault="00F2085A" w:rsidP="00FC176A">
      <w:pPr>
        <w:rPr>
          <w:rFonts w:ascii="Times New Roman" w:hAnsi="Times New Roman" w:cs="Times New Roman"/>
        </w:rPr>
      </w:pPr>
      <w:r w:rsidRPr="00F2085A">
        <w:rPr>
          <w:rFonts w:ascii="Times New Roman" w:hAnsi="Times New Roman" w:cs="Times New Roman"/>
        </w:rPr>
        <w:t>En esta sección se detalla la estructura y el comportamiento del Sistema SIAA utilizando el enfoque de las 4+1 Vistas de Arquitectura. Este modelo analiza el sistema desde múltiples perspectivas técnicas para asegurar el cumplimiento de los requerimientos y los atributos de calidad de la norma ISO 25010 en el Paso Los Libertadores</w:t>
      </w:r>
      <w:r>
        <w:rPr>
          <w:rFonts w:ascii="Times New Roman" w:hAnsi="Times New Roman" w:cs="Times New Roman"/>
        </w:rPr>
        <w:t>:</w:t>
      </w:r>
    </w:p>
    <w:p w14:paraId="57AC02E9" w14:textId="63AFC0FF" w:rsidR="00F2085A" w:rsidRDefault="00F2085A" w:rsidP="00F2085A">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5.1 Diagrama de Caso de Uso</w:t>
      </w:r>
    </w:p>
    <w:p w14:paraId="2076F165" w14:textId="4F4B7E1F" w:rsidR="00F2085A" w:rsidRPr="00F2085A" w:rsidRDefault="00F2085A" w:rsidP="00F2085A">
      <w:pPr>
        <w:rPr>
          <w:rFonts w:ascii="Times New Roman" w:hAnsi="Times New Roman" w:cs="Times New Roman"/>
        </w:rPr>
      </w:pPr>
      <w:r w:rsidRPr="00F2085A">
        <w:rPr>
          <w:rFonts w:ascii="Times New Roman" w:hAnsi="Times New Roman" w:cs="Times New Roman"/>
        </w:rPr>
        <w:t>La Vista de Escenarios modela las interacciones entre los actores clave (Aduana, SAG, PDI) y las capacidades principales del software. Este diagrama asocia las funciones de los inspectores en terreno con los procesos automatizados de control vehicular, validación de plazos y verificación de menores de edad, integrando la conexión con el Web Service de la aduana argentina (AFIP) y definiendo los límites operativos del sistema.</w:t>
      </w:r>
    </w:p>
    <w:p w14:paraId="24956999" w14:textId="77777777" w:rsidR="00FC176A" w:rsidRDefault="00FC176A" w:rsidP="00FC176A">
      <w:pPr>
        <w:rPr>
          <w:rFonts w:ascii="Times New Roman" w:hAnsi="Times New Roman" w:cs="Times New Roman"/>
        </w:rPr>
      </w:pPr>
    </w:p>
    <w:p w14:paraId="246C8911" w14:textId="56684549" w:rsidR="00FC176A" w:rsidRDefault="00F2085A" w:rsidP="00FC176A">
      <w:pPr>
        <w:rPr>
          <w:rFonts w:ascii="Times New Roman" w:hAnsi="Times New Roman" w:cs="Times New Roman"/>
        </w:rPr>
      </w:pPr>
      <w:r>
        <w:rPr>
          <w:rFonts w:ascii="Times New Roman" w:hAnsi="Times New Roman" w:cs="Times New Roman"/>
          <w:noProof/>
        </w:rPr>
        <w:drawing>
          <wp:inline distT="0" distB="0" distL="0" distR="0" wp14:anchorId="4A80E9CF" wp14:editId="0BFA2DE1">
            <wp:extent cx="7096539" cy="3116978"/>
            <wp:effectExtent l="0" t="0" r="0" b="0"/>
            <wp:docPr id="183077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22026" cy="3128172"/>
                    </a:xfrm>
                    <a:prstGeom prst="rect">
                      <a:avLst/>
                    </a:prstGeom>
                    <a:noFill/>
                    <a:ln>
                      <a:noFill/>
                    </a:ln>
                  </pic:spPr>
                </pic:pic>
              </a:graphicData>
            </a:graphic>
          </wp:inline>
        </w:drawing>
      </w:r>
    </w:p>
    <w:p w14:paraId="6F1A818D" w14:textId="77777777" w:rsidR="00F2085A" w:rsidRDefault="00F2085A" w:rsidP="00FC176A">
      <w:pPr>
        <w:rPr>
          <w:rFonts w:ascii="Times New Roman" w:hAnsi="Times New Roman" w:cs="Times New Roman"/>
        </w:rPr>
      </w:pPr>
    </w:p>
    <w:p w14:paraId="1F18E8E8" w14:textId="317BD736" w:rsidR="00F2085A" w:rsidRDefault="00F2085A" w:rsidP="00F2085A">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5.2 Diagrama de Clases</w:t>
      </w:r>
    </w:p>
    <w:p w14:paraId="3BCD74D4" w14:textId="4F1B61F1" w:rsidR="00F2085A" w:rsidRDefault="00F2085A" w:rsidP="00F2085A">
      <w:pPr>
        <w:rPr>
          <w:rFonts w:ascii="Times New Roman" w:hAnsi="Times New Roman" w:cs="Times New Roman"/>
        </w:rPr>
      </w:pPr>
      <w:r w:rsidRPr="00F2085A">
        <w:rPr>
          <w:rFonts w:ascii="Times New Roman" w:hAnsi="Times New Roman" w:cs="Times New Roman"/>
        </w:rPr>
        <w:t>La Vista Lógica representa la estructura estática y el modelo de dominio del SIAA. A través de clases esenciales como Vehículo, Turista, Permiso y Funcionario, se detalla la organización de los datos mediante atributos protegidos, métodos públicos de validación y relaciones de herencia y asociación. Este diseño asegura una transición ordenada hacia la base de datos relacional.</w:t>
      </w:r>
    </w:p>
    <w:p w14:paraId="4995DCE7" w14:textId="4A484FAD" w:rsidR="00F2085A" w:rsidRDefault="00F2085A" w:rsidP="00F2085A">
      <w:pPr>
        <w:rPr>
          <w:rFonts w:ascii="Times New Roman" w:hAnsi="Times New Roman" w:cs="Times New Roman"/>
        </w:rPr>
      </w:pPr>
      <w:r>
        <w:rPr>
          <w:rFonts w:ascii="Times New Roman" w:hAnsi="Times New Roman" w:cs="Times New Roman"/>
          <w:noProof/>
        </w:rPr>
        <w:drawing>
          <wp:inline distT="0" distB="0" distL="0" distR="0" wp14:anchorId="53258992" wp14:editId="7147EFBB">
            <wp:extent cx="5350643" cy="3220278"/>
            <wp:effectExtent l="0" t="0" r="0" b="0"/>
            <wp:docPr id="2446327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6329" cy="3223700"/>
                    </a:xfrm>
                    <a:prstGeom prst="rect">
                      <a:avLst/>
                    </a:prstGeom>
                    <a:noFill/>
                    <a:ln>
                      <a:noFill/>
                    </a:ln>
                  </pic:spPr>
                </pic:pic>
              </a:graphicData>
            </a:graphic>
          </wp:inline>
        </w:drawing>
      </w:r>
    </w:p>
    <w:p w14:paraId="7B69C6F7" w14:textId="58ABBDBE" w:rsidR="00F2085A" w:rsidRDefault="00F2085A" w:rsidP="00F2085A">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5.3 Diagrama de Secuencia</w:t>
      </w:r>
    </w:p>
    <w:p w14:paraId="20FF40E8" w14:textId="006B3645" w:rsidR="00F2085A" w:rsidRPr="00F2085A" w:rsidRDefault="00F2085A" w:rsidP="00F2085A">
      <w:pPr>
        <w:rPr>
          <w:rFonts w:ascii="Times New Roman" w:hAnsi="Times New Roman" w:cs="Times New Roman"/>
        </w:rPr>
      </w:pPr>
      <w:r w:rsidRPr="00F2085A">
        <w:rPr>
          <w:rFonts w:ascii="Times New Roman" w:hAnsi="Times New Roman" w:cs="Times New Roman"/>
        </w:rPr>
        <w:t>La Vista de Procesos describe el comportamiento dinámico del sistema y el intercambio de mensajes en tiempo real. Específicamente, ilustra el flujo para cumplir con el requerimiento RF-02, detallando cómo el sistema chileno consulta de forma asíncrona mediante REST/JSON al servidor de Argentina para verificar el límite de 180 días, incluyendo el control de tiempos de espera (timeouts) ante fallas de red.</w:t>
      </w:r>
    </w:p>
    <w:p w14:paraId="6A109065" w14:textId="77777777" w:rsidR="00F2085A" w:rsidRDefault="00F2085A" w:rsidP="00F2085A">
      <w:pPr>
        <w:rPr>
          <w:rFonts w:ascii="Times New Roman" w:hAnsi="Times New Roman" w:cs="Times New Roman"/>
        </w:rPr>
      </w:pPr>
    </w:p>
    <w:p w14:paraId="11D317BB" w14:textId="77777777" w:rsidR="00F2085A" w:rsidRDefault="00F2085A" w:rsidP="00F2085A">
      <w:pPr>
        <w:rPr>
          <w:rFonts w:ascii="Times New Roman" w:hAnsi="Times New Roman" w:cs="Times New Roman"/>
        </w:rPr>
      </w:pPr>
    </w:p>
    <w:p w14:paraId="13AF4C18" w14:textId="77777777" w:rsidR="00F2085A" w:rsidRPr="00F2085A" w:rsidRDefault="00F2085A" w:rsidP="00F2085A">
      <w:pPr>
        <w:rPr>
          <w:rFonts w:ascii="Times New Roman" w:hAnsi="Times New Roman" w:cs="Times New Roman"/>
        </w:rPr>
      </w:pPr>
    </w:p>
    <w:p w14:paraId="1213DD2E" w14:textId="343E4223" w:rsidR="00F2085A" w:rsidRDefault="00F2085A" w:rsidP="00FC176A">
      <w:pPr>
        <w:rPr>
          <w:rFonts w:ascii="Times New Roman" w:hAnsi="Times New Roman" w:cs="Times New Roman"/>
        </w:rPr>
      </w:pPr>
      <w:r>
        <w:rPr>
          <w:rFonts w:cstheme="minorHAnsi"/>
          <w:noProof/>
        </w:rPr>
        <w:drawing>
          <wp:inline distT="0" distB="0" distL="0" distR="0" wp14:anchorId="537C1241" wp14:editId="353A6AE5">
            <wp:extent cx="9511748" cy="5346374"/>
            <wp:effectExtent l="0" t="0" r="0" b="0"/>
            <wp:docPr id="9696619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55470" cy="5370949"/>
                    </a:xfrm>
                    <a:prstGeom prst="rect">
                      <a:avLst/>
                    </a:prstGeom>
                    <a:noFill/>
                    <a:ln>
                      <a:noFill/>
                    </a:ln>
                  </pic:spPr>
                </pic:pic>
              </a:graphicData>
            </a:graphic>
          </wp:inline>
        </w:drawing>
      </w:r>
    </w:p>
    <w:p w14:paraId="666DB31C" w14:textId="77777777" w:rsidR="00F2085A" w:rsidRDefault="00F2085A" w:rsidP="00FC176A">
      <w:pPr>
        <w:rPr>
          <w:rFonts w:ascii="Times New Roman" w:hAnsi="Times New Roman" w:cs="Times New Roman"/>
        </w:rPr>
      </w:pPr>
    </w:p>
    <w:p w14:paraId="34997822" w14:textId="199ECFF0" w:rsidR="00F2085A" w:rsidRDefault="00F2085A" w:rsidP="00F2085A">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w:t>
      </w:r>
      <w:r w:rsidR="000F393F">
        <w:rPr>
          <w:rFonts w:asciiTheme="minorHAnsi" w:hAnsiTheme="minorHAnsi" w:cstheme="minorHAnsi"/>
        </w:rPr>
        <w:t xml:space="preserve">4 </w:t>
      </w:r>
      <w:r>
        <w:rPr>
          <w:rFonts w:asciiTheme="minorHAnsi" w:hAnsiTheme="minorHAnsi" w:cstheme="minorHAnsi"/>
        </w:rPr>
        <w:t>Diagrama de Componentes</w:t>
      </w:r>
    </w:p>
    <w:p w14:paraId="74E9DA9F" w14:textId="67B64735" w:rsidR="00F2085A" w:rsidRDefault="00F2085A" w:rsidP="00F2085A">
      <w:pPr>
        <w:rPr>
          <w:rFonts w:ascii="Times New Roman" w:hAnsi="Times New Roman" w:cs="Times New Roman"/>
        </w:rPr>
      </w:pPr>
      <w:r w:rsidRPr="00F2085A">
        <w:rPr>
          <w:rFonts w:ascii="Times New Roman" w:hAnsi="Times New Roman" w:cs="Times New Roman"/>
        </w:rPr>
        <w:t>La Vista de Desarrollo expone la organización modular que da forma a la Arquitectura en Capas (N-Tier) del proyecto. El software se divide de forma desacoplada en tres niveles independientes: la capa de presentación (interfaces de usuario), la capa de negocio (lógica aduanera y APIs en Python) y la capa de acceso a datos (PostgreSQL). Esta separación garantiza que cualquier cambio en la interfaz no altere el motor de cálculo.</w:t>
      </w:r>
    </w:p>
    <w:p w14:paraId="335A28B6" w14:textId="77777777" w:rsidR="00F2085A" w:rsidRDefault="00F2085A" w:rsidP="00F2085A">
      <w:pPr>
        <w:rPr>
          <w:rFonts w:ascii="Times New Roman" w:hAnsi="Times New Roman" w:cs="Times New Roman"/>
        </w:rPr>
      </w:pPr>
    </w:p>
    <w:p w14:paraId="236BB950" w14:textId="12EB4394" w:rsidR="00F2085A" w:rsidRPr="00F2085A" w:rsidRDefault="000F393F" w:rsidP="00F2085A">
      <w:pPr>
        <w:rPr>
          <w:rFonts w:ascii="Times New Roman" w:hAnsi="Times New Roman" w:cs="Times New Roman"/>
        </w:rPr>
      </w:pPr>
      <w:r>
        <w:rPr>
          <w:b/>
          <w:bCs/>
          <w:noProof/>
          <w:lang w:eastAsia="es-ES"/>
        </w:rPr>
        <w:drawing>
          <wp:inline distT="0" distB="0" distL="0" distR="0" wp14:anchorId="668C3372" wp14:editId="22126F70">
            <wp:extent cx="6136395" cy="4284345"/>
            <wp:effectExtent l="0" t="0" r="0" b="0"/>
            <wp:docPr id="2053869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8270" cy="4292636"/>
                    </a:xfrm>
                    <a:prstGeom prst="rect">
                      <a:avLst/>
                    </a:prstGeom>
                    <a:noFill/>
                    <a:ln>
                      <a:noFill/>
                    </a:ln>
                  </pic:spPr>
                </pic:pic>
              </a:graphicData>
            </a:graphic>
          </wp:inline>
        </w:drawing>
      </w:r>
    </w:p>
    <w:p w14:paraId="71E9E23F" w14:textId="0F87D45A" w:rsidR="00F2085A" w:rsidRDefault="00F2085A" w:rsidP="00FC176A">
      <w:pPr>
        <w:rPr>
          <w:rFonts w:ascii="Times New Roman" w:hAnsi="Times New Roman" w:cs="Times New Roman"/>
        </w:rPr>
      </w:pPr>
    </w:p>
    <w:p w14:paraId="389820B7" w14:textId="6C82D76A" w:rsidR="000F393F" w:rsidRDefault="000F393F" w:rsidP="000F393F">
      <w:pPr>
        <w:pStyle w:val="Ttulo2"/>
        <w:jc w:val="both"/>
        <w:rPr>
          <w:rFonts w:asciiTheme="minorHAnsi" w:hAnsiTheme="minorHAnsi" w:cstheme="minorHAnsi"/>
        </w:rPr>
      </w:pPr>
      <w:r w:rsidRPr="00934F44">
        <w:rPr>
          <w:rFonts w:asciiTheme="minorHAnsi" w:hAnsiTheme="minorHAnsi" w:cstheme="minorHAnsi"/>
        </w:rPr>
        <w:t>3.</w:t>
      </w:r>
      <w:r>
        <w:rPr>
          <w:rFonts w:asciiTheme="minorHAnsi" w:hAnsiTheme="minorHAnsi" w:cstheme="minorHAnsi"/>
        </w:rPr>
        <w:t>5.5 Diagrama de Despliegue</w:t>
      </w:r>
    </w:p>
    <w:p w14:paraId="728B4228" w14:textId="6430248A" w:rsidR="000F393F" w:rsidRDefault="000F393F" w:rsidP="000F393F">
      <w:pPr>
        <w:rPr>
          <w:rFonts w:ascii="Times New Roman" w:hAnsi="Times New Roman" w:cs="Times New Roman"/>
        </w:rPr>
      </w:pPr>
      <w:r w:rsidRPr="000F393F">
        <w:rPr>
          <w:rFonts w:ascii="Times New Roman" w:hAnsi="Times New Roman" w:cs="Times New Roman"/>
        </w:rPr>
        <w:t>La Vista Física especifica la infraestructura de hardware y la red distribuida en el complejo fronterizo. Detalla los dispositivos clientes (computadores y tablets inalámbricas IP67 para la intemperie) y la topología de servidores implementados en contenedores Docker, destacando un servidor local activo y un servidor espejo (Standby) que asegura la tolerancia a fallos y la continuidad operativa ante cortes de conectividad.</w:t>
      </w:r>
    </w:p>
    <w:p w14:paraId="269230FF" w14:textId="25129950" w:rsidR="00F2085A" w:rsidRPr="000F393F" w:rsidRDefault="000F393F" w:rsidP="000F393F">
      <w:pPr>
        <w:rPr>
          <w:rFonts w:ascii="Times New Roman" w:hAnsi="Times New Roman" w:cs="Times New Roman"/>
        </w:rPr>
      </w:pPr>
      <w:r>
        <w:rPr>
          <w:rFonts w:ascii="Times New Roman" w:hAnsi="Times New Roman" w:cs="Times New Roman"/>
          <w:noProof/>
        </w:rPr>
        <w:drawing>
          <wp:inline distT="0" distB="0" distL="0" distR="0" wp14:anchorId="561ABB33" wp14:editId="1E5F441A">
            <wp:extent cx="6323682" cy="3888740"/>
            <wp:effectExtent l="0" t="0" r="0" b="0"/>
            <wp:docPr id="19086167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5007" cy="3895704"/>
                    </a:xfrm>
                    <a:prstGeom prst="rect">
                      <a:avLst/>
                    </a:prstGeom>
                    <a:noFill/>
                    <a:ln>
                      <a:noFill/>
                    </a:ln>
                  </pic:spPr>
                </pic:pic>
              </a:graphicData>
            </a:graphic>
          </wp:inline>
        </w:drawing>
      </w:r>
    </w:p>
    <w:p w14:paraId="7D5E8233" w14:textId="77777777" w:rsidR="004D1212" w:rsidRPr="006851E2" w:rsidRDefault="004D1212" w:rsidP="005D79BE">
      <w:pPr>
        <w:pStyle w:val="Ttulo1"/>
        <w:jc w:val="both"/>
        <w:rPr>
          <w:rFonts w:asciiTheme="minorHAnsi" w:hAnsiTheme="minorHAnsi" w:cstheme="minorHAnsi"/>
        </w:rPr>
      </w:pPr>
      <w:bookmarkStart w:id="32" w:name="_Toc473208967"/>
      <w:r w:rsidRPr="006851E2">
        <w:rPr>
          <w:rFonts w:asciiTheme="minorHAnsi" w:hAnsiTheme="minorHAnsi" w:cstheme="minorHAnsi"/>
        </w:rPr>
        <w:t>4</w:t>
      </w:r>
      <w:r w:rsidR="006A7105" w:rsidRPr="006851E2">
        <w:rPr>
          <w:rFonts w:asciiTheme="minorHAnsi" w:hAnsiTheme="minorHAnsi" w:cstheme="minorHAnsi"/>
        </w:rPr>
        <w:t>. Propuesta de</w:t>
      </w:r>
      <w:r w:rsidRPr="006851E2">
        <w:rPr>
          <w:rFonts w:asciiTheme="minorHAnsi" w:hAnsiTheme="minorHAnsi" w:cstheme="minorHAnsi"/>
        </w:rPr>
        <w:t xml:space="preserve"> Planificación</w:t>
      </w:r>
      <w:bookmarkEnd w:id="32"/>
    </w:p>
    <w:p w14:paraId="2DB5C6FB" w14:textId="77777777" w:rsidR="004D1212" w:rsidRPr="005736D1" w:rsidRDefault="004D1212" w:rsidP="005D79BE">
      <w:pPr>
        <w:jc w:val="both"/>
      </w:pPr>
    </w:p>
    <w:p w14:paraId="319F46C1" w14:textId="77777777" w:rsidR="004D1212" w:rsidRPr="0081790B" w:rsidRDefault="004D1212" w:rsidP="005D79BE">
      <w:pPr>
        <w:pStyle w:val="Ttulo2"/>
        <w:jc w:val="both"/>
        <w:rPr>
          <w:rFonts w:asciiTheme="minorHAnsi" w:hAnsiTheme="minorHAnsi" w:cstheme="minorHAnsi"/>
        </w:rPr>
      </w:pPr>
      <w:bookmarkStart w:id="33" w:name="_Toc473208968"/>
      <w:r w:rsidRPr="0081790B">
        <w:rPr>
          <w:rFonts w:asciiTheme="minorHAnsi" w:hAnsiTheme="minorHAnsi" w:cstheme="minorHAnsi"/>
        </w:rPr>
        <w:t>4.1 Descripción general acerca de la Planificación</w:t>
      </w:r>
      <w:bookmarkEnd w:id="33"/>
    </w:p>
    <w:p w14:paraId="466A1D19" w14:textId="77777777" w:rsidR="0081790B" w:rsidRDefault="00F610F9" w:rsidP="005D79BE">
      <w:pPr>
        <w:jc w:val="both"/>
      </w:pPr>
      <w:r>
        <w:t>Matriz EDT</w:t>
      </w:r>
    </w:p>
    <w:p w14:paraId="49C7A930" w14:textId="63D45058" w:rsidR="00D0633D" w:rsidRPr="00D0633D" w:rsidRDefault="00D0633D" w:rsidP="005D79BE">
      <w:pPr>
        <w:jc w:val="both"/>
        <w:rPr>
          <w:rFonts w:ascii="Times New Roman" w:hAnsi="Times New Roman" w:cs="Times New Roman"/>
        </w:rPr>
      </w:pPr>
      <w:r w:rsidRPr="00D0633D">
        <w:rPr>
          <w:rFonts w:ascii="Times New Roman" w:hAnsi="Times New Roman" w:cs="Times New Roman"/>
        </w:rPr>
        <w:t>La Estructura de Desglose de Trabajo (EDT) presentada organiza el proyecto SIAA en componentes jerárquicos orientados a entregables finales. Esta matriz garantiza que cada fase del modelo Cascada cuente con productos verificables, desde la firma del documento ERS hasta la entrega de manuales técnicos. La división permite a Christian, Diego y Gustavo asignar responsabilidades claras y controlar el presupuesto de forma detallada. Gracias a esta segmentación, se asegura que el 100% de los requisitos legales y técnicos sean cubiertos en las 12 semanas de ejecución."</w:t>
      </w:r>
    </w:p>
    <w:p w14:paraId="03075187" w14:textId="77777777" w:rsidR="00A0382E" w:rsidRDefault="00A0382E" w:rsidP="005D79BE">
      <w:pPr>
        <w:pStyle w:val="Ttulo3"/>
        <w:jc w:val="both"/>
        <w:rPr>
          <w:rFonts w:asciiTheme="minorHAnsi" w:hAnsiTheme="minorHAnsi" w:cstheme="minorHAnsi"/>
        </w:rPr>
      </w:pPr>
      <w:bookmarkStart w:id="34" w:name="_Toc473208969"/>
      <w:r w:rsidRPr="0081790B">
        <w:rPr>
          <w:rFonts w:asciiTheme="minorHAnsi" w:hAnsiTheme="minorHAnsi" w:cstheme="minorHAnsi"/>
        </w:rPr>
        <w:t>4.</w:t>
      </w:r>
      <w:r>
        <w:rPr>
          <w:rFonts w:asciiTheme="minorHAnsi" w:hAnsiTheme="minorHAnsi" w:cstheme="minorHAnsi"/>
        </w:rPr>
        <w:t>1.2 Definición del Equipo de Trabajo</w:t>
      </w:r>
      <w:bookmarkEnd w:id="34"/>
    </w:p>
    <w:p w14:paraId="3588229F" w14:textId="77777777" w:rsidR="00F358C2" w:rsidRPr="00F358C2" w:rsidRDefault="00F358C2" w:rsidP="00F358C2">
      <w:pPr>
        <w:rPr>
          <w:rFonts w:ascii="Times New Roman" w:hAnsi="Times New Roman" w:cs="Times New Roman"/>
          <w:lang w:val="es-CL" w:eastAsia="es-ES"/>
        </w:rPr>
      </w:pPr>
      <w:r w:rsidRPr="00F358C2">
        <w:rPr>
          <w:rFonts w:ascii="Times New Roman" w:hAnsi="Times New Roman" w:cs="Times New Roman"/>
          <w:lang w:val="es-CL" w:eastAsia="es-ES"/>
        </w:rPr>
        <w:t>A continuación, se describen las funciones clave de los integrantes del equipo multidisciplinario:</w:t>
      </w:r>
    </w:p>
    <w:p w14:paraId="42A50BCC" w14:textId="77777777" w:rsidR="00F358C2" w:rsidRPr="00F358C2" w:rsidRDefault="00F358C2" w:rsidP="00F358C2">
      <w:pPr>
        <w:ind w:left="720"/>
        <w:rPr>
          <w:rFonts w:ascii="Times New Roman" w:hAnsi="Times New Roman" w:cs="Times New Roman"/>
          <w:lang w:val="es-CL" w:eastAsia="es-ES"/>
        </w:rPr>
      </w:pPr>
      <w:r w:rsidRPr="00F358C2">
        <w:rPr>
          <w:rFonts w:ascii="Times New Roman" w:hAnsi="Times New Roman" w:cs="Times New Roman"/>
          <w:b/>
          <w:bCs/>
          <w:lang w:val="es-CL" w:eastAsia="es-ES"/>
        </w:rPr>
        <w:t>Jefe de Proyecto (Project Manager):</w:t>
      </w:r>
    </w:p>
    <w:p w14:paraId="50C26960" w14:textId="77777777" w:rsidR="00F358C2" w:rsidRPr="00F358C2" w:rsidRDefault="00F358C2" w:rsidP="00F358C2">
      <w:pPr>
        <w:ind w:left="1440"/>
        <w:rPr>
          <w:rFonts w:ascii="Times New Roman" w:hAnsi="Times New Roman" w:cs="Times New Roman"/>
          <w:lang w:val="es-CL" w:eastAsia="es-ES"/>
        </w:rPr>
      </w:pPr>
      <w:r w:rsidRPr="00F358C2">
        <w:rPr>
          <w:rFonts w:ascii="Times New Roman" w:hAnsi="Times New Roman" w:cs="Times New Roman"/>
          <w:b/>
          <w:bCs/>
          <w:lang w:val="es-CL" w:eastAsia="es-ES"/>
        </w:rPr>
        <w:t>Responsabilidad:</w:t>
      </w:r>
      <w:r w:rsidRPr="00F358C2">
        <w:rPr>
          <w:rFonts w:ascii="Times New Roman" w:hAnsi="Times New Roman" w:cs="Times New Roman"/>
          <w:lang w:val="es-CL" w:eastAsia="es-ES"/>
        </w:rPr>
        <w:t xml:space="preserve"> Es el responsable máximo del cumplimiento de los objetivos del proyecto.</w:t>
      </w:r>
    </w:p>
    <w:p w14:paraId="4D5160AA" w14:textId="77777777" w:rsidR="00F358C2" w:rsidRPr="00F358C2" w:rsidRDefault="00F358C2" w:rsidP="00F358C2">
      <w:pPr>
        <w:ind w:left="1440"/>
        <w:rPr>
          <w:rFonts w:ascii="Times New Roman" w:hAnsi="Times New Roman" w:cs="Times New Roman"/>
          <w:lang w:val="es-CL" w:eastAsia="es-ES"/>
        </w:rPr>
      </w:pPr>
      <w:r w:rsidRPr="00F358C2">
        <w:rPr>
          <w:rFonts w:ascii="Times New Roman" w:hAnsi="Times New Roman" w:cs="Times New Roman"/>
          <w:b/>
          <w:bCs/>
          <w:lang w:val="es-CL" w:eastAsia="es-ES"/>
        </w:rPr>
        <w:t>Funciones:</w:t>
      </w:r>
      <w:r w:rsidRPr="00F358C2">
        <w:rPr>
          <w:rFonts w:ascii="Times New Roman" w:hAnsi="Times New Roman" w:cs="Times New Roman"/>
          <w:lang w:val="es-CL" w:eastAsia="es-ES"/>
        </w:rPr>
        <w:t xml:space="preserve"> Gestionar la "Triple Restricción" (Alcance, Tiempo y Costo). Debe asegurar que el sistema se entregue antes de las temporadas de alto flujo (febrero) y coordinar la comunicación con los stakeholders del Ministerio de Hacienda.</w:t>
      </w:r>
    </w:p>
    <w:p w14:paraId="45F63CF6" w14:textId="77777777" w:rsidR="00F358C2" w:rsidRPr="00F358C2" w:rsidRDefault="00F358C2" w:rsidP="00F358C2">
      <w:pPr>
        <w:ind w:left="720"/>
        <w:rPr>
          <w:rFonts w:ascii="Times New Roman" w:hAnsi="Times New Roman" w:cs="Times New Roman"/>
          <w:lang w:val="es-CL" w:eastAsia="es-ES"/>
        </w:rPr>
      </w:pPr>
      <w:r w:rsidRPr="00F358C2">
        <w:rPr>
          <w:rFonts w:ascii="Times New Roman" w:hAnsi="Times New Roman" w:cs="Times New Roman"/>
          <w:b/>
          <w:bCs/>
          <w:lang w:val="es-CL" w:eastAsia="es-ES"/>
        </w:rPr>
        <w:t>Analista de Requisitos:</w:t>
      </w:r>
    </w:p>
    <w:p w14:paraId="128D9617" w14:textId="77777777" w:rsidR="00F358C2" w:rsidRPr="00F358C2" w:rsidRDefault="00F358C2" w:rsidP="00F358C2">
      <w:pPr>
        <w:ind w:left="1440"/>
        <w:rPr>
          <w:rFonts w:ascii="Times New Roman" w:hAnsi="Times New Roman" w:cs="Times New Roman"/>
          <w:lang w:val="es-CL" w:eastAsia="es-ES"/>
        </w:rPr>
      </w:pPr>
      <w:r w:rsidRPr="00F358C2">
        <w:rPr>
          <w:rFonts w:ascii="Times New Roman" w:hAnsi="Times New Roman" w:cs="Times New Roman"/>
          <w:b/>
          <w:bCs/>
          <w:lang w:val="es-CL" w:eastAsia="es-ES"/>
        </w:rPr>
        <w:t>Responsabilidad:</w:t>
      </w:r>
      <w:r w:rsidRPr="00F358C2">
        <w:rPr>
          <w:rFonts w:ascii="Times New Roman" w:hAnsi="Times New Roman" w:cs="Times New Roman"/>
          <w:lang w:val="es-CL" w:eastAsia="es-ES"/>
        </w:rPr>
        <w:t xml:space="preserve"> Actuar como puente entre las necesidades del negocio aduanero y el equipo técnico.</w:t>
      </w:r>
    </w:p>
    <w:p w14:paraId="5CC3B956" w14:textId="77777777" w:rsidR="00F358C2" w:rsidRPr="00F358C2" w:rsidRDefault="00F358C2" w:rsidP="00F358C2">
      <w:pPr>
        <w:ind w:left="1440"/>
        <w:rPr>
          <w:rFonts w:ascii="Times New Roman" w:hAnsi="Times New Roman" w:cs="Times New Roman"/>
          <w:lang w:val="es-CL" w:eastAsia="es-ES"/>
        </w:rPr>
      </w:pPr>
      <w:r w:rsidRPr="00F358C2">
        <w:rPr>
          <w:rFonts w:ascii="Times New Roman" w:hAnsi="Times New Roman" w:cs="Times New Roman"/>
          <w:b/>
          <w:bCs/>
          <w:lang w:val="es-CL" w:eastAsia="es-ES"/>
        </w:rPr>
        <w:t>Funciones:</w:t>
      </w:r>
      <w:r w:rsidRPr="00F358C2">
        <w:rPr>
          <w:rFonts w:ascii="Times New Roman" w:hAnsi="Times New Roman" w:cs="Times New Roman"/>
          <w:lang w:val="es-CL" w:eastAsia="es-ES"/>
        </w:rPr>
        <w:t xml:space="preserve"> Realizar el levantamiento de los procesos de salida de vehículos y permisos de menores. Debe documentar los requisitos funcionales y no funcionales (IL1.4) y validar que las reglas de negocio (como el plazo de 180 días) queden correctamente especificadas.</w:t>
      </w:r>
    </w:p>
    <w:p w14:paraId="5BA9EEEF" w14:textId="77777777" w:rsidR="00F358C2" w:rsidRPr="00F358C2" w:rsidRDefault="00F358C2" w:rsidP="00F358C2">
      <w:pPr>
        <w:ind w:left="720"/>
        <w:rPr>
          <w:rFonts w:ascii="Times New Roman" w:hAnsi="Times New Roman" w:cs="Times New Roman"/>
          <w:lang w:val="es-CL" w:eastAsia="es-ES"/>
        </w:rPr>
      </w:pPr>
      <w:r w:rsidRPr="00F358C2">
        <w:rPr>
          <w:rFonts w:ascii="Times New Roman" w:hAnsi="Times New Roman" w:cs="Times New Roman"/>
          <w:b/>
          <w:bCs/>
          <w:lang w:val="es-CL" w:eastAsia="es-ES"/>
        </w:rPr>
        <w:t>Desarrollador de Software:</w:t>
      </w:r>
    </w:p>
    <w:p w14:paraId="214026BC" w14:textId="77777777" w:rsidR="00F358C2" w:rsidRPr="00F358C2" w:rsidRDefault="00F358C2" w:rsidP="00F358C2">
      <w:pPr>
        <w:ind w:left="1440"/>
        <w:rPr>
          <w:rFonts w:ascii="Times New Roman" w:hAnsi="Times New Roman" w:cs="Times New Roman"/>
          <w:lang w:val="es-CL" w:eastAsia="es-ES"/>
        </w:rPr>
      </w:pPr>
      <w:r w:rsidRPr="00F358C2">
        <w:rPr>
          <w:rFonts w:ascii="Times New Roman" w:hAnsi="Times New Roman" w:cs="Times New Roman"/>
          <w:b/>
          <w:bCs/>
          <w:lang w:val="es-CL" w:eastAsia="es-ES"/>
        </w:rPr>
        <w:t>Responsabilidad:</w:t>
      </w:r>
      <w:r w:rsidRPr="00F358C2">
        <w:rPr>
          <w:rFonts w:ascii="Times New Roman" w:hAnsi="Times New Roman" w:cs="Times New Roman"/>
          <w:lang w:val="es-CL" w:eastAsia="es-ES"/>
        </w:rPr>
        <w:t xml:space="preserve"> Construir e implementar la solución tecnológica siguiendo el diseño técnico.</w:t>
      </w:r>
    </w:p>
    <w:p w14:paraId="351AC0F5" w14:textId="77777777" w:rsidR="00F358C2" w:rsidRPr="00F358C2" w:rsidRDefault="00F358C2" w:rsidP="00F358C2">
      <w:pPr>
        <w:ind w:left="1440"/>
        <w:rPr>
          <w:rFonts w:ascii="Times New Roman" w:hAnsi="Times New Roman" w:cs="Times New Roman"/>
          <w:lang w:val="es-CL" w:eastAsia="es-ES"/>
        </w:rPr>
      </w:pPr>
      <w:r w:rsidRPr="00F358C2">
        <w:rPr>
          <w:rFonts w:ascii="Times New Roman" w:hAnsi="Times New Roman" w:cs="Times New Roman"/>
          <w:b/>
          <w:bCs/>
          <w:lang w:val="es-CL" w:eastAsia="es-ES"/>
        </w:rPr>
        <w:t>Funciones:</w:t>
      </w:r>
      <w:r w:rsidRPr="00F358C2">
        <w:rPr>
          <w:rFonts w:ascii="Times New Roman" w:hAnsi="Times New Roman" w:cs="Times New Roman"/>
          <w:lang w:val="es-CL" w:eastAsia="es-ES"/>
        </w:rPr>
        <w:t xml:space="preserve"> Codificar los módulos de automatización, integrar las bases de datos con las aduanas limítrofes y asegurar que la interfaz sea intuitiva y respete los estándares institucionales. Aplica los fundamentos de ingeniería para garantizar un código mantenible y seguro.</w:t>
      </w:r>
    </w:p>
    <w:p w14:paraId="6EA8BFDA" w14:textId="77777777" w:rsidR="00F358C2" w:rsidRPr="00F358C2" w:rsidRDefault="00F358C2" w:rsidP="00F358C2">
      <w:pPr>
        <w:rPr>
          <w:lang w:val="es-ES" w:eastAsia="es-ES"/>
        </w:rPr>
      </w:pPr>
    </w:p>
    <w:p w14:paraId="0DD78770" w14:textId="77777777" w:rsidR="004D1212" w:rsidRDefault="0081790B" w:rsidP="005D79BE">
      <w:pPr>
        <w:pStyle w:val="Ttulo3"/>
        <w:jc w:val="both"/>
        <w:rPr>
          <w:rFonts w:asciiTheme="minorHAnsi" w:hAnsiTheme="minorHAnsi" w:cstheme="minorHAnsi"/>
        </w:rPr>
      </w:pPr>
      <w:bookmarkStart w:id="35" w:name="_Toc473208970"/>
      <w:r w:rsidRPr="0081790B">
        <w:rPr>
          <w:rFonts w:asciiTheme="minorHAnsi" w:hAnsiTheme="minorHAnsi" w:cstheme="minorHAnsi"/>
        </w:rPr>
        <w:t>4</w:t>
      </w:r>
      <w:r w:rsidR="004D1212" w:rsidRPr="0081790B">
        <w:rPr>
          <w:rFonts w:asciiTheme="minorHAnsi" w:hAnsiTheme="minorHAnsi" w:cstheme="minorHAnsi"/>
        </w:rPr>
        <w:t>.</w:t>
      </w:r>
      <w:r w:rsidR="00A0382E">
        <w:rPr>
          <w:rFonts w:asciiTheme="minorHAnsi" w:hAnsiTheme="minorHAnsi" w:cstheme="minorHAnsi"/>
        </w:rPr>
        <w:t>1.3</w:t>
      </w:r>
      <w:r w:rsidR="004D1212" w:rsidRPr="0081790B">
        <w:rPr>
          <w:rFonts w:asciiTheme="minorHAnsi" w:hAnsiTheme="minorHAnsi" w:cstheme="minorHAnsi"/>
        </w:rPr>
        <w:t xml:space="preserve"> Definición de Actividades principales del Proyecto</w:t>
      </w:r>
      <w:bookmarkEnd w:id="35"/>
    </w:p>
    <w:p w14:paraId="3537023A" w14:textId="77777777" w:rsidR="00F358C2" w:rsidRDefault="00F358C2" w:rsidP="00F358C2">
      <w:pPr>
        <w:ind w:left="360"/>
        <w:rPr>
          <w:rFonts w:ascii="Times New Roman" w:hAnsi="Times New Roman" w:cs="Times New Roman"/>
          <w:lang w:val="es-CL" w:eastAsia="es-ES"/>
        </w:rPr>
      </w:pPr>
      <w:r w:rsidRPr="00F358C2">
        <w:rPr>
          <w:rFonts w:ascii="Times New Roman" w:hAnsi="Times New Roman" w:cs="Times New Roman"/>
          <w:lang w:val="es-CL" w:eastAsia="es-ES"/>
        </w:rPr>
        <w:t>El proyecto se dividirá en fases basadas en el ciclo de vida de desarrollo de software (IL1.1):</w:t>
      </w:r>
    </w:p>
    <w:p w14:paraId="242765D2" w14:textId="77777777" w:rsidR="002523DC" w:rsidRPr="002523DC" w:rsidRDefault="002523DC" w:rsidP="002523DC">
      <w:pPr>
        <w:ind w:left="360"/>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Iniciación y Planificación:</w:t>
      </w:r>
      <w:r w:rsidRPr="002523DC">
        <w:rPr>
          <w:rFonts w:ascii="Times New Roman" w:hAnsi="Times New Roman" w:cs="Times New Roman"/>
          <w:lang w:val="es-CL" w:eastAsia="es-ES"/>
        </w:rPr>
        <w:t xml:space="preserve"> Definición del acta de constitución, asignación de recursos humanos y establecimiento del cronograma maestro de 90 días para el control fronterizo.</w:t>
      </w:r>
    </w:p>
    <w:p w14:paraId="1679EE87" w14:textId="77777777" w:rsidR="002523DC" w:rsidRPr="002523DC" w:rsidRDefault="002523DC" w:rsidP="002523DC">
      <w:pPr>
        <w:ind w:left="360"/>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Análisis de Requisitos:</w:t>
      </w:r>
      <w:r w:rsidRPr="002523DC">
        <w:rPr>
          <w:rFonts w:ascii="Times New Roman" w:hAnsi="Times New Roman" w:cs="Times New Roman"/>
          <w:lang w:val="es-CL" w:eastAsia="es-ES"/>
        </w:rPr>
        <w:t xml:space="preserve"> Levantamiento exhaustivo de procesos legales (menores y vehículos) y firma del documento de especificaciones finales; no se permitirán cambios tras esta fase.</w:t>
      </w:r>
    </w:p>
    <w:p w14:paraId="5EC05E39" w14:textId="77777777" w:rsidR="002523DC" w:rsidRPr="002523DC" w:rsidRDefault="002523DC" w:rsidP="002523DC">
      <w:pPr>
        <w:ind w:left="360"/>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Diseño de Arquitectura:</w:t>
      </w:r>
      <w:r w:rsidRPr="002523DC">
        <w:rPr>
          <w:rFonts w:ascii="Times New Roman" w:hAnsi="Times New Roman" w:cs="Times New Roman"/>
          <w:lang w:val="es-CL" w:eastAsia="es-ES"/>
        </w:rPr>
        <w:t xml:space="preserve"> Modelado de la base de datos PostgreSQL y diseño de los protocolos de comunicación JSON para asegurar la interoperabilidad con los sistemas de Argentina.</w:t>
      </w:r>
    </w:p>
    <w:p w14:paraId="14EB9EDB" w14:textId="77777777" w:rsidR="002523DC" w:rsidRPr="002523DC" w:rsidRDefault="002523DC" w:rsidP="002523DC">
      <w:pPr>
        <w:ind w:left="360"/>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Ejecución y Desarrollo:</w:t>
      </w:r>
      <w:r w:rsidRPr="002523DC">
        <w:rPr>
          <w:rFonts w:ascii="Times New Roman" w:hAnsi="Times New Roman" w:cs="Times New Roman"/>
          <w:lang w:val="es-CL" w:eastAsia="es-ES"/>
        </w:rPr>
        <w:t xml:space="preserve"> Construcción íntegra de todos los módulos del software basada estrictamente en el diseño aprobado, garantizando la funcionalidad completa en un solo bloque de código.</w:t>
      </w:r>
    </w:p>
    <w:p w14:paraId="2E39EB7C" w14:textId="77777777" w:rsidR="002523DC" w:rsidRPr="002523DC" w:rsidRDefault="002523DC" w:rsidP="002523DC">
      <w:pPr>
        <w:rPr>
          <w:rFonts w:ascii="Times New Roman" w:hAnsi="Times New Roman" w:cs="Times New Roman"/>
          <w:lang w:val="es-CL" w:eastAsia="es-ES"/>
        </w:rPr>
      </w:pPr>
      <w:r w:rsidRPr="002523DC">
        <w:rPr>
          <w:rFonts w:ascii="Times New Roman" w:hAnsi="Times New Roman" w:cs="Times New Roman"/>
          <w:lang w:val="es-CL" w:eastAsia="es-ES"/>
        </w:rPr>
        <w:t xml:space="preserve">        </w:t>
      </w:r>
      <w:r w:rsidRPr="002523DC">
        <w:rPr>
          <w:rFonts w:ascii="Times New Roman" w:hAnsi="Times New Roman" w:cs="Times New Roman"/>
          <w:b/>
          <w:bCs/>
          <w:lang w:val="es-CL" w:eastAsia="es-ES"/>
        </w:rPr>
        <w:t>Pruebas (QA) y Cierre:</w:t>
      </w:r>
      <w:r w:rsidRPr="002523DC">
        <w:rPr>
          <w:rFonts w:ascii="Times New Roman" w:hAnsi="Times New Roman" w:cs="Times New Roman"/>
          <w:lang w:val="es-CL" w:eastAsia="es-ES"/>
        </w:rPr>
        <w:t xml:space="preserve"> Validación final del sistema bajo condiciones de flujo real en el Paso Los Libertadores, corrección de errores críticos y entrega formal de la solución.</w:t>
      </w:r>
    </w:p>
    <w:p w14:paraId="366AA864" w14:textId="77777777" w:rsidR="002523DC" w:rsidRPr="002523DC" w:rsidRDefault="002523DC" w:rsidP="00F358C2">
      <w:pPr>
        <w:ind w:left="360"/>
        <w:rPr>
          <w:rFonts w:ascii="Times New Roman" w:hAnsi="Times New Roman" w:cs="Times New Roman"/>
          <w:lang w:val="es-CL" w:eastAsia="es-ES"/>
        </w:rPr>
      </w:pPr>
    </w:p>
    <w:p w14:paraId="0328DCEF" w14:textId="59C51295" w:rsidR="00D0633D" w:rsidRPr="004F1B6B" w:rsidRDefault="004D1212" w:rsidP="004F1B6B">
      <w:pPr>
        <w:pStyle w:val="Ttulo3"/>
        <w:jc w:val="both"/>
        <w:rPr>
          <w:rFonts w:asciiTheme="minorHAnsi" w:hAnsiTheme="minorHAnsi" w:cstheme="minorHAnsi"/>
        </w:rPr>
      </w:pPr>
      <w:bookmarkStart w:id="36" w:name="_Toc473208971"/>
      <w:r w:rsidRPr="0081790B">
        <w:rPr>
          <w:rFonts w:asciiTheme="minorHAnsi" w:hAnsiTheme="minorHAnsi" w:cstheme="minorHAnsi"/>
        </w:rPr>
        <w:t>4.</w:t>
      </w:r>
      <w:r w:rsidR="00A0382E">
        <w:rPr>
          <w:rFonts w:asciiTheme="minorHAnsi" w:hAnsiTheme="minorHAnsi" w:cstheme="minorHAnsi"/>
        </w:rPr>
        <w:t>1.4</w:t>
      </w:r>
      <w:r w:rsidR="0081790B">
        <w:rPr>
          <w:rFonts w:asciiTheme="minorHAnsi" w:hAnsiTheme="minorHAnsi" w:cstheme="minorHAnsi"/>
        </w:rPr>
        <w:t xml:space="preserve"> </w:t>
      </w:r>
      <w:r w:rsidR="00C82FDE">
        <w:rPr>
          <w:rFonts w:asciiTheme="minorHAnsi" w:hAnsiTheme="minorHAnsi" w:cstheme="minorHAnsi"/>
        </w:rPr>
        <w:t>Diagrama</w:t>
      </w:r>
      <w:r w:rsidRPr="0081790B">
        <w:rPr>
          <w:rFonts w:asciiTheme="minorHAnsi" w:hAnsiTheme="minorHAnsi" w:cstheme="minorHAnsi"/>
        </w:rPr>
        <w:t xml:space="preserve"> EDT</w:t>
      </w:r>
      <w:bookmarkEnd w:id="36"/>
    </w:p>
    <w:p w14:paraId="57213C7B" w14:textId="5CEC1A28" w:rsidR="00D0633D" w:rsidRPr="00D0633D" w:rsidRDefault="004F1B6B" w:rsidP="00D0633D">
      <w:pPr>
        <w:rPr>
          <w:lang w:val="es-ES" w:eastAsia="es-ES"/>
        </w:rPr>
      </w:pPr>
      <w:r>
        <w:rPr>
          <w:noProof/>
          <w:lang w:val="es-ES" w:eastAsia="es-ES"/>
        </w:rPr>
        <w:drawing>
          <wp:inline distT="0" distB="0" distL="0" distR="0" wp14:anchorId="68B45289" wp14:editId="01FA159A">
            <wp:extent cx="10474960" cy="5656021"/>
            <wp:effectExtent l="76200" t="57150" r="0" b="0"/>
            <wp:docPr id="2078150520"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r>
        <w:rPr>
          <w:lang w:val="es-ES" w:eastAsia="es-ES"/>
        </w:rPr>
        <w:br w:type="textWrapping" w:clear="all"/>
      </w:r>
    </w:p>
    <w:p w14:paraId="76C532E5" w14:textId="603DAB6F" w:rsidR="00D0633D" w:rsidRPr="00D0633D" w:rsidRDefault="00D0633D" w:rsidP="00D0633D">
      <w:pPr>
        <w:rPr>
          <w:lang w:val="es-ES" w:eastAsia="es-ES"/>
        </w:rPr>
      </w:pPr>
    </w:p>
    <w:p w14:paraId="60F42410" w14:textId="4B6889B3" w:rsidR="00C82FDE" w:rsidRDefault="00C82FDE" w:rsidP="00D0633D">
      <w:pPr>
        <w:pStyle w:val="Ttulo3"/>
        <w:ind w:left="0" w:firstLine="0"/>
        <w:jc w:val="both"/>
        <w:rPr>
          <w:rFonts w:asciiTheme="minorHAnsi" w:hAnsiTheme="minorHAnsi" w:cstheme="minorHAnsi"/>
          <w:highlight w:val="yellow"/>
        </w:rPr>
      </w:pPr>
      <w:bookmarkStart w:id="37" w:name="_Toc473208972"/>
      <w:r w:rsidRPr="00D30738">
        <w:rPr>
          <w:rFonts w:asciiTheme="minorHAnsi" w:hAnsiTheme="minorHAnsi" w:cstheme="minorHAnsi"/>
          <w:highlight w:val="yellow"/>
        </w:rPr>
        <w:t>4.1.</w:t>
      </w:r>
      <w:r w:rsidR="00A0382E" w:rsidRPr="00D30738">
        <w:rPr>
          <w:rFonts w:asciiTheme="minorHAnsi" w:hAnsiTheme="minorHAnsi" w:cstheme="minorHAnsi"/>
          <w:highlight w:val="yellow"/>
        </w:rPr>
        <w:t>5</w:t>
      </w:r>
      <w:r w:rsidRPr="00D30738">
        <w:rPr>
          <w:rFonts w:asciiTheme="minorHAnsi" w:hAnsiTheme="minorHAnsi" w:cstheme="minorHAnsi"/>
          <w:highlight w:val="yellow"/>
        </w:rPr>
        <w:t xml:space="preserve"> Carta Gantt</w:t>
      </w:r>
      <w:bookmarkEnd w:id="37"/>
    </w:p>
    <w:p w14:paraId="3D3882B7" w14:textId="355D772E" w:rsidR="00101C04" w:rsidRPr="00101C04" w:rsidRDefault="00101C04" w:rsidP="00101C04">
      <w:pPr>
        <w:rPr>
          <w:rFonts w:ascii="Times New Roman" w:hAnsi="Times New Roman" w:cs="Times New Roman"/>
          <w:lang w:val="es-ES" w:eastAsia="es-ES"/>
        </w:rPr>
      </w:pPr>
      <w:r w:rsidRPr="00101C04">
        <w:rPr>
          <w:rFonts w:ascii="Times New Roman" w:hAnsi="Times New Roman" w:cs="Times New Roman"/>
          <w:lang w:eastAsia="es-ES"/>
        </w:rPr>
        <w:t>Lógica de Programación y Economía de Calendario: La planificación del proyecto SIAA utiliza una estrategia de actividades paralelas (Fast Tracking) para optimizar el plazo total de 90 días. Aunque el modelo es de cascada secuencial, se ha aplicado un solapamiento técnico entre el cierre de la Ingeniería de Requisitos y el inicio del Diseño de Arquitectura (Semana 4), permitiendo que Gustavo Rivas comience la estructuración de la base de datos PostgreSQL mientras Diego Muñoz finaliza la validación legal de los procesos</w:t>
      </w:r>
    </w:p>
    <w:p w14:paraId="28D3D5AB" w14:textId="77777777" w:rsidR="00101C04" w:rsidRPr="00101C04" w:rsidRDefault="00101C04" w:rsidP="00101C04">
      <w:pPr>
        <w:rPr>
          <w:highlight w:val="yellow"/>
          <w:lang w:val="es-ES" w:eastAsia="es-ES"/>
        </w:rPr>
      </w:pPr>
    </w:p>
    <w:p w14:paraId="71C04C20" w14:textId="77777777" w:rsidR="00A9405C" w:rsidRDefault="00A9405C" w:rsidP="005D79BE">
      <w:pPr>
        <w:pStyle w:val="Ttulo3"/>
        <w:jc w:val="both"/>
        <w:rPr>
          <w:rFonts w:asciiTheme="minorHAnsi" w:hAnsiTheme="minorHAnsi" w:cstheme="minorHAnsi"/>
        </w:rPr>
      </w:pPr>
      <w:bookmarkStart w:id="38" w:name="_Toc473208973"/>
      <w:r w:rsidRPr="0081790B">
        <w:rPr>
          <w:rFonts w:asciiTheme="minorHAnsi" w:hAnsiTheme="minorHAnsi" w:cstheme="minorHAnsi"/>
        </w:rPr>
        <w:t>4.</w:t>
      </w:r>
      <w:r>
        <w:rPr>
          <w:rFonts w:asciiTheme="minorHAnsi" w:hAnsiTheme="minorHAnsi" w:cstheme="minorHAnsi"/>
        </w:rPr>
        <w:t>1.</w:t>
      </w:r>
      <w:r w:rsidR="00A0382E">
        <w:rPr>
          <w:rFonts w:asciiTheme="minorHAnsi" w:hAnsiTheme="minorHAnsi" w:cstheme="minorHAnsi"/>
        </w:rPr>
        <w:t>6</w:t>
      </w:r>
      <w:r>
        <w:rPr>
          <w:rFonts w:asciiTheme="minorHAnsi" w:hAnsiTheme="minorHAnsi" w:cstheme="minorHAnsi"/>
        </w:rPr>
        <w:t xml:space="preserve"> Resumen Costos </w:t>
      </w:r>
      <w:r w:rsidR="0087640A">
        <w:rPr>
          <w:rFonts w:asciiTheme="minorHAnsi" w:hAnsiTheme="minorHAnsi" w:cstheme="minorHAnsi"/>
        </w:rPr>
        <w:t xml:space="preserve">del </w:t>
      </w:r>
      <w:r>
        <w:rPr>
          <w:rFonts w:asciiTheme="minorHAnsi" w:hAnsiTheme="minorHAnsi" w:cstheme="minorHAnsi"/>
        </w:rPr>
        <w:t>Desarrollo del Proyecto</w:t>
      </w:r>
      <w:bookmarkEnd w:id="38"/>
    </w:p>
    <w:tbl>
      <w:tblPr>
        <w:tblpPr w:leftFromText="141" w:rightFromText="141" w:vertAnchor="text" w:tblpY="1"/>
        <w:tblOverlap w:val="never"/>
        <w:tblW w:w="8067" w:type="dxa"/>
        <w:tblCellSpacing w:w="15" w:type="dxa"/>
        <w:tblCellMar>
          <w:left w:w="0" w:type="dxa"/>
          <w:right w:w="0" w:type="dxa"/>
        </w:tblCellMar>
        <w:tblLook w:val="04A0" w:firstRow="1" w:lastRow="0" w:firstColumn="1" w:lastColumn="0" w:noHBand="0" w:noVBand="1"/>
      </w:tblPr>
      <w:tblGrid>
        <w:gridCol w:w="2532"/>
        <w:gridCol w:w="1408"/>
        <w:gridCol w:w="1372"/>
        <w:gridCol w:w="1362"/>
        <w:gridCol w:w="1393"/>
      </w:tblGrid>
      <w:tr w:rsidR="00101C04" w:rsidRPr="00101C04" w14:paraId="4242365B" w14:textId="77777777" w:rsidTr="00101C04">
        <w:trPr>
          <w:trHeight w:val="54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05AD7" w14:textId="77777777" w:rsidR="00101C04" w:rsidRPr="00101C04" w:rsidRDefault="00101C04" w:rsidP="00101C04">
            <w:pPr>
              <w:rPr>
                <w:lang w:val="es-CL" w:eastAsia="es-ES"/>
              </w:rPr>
            </w:pPr>
            <w:r w:rsidRPr="00101C04">
              <w:rPr>
                <w:b/>
                <w:bCs/>
                <w:lang w:val="es-CL" w:eastAsia="es-ES"/>
              </w:rPr>
              <w:t>Rol Profesional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9AD04" w14:textId="77777777" w:rsidR="00101C04" w:rsidRPr="00101C04" w:rsidRDefault="00101C04" w:rsidP="00101C04">
            <w:pPr>
              <w:rPr>
                <w:lang w:val="es-CL" w:eastAsia="es-ES"/>
              </w:rPr>
            </w:pPr>
            <w:r w:rsidRPr="00101C04">
              <w:rPr>
                <w:b/>
                <w:bCs/>
                <w:lang w:val="es-CL" w:eastAsia="es-ES"/>
              </w:rPr>
              <w:t>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DF5429" w14:textId="77777777" w:rsidR="00101C04" w:rsidRPr="00101C04" w:rsidRDefault="00101C04" w:rsidP="00101C04">
            <w:pPr>
              <w:rPr>
                <w:lang w:val="es-CL" w:eastAsia="es-ES"/>
              </w:rPr>
            </w:pPr>
            <w:r w:rsidRPr="00101C04">
              <w:rPr>
                <w:b/>
                <w:bCs/>
                <w:lang w:val="es-CL" w:eastAsia="es-ES"/>
              </w:rPr>
              <w:t>HH Totales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C7D57" w14:textId="77777777" w:rsidR="00101C04" w:rsidRPr="00101C04" w:rsidRDefault="00101C04" w:rsidP="00101C04">
            <w:pPr>
              <w:rPr>
                <w:lang w:val="es-CL" w:eastAsia="es-ES"/>
              </w:rPr>
            </w:pPr>
            <w:r w:rsidRPr="00101C04">
              <w:rPr>
                <w:b/>
                <w:bCs/>
                <w:lang w:val="es-CL" w:eastAsia="es-ES"/>
              </w:rPr>
              <w:t>Valor Hora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514148" w14:textId="77777777" w:rsidR="00101C04" w:rsidRPr="00101C04" w:rsidRDefault="00101C04" w:rsidP="00101C04">
            <w:pPr>
              <w:rPr>
                <w:lang w:val="es-CL" w:eastAsia="es-ES"/>
              </w:rPr>
            </w:pPr>
            <w:r w:rsidRPr="00101C04">
              <w:rPr>
                <w:b/>
                <w:bCs/>
                <w:lang w:val="es-CL" w:eastAsia="es-ES"/>
              </w:rPr>
              <w:t>Total por Rol</w:t>
            </w:r>
          </w:p>
        </w:tc>
      </w:tr>
      <w:tr w:rsidR="00101C04" w:rsidRPr="00101C04" w14:paraId="4B4B7965" w14:textId="77777777" w:rsidTr="00101C04">
        <w:trPr>
          <w:trHeight w:val="54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2C1AAD" w14:textId="77777777" w:rsidR="00101C04" w:rsidRPr="00101C04" w:rsidRDefault="00101C04" w:rsidP="00101C04">
            <w:pPr>
              <w:rPr>
                <w:lang w:val="es-CL" w:eastAsia="es-ES"/>
              </w:rPr>
            </w:pPr>
            <w:r w:rsidRPr="00101C04">
              <w:rPr>
                <w:b/>
                <w:bCs/>
                <w:lang w:val="es-CL" w:eastAsia="es-ES"/>
              </w:rPr>
              <w:t>Jefe de Proyecto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081B9E" w14:textId="77777777" w:rsidR="00101C04" w:rsidRPr="00101C04" w:rsidRDefault="00101C04" w:rsidP="00101C04">
            <w:pPr>
              <w:rPr>
                <w:lang w:val="es-CL" w:eastAsia="es-ES"/>
              </w:rPr>
            </w:pPr>
            <w:r w:rsidRPr="00101C04">
              <w:rPr>
                <w:lang w:val="es-CL" w:eastAsia="es-ES"/>
              </w:rPr>
              <w:t>Christian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83BCB" w14:textId="77777777" w:rsidR="00101C04" w:rsidRPr="00101C04" w:rsidRDefault="00101C04" w:rsidP="00101C04">
            <w:pPr>
              <w:rPr>
                <w:lang w:val="es-CL" w:eastAsia="es-ES"/>
              </w:rPr>
            </w:pPr>
            <w:r w:rsidRPr="00101C04">
              <w:rPr>
                <w:lang w:val="es-CL" w:eastAsia="es-ES"/>
              </w:rPr>
              <w:t>480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A8CFC" w14:textId="77777777" w:rsidR="00101C04" w:rsidRPr="00101C04" w:rsidRDefault="00101C04" w:rsidP="00101C04">
            <w:pPr>
              <w:rPr>
                <w:lang w:val="es-CL" w:eastAsia="es-ES"/>
              </w:rPr>
            </w:pPr>
            <w:r w:rsidRPr="00101C04">
              <w:rPr>
                <w:lang w:val="es-CL" w:eastAsia="es-ES"/>
              </w:rPr>
              <w:t>$12.500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BF8484" w14:textId="77777777" w:rsidR="00101C04" w:rsidRPr="00101C04" w:rsidRDefault="00101C04" w:rsidP="00101C04">
            <w:pPr>
              <w:rPr>
                <w:lang w:val="es-CL" w:eastAsia="es-ES"/>
              </w:rPr>
            </w:pPr>
            <w:r w:rsidRPr="00101C04">
              <w:rPr>
                <w:lang w:val="es-CL" w:eastAsia="es-ES"/>
              </w:rPr>
              <w:t>$6.000.000</w:t>
            </w:r>
          </w:p>
        </w:tc>
      </w:tr>
      <w:tr w:rsidR="00101C04" w:rsidRPr="00101C04" w14:paraId="4EA81E88" w14:textId="77777777" w:rsidTr="00101C04">
        <w:trPr>
          <w:trHeight w:val="54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7CEF6F" w14:textId="2025766A" w:rsidR="00101C04" w:rsidRPr="00101C04" w:rsidRDefault="00101C04" w:rsidP="00101C04">
            <w:pPr>
              <w:rPr>
                <w:lang w:val="es-CL" w:eastAsia="es-ES"/>
              </w:rPr>
            </w:pPr>
            <w:r w:rsidRPr="00101C04">
              <w:rPr>
                <w:b/>
                <w:bCs/>
                <w:lang w:val="es-CL" w:eastAsia="es-ES"/>
              </w:rPr>
              <w:t>Analista de Requisitos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FA43B3" w14:textId="77777777" w:rsidR="00101C04" w:rsidRPr="00101C04" w:rsidRDefault="00101C04" w:rsidP="00101C04">
            <w:pPr>
              <w:rPr>
                <w:lang w:val="es-CL" w:eastAsia="es-ES"/>
              </w:rPr>
            </w:pPr>
            <w:r w:rsidRPr="00101C04">
              <w:rPr>
                <w:lang w:val="es-CL" w:eastAsia="es-ES"/>
              </w:rPr>
              <w:t>Diego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0403B7" w14:textId="77777777" w:rsidR="00101C04" w:rsidRPr="00101C04" w:rsidRDefault="00101C04" w:rsidP="00101C04">
            <w:pPr>
              <w:rPr>
                <w:lang w:val="es-CL" w:eastAsia="es-ES"/>
              </w:rPr>
            </w:pPr>
            <w:r w:rsidRPr="00101C04">
              <w:rPr>
                <w:lang w:val="es-CL" w:eastAsia="es-ES"/>
              </w:rPr>
              <w:t>480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F6D94" w14:textId="77777777" w:rsidR="00101C04" w:rsidRPr="00101C04" w:rsidRDefault="00101C04" w:rsidP="00101C04">
            <w:pPr>
              <w:rPr>
                <w:lang w:val="es-CL" w:eastAsia="es-ES"/>
              </w:rPr>
            </w:pPr>
            <w:r w:rsidRPr="00101C04">
              <w:rPr>
                <w:lang w:val="es-CL" w:eastAsia="es-ES"/>
              </w:rPr>
              <w:t>$12.500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EBA866" w14:textId="77777777" w:rsidR="00101C04" w:rsidRPr="00101C04" w:rsidRDefault="00101C04" w:rsidP="00101C04">
            <w:pPr>
              <w:rPr>
                <w:lang w:val="es-CL" w:eastAsia="es-ES"/>
              </w:rPr>
            </w:pPr>
            <w:r w:rsidRPr="00101C04">
              <w:rPr>
                <w:lang w:val="es-CL" w:eastAsia="es-ES"/>
              </w:rPr>
              <w:t>$6.000.000</w:t>
            </w:r>
          </w:p>
        </w:tc>
      </w:tr>
      <w:tr w:rsidR="00101C04" w:rsidRPr="00101C04" w14:paraId="6DB26F20" w14:textId="77777777" w:rsidTr="00101C04">
        <w:trPr>
          <w:trHeight w:val="54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A81A34" w14:textId="77777777" w:rsidR="00101C04" w:rsidRPr="00101C04" w:rsidRDefault="00101C04" w:rsidP="00101C04">
            <w:pPr>
              <w:rPr>
                <w:lang w:val="es-CL" w:eastAsia="es-ES"/>
              </w:rPr>
            </w:pPr>
            <w:r w:rsidRPr="00101C04">
              <w:rPr>
                <w:b/>
                <w:bCs/>
                <w:lang w:val="es-CL" w:eastAsia="es-ES"/>
              </w:rPr>
              <w:t>Desarrollador Senior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020BB8" w14:textId="77777777" w:rsidR="00101C04" w:rsidRPr="00101C04" w:rsidRDefault="00101C04" w:rsidP="00101C04">
            <w:pPr>
              <w:rPr>
                <w:lang w:val="es-CL" w:eastAsia="es-ES"/>
              </w:rPr>
            </w:pPr>
            <w:r w:rsidRPr="00101C04">
              <w:rPr>
                <w:lang w:val="es-CL" w:eastAsia="es-ES"/>
              </w:rPr>
              <w:t>Gustavo 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88489E" w14:textId="77777777" w:rsidR="00101C04" w:rsidRPr="00101C04" w:rsidRDefault="00101C04" w:rsidP="00101C04">
            <w:pPr>
              <w:rPr>
                <w:lang w:val="es-CL" w:eastAsia="es-ES"/>
              </w:rPr>
            </w:pPr>
            <w:r w:rsidRPr="00101C04">
              <w:rPr>
                <w:lang w:val="es-CL" w:eastAsia="es-ES"/>
              </w:rPr>
              <w:t>480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56A6C6" w14:textId="77777777" w:rsidR="00101C04" w:rsidRPr="00101C04" w:rsidRDefault="00101C04" w:rsidP="00101C04">
            <w:pPr>
              <w:rPr>
                <w:lang w:val="es-CL" w:eastAsia="es-ES"/>
              </w:rPr>
            </w:pPr>
            <w:r w:rsidRPr="00101C04">
              <w:rPr>
                <w:lang w:val="es-CL" w:eastAsia="es-ES"/>
              </w:rPr>
              <w:t>$16.666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48B772" w14:textId="77777777" w:rsidR="00101C04" w:rsidRPr="00101C04" w:rsidRDefault="00101C04" w:rsidP="00101C04">
            <w:pPr>
              <w:rPr>
                <w:lang w:val="es-CL" w:eastAsia="es-ES"/>
              </w:rPr>
            </w:pPr>
            <w:r w:rsidRPr="00101C04">
              <w:rPr>
                <w:lang w:val="es-CL" w:eastAsia="es-ES"/>
              </w:rPr>
              <w:t>$8.000.000</w:t>
            </w:r>
          </w:p>
        </w:tc>
      </w:tr>
      <w:tr w:rsidR="00101C04" w:rsidRPr="00101C04" w14:paraId="7BCE3DEC" w14:textId="77777777" w:rsidTr="00101C04">
        <w:trPr>
          <w:trHeight w:val="54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5DFFE1" w14:textId="77777777" w:rsidR="00101C04" w:rsidRPr="00101C04" w:rsidRDefault="00101C04" w:rsidP="00101C04">
            <w:pPr>
              <w:rPr>
                <w:lang w:val="es-CL" w:eastAsia="es-ES"/>
              </w:rPr>
            </w:pPr>
            <w:r w:rsidRPr="00101C04">
              <w:rPr>
                <w:b/>
                <w:bCs/>
                <w:lang w:val="es-CL" w:eastAsia="es-ES"/>
              </w:rPr>
              <w:t>TOTALES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2E5240" w14:textId="77777777" w:rsidR="00101C04" w:rsidRPr="00101C04" w:rsidRDefault="00101C04" w:rsidP="00101C04">
            <w:pPr>
              <w:rPr>
                <w:lang w:val="es-CL" w:eastAsia="es-E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16304D" w14:textId="77777777" w:rsidR="00101C04" w:rsidRPr="00101C04" w:rsidRDefault="00101C04" w:rsidP="00101C04">
            <w:pPr>
              <w:rPr>
                <w:lang w:val="es-CL" w:eastAsia="es-ES"/>
              </w:rPr>
            </w:pPr>
            <w:r w:rsidRPr="00101C04">
              <w:rPr>
                <w:b/>
                <w:bCs/>
                <w:lang w:val="es-CL" w:eastAsia="es-ES"/>
              </w:rPr>
              <w:t>1.440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7C5A6" w14:textId="77777777" w:rsidR="00101C04" w:rsidRPr="00101C04" w:rsidRDefault="00101C04" w:rsidP="00101C04">
            <w:pPr>
              <w:rPr>
                <w:lang w:val="es-CL" w:eastAsia="es-E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765CAD" w14:textId="77777777" w:rsidR="00101C04" w:rsidRPr="00101C04" w:rsidRDefault="00101C04" w:rsidP="00101C04">
            <w:pPr>
              <w:rPr>
                <w:lang w:val="es-CL" w:eastAsia="es-ES"/>
              </w:rPr>
            </w:pPr>
            <w:r w:rsidRPr="00101C04">
              <w:rPr>
                <w:b/>
                <w:bCs/>
                <w:lang w:val="es-CL" w:eastAsia="es-ES"/>
              </w:rPr>
              <w:t>$20.000.000</w:t>
            </w:r>
          </w:p>
        </w:tc>
      </w:tr>
    </w:tbl>
    <w:tbl>
      <w:tblPr>
        <w:tblW w:w="7616" w:type="dxa"/>
        <w:tblCellSpacing w:w="15" w:type="dxa"/>
        <w:tblCellMar>
          <w:left w:w="0" w:type="dxa"/>
          <w:right w:w="0" w:type="dxa"/>
        </w:tblCellMar>
        <w:tblLook w:val="04A0" w:firstRow="1" w:lastRow="0" w:firstColumn="1" w:lastColumn="0" w:noHBand="0" w:noVBand="1"/>
      </w:tblPr>
      <w:tblGrid>
        <w:gridCol w:w="2962"/>
        <w:gridCol w:w="1645"/>
        <w:gridCol w:w="1440"/>
        <w:gridCol w:w="1569"/>
      </w:tblGrid>
      <w:tr w:rsidR="00101C04" w:rsidRPr="00101C04" w14:paraId="17415BAC" w14:textId="77777777" w:rsidTr="00101C04">
        <w:trPr>
          <w:trHeight w:val="51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D2FE0E" w14:textId="77777777" w:rsidR="00101C04" w:rsidRPr="00101C04" w:rsidRDefault="00101C04" w:rsidP="00101C04">
            <w:pPr>
              <w:rPr>
                <w:lang w:val="es-CL" w:eastAsia="es-ES"/>
              </w:rPr>
            </w:pPr>
            <w:r w:rsidRPr="00101C04">
              <w:rPr>
                <w:b/>
                <w:bCs/>
                <w:lang w:val="es-CL" w:eastAsia="es-ES"/>
              </w:rPr>
              <w:t>Fase de la EDT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6962E2" w14:textId="77777777" w:rsidR="00101C04" w:rsidRPr="00101C04" w:rsidRDefault="00101C04" w:rsidP="00101C04">
            <w:pPr>
              <w:rPr>
                <w:lang w:val="es-CL" w:eastAsia="es-ES"/>
              </w:rPr>
            </w:pPr>
            <w:r w:rsidRPr="00101C04">
              <w:rPr>
                <w:b/>
                <w:bCs/>
                <w:lang w:val="es-CL" w:eastAsia="es-ES"/>
              </w:rPr>
              <w:t>Esfuerzo (HH)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3656C" w14:textId="77777777" w:rsidR="00101C04" w:rsidRPr="00101C04" w:rsidRDefault="00101C04" w:rsidP="00101C04">
            <w:pPr>
              <w:rPr>
                <w:lang w:val="es-CL" w:eastAsia="es-ES"/>
              </w:rPr>
            </w:pPr>
            <w:r w:rsidRPr="00101C04">
              <w:rPr>
                <w:b/>
                <w:bCs/>
                <w:lang w:val="es-CL" w:eastAsia="es-ES"/>
              </w:rPr>
              <w:t>% Inversión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56BA9A" w14:textId="77777777" w:rsidR="00101C04" w:rsidRPr="00101C04" w:rsidRDefault="00101C04" w:rsidP="00101C04">
            <w:pPr>
              <w:rPr>
                <w:lang w:val="es-CL" w:eastAsia="es-ES"/>
              </w:rPr>
            </w:pPr>
            <w:r w:rsidRPr="00101C04">
              <w:rPr>
                <w:b/>
                <w:bCs/>
                <w:lang w:val="es-CL" w:eastAsia="es-ES"/>
              </w:rPr>
              <w:t>Costo por Fase</w:t>
            </w:r>
          </w:p>
        </w:tc>
      </w:tr>
      <w:tr w:rsidR="00101C04" w:rsidRPr="00101C04" w14:paraId="11EAE543" w14:textId="77777777" w:rsidTr="00101C04">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669207" w14:textId="77777777" w:rsidR="00101C04" w:rsidRPr="00101C04" w:rsidRDefault="00101C04" w:rsidP="00101C04">
            <w:pPr>
              <w:rPr>
                <w:lang w:val="es-CL" w:eastAsia="es-ES"/>
              </w:rPr>
            </w:pPr>
            <w:r w:rsidRPr="00101C04">
              <w:rPr>
                <w:b/>
                <w:bCs/>
                <w:lang w:val="es-CL" w:eastAsia="es-ES"/>
              </w:rPr>
              <w:t>1. Gestión del Proyecto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CE765" w14:textId="77777777" w:rsidR="00101C04" w:rsidRPr="00101C04" w:rsidRDefault="00101C04" w:rsidP="00101C04">
            <w:pPr>
              <w:rPr>
                <w:lang w:val="es-CL" w:eastAsia="es-ES"/>
              </w:rPr>
            </w:pPr>
            <w:r w:rsidRPr="00101C04">
              <w:rPr>
                <w:lang w:val="es-CL" w:eastAsia="es-ES"/>
              </w:rPr>
              <w:t>216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5C0CA" w14:textId="77777777" w:rsidR="00101C04" w:rsidRPr="00101C04" w:rsidRDefault="00101C04" w:rsidP="00101C04">
            <w:pPr>
              <w:rPr>
                <w:lang w:val="es-CL" w:eastAsia="es-ES"/>
              </w:rPr>
            </w:pPr>
            <w:r w:rsidRPr="00101C04">
              <w:rPr>
                <w:lang w:val="es-CL" w:eastAsia="es-ES"/>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0200F1" w14:textId="77777777" w:rsidR="00101C04" w:rsidRPr="00101C04" w:rsidRDefault="00101C04" w:rsidP="00101C04">
            <w:pPr>
              <w:rPr>
                <w:lang w:val="es-CL" w:eastAsia="es-ES"/>
              </w:rPr>
            </w:pPr>
            <w:r w:rsidRPr="00101C04">
              <w:rPr>
                <w:lang w:val="es-CL" w:eastAsia="es-ES"/>
              </w:rPr>
              <w:t>$3.000.000</w:t>
            </w:r>
          </w:p>
        </w:tc>
      </w:tr>
      <w:tr w:rsidR="00101C04" w:rsidRPr="00101C04" w14:paraId="0923971E" w14:textId="77777777" w:rsidTr="00101C04">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9E84B" w14:textId="77777777" w:rsidR="00101C04" w:rsidRPr="00101C04" w:rsidRDefault="00101C04" w:rsidP="00101C04">
            <w:pPr>
              <w:rPr>
                <w:lang w:val="es-CL" w:eastAsia="es-ES"/>
              </w:rPr>
            </w:pPr>
            <w:r w:rsidRPr="00101C04">
              <w:rPr>
                <w:b/>
                <w:bCs/>
                <w:lang w:val="es-CL" w:eastAsia="es-ES"/>
              </w:rPr>
              <w:t>2. Ingeniería de Requisitos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184DA" w14:textId="77777777" w:rsidR="00101C04" w:rsidRPr="00101C04" w:rsidRDefault="00101C04" w:rsidP="00101C04">
            <w:pPr>
              <w:rPr>
                <w:lang w:val="es-CL" w:eastAsia="es-ES"/>
              </w:rPr>
            </w:pPr>
            <w:r w:rsidRPr="00101C04">
              <w:rPr>
                <w:lang w:val="es-CL" w:eastAsia="es-ES"/>
              </w:rPr>
              <w:t>216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525F8F" w14:textId="77777777" w:rsidR="00101C04" w:rsidRPr="00101C04" w:rsidRDefault="00101C04" w:rsidP="00101C04">
            <w:pPr>
              <w:rPr>
                <w:lang w:val="es-CL" w:eastAsia="es-ES"/>
              </w:rPr>
            </w:pPr>
            <w:r w:rsidRPr="00101C04">
              <w:rPr>
                <w:lang w:val="es-CL" w:eastAsia="es-ES"/>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28CBEB" w14:textId="77777777" w:rsidR="00101C04" w:rsidRPr="00101C04" w:rsidRDefault="00101C04" w:rsidP="00101C04">
            <w:pPr>
              <w:rPr>
                <w:lang w:val="es-CL" w:eastAsia="es-ES"/>
              </w:rPr>
            </w:pPr>
            <w:r w:rsidRPr="00101C04">
              <w:rPr>
                <w:lang w:val="es-CL" w:eastAsia="es-ES"/>
              </w:rPr>
              <w:t>$3.000.000</w:t>
            </w:r>
          </w:p>
        </w:tc>
      </w:tr>
      <w:tr w:rsidR="00101C04" w:rsidRPr="00101C04" w14:paraId="5ABC384A" w14:textId="77777777" w:rsidTr="00101C04">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91BD6" w14:textId="77777777" w:rsidR="00101C04" w:rsidRPr="00101C04" w:rsidRDefault="00101C04" w:rsidP="00101C04">
            <w:pPr>
              <w:rPr>
                <w:lang w:val="es-CL" w:eastAsia="es-ES"/>
              </w:rPr>
            </w:pPr>
            <w:r w:rsidRPr="00101C04">
              <w:rPr>
                <w:b/>
                <w:bCs/>
                <w:lang w:val="es-CL" w:eastAsia="es-ES"/>
              </w:rPr>
              <w:t>3. Diseño de Arquitectura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5DB497" w14:textId="77777777" w:rsidR="00101C04" w:rsidRPr="00101C04" w:rsidRDefault="00101C04" w:rsidP="00101C04">
            <w:pPr>
              <w:rPr>
                <w:lang w:val="es-CL" w:eastAsia="es-ES"/>
              </w:rPr>
            </w:pPr>
            <w:r w:rsidRPr="00101C04">
              <w:rPr>
                <w:lang w:val="es-CL" w:eastAsia="es-ES"/>
              </w:rPr>
              <w:t>144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E5C225" w14:textId="77777777" w:rsidR="00101C04" w:rsidRPr="00101C04" w:rsidRDefault="00101C04" w:rsidP="00101C04">
            <w:pPr>
              <w:rPr>
                <w:lang w:val="es-CL" w:eastAsia="es-ES"/>
              </w:rPr>
            </w:pPr>
            <w:r w:rsidRPr="00101C04">
              <w:rPr>
                <w:lang w:val="es-CL" w:eastAsia="es-ES"/>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55F59B" w14:textId="77777777" w:rsidR="00101C04" w:rsidRPr="00101C04" w:rsidRDefault="00101C04" w:rsidP="00101C04">
            <w:pPr>
              <w:rPr>
                <w:lang w:val="es-CL" w:eastAsia="es-ES"/>
              </w:rPr>
            </w:pPr>
            <w:r w:rsidRPr="00101C04">
              <w:rPr>
                <w:lang w:val="es-CL" w:eastAsia="es-ES"/>
              </w:rPr>
              <w:t>$2.000.000</w:t>
            </w:r>
          </w:p>
        </w:tc>
      </w:tr>
      <w:tr w:rsidR="00101C04" w:rsidRPr="00101C04" w14:paraId="29A27C9B" w14:textId="77777777" w:rsidTr="00101C04">
        <w:trPr>
          <w:trHeight w:val="53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C847D4" w14:textId="77777777" w:rsidR="00101C04" w:rsidRPr="00101C04" w:rsidRDefault="00101C04" w:rsidP="00101C04">
            <w:pPr>
              <w:rPr>
                <w:lang w:val="es-CL" w:eastAsia="es-ES"/>
              </w:rPr>
            </w:pPr>
            <w:r w:rsidRPr="00101C04">
              <w:rPr>
                <w:b/>
                <w:bCs/>
                <w:lang w:val="es-CL" w:eastAsia="es-ES"/>
              </w:rPr>
              <w:t>4. Ejecución y Desarrollo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8346D" w14:textId="77777777" w:rsidR="00101C04" w:rsidRPr="00101C04" w:rsidRDefault="00101C04" w:rsidP="00101C04">
            <w:pPr>
              <w:rPr>
                <w:lang w:val="es-CL" w:eastAsia="es-ES"/>
              </w:rPr>
            </w:pPr>
            <w:r w:rsidRPr="00101C04">
              <w:rPr>
                <w:lang w:val="es-CL" w:eastAsia="es-ES"/>
              </w:rPr>
              <w:t>648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804471" w14:textId="77777777" w:rsidR="00101C04" w:rsidRPr="00101C04" w:rsidRDefault="00101C04" w:rsidP="00101C04">
            <w:pPr>
              <w:rPr>
                <w:lang w:val="es-CL" w:eastAsia="es-ES"/>
              </w:rPr>
            </w:pPr>
            <w:r w:rsidRPr="00101C04">
              <w:rPr>
                <w:lang w:val="es-CL" w:eastAsia="es-ES"/>
              </w:rPr>
              <w:t>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CE83C8" w14:textId="77777777" w:rsidR="00101C04" w:rsidRPr="00101C04" w:rsidRDefault="00101C04" w:rsidP="00101C04">
            <w:pPr>
              <w:rPr>
                <w:lang w:val="es-CL" w:eastAsia="es-ES"/>
              </w:rPr>
            </w:pPr>
            <w:r w:rsidRPr="00101C04">
              <w:rPr>
                <w:lang w:val="es-CL" w:eastAsia="es-ES"/>
              </w:rPr>
              <w:t>$9.000.000</w:t>
            </w:r>
          </w:p>
        </w:tc>
      </w:tr>
      <w:tr w:rsidR="00101C04" w:rsidRPr="00101C04" w14:paraId="3F626898" w14:textId="77777777" w:rsidTr="00101C04">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92FDD4" w14:textId="77777777" w:rsidR="00101C04" w:rsidRPr="00101C04" w:rsidRDefault="00101C04" w:rsidP="00101C04">
            <w:pPr>
              <w:rPr>
                <w:lang w:val="es-CL" w:eastAsia="es-ES"/>
              </w:rPr>
            </w:pPr>
            <w:r w:rsidRPr="00101C04">
              <w:rPr>
                <w:b/>
                <w:bCs/>
                <w:lang w:val="es-CL" w:eastAsia="es-ES"/>
              </w:rPr>
              <w:t>5. Pruebas (QA) y Cierre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209EB4" w14:textId="77777777" w:rsidR="00101C04" w:rsidRPr="00101C04" w:rsidRDefault="00101C04" w:rsidP="00101C04">
            <w:pPr>
              <w:rPr>
                <w:lang w:val="es-CL" w:eastAsia="es-ES"/>
              </w:rPr>
            </w:pPr>
            <w:r w:rsidRPr="00101C04">
              <w:rPr>
                <w:lang w:val="es-CL" w:eastAsia="es-ES"/>
              </w:rPr>
              <w:t>216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7566C9" w14:textId="77777777" w:rsidR="00101C04" w:rsidRPr="00101C04" w:rsidRDefault="00101C04" w:rsidP="00101C04">
            <w:pPr>
              <w:rPr>
                <w:lang w:val="es-CL" w:eastAsia="es-ES"/>
              </w:rPr>
            </w:pPr>
            <w:r w:rsidRPr="00101C04">
              <w:rPr>
                <w:lang w:val="es-CL" w:eastAsia="es-ES"/>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50F8C" w14:textId="77777777" w:rsidR="00101C04" w:rsidRPr="00101C04" w:rsidRDefault="00101C04" w:rsidP="00101C04">
            <w:pPr>
              <w:rPr>
                <w:lang w:val="es-CL" w:eastAsia="es-ES"/>
              </w:rPr>
            </w:pPr>
            <w:r w:rsidRPr="00101C04">
              <w:rPr>
                <w:lang w:val="es-CL" w:eastAsia="es-ES"/>
              </w:rPr>
              <w:t>$3.000.000</w:t>
            </w:r>
          </w:p>
        </w:tc>
      </w:tr>
      <w:tr w:rsidR="00101C04" w:rsidRPr="00101C04" w14:paraId="0E0685CD" w14:textId="77777777" w:rsidTr="00101C04">
        <w:trPr>
          <w:trHeight w:val="5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5356ED" w14:textId="77777777" w:rsidR="00101C04" w:rsidRPr="00101C04" w:rsidRDefault="00101C04" w:rsidP="00101C04">
            <w:pPr>
              <w:rPr>
                <w:lang w:val="es-CL" w:eastAsia="es-ES"/>
              </w:rPr>
            </w:pPr>
            <w:r w:rsidRPr="00101C04">
              <w:rPr>
                <w:b/>
                <w:bCs/>
                <w:lang w:val="es-CL" w:eastAsia="es-ES"/>
              </w:rPr>
              <w:t>TOTAL GENERAL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A956B" w14:textId="77777777" w:rsidR="00101C04" w:rsidRPr="00101C04" w:rsidRDefault="00101C04" w:rsidP="00101C04">
            <w:pPr>
              <w:rPr>
                <w:lang w:val="es-CL" w:eastAsia="es-ES"/>
              </w:rPr>
            </w:pPr>
            <w:r w:rsidRPr="00101C04">
              <w:rPr>
                <w:b/>
                <w:bCs/>
                <w:lang w:val="es-CL" w:eastAsia="es-ES"/>
              </w:rPr>
              <w:t>1.440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3031B" w14:textId="77777777" w:rsidR="00101C04" w:rsidRPr="00101C04" w:rsidRDefault="00101C04" w:rsidP="00101C04">
            <w:pPr>
              <w:rPr>
                <w:lang w:val="es-CL" w:eastAsia="es-ES"/>
              </w:rPr>
            </w:pPr>
            <w:r w:rsidRPr="00101C04">
              <w:rPr>
                <w:b/>
                <w:bCs/>
                <w:lang w:val="es-CL" w:eastAsia="es-ES"/>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1B2FD2" w14:textId="77777777" w:rsidR="00101C04" w:rsidRPr="00101C04" w:rsidRDefault="00101C04" w:rsidP="00101C04">
            <w:pPr>
              <w:rPr>
                <w:lang w:val="es-CL" w:eastAsia="es-ES"/>
              </w:rPr>
            </w:pPr>
            <w:r w:rsidRPr="00101C04">
              <w:rPr>
                <w:b/>
                <w:bCs/>
                <w:lang w:val="es-CL" w:eastAsia="es-ES"/>
              </w:rPr>
              <w:t>$20.000.000</w:t>
            </w:r>
          </w:p>
        </w:tc>
      </w:tr>
    </w:tbl>
    <w:p w14:paraId="4A6A5999" w14:textId="30C2676D" w:rsidR="00101C04" w:rsidRPr="00101C04" w:rsidRDefault="00101C04" w:rsidP="00101C04">
      <w:pPr>
        <w:rPr>
          <w:lang w:val="es-ES" w:eastAsia="es-ES"/>
        </w:rPr>
      </w:pPr>
      <w:r>
        <w:rPr>
          <w:lang w:val="es-ES" w:eastAsia="es-ES"/>
        </w:rPr>
        <w:br w:type="textWrapping" w:clear="all"/>
      </w:r>
    </w:p>
    <w:p w14:paraId="60B2C6FE" w14:textId="77777777" w:rsidR="006979B7" w:rsidRDefault="006979B7" w:rsidP="005D79BE">
      <w:pPr>
        <w:pStyle w:val="Ttulo2"/>
        <w:jc w:val="both"/>
        <w:rPr>
          <w:rFonts w:asciiTheme="minorHAnsi" w:hAnsiTheme="minorHAnsi" w:cstheme="minorHAnsi"/>
          <w:highlight w:val="yellow"/>
        </w:rPr>
      </w:pPr>
      <w:bookmarkStart w:id="39" w:name="_Toc473208974"/>
    </w:p>
    <w:p w14:paraId="2F36526E" w14:textId="7FC270C2" w:rsidR="006979B7" w:rsidRDefault="006979B7" w:rsidP="005D79BE">
      <w:pPr>
        <w:pStyle w:val="Ttulo2"/>
        <w:jc w:val="both"/>
        <w:rPr>
          <w:rFonts w:asciiTheme="minorHAnsi" w:hAnsiTheme="minorHAnsi" w:cstheme="minorHAnsi"/>
          <w:highlight w:val="yellow"/>
        </w:rPr>
      </w:pPr>
      <w:r>
        <w:rPr>
          <w:rFonts w:asciiTheme="minorHAnsi" w:hAnsiTheme="minorHAnsi" w:cstheme="minorHAnsi"/>
          <w:highlight w:val="yellow"/>
        </w:rPr>
        <w:t>4.1.7 PLANILLA CASOS DE USO</w:t>
      </w:r>
    </w:p>
    <w:p w14:paraId="2EF173BD" w14:textId="77777777" w:rsidR="006979B7" w:rsidRDefault="006979B7" w:rsidP="006979B7">
      <w:pPr>
        <w:rPr>
          <w:highlight w:val="yellow"/>
        </w:rPr>
      </w:pPr>
    </w:p>
    <w:tbl>
      <w:tblPr>
        <w:tblpPr w:leftFromText="141" w:rightFromText="141" w:vertAnchor="text" w:tblpX="-149" w:tblpY="1"/>
        <w:tblOverlap w:val="neve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45"/>
        <w:gridCol w:w="690"/>
        <w:gridCol w:w="5352"/>
      </w:tblGrid>
      <w:tr w:rsidR="00567F88" w:rsidRPr="006947D2" w14:paraId="37C7967E" w14:textId="77777777" w:rsidTr="002E7D9D">
        <w:trPr>
          <w:cantSplit/>
          <w:trHeight w:val="331"/>
        </w:trPr>
        <w:tc>
          <w:tcPr>
            <w:tcW w:w="3045" w:type="dxa"/>
          </w:tcPr>
          <w:p w14:paraId="3DD72BF0" w14:textId="77777777" w:rsidR="00567F88" w:rsidRPr="006947D2" w:rsidRDefault="00567F88" w:rsidP="002E7D9D">
            <w:pPr>
              <w:rPr>
                <w:rFonts w:cstheme="minorHAnsi"/>
                <w:b/>
                <w:bCs/>
                <w:color w:val="0070C0"/>
              </w:rPr>
            </w:pPr>
            <w:r w:rsidRPr="007E6D22">
              <w:rPr>
                <w:rFonts w:cstheme="minorHAnsi"/>
                <w:b/>
                <w:bCs/>
                <w:color w:val="0070C0"/>
              </w:rPr>
              <w:t>RF-02</w:t>
            </w:r>
          </w:p>
        </w:tc>
        <w:tc>
          <w:tcPr>
            <w:tcW w:w="6042" w:type="dxa"/>
            <w:gridSpan w:val="2"/>
          </w:tcPr>
          <w:p w14:paraId="02BD6B3C" w14:textId="77777777" w:rsidR="00567F88" w:rsidRPr="006947D2" w:rsidRDefault="00567F88" w:rsidP="002E7D9D">
            <w:pPr>
              <w:rPr>
                <w:rFonts w:cstheme="minorHAnsi"/>
              </w:rPr>
            </w:pPr>
            <w:r w:rsidRPr="007E6D22">
              <w:rPr>
                <w:rFonts w:cstheme="minorHAnsi"/>
              </w:rPr>
              <w:t>Validación Binacional de Vehículo (Acuerdo 180 días)</w:t>
            </w:r>
          </w:p>
        </w:tc>
      </w:tr>
      <w:tr w:rsidR="00567F88" w:rsidRPr="006947D2" w14:paraId="1CAC362C" w14:textId="77777777" w:rsidTr="002E7D9D">
        <w:trPr>
          <w:cantSplit/>
          <w:trHeight w:val="339"/>
        </w:trPr>
        <w:tc>
          <w:tcPr>
            <w:tcW w:w="3045" w:type="dxa"/>
          </w:tcPr>
          <w:p w14:paraId="7EE5345E" w14:textId="77777777" w:rsidR="00567F88" w:rsidRPr="006947D2" w:rsidRDefault="00567F88" w:rsidP="002E7D9D">
            <w:pPr>
              <w:rPr>
                <w:rFonts w:cstheme="minorHAnsi"/>
                <w:b/>
                <w:bCs/>
                <w:color w:val="0070C0"/>
              </w:rPr>
            </w:pPr>
            <w:r w:rsidRPr="006947D2">
              <w:rPr>
                <w:rFonts w:cstheme="minorHAnsi"/>
                <w:b/>
                <w:bCs/>
                <w:color w:val="0070C0"/>
              </w:rPr>
              <w:t>Versión</w:t>
            </w:r>
          </w:p>
        </w:tc>
        <w:tc>
          <w:tcPr>
            <w:tcW w:w="6042" w:type="dxa"/>
            <w:gridSpan w:val="2"/>
          </w:tcPr>
          <w:p w14:paraId="3A16EDC3" w14:textId="77777777" w:rsidR="00567F88" w:rsidRPr="007E6D22" w:rsidRDefault="00567F88" w:rsidP="002E7D9D">
            <w:pPr>
              <w:rPr>
                <w:rFonts w:cstheme="minorHAnsi"/>
              </w:rPr>
            </w:pPr>
            <w:r w:rsidRPr="007E6D22">
              <w:rPr>
                <w:rFonts w:cstheme="minorHAnsi"/>
              </w:rPr>
              <w:t>1.0 (1</w:t>
            </w:r>
            <w:r>
              <w:rPr>
                <w:rFonts w:cstheme="minorHAnsi"/>
              </w:rPr>
              <w:t>0</w:t>
            </w:r>
            <w:r w:rsidRPr="007E6D22">
              <w:rPr>
                <w:rFonts w:cstheme="minorHAnsi"/>
              </w:rPr>
              <w:t>/05/2026)</w:t>
            </w:r>
          </w:p>
        </w:tc>
      </w:tr>
      <w:tr w:rsidR="00567F88" w:rsidRPr="006947D2" w14:paraId="5DCFE262" w14:textId="77777777" w:rsidTr="002E7D9D">
        <w:trPr>
          <w:cantSplit/>
          <w:trHeight w:val="538"/>
        </w:trPr>
        <w:tc>
          <w:tcPr>
            <w:tcW w:w="3045" w:type="dxa"/>
          </w:tcPr>
          <w:p w14:paraId="15A6F1C8" w14:textId="77777777" w:rsidR="00567F88" w:rsidRPr="006947D2" w:rsidRDefault="00567F88" w:rsidP="002E7D9D">
            <w:pPr>
              <w:rPr>
                <w:rFonts w:cstheme="minorHAnsi"/>
                <w:b/>
                <w:bCs/>
                <w:color w:val="0070C0"/>
              </w:rPr>
            </w:pPr>
            <w:r w:rsidRPr="006947D2">
              <w:rPr>
                <w:rFonts w:cstheme="minorHAnsi"/>
                <w:b/>
                <w:bCs/>
                <w:color w:val="0070C0"/>
              </w:rPr>
              <w:t>Actores</w:t>
            </w:r>
          </w:p>
        </w:tc>
        <w:tc>
          <w:tcPr>
            <w:tcW w:w="6042" w:type="dxa"/>
            <w:gridSpan w:val="2"/>
          </w:tcPr>
          <w:p w14:paraId="4096372F" w14:textId="77777777" w:rsidR="00567F88" w:rsidRPr="007E6D22" w:rsidRDefault="00567F88" w:rsidP="002E7D9D">
            <w:pPr>
              <w:rPr>
                <w:rFonts w:cstheme="minorHAnsi"/>
              </w:rPr>
            </w:pPr>
            <w:r w:rsidRPr="007E6D22">
              <w:rPr>
                <w:rFonts w:cstheme="minorHAnsi"/>
              </w:rPr>
              <w:t>Primario: Funcionario Aduana Chile. Secundario</w:t>
            </w:r>
            <w:r w:rsidRPr="007E6D22">
              <w:rPr>
                <w:rFonts w:cstheme="minorHAnsi"/>
                <w:b/>
                <w:bCs/>
              </w:rPr>
              <w:t>:</w:t>
            </w:r>
            <w:r w:rsidRPr="007E6D22">
              <w:rPr>
                <w:rFonts w:cstheme="minorHAnsi"/>
              </w:rPr>
              <w:t xml:space="preserve"> Web Service Aduana Argentina (AFIP).</w:t>
            </w:r>
          </w:p>
        </w:tc>
      </w:tr>
      <w:tr w:rsidR="00567F88" w:rsidRPr="006947D2" w14:paraId="04DFC1DE" w14:textId="77777777" w:rsidTr="002E7D9D">
        <w:trPr>
          <w:cantSplit/>
          <w:trHeight w:val="331"/>
        </w:trPr>
        <w:tc>
          <w:tcPr>
            <w:tcW w:w="3045" w:type="dxa"/>
          </w:tcPr>
          <w:p w14:paraId="0B2CC16A" w14:textId="77777777" w:rsidR="00567F88" w:rsidRPr="006947D2" w:rsidRDefault="00567F88" w:rsidP="002E7D9D">
            <w:pPr>
              <w:rPr>
                <w:rFonts w:cstheme="minorHAnsi"/>
                <w:b/>
                <w:bCs/>
                <w:color w:val="0070C0"/>
              </w:rPr>
            </w:pPr>
            <w:r w:rsidRPr="006947D2">
              <w:rPr>
                <w:rFonts w:cstheme="minorHAnsi"/>
                <w:b/>
                <w:bCs/>
                <w:color w:val="0070C0"/>
              </w:rPr>
              <w:t>Objetivos asociados</w:t>
            </w:r>
          </w:p>
        </w:tc>
        <w:tc>
          <w:tcPr>
            <w:tcW w:w="6042" w:type="dxa"/>
            <w:gridSpan w:val="2"/>
          </w:tcPr>
          <w:p w14:paraId="4F04C3FE" w14:textId="77777777" w:rsidR="00567F88" w:rsidRPr="007E6D22" w:rsidRDefault="00567F88" w:rsidP="002E7D9D">
            <w:pPr>
              <w:rPr>
                <w:rFonts w:cstheme="minorHAnsi"/>
              </w:rPr>
            </w:pPr>
            <w:r w:rsidRPr="007E6D22">
              <w:rPr>
                <w:rFonts w:cstheme="minorHAnsi"/>
              </w:rPr>
              <w:t>OBJ-02: Automatizar la verificación de plazos de permanencia vehicular.</w:t>
            </w:r>
          </w:p>
        </w:tc>
      </w:tr>
      <w:tr w:rsidR="00567F88" w:rsidRPr="006947D2" w14:paraId="654CCB31" w14:textId="77777777" w:rsidTr="002E7D9D">
        <w:trPr>
          <w:cantSplit/>
          <w:trHeight w:val="538"/>
        </w:trPr>
        <w:tc>
          <w:tcPr>
            <w:tcW w:w="3045" w:type="dxa"/>
          </w:tcPr>
          <w:p w14:paraId="171D05EB" w14:textId="77777777" w:rsidR="00567F88" w:rsidRPr="006947D2" w:rsidRDefault="00567F88" w:rsidP="002E7D9D">
            <w:pPr>
              <w:rPr>
                <w:rFonts w:cstheme="minorHAnsi"/>
                <w:b/>
                <w:bCs/>
                <w:color w:val="0070C0"/>
              </w:rPr>
            </w:pPr>
            <w:r w:rsidRPr="006947D2">
              <w:rPr>
                <w:rFonts w:cstheme="minorHAnsi"/>
                <w:b/>
                <w:bCs/>
                <w:color w:val="0070C0"/>
              </w:rPr>
              <w:t>Requerimientos asociados</w:t>
            </w:r>
          </w:p>
        </w:tc>
        <w:tc>
          <w:tcPr>
            <w:tcW w:w="6042" w:type="dxa"/>
            <w:gridSpan w:val="2"/>
          </w:tcPr>
          <w:p w14:paraId="4F78B88D" w14:textId="77777777" w:rsidR="00567F88" w:rsidRPr="007E6D22" w:rsidRDefault="00567F88" w:rsidP="002E7D9D">
            <w:pPr>
              <w:rPr>
                <w:rFonts w:cstheme="minorHAnsi"/>
              </w:rPr>
            </w:pPr>
            <w:r w:rsidRPr="007E6D22">
              <w:rPr>
                <w:rFonts w:cstheme="minorHAnsi"/>
              </w:rPr>
              <w:t>RNF-01 (Tiempo de respuesta &lt; 2s), RNF-02 (Disponibilidad 99.9%), RF-03 (Registro de tránsito local).</w:t>
            </w:r>
          </w:p>
        </w:tc>
      </w:tr>
      <w:tr w:rsidR="00567F88" w:rsidRPr="006947D2" w14:paraId="3174F5A0" w14:textId="77777777" w:rsidTr="002E7D9D">
        <w:trPr>
          <w:cantSplit/>
          <w:trHeight w:val="752"/>
        </w:trPr>
        <w:tc>
          <w:tcPr>
            <w:tcW w:w="3045" w:type="dxa"/>
          </w:tcPr>
          <w:p w14:paraId="4E1C0C10" w14:textId="77777777" w:rsidR="00567F88" w:rsidRPr="006947D2" w:rsidRDefault="00567F88" w:rsidP="002E7D9D">
            <w:pPr>
              <w:rPr>
                <w:rFonts w:cstheme="minorHAnsi"/>
                <w:b/>
                <w:bCs/>
                <w:color w:val="0070C0"/>
              </w:rPr>
            </w:pPr>
            <w:r w:rsidRPr="006947D2">
              <w:rPr>
                <w:rFonts w:cstheme="minorHAnsi"/>
                <w:b/>
                <w:bCs/>
                <w:color w:val="0070C0"/>
              </w:rPr>
              <w:t>Descripción</w:t>
            </w:r>
          </w:p>
        </w:tc>
        <w:tc>
          <w:tcPr>
            <w:tcW w:w="6042" w:type="dxa"/>
            <w:gridSpan w:val="2"/>
          </w:tcPr>
          <w:p w14:paraId="2507A5EB" w14:textId="77777777" w:rsidR="00567F88" w:rsidRPr="007E6D22" w:rsidRDefault="00567F88" w:rsidP="002E7D9D">
            <w:pPr>
              <w:rPr>
                <w:rFonts w:cstheme="minorHAnsi"/>
              </w:rPr>
            </w:pPr>
            <w:r>
              <w:t>El sistema consulta en tiempo real la base de datos binacional para verificar si la patente ingresada cumple con el permiso de 180 días vigente o si tiene prohibición de ingreso/salida</w:t>
            </w:r>
          </w:p>
        </w:tc>
      </w:tr>
      <w:tr w:rsidR="00567F88" w:rsidRPr="006947D2" w14:paraId="679DD4AA" w14:textId="77777777" w:rsidTr="002E7D9D">
        <w:trPr>
          <w:cantSplit/>
          <w:trHeight w:val="538"/>
        </w:trPr>
        <w:tc>
          <w:tcPr>
            <w:tcW w:w="3045" w:type="dxa"/>
          </w:tcPr>
          <w:p w14:paraId="6EFFB903" w14:textId="77777777" w:rsidR="00567F88" w:rsidRPr="006947D2" w:rsidRDefault="00567F88" w:rsidP="002E7D9D">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042" w:type="dxa"/>
            <w:gridSpan w:val="2"/>
          </w:tcPr>
          <w:p w14:paraId="6369A9A4" w14:textId="77777777" w:rsidR="00567F88" w:rsidRPr="007E6D22" w:rsidRDefault="00567F88" w:rsidP="002E7D9D">
            <w:pPr>
              <w:rPr>
                <w:rFonts w:cstheme="minorHAnsi"/>
              </w:rPr>
            </w:pPr>
            <w:r w:rsidRPr="007E6D22">
              <w:rPr>
                <w:rFonts w:cstheme="minorHAnsi"/>
              </w:rPr>
              <w:t>El funcionario debe haber iniciado sesión y tener conexión activa a la red SIAA.</w:t>
            </w:r>
          </w:p>
        </w:tc>
      </w:tr>
      <w:tr w:rsidR="00567F88" w:rsidRPr="006947D2" w14:paraId="206E22C5" w14:textId="77777777" w:rsidTr="002E7D9D">
        <w:trPr>
          <w:cantSplit/>
          <w:trHeight w:val="331"/>
        </w:trPr>
        <w:tc>
          <w:tcPr>
            <w:tcW w:w="3045" w:type="dxa"/>
            <w:vMerge w:val="restart"/>
          </w:tcPr>
          <w:p w14:paraId="2CF460AA" w14:textId="77777777" w:rsidR="00567F88" w:rsidRPr="006947D2" w:rsidRDefault="00567F88" w:rsidP="002E7D9D">
            <w:pPr>
              <w:rPr>
                <w:rFonts w:cstheme="minorHAnsi"/>
                <w:b/>
                <w:bCs/>
                <w:color w:val="0070C0"/>
              </w:rPr>
            </w:pPr>
            <w:r w:rsidRPr="006947D2">
              <w:rPr>
                <w:rFonts w:cstheme="minorHAnsi"/>
                <w:b/>
                <w:bCs/>
                <w:color w:val="0070C0"/>
              </w:rPr>
              <w:t>Secuencia</w:t>
            </w:r>
          </w:p>
          <w:p w14:paraId="362D2A9B" w14:textId="77777777" w:rsidR="00567F88" w:rsidRPr="006947D2" w:rsidRDefault="00567F88" w:rsidP="002E7D9D">
            <w:pPr>
              <w:rPr>
                <w:rFonts w:cstheme="minorHAnsi"/>
                <w:b/>
                <w:bCs/>
                <w:color w:val="0070C0"/>
              </w:rPr>
            </w:pPr>
            <w:r w:rsidRPr="006947D2">
              <w:rPr>
                <w:rFonts w:cstheme="minorHAnsi"/>
                <w:b/>
                <w:bCs/>
                <w:color w:val="0070C0"/>
              </w:rPr>
              <w:t>Normal</w:t>
            </w:r>
          </w:p>
          <w:p w14:paraId="7DC855C5" w14:textId="77777777" w:rsidR="00567F88" w:rsidRPr="006947D2" w:rsidRDefault="00567F88" w:rsidP="002E7D9D">
            <w:pPr>
              <w:rPr>
                <w:rFonts w:cstheme="minorHAnsi"/>
                <w:b/>
                <w:bCs/>
              </w:rPr>
            </w:pPr>
          </w:p>
          <w:p w14:paraId="098F6220" w14:textId="77777777" w:rsidR="00567F88" w:rsidRPr="006947D2" w:rsidRDefault="00567F88" w:rsidP="002E7D9D">
            <w:pPr>
              <w:rPr>
                <w:rFonts w:cstheme="minorHAnsi"/>
                <w:b/>
                <w:bCs/>
              </w:rPr>
            </w:pPr>
          </w:p>
        </w:tc>
        <w:tc>
          <w:tcPr>
            <w:tcW w:w="690" w:type="dxa"/>
          </w:tcPr>
          <w:p w14:paraId="5CB42D54" w14:textId="77777777" w:rsidR="00567F88" w:rsidRPr="006947D2" w:rsidRDefault="00567F88" w:rsidP="002E7D9D">
            <w:pPr>
              <w:rPr>
                <w:rFonts w:cstheme="minorHAnsi"/>
                <w:b/>
                <w:bCs/>
                <w:color w:val="0070C0"/>
              </w:rPr>
            </w:pPr>
            <w:r w:rsidRPr="006947D2">
              <w:rPr>
                <w:rFonts w:cstheme="minorHAnsi"/>
                <w:b/>
                <w:bCs/>
                <w:color w:val="0070C0"/>
              </w:rPr>
              <w:t>Paso</w:t>
            </w:r>
          </w:p>
        </w:tc>
        <w:tc>
          <w:tcPr>
            <w:tcW w:w="5352" w:type="dxa"/>
          </w:tcPr>
          <w:p w14:paraId="073BE934" w14:textId="77777777" w:rsidR="00567F88" w:rsidRPr="006947D2" w:rsidRDefault="00567F88" w:rsidP="002E7D9D">
            <w:pPr>
              <w:rPr>
                <w:rFonts w:cstheme="minorHAnsi"/>
                <w:b/>
                <w:bCs/>
                <w:color w:val="0070C0"/>
              </w:rPr>
            </w:pPr>
            <w:r w:rsidRPr="006947D2">
              <w:rPr>
                <w:rFonts w:cstheme="minorHAnsi"/>
                <w:b/>
                <w:bCs/>
                <w:color w:val="0070C0"/>
              </w:rPr>
              <w:t>Acción</w:t>
            </w:r>
          </w:p>
        </w:tc>
      </w:tr>
      <w:tr w:rsidR="00567F88" w:rsidRPr="006947D2" w14:paraId="2033457E" w14:textId="77777777" w:rsidTr="002E7D9D">
        <w:trPr>
          <w:cantSplit/>
          <w:trHeight w:val="91"/>
        </w:trPr>
        <w:tc>
          <w:tcPr>
            <w:tcW w:w="3045" w:type="dxa"/>
            <w:vMerge/>
          </w:tcPr>
          <w:p w14:paraId="3C389FDB" w14:textId="77777777" w:rsidR="00567F88" w:rsidRPr="006947D2" w:rsidRDefault="00567F88" w:rsidP="002E7D9D">
            <w:pPr>
              <w:rPr>
                <w:rFonts w:cstheme="minorHAnsi"/>
                <w:b/>
                <w:bCs/>
              </w:rPr>
            </w:pPr>
          </w:p>
        </w:tc>
        <w:tc>
          <w:tcPr>
            <w:tcW w:w="690" w:type="dxa"/>
          </w:tcPr>
          <w:p w14:paraId="6359688D" w14:textId="77777777" w:rsidR="00567F88" w:rsidRPr="006947D2" w:rsidRDefault="00567F88" w:rsidP="002E7D9D">
            <w:pPr>
              <w:jc w:val="center"/>
              <w:rPr>
                <w:rFonts w:cstheme="minorHAnsi"/>
              </w:rPr>
            </w:pPr>
            <w:r w:rsidRPr="006947D2">
              <w:rPr>
                <w:rFonts w:cstheme="minorHAnsi"/>
              </w:rPr>
              <w:t>1</w:t>
            </w:r>
          </w:p>
        </w:tc>
        <w:tc>
          <w:tcPr>
            <w:tcW w:w="5352" w:type="dxa"/>
          </w:tcPr>
          <w:p w14:paraId="780CDAD0" w14:textId="77777777" w:rsidR="00567F88" w:rsidRPr="006947D2" w:rsidRDefault="00567F88" w:rsidP="002E7D9D">
            <w:pPr>
              <w:rPr>
                <w:rFonts w:cstheme="minorHAnsi"/>
              </w:rPr>
            </w:pPr>
            <w:r w:rsidRPr="007E6D22">
              <w:rPr>
                <w:rFonts w:cstheme="minorHAnsi"/>
              </w:rPr>
              <w:t>El funcionario ingresa la patente del vehículo (manualmente o vía escáner OCR).</w:t>
            </w:r>
          </w:p>
        </w:tc>
      </w:tr>
      <w:tr w:rsidR="00567F88" w:rsidRPr="006947D2" w14:paraId="2F39745D" w14:textId="77777777" w:rsidTr="002E7D9D">
        <w:trPr>
          <w:cantSplit/>
          <w:trHeight w:val="91"/>
        </w:trPr>
        <w:tc>
          <w:tcPr>
            <w:tcW w:w="3045" w:type="dxa"/>
            <w:vMerge/>
          </w:tcPr>
          <w:p w14:paraId="69FDA3D9" w14:textId="77777777" w:rsidR="00567F88" w:rsidRPr="006947D2" w:rsidRDefault="00567F88" w:rsidP="002E7D9D">
            <w:pPr>
              <w:rPr>
                <w:rFonts w:cstheme="minorHAnsi"/>
                <w:b/>
                <w:bCs/>
              </w:rPr>
            </w:pPr>
          </w:p>
        </w:tc>
        <w:tc>
          <w:tcPr>
            <w:tcW w:w="690" w:type="dxa"/>
          </w:tcPr>
          <w:p w14:paraId="4283BB0F" w14:textId="77777777" w:rsidR="00567F88" w:rsidRPr="006947D2" w:rsidRDefault="00567F88" w:rsidP="002E7D9D">
            <w:pPr>
              <w:jc w:val="center"/>
              <w:rPr>
                <w:rFonts w:cstheme="minorHAnsi"/>
              </w:rPr>
            </w:pPr>
            <w:r w:rsidRPr="006947D2">
              <w:rPr>
                <w:rFonts w:cstheme="minorHAnsi"/>
              </w:rPr>
              <w:t>2</w:t>
            </w:r>
          </w:p>
        </w:tc>
        <w:tc>
          <w:tcPr>
            <w:tcW w:w="5352" w:type="dxa"/>
          </w:tcPr>
          <w:p w14:paraId="52AC189F" w14:textId="77777777" w:rsidR="00567F88" w:rsidRPr="006947D2" w:rsidRDefault="00567F88" w:rsidP="002E7D9D">
            <w:pPr>
              <w:rPr>
                <w:rFonts w:cstheme="minorHAnsi"/>
              </w:rPr>
            </w:pPr>
            <w:r w:rsidRPr="007E6D22">
              <w:rPr>
                <w:rFonts w:cstheme="minorHAnsi"/>
              </w:rPr>
              <w:t>El sistema valida el formato de la patente y envía una solicitud de consulta al servicio REST de la Aduana Argentina.</w:t>
            </w:r>
          </w:p>
        </w:tc>
      </w:tr>
      <w:tr w:rsidR="00567F88" w:rsidRPr="006947D2" w14:paraId="5016F331" w14:textId="77777777" w:rsidTr="002E7D9D">
        <w:trPr>
          <w:cantSplit/>
          <w:trHeight w:val="91"/>
        </w:trPr>
        <w:tc>
          <w:tcPr>
            <w:tcW w:w="3045" w:type="dxa"/>
            <w:vMerge/>
          </w:tcPr>
          <w:p w14:paraId="4A31DD24" w14:textId="77777777" w:rsidR="00567F88" w:rsidRPr="006947D2" w:rsidRDefault="00567F88" w:rsidP="002E7D9D">
            <w:pPr>
              <w:rPr>
                <w:rFonts w:cstheme="minorHAnsi"/>
                <w:b/>
                <w:bCs/>
              </w:rPr>
            </w:pPr>
          </w:p>
        </w:tc>
        <w:tc>
          <w:tcPr>
            <w:tcW w:w="690" w:type="dxa"/>
          </w:tcPr>
          <w:p w14:paraId="75FD813F" w14:textId="77777777" w:rsidR="00567F88" w:rsidRPr="006947D2" w:rsidRDefault="00567F88" w:rsidP="002E7D9D">
            <w:pPr>
              <w:jc w:val="center"/>
              <w:rPr>
                <w:rFonts w:cstheme="minorHAnsi"/>
              </w:rPr>
            </w:pPr>
            <w:r w:rsidRPr="006947D2">
              <w:rPr>
                <w:rFonts w:cstheme="minorHAnsi"/>
              </w:rPr>
              <w:t>3</w:t>
            </w:r>
          </w:p>
        </w:tc>
        <w:tc>
          <w:tcPr>
            <w:tcW w:w="5352" w:type="dxa"/>
          </w:tcPr>
          <w:p w14:paraId="19543F8E" w14:textId="77777777" w:rsidR="00567F88" w:rsidRPr="006947D2" w:rsidRDefault="00567F88" w:rsidP="002E7D9D">
            <w:pPr>
              <w:rPr>
                <w:rFonts w:cstheme="minorHAnsi"/>
              </w:rPr>
            </w:pPr>
            <w:r w:rsidRPr="007E6D22">
              <w:rPr>
                <w:rFonts w:cstheme="minorHAnsi"/>
              </w:rPr>
              <w:t>El sistema recibe la respuesta JSON con los datos del propietario y la fecha de su último cruce.</w:t>
            </w:r>
          </w:p>
        </w:tc>
      </w:tr>
      <w:tr w:rsidR="00567F88" w:rsidRPr="006947D2" w14:paraId="4D8547D1" w14:textId="77777777" w:rsidTr="002E7D9D">
        <w:trPr>
          <w:cantSplit/>
          <w:trHeight w:val="91"/>
        </w:trPr>
        <w:tc>
          <w:tcPr>
            <w:tcW w:w="3045" w:type="dxa"/>
            <w:vMerge/>
          </w:tcPr>
          <w:p w14:paraId="1B7C7904" w14:textId="77777777" w:rsidR="00567F88" w:rsidRPr="006947D2" w:rsidRDefault="00567F88" w:rsidP="002E7D9D">
            <w:pPr>
              <w:rPr>
                <w:rFonts w:cstheme="minorHAnsi"/>
                <w:b/>
                <w:bCs/>
              </w:rPr>
            </w:pPr>
          </w:p>
        </w:tc>
        <w:tc>
          <w:tcPr>
            <w:tcW w:w="690" w:type="dxa"/>
          </w:tcPr>
          <w:p w14:paraId="113B5C9B" w14:textId="77777777" w:rsidR="00567F88" w:rsidRPr="006947D2" w:rsidRDefault="00567F88" w:rsidP="002E7D9D">
            <w:pPr>
              <w:jc w:val="center"/>
              <w:rPr>
                <w:rFonts w:cstheme="minorHAnsi"/>
              </w:rPr>
            </w:pPr>
            <w:r w:rsidRPr="006947D2">
              <w:rPr>
                <w:rFonts w:cstheme="minorHAnsi"/>
              </w:rPr>
              <w:t>4</w:t>
            </w:r>
          </w:p>
        </w:tc>
        <w:tc>
          <w:tcPr>
            <w:tcW w:w="5352" w:type="dxa"/>
          </w:tcPr>
          <w:p w14:paraId="2D5C6B18" w14:textId="77777777" w:rsidR="00567F88" w:rsidRPr="006947D2" w:rsidRDefault="00567F88" w:rsidP="002E7D9D">
            <w:pPr>
              <w:rPr>
                <w:rFonts w:cstheme="minorHAnsi"/>
              </w:rPr>
            </w:pPr>
            <w:r w:rsidRPr="007E6D22">
              <w:rPr>
                <w:rFonts w:cstheme="minorHAnsi"/>
              </w:rPr>
              <w:t>El sistema calcula automáticamente los días de permanencia restantes basándose en la regla de 180 días.</w:t>
            </w:r>
          </w:p>
        </w:tc>
      </w:tr>
      <w:tr w:rsidR="00567F88" w:rsidRPr="006947D2" w14:paraId="11AF0F7A" w14:textId="77777777" w:rsidTr="002E7D9D">
        <w:trPr>
          <w:cantSplit/>
          <w:trHeight w:val="91"/>
        </w:trPr>
        <w:tc>
          <w:tcPr>
            <w:tcW w:w="3045" w:type="dxa"/>
            <w:vMerge/>
          </w:tcPr>
          <w:p w14:paraId="0D20FD70" w14:textId="77777777" w:rsidR="00567F88" w:rsidRPr="006947D2" w:rsidRDefault="00567F88" w:rsidP="002E7D9D">
            <w:pPr>
              <w:rPr>
                <w:rFonts w:cstheme="minorHAnsi"/>
                <w:b/>
                <w:bCs/>
              </w:rPr>
            </w:pPr>
          </w:p>
        </w:tc>
        <w:tc>
          <w:tcPr>
            <w:tcW w:w="690" w:type="dxa"/>
          </w:tcPr>
          <w:p w14:paraId="45A7635D" w14:textId="77777777" w:rsidR="00567F88" w:rsidRPr="006947D2" w:rsidRDefault="00567F88" w:rsidP="002E7D9D">
            <w:pPr>
              <w:jc w:val="center"/>
              <w:rPr>
                <w:rFonts w:cstheme="minorHAnsi"/>
              </w:rPr>
            </w:pPr>
            <w:r w:rsidRPr="006947D2">
              <w:rPr>
                <w:rFonts w:cstheme="minorHAnsi"/>
              </w:rPr>
              <w:t>5</w:t>
            </w:r>
          </w:p>
        </w:tc>
        <w:tc>
          <w:tcPr>
            <w:tcW w:w="5352" w:type="dxa"/>
          </w:tcPr>
          <w:p w14:paraId="419BD109" w14:textId="77777777" w:rsidR="00567F88" w:rsidRPr="006947D2" w:rsidRDefault="00567F88" w:rsidP="002E7D9D">
            <w:pPr>
              <w:rPr>
                <w:rFonts w:cstheme="minorHAnsi"/>
              </w:rPr>
            </w:pPr>
            <w:r w:rsidRPr="007E6D22">
              <w:rPr>
                <w:rFonts w:cstheme="minorHAnsi"/>
              </w:rPr>
              <w:t>El sistema muestra en pantalla un indicador verde (Habilitado) o rojo (No habilitado).</w:t>
            </w:r>
          </w:p>
        </w:tc>
      </w:tr>
      <w:tr w:rsidR="00567F88" w:rsidRPr="006947D2" w14:paraId="783E05A3" w14:textId="77777777" w:rsidTr="002E7D9D">
        <w:trPr>
          <w:cantSplit/>
          <w:trHeight w:val="91"/>
        </w:trPr>
        <w:tc>
          <w:tcPr>
            <w:tcW w:w="3045" w:type="dxa"/>
            <w:vMerge/>
          </w:tcPr>
          <w:p w14:paraId="03F1808F" w14:textId="77777777" w:rsidR="00567F88" w:rsidRPr="006947D2" w:rsidRDefault="00567F88" w:rsidP="002E7D9D">
            <w:pPr>
              <w:rPr>
                <w:rFonts w:cstheme="minorHAnsi"/>
                <w:b/>
                <w:bCs/>
              </w:rPr>
            </w:pPr>
          </w:p>
        </w:tc>
        <w:tc>
          <w:tcPr>
            <w:tcW w:w="690" w:type="dxa"/>
          </w:tcPr>
          <w:p w14:paraId="62DD9B21" w14:textId="77777777" w:rsidR="00567F88" w:rsidRPr="006947D2" w:rsidRDefault="00567F88" w:rsidP="002E7D9D">
            <w:pPr>
              <w:jc w:val="center"/>
              <w:rPr>
                <w:rFonts w:cstheme="minorHAnsi"/>
              </w:rPr>
            </w:pPr>
            <w:r w:rsidRPr="006947D2">
              <w:rPr>
                <w:rFonts w:cstheme="minorHAnsi"/>
              </w:rPr>
              <w:t>6</w:t>
            </w:r>
          </w:p>
        </w:tc>
        <w:tc>
          <w:tcPr>
            <w:tcW w:w="5352" w:type="dxa"/>
          </w:tcPr>
          <w:p w14:paraId="6A952F21" w14:textId="77777777" w:rsidR="00567F88" w:rsidRPr="006947D2" w:rsidRDefault="00567F88" w:rsidP="002E7D9D">
            <w:pPr>
              <w:rPr>
                <w:rFonts w:cstheme="minorHAnsi"/>
              </w:rPr>
            </w:pPr>
            <w:r w:rsidRPr="007E6D22">
              <w:rPr>
                <w:rFonts w:cstheme="minorHAnsi"/>
              </w:rPr>
              <w:t>El funcionario confirma el paso y el sistema registra la transacción en la base de datos local.</w:t>
            </w:r>
          </w:p>
        </w:tc>
      </w:tr>
      <w:tr w:rsidR="00567F88" w:rsidRPr="006947D2" w14:paraId="3D752EDD" w14:textId="77777777" w:rsidTr="002E7D9D">
        <w:trPr>
          <w:cantSplit/>
          <w:trHeight w:val="91"/>
        </w:trPr>
        <w:tc>
          <w:tcPr>
            <w:tcW w:w="3045" w:type="dxa"/>
            <w:vMerge/>
          </w:tcPr>
          <w:p w14:paraId="7E6B39B1" w14:textId="77777777" w:rsidR="00567F88" w:rsidRPr="006947D2" w:rsidRDefault="00567F88" w:rsidP="002E7D9D">
            <w:pPr>
              <w:rPr>
                <w:rFonts w:cstheme="minorHAnsi"/>
                <w:b/>
                <w:bCs/>
              </w:rPr>
            </w:pPr>
          </w:p>
        </w:tc>
        <w:tc>
          <w:tcPr>
            <w:tcW w:w="690" w:type="dxa"/>
          </w:tcPr>
          <w:p w14:paraId="729148B0" w14:textId="77777777" w:rsidR="00567F88" w:rsidRPr="006947D2" w:rsidRDefault="00567F88" w:rsidP="002E7D9D">
            <w:pPr>
              <w:jc w:val="center"/>
              <w:rPr>
                <w:rFonts w:cstheme="minorHAnsi"/>
              </w:rPr>
            </w:pPr>
            <w:r w:rsidRPr="006947D2">
              <w:rPr>
                <w:rFonts w:cstheme="minorHAnsi"/>
              </w:rPr>
              <w:t>n</w:t>
            </w:r>
          </w:p>
        </w:tc>
        <w:tc>
          <w:tcPr>
            <w:tcW w:w="5352" w:type="dxa"/>
          </w:tcPr>
          <w:p w14:paraId="4A9E7ED9" w14:textId="77777777" w:rsidR="00567F88" w:rsidRPr="006947D2" w:rsidRDefault="00567F88" w:rsidP="002E7D9D">
            <w:pPr>
              <w:rPr>
                <w:rFonts w:cstheme="minorHAnsi"/>
              </w:rPr>
            </w:pPr>
          </w:p>
        </w:tc>
      </w:tr>
      <w:tr w:rsidR="00567F88" w:rsidRPr="006947D2" w14:paraId="186BEE8A" w14:textId="77777777" w:rsidTr="002E7D9D">
        <w:trPr>
          <w:cantSplit/>
          <w:trHeight w:val="538"/>
        </w:trPr>
        <w:tc>
          <w:tcPr>
            <w:tcW w:w="3045" w:type="dxa"/>
          </w:tcPr>
          <w:p w14:paraId="53939A91" w14:textId="77777777" w:rsidR="00567F88" w:rsidRPr="006947D2" w:rsidRDefault="00567F88" w:rsidP="002E7D9D">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042" w:type="dxa"/>
            <w:gridSpan w:val="2"/>
          </w:tcPr>
          <w:p w14:paraId="609D950D" w14:textId="77777777" w:rsidR="00567F88" w:rsidRPr="006947D2" w:rsidRDefault="00567F88" w:rsidP="002E7D9D">
            <w:pPr>
              <w:rPr>
                <w:rFonts w:cstheme="minorHAnsi"/>
                <w:color w:val="FF0000"/>
              </w:rPr>
            </w:pPr>
            <w:r w:rsidRPr="007E6D22">
              <w:rPr>
                <w:rFonts w:cstheme="minorHAnsi"/>
              </w:rPr>
              <w:t>Se actualiza el historial de tránsitos de la patente y se genera un log de auditoría del funcionario que realizó la consulta.</w:t>
            </w:r>
          </w:p>
        </w:tc>
      </w:tr>
      <w:tr w:rsidR="00567F88" w:rsidRPr="006947D2" w14:paraId="31D89DB9" w14:textId="77777777" w:rsidTr="002E7D9D">
        <w:trPr>
          <w:cantSplit/>
          <w:trHeight w:val="331"/>
        </w:trPr>
        <w:tc>
          <w:tcPr>
            <w:tcW w:w="3045" w:type="dxa"/>
            <w:vMerge w:val="restart"/>
          </w:tcPr>
          <w:p w14:paraId="7FAADD4D" w14:textId="77777777" w:rsidR="00567F88" w:rsidRPr="006947D2" w:rsidRDefault="00567F88" w:rsidP="002E7D9D">
            <w:pPr>
              <w:pStyle w:val="Ttulo1"/>
              <w:rPr>
                <w:rFonts w:asciiTheme="minorHAnsi" w:hAnsiTheme="minorHAnsi" w:cstheme="minorHAnsi"/>
                <w:color w:val="0070C0"/>
                <w:sz w:val="24"/>
              </w:rPr>
            </w:pPr>
            <w:r w:rsidRPr="006947D2">
              <w:rPr>
                <w:rFonts w:asciiTheme="minorHAnsi" w:hAnsiTheme="minorHAnsi" w:cstheme="minorHAnsi"/>
                <w:color w:val="0070C0"/>
                <w:sz w:val="24"/>
              </w:rPr>
              <w:t>Excepciones</w:t>
            </w:r>
          </w:p>
          <w:p w14:paraId="58F8C384" w14:textId="77777777" w:rsidR="00567F88" w:rsidRPr="006947D2" w:rsidRDefault="00567F88" w:rsidP="002E7D9D">
            <w:pPr>
              <w:rPr>
                <w:rFonts w:cstheme="minorHAnsi"/>
              </w:rPr>
            </w:pPr>
          </w:p>
          <w:p w14:paraId="5A717232" w14:textId="77777777" w:rsidR="00567F88" w:rsidRPr="006947D2" w:rsidRDefault="00567F88" w:rsidP="002E7D9D">
            <w:pPr>
              <w:rPr>
                <w:rFonts w:cstheme="minorHAnsi"/>
              </w:rPr>
            </w:pPr>
          </w:p>
        </w:tc>
        <w:tc>
          <w:tcPr>
            <w:tcW w:w="690" w:type="dxa"/>
          </w:tcPr>
          <w:p w14:paraId="4D36E0CC" w14:textId="77777777" w:rsidR="00567F88" w:rsidRPr="006947D2" w:rsidRDefault="00567F88" w:rsidP="002E7D9D">
            <w:pPr>
              <w:jc w:val="center"/>
              <w:rPr>
                <w:rFonts w:cstheme="minorHAnsi"/>
                <w:b/>
                <w:bCs/>
                <w:color w:val="0070C0"/>
              </w:rPr>
            </w:pPr>
            <w:r w:rsidRPr="006947D2">
              <w:rPr>
                <w:rFonts w:cstheme="minorHAnsi"/>
                <w:b/>
                <w:bCs/>
                <w:color w:val="0070C0"/>
              </w:rPr>
              <w:t>Paso</w:t>
            </w:r>
          </w:p>
        </w:tc>
        <w:tc>
          <w:tcPr>
            <w:tcW w:w="5352" w:type="dxa"/>
          </w:tcPr>
          <w:p w14:paraId="4D5ADCE2" w14:textId="77777777" w:rsidR="00567F88" w:rsidRPr="006947D2" w:rsidRDefault="00567F88" w:rsidP="002E7D9D">
            <w:pPr>
              <w:rPr>
                <w:rFonts w:cstheme="minorHAnsi"/>
                <w:b/>
                <w:bCs/>
                <w:color w:val="0070C0"/>
              </w:rPr>
            </w:pPr>
            <w:r w:rsidRPr="006947D2">
              <w:rPr>
                <w:rFonts w:cstheme="minorHAnsi"/>
                <w:b/>
                <w:bCs/>
                <w:color w:val="0070C0"/>
              </w:rPr>
              <w:t>Acción</w:t>
            </w:r>
          </w:p>
        </w:tc>
      </w:tr>
      <w:tr w:rsidR="00567F88" w:rsidRPr="006947D2" w14:paraId="64A249D3" w14:textId="77777777" w:rsidTr="002E7D9D">
        <w:trPr>
          <w:cantSplit/>
          <w:trHeight w:val="91"/>
        </w:trPr>
        <w:tc>
          <w:tcPr>
            <w:tcW w:w="3045" w:type="dxa"/>
            <w:vMerge/>
          </w:tcPr>
          <w:p w14:paraId="5E2790F5" w14:textId="77777777" w:rsidR="00567F88" w:rsidRPr="006947D2" w:rsidRDefault="00567F88" w:rsidP="002E7D9D">
            <w:pPr>
              <w:rPr>
                <w:rFonts w:cstheme="minorHAnsi"/>
                <w:b/>
                <w:bCs/>
              </w:rPr>
            </w:pPr>
          </w:p>
        </w:tc>
        <w:tc>
          <w:tcPr>
            <w:tcW w:w="690" w:type="dxa"/>
          </w:tcPr>
          <w:p w14:paraId="2EF0DD2C" w14:textId="77777777" w:rsidR="00567F88" w:rsidRPr="006947D2" w:rsidRDefault="00567F88" w:rsidP="002E7D9D">
            <w:pPr>
              <w:jc w:val="center"/>
              <w:rPr>
                <w:rFonts w:cstheme="minorHAnsi"/>
              </w:rPr>
            </w:pPr>
            <w:r w:rsidRPr="006947D2">
              <w:rPr>
                <w:rFonts w:cstheme="minorHAnsi"/>
              </w:rPr>
              <w:t>1</w:t>
            </w:r>
          </w:p>
        </w:tc>
        <w:tc>
          <w:tcPr>
            <w:tcW w:w="5352" w:type="dxa"/>
          </w:tcPr>
          <w:p w14:paraId="6961B67A" w14:textId="77777777" w:rsidR="00567F88" w:rsidRPr="007E6D22" w:rsidRDefault="00567F88" w:rsidP="002E7D9D">
            <w:pPr>
              <w:rPr>
                <w:rFonts w:cstheme="minorHAnsi"/>
              </w:rPr>
            </w:pPr>
            <w:r w:rsidRPr="007E6D22">
              <w:rPr>
                <w:rFonts w:cstheme="minorHAnsi"/>
              </w:rPr>
              <w:t>Patente No Detectada/Inválida: Si el escáner OCR no reconoce la patente o el formato ingresado manualmente no cumple con el estándar (ej: menos caracteres), el sistema muestra un mensaje de "Formato Inválido" y solicita reingreso.</w:t>
            </w:r>
          </w:p>
        </w:tc>
      </w:tr>
      <w:tr w:rsidR="00567F88" w:rsidRPr="006947D2" w14:paraId="5947B5C5" w14:textId="77777777" w:rsidTr="002E7D9D">
        <w:trPr>
          <w:cantSplit/>
          <w:trHeight w:val="91"/>
        </w:trPr>
        <w:tc>
          <w:tcPr>
            <w:tcW w:w="3045" w:type="dxa"/>
            <w:vMerge/>
          </w:tcPr>
          <w:p w14:paraId="40F705E2" w14:textId="77777777" w:rsidR="00567F88" w:rsidRPr="006947D2" w:rsidRDefault="00567F88" w:rsidP="002E7D9D">
            <w:pPr>
              <w:rPr>
                <w:rFonts w:cstheme="minorHAnsi"/>
                <w:b/>
                <w:bCs/>
              </w:rPr>
            </w:pPr>
          </w:p>
        </w:tc>
        <w:tc>
          <w:tcPr>
            <w:tcW w:w="690" w:type="dxa"/>
          </w:tcPr>
          <w:p w14:paraId="5FA98DF6" w14:textId="77777777" w:rsidR="00567F88" w:rsidRPr="006947D2" w:rsidRDefault="00567F88" w:rsidP="002E7D9D">
            <w:pPr>
              <w:jc w:val="center"/>
              <w:rPr>
                <w:rFonts w:cstheme="minorHAnsi"/>
              </w:rPr>
            </w:pPr>
            <w:r w:rsidRPr="006947D2">
              <w:rPr>
                <w:rFonts w:cstheme="minorHAnsi"/>
              </w:rPr>
              <w:t>2</w:t>
            </w:r>
          </w:p>
        </w:tc>
        <w:tc>
          <w:tcPr>
            <w:tcW w:w="5352" w:type="dxa"/>
          </w:tcPr>
          <w:p w14:paraId="06B7EE90" w14:textId="77777777" w:rsidR="00567F88" w:rsidRPr="007E6D22" w:rsidRDefault="00567F88" w:rsidP="002E7D9D">
            <w:pPr>
              <w:rPr>
                <w:rFonts w:cstheme="minorHAnsi"/>
              </w:rPr>
            </w:pPr>
            <w:r w:rsidRPr="007E6D22">
              <w:rPr>
                <w:rFonts w:cstheme="minorHAnsi"/>
              </w:rPr>
              <w:t>Fallo de Conexión Binacional (Timeout): Si el Web Service de Argentina no responde en 5 segundos, el sistema notifica "Servicio No Disponible" y habilita automáticamente el protocolo de contingencia (revisión de documento físico).</w:t>
            </w:r>
          </w:p>
        </w:tc>
      </w:tr>
      <w:tr w:rsidR="00567F88" w:rsidRPr="006947D2" w14:paraId="2A488222" w14:textId="77777777" w:rsidTr="002E7D9D">
        <w:trPr>
          <w:cantSplit/>
          <w:trHeight w:val="91"/>
        </w:trPr>
        <w:tc>
          <w:tcPr>
            <w:tcW w:w="3045" w:type="dxa"/>
            <w:vMerge/>
          </w:tcPr>
          <w:p w14:paraId="2F152DE5" w14:textId="77777777" w:rsidR="00567F88" w:rsidRPr="006947D2" w:rsidRDefault="00567F88" w:rsidP="002E7D9D">
            <w:pPr>
              <w:rPr>
                <w:rFonts w:cstheme="minorHAnsi"/>
                <w:b/>
                <w:bCs/>
              </w:rPr>
            </w:pPr>
          </w:p>
        </w:tc>
        <w:tc>
          <w:tcPr>
            <w:tcW w:w="690" w:type="dxa"/>
          </w:tcPr>
          <w:p w14:paraId="5A8E702C" w14:textId="77777777" w:rsidR="00567F88" w:rsidRPr="006947D2" w:rsidRDefault="00567F88" w:rsidP="002E7D9D">
            <w:pPr>
              <w:jc w:val="center"/>
              <w:rPr>
                <w:rFonts w:cstheme="minorHAnsi"/>
              </w:rPr>
            </w:pPr>
            <w:r w:rsidRPr="006947D2">
              <w:rPr>
                <w:rFonts w:cstheme="minorHAnsi"/>
              </w:rPr>
              <w:t>3</w:t>
            </w:r>
          </w:p>
        </w:tc>
        <w:tc>
          <w:tcPr>
            <w:tcW w:w="5352" w:type="dxa"/>
          </w:tcPr>
          <w:p w14:paraId="25723ADA" w14:textId="77777777" w:rsidR="00567F88" w:rsidRPr="007E6D22" w:rsidRDefault="00567F88" w:rsidP="002E7D9D">
            <w:pPr>
              <w:rPr>
                <w:rFonts w:cstheme="minorHAnsi"/>
              </w:rPr>
            </w:pPr>
            <w:r w:rsidRPr="007E6D22">
              <w:rPr>
                <w:rFonts w:cstheme="minorHAnsi"/>
              </w:rPr>
              <w:t>Exceso de Plazo (Alerta Legal): Si al recibir los datos el sistema detecta que el vehículo ya cumplió los 180 días de permanencia, bloquea el botón de "Aceptar" y emite una alerta roja indicando "Plazo Vencido: Prohibido el Paso".</w:t>
            </w:r>
          </w:p>
        </w:tc>
      </w:tr>
      <w:tr w:rsidR="00567F88" w:rsidRPr="006947D2" w14:paraId="47B0AD08" w14:textId="77777777" w:rsidTr="002E7D9D">
        <w:trPr>
          <w:cantSplit/>
          <w:trHeight w:val="339"/>
        </w:trPr>
        <w:tc>
          <w:tcPr>
            <w:tcW w:w="3045" w:type="dxa"/>
            <w:vMerge w:val="restart"/>
          </w:tcPr>
          <w:p w14:paraId="3AB50A06" w14:textId="77777777" w:rsidR="00567F88" w:rsidRPr="006947D2" w:rsidRDefault="00567F88" w:rsidP="002E7D9D">
            <w:pPr>
              <w:rPr>
                <w:rFonts w:cstheme="minorHAnsi"/>
                <w:b/>
                <w:bCs/>
                <w:color w:val="0070C0"/>
              </w:rPr>
            </w:pPr>
            <w:r w:rsidRPr="006947D2">
              <w:rPr>
                <w:rFonts w:cstheme="minorHAnsi"/>
                <w:b/>
                <w:bCs/>
                <w:color w:val="0070C0"/>
              </w:rPr>
              <w:t>Rendimiento</w:t>
            </w:r>
          </w:p>
          <w:p w14:paraId="4E4E6072" w14:textId="77777777" w:rsidR="00567F88" w:rsidRPr="006947D2" w:rsidRDefault="00567F88" w:rsidP="002E7D9D">
            <w:pPr>
              <w:rPr>
                <w:rFonts w:cstheme="minorHAnsi"/>
                <w:b/>
                <w:bCs/>
              </w:rPr>
            </w:pPr>
          </w:p>
          <w:p w14:paraId="2FD6CE35" w14:textId="77777777" w:rsidR="00567F88" w:rsidRPr="006947D2" w:rsidRDefault="00567F88" w:rsidP="002E7D9D">
            <w:pPr>
              <w:rPr>
                <w:rFonts w:cstheme="minorHAnsi"/>
                <w:bCs/>
              </w:rPr>
            </w:pPr>
          </w:p>
        </w:tc>
        <w:tc>
          <w:tcPr>
            <w:tcW w:w="690" w:type="dxa"/>
          </w:tcPr>
          <w:p w14:paraId="5EB18418" w14:textId="77777777" w:rsidR="00567F88" w:rsidRPr="006947D2" w:rsidRDefault="00567F88" w:rsidP="002E7D9D">
            <w:pPr>
              <w:rPr>
                <w:rFonts w:cstheme="minorHAnsi"/>
                <w:color w:val="0070C0"/>
              </w:rPr>
            </w:pPr>
            <w:r w:rsidRPr="006947D2">
              <w:rPr>
                <w:rFonts w:cstheme="minorHAnsi"/>
                <w:b/>
                <w:bCs/>
                <w:color w:val="0070C0"/>
              </w:rPr>
              <w:t>Paso</w:t>
            </w:r>
          </w:p>
        </w:tc>
        <w:tc>
          <w:tcPr>
            <w:tcW w:w="5352" w:type="dxa"/>
          </w:tcPr>
          <w:p w14:paraId="5B257970" w14:textId="77777777" w:rsidR="00567F88" w:rsidRPr="006947D2" w:rsidRDefault="00567F88" w:rsidP="002E7D9D">
            <w:pPr>
              <w:rPr>
                <w:rFonts w:cstheme="minorHAnsi"/>
                <w:color w:val="0070C0"/>
              </w:rPr>
            </w:pPr>
            <w:r w:rsidRPr="006947D2">
              <w:rPr>
                <w:rFonts w:cstheme="minorHAnsi"/>
                <w:b/>
                <w:bCs/>
                <w:color w:val="0070C0"/>
              </w:rPr>
              <w:t>Cota de tiempo</w:t>
            </w:r>
          </w:p>
        </w:tc>
      </w:tr>
      <w:tr w:rsidR="00567F88" w:rsidRPr="006947D2" w14:paraId="7F28C7D0" w14:textId="77777777" w:rsidTr="002E7D9D">
        <w:trPr>
          <w:cantSplit/>
          <w:trHeight w:val="91"/>
        </w:trPr>
        <w:tc>
          <w:tcPr>
            <w:tcW w:w="3045" w:type="dxa"/>
            <w:vMerge/>
          </w:tcPr>
          <w:p w14:paraId="5FEAE299" w14:textId="77777777" w:rsidR="00567F88" w:rsidRPr="006947D2" w:rsidRDefault="00567F88" w:rsidP="002E7D9D">
            <w:pPr>
              <w:rPr>
                <w:rFonts w:cstheme="minorHAnsi"/>
                <w:b/>
                <w:bCs/>
              </w:rPr>
            </w:pPr>
          </w:p>
        </w:tc>
        <w:tc>
          <w:tcPr>
            <w:tcW w:w="690" w:type="dxa"/>
          </w:tcPr>
          <w:p w14:paraId="5103E77D" w14:textId="77777777" w:rsidR="00567F88" w:rsidRPr="006947D2" w:rsidRDefault="00567F88" w:rsidP="002E7D9D">
            <w:pPr>
              <w:rPr>
                <w:rFonts w:cstheme="minorHAnsi"/>
              </w:rPr>
            </w:pPr>
            <w:r>
              <w:rPr>
                <w:rFonts w:cstheme="minorHAnsi"/>
              </w:rPr>
              <w:t>2 y 3</w:t>
            </w:r>
          </w:p>
        </w:tc>
        <w:tc>
          <w:tcPr>
            <w:tcW w:w="5352" w:type="dxa"/>
          </w:tcPr>
          <w:p w14:paraId="1DD4936F" w14:textId="77777777" w:rsidR="00567F88" w:rsidRPr="007E6D22" w:rsidRDefault="00567F88" w:rsidP="002E7D9D">
            <w:pPr>
              <w:rPr>
                <w:rFonts w:cstheme="minorHAnsi"/>
                <w:lang w:val="es-CL"/>
              </w:rPr>
            </w:pPr>
            <w:r w:rsidRPr="007E6D22">
              <w:rPr>
                <w:rFonts w:cstheme="minorHAnsi"/>
                <w:lang w:val="es-CL"/>
              </w:rPr>
              <w:t>(Consulta API): La cota de tiempo máxima debe ser de 2 segundos para no generar cuellos de botella en la fila de vehículos.</w:t>
            </w:r>
          </w:p>
        </w:tc>
      </w:tr>
      <w:tr w:rsidR="00567F88" w:rsidRPr="006947D2" w14:paraId="494F0232" w14:textId="77777777" w:rsidTr="002E7D9D">
        <w:trPr>
          <w:cantSplit/>
          <w:trHeight w:val="91"/>
        </w:trPr>
        <w:tc>
          <w:tcPr>
            <w:tcW w:w="3045" w:type="dxa"/>
            <w:vMerge/>
          </w:tcPr>
          <w:p w14:paraId="5A866322" w14:textId="77777777" w:rsidR="00567F88" w:rsidRPr="006947D2" w:rsidRDefault="00567F88" w:rsidP="002E7D9D">
            <w:pPr>
              <w:rPr>
                <w:rFonts w:cstheme="minorHAnsi"/>
                <w:b/>
                <w:bCs/>
              </w:rPr>
            </w:pPr>
          </w:p>
        </w:tc>
        <w:tc>
          <w:tcPr>
            <w:tcW w:w="690" w:type="dxa"/>
          </w:tcPr>
          <w:p w14:paraId="7095F0D5" w14:textId="77777777" w:rsidR="00567F88" w:rsidRPr="006947D2" w:rsidRDefault="00567F88" w:rsidP="002E7D9D">
            <w:pPr>
              <w:rPr>
                <w:rFonts w:cstheme="minorHAnsi"/>
              </w:rPr>
            </w:pPr>
            <w:r>
              <w:rPr>
                <w:rFonts w:cstheme="minorHAnsi"/>
              </w:rPr>
              <w:t>6</w:t>
            </w:r>
          </w:p>
        </w:tc>
        <w:tc>
          <w:tcPr>
            <w:tcW w:w="5352" w:type="dxa"/>
          </w:tcPr>
          <w:p w14:paraId="43450148" w14:textId="77777777" w:rsidR="00567F88" w:rsidRPr="007E6D22" w:rsidRDefault="00567F88" w:rsidP="002E7D9D">
            <w:pPr>
              <w:rPr>
                <w:rFonts w:cstheme="minorHAnsi"/>
              </w:rPr>
            </w:pPr>
            <w:r w:rsidRPr="007E6D22">
              <w:rPr>
                <w:rFonts w:cstheme="minorHAnsi"/>
              </w:rPr>
              <w:t>(Escritura en BD): Máximo 1 segundo para confirmar el registro.</w:t>
            </w:r>
          </w:p>
        </w:tc>
      </w:tr>
      <w:tr w:rsidR="00567F88" w:rsidRPr="006947D2" w14:paraId="78717BE6" w14:textId="77777777" w:rsidTr="002E7D9D">
        <w:trPr>
          <w:cantSplit/>
          <w:trHeight w:val="545"/>
        </w:trPr>
        <w:tc>
          <w:tcPr>
            <w:tcW w:w="3045" w:type="dxa"/>
          </w:tcPr>
          <w:p w14:paraId="7714063C" w14:textId="77777777" w:rsidR="00567F88" w:rsidRPr="006947D2" w:rsidRDefault="00567F88" w:rsidP="002E7D9D">
            <w:pPr>
              <w:rPr>
                <w:rFonts w:cstheme="minorHAnsi"/>
                <w:b/>
                <w:bCs/>
                <w:color w:val="0070C0"/>
              </w:rPr>
            </w:pPr>
            <w:r w:rsidRPr="006947D2">
              <w:rPr>
                <w:rFonts w:cstheme="minorHAnsi"/>
                <w:b/>
                <w:bCs/>
                <w:color w:val="0070C0"/>
              </w:rPr>
              <w:t>Frecuencia esperada</w:t>
            </w:r>
          </w:p>
        </w:tc>
        <w:tc>
          <w:tcPr>
            <w:tcW w:w="6042" w:type="dxa"/>
            <w:gridSpan w:val="2"/>
          </w:tcPr>
          <w:p w14:paraId="56403657" w14:textId="77777777" w:rsidR="00567F88" w:rsidRPr="007E6D22" w:rsidRDefault="00567F88" w:rsidP="002E7D9D">
            <w:pPr>
              <w:rPr>
                <w:rFonts w:cstheme="minorHAnsi"/>
              </w:rPr>
            </w:pPr>
            <w:r w:rsidRPr="007E6D22">
              <w:rPr>
                <w:rFonts w:cstheme="minorHAnsi"/>
              </w:rPr>
              <w:t>Alta. Se estiman entre 500 y 800 ejecuciones diarias durante temporada alta (verano/invierno) y 200 en temporada baja.</w:t>
            </w:r>
          </w:p>
        </w:tc>
      </w:tr>
      <w:tr w:rsidR="00567F88" w:rsidRPr="006947D2" w14:paraId="726CA3D2" w14:textId="77777777" w:rsidTr="002E7D9D">
        <w:trPr>
          <w:cantSplit/>
          <w:trHeight w:val="745"/>
        </w:trPr>
        <w:tc>
          <w:tcPr>
            <w:tcW w:w="3045" w:type="dxa"/>
          </w:tcPr>
          <w:p w14:paraId="34AB0DA8" w14:textId="77777777" w:rsidR="00567F88" w:rsidRPr="006947D2" w:rsidRDefault="00567F88" w:rsidP="002E7D9D">
            <w:pPr>
              <w:rPr>
                <w:rFonts w:cstheme="minorHAnsi"/>
                <w:b/>
                <w:bCs/>
                <w:color w:val="0070C0"/>
              </w:rPr>
            </w:pPr>
            <w:r w:rsidRPr="006947D2">
              <w:rPr>
                <w:rFonts w:cstheme="minorHAnsi"/>
                <w:b/>
                <w:bCs/>
                <w:color w:val="0070C0"/>
              </w:rPr>
              <w:t>Comentarios</w:t>
            </w:r>
          </w:p>
        </w:tc>
        <w:tc>
          <w:tcPr>
            <w:tcW w:w="6042" w:type="dxa"/>
            <w:gridSpan w:val="2"/>
          </w:tcPr>
          <w:p w14:paraId="2137BD7A" w14:textId="77777777" w:rsidR="00567F88" w:rsidRPr="006947D2" w:rsidRDefault="00567F88" w:rsidP="002E7D9D">
            <w:pPr>
              <w:rPr>
                <w:rFonts w:cstheme="minorHAnsi"/>
              </w:rPr>
            </w:pPr>
            <w:r w:rsidRPr="007E6D22">
              <w:rPr>
                <w:rFonts w:cstheme="minorHAnsi"/>
              </w:rPr>
              <w:t>Este caso de uso es el pilar de la eficiencia del proyecto SIAA. La integración con la base de datos de Argentina elimina el error humano y la discrecionalidad del funcionario al calcular los 180 días manualmente.</w:t>
            </w:r>
          </w:p>
        </w:tc>
      </w:tr>
    </w:tbl>
    <w:p w14:paraId="009E6119" w14:textId="77777777" w:rsidR="006979B7" w:rsidRPr="006979B7" w:rsidRDefault="006979B7" w:rsidP="006979B7">
      <w:pPr>
        <w:rPr>
          <w:highlight w:val="yellow"/>
        </w:rPr>
      </w:pPr>
    </w:p>
    <w:p w14:paraId="21DD8C61" w14:textId="5E8EFB4E" w:rsidR="006979B7" w:rsidRPr="006979B7" w:rsidRDefault="006979B7" w:rsidP="006979B7">
      <w:pPr>
        <w:rPr>
          <w:highlight w:val="yellow"/>
        </w:rPr>
      </w:pPr>
    </w:p>
    <w:p w14:paraId="45924536" w14:textId="77777777" w:rsidR="00567F88" w:rsidRDefault="00567F88" w:rsidP="005D79BE">
      <w:pPr>
        <w:pStyle w:val="Ttulo2"/>
        <w:jc w:val="both"/>
        <w:rPr>
          <w:rFonts w:asciiTheme="minorHAnsi" w:hAnsiTheme="minorHAnsi" w:cstheme="minorHAnsi"/>
          <w:highlight w:val="yellow"/>
        </w:rPr>
      </w:pPr>
    </w:p>
    <w:p w14:paraId="258B3134" w14:textId="77777777" w:rsidR="00567F88" w:rsidRDefault="00567F88" w:rsidP="005D79BE">
      <w:pPr>
        <w:pStyle w:val="Ttulo2"/>
        <w:jc w:val="both"/>
        <w:rPr>
          <w:rFonts w:asciiTheme="minorHAnsi" w:hAnsiTheme="minorHAnsi" w:cstheme="minorHAnsi"/>
          <w:highlight w:val="yellow"/>
        </w:rPr>
      </w:pPr>
    </w:p>
    <w:p w14:paraId="4BB0E48C" w14:textId="77777777" w:rsidR="00567F88" w:rsidRDefault="00567F88" w:rsidP="005D79BE">
      <w:pPr>
        <w:pStyle w:val="Ttulo2"/>
        <w:jc w:val="both"/>
        <w:rPr>
          <w:rFonts w:asciiTheme="minorHAnsi" w:hAnsiTheme="minorHAnsi" w:cstheme="minorHAnsi"/>
          <w:highlight w:val="yellow"/>
        </w:rPr>
      </w:pPr>
    </w:p>
    <w:p w14:paraId="21202A2C" w14:textId="77777777" w:rsidR="00567F88" w:rsidRDefault="00567F88" w:rsidP="005D79BE">
      <w:pPr>
        <w:pStyle w:val="Ttulo2"/>
        <w:jc w:val="both"/>
        <w:rPr>
          <w:rFonts w:asciiTheme="minorHAnsi" w:hAnsiTheme="minorHAnsi" w:cstheme="minorHAnsi"/>
          <w:highlight w:val="yellow"/>
        </w:rPr>
      </w:pPr>
    </w:p>
    <w:p w14:paraId="6749053C" w14:textId="77777777" w:rsidR="00567F88" w:rsidRDefault="00567F88" w:rsidP="005D79BE">
      <w:pPr>
        <w:pStyle w:val="Ttulo2"/>
        <w:jc w:val="both"/>
        <w:rPr>
          <w:rFonts w:asciiTheme="minorHAnsi" w:hAnsiTheme="minorHAnsi" w:cstheme="minorHAnsi"/>
          <w:highlight w:val="yellow"/>
        </w:rPr>
      </w:pPr>
    </w:p>
    <w:p w14:paraId="6CB95EBD" w14:textId="77777777" w:rsidR="00567F88" w:rsidRDefault="00567F88" w:rsidP="005D79BE">
      <w:pPr>
        <w:pStyle w:val="Ttulo2"/>
        <w:jc w:val="both"/>
        <w:rPr>
          <w:rFonts w:asciiTheme="minorHAnsi" w:hAnsiTheme="minorHAnsi" w:cstheme="minorHAnsi"/>
          <w:highlight w:val="yellow"/>
        </w:rPr>
      </w:pPr>
    </w:p>
    <w:p w14:paraId="70D57B80" w14:textId="77777777" w:rsidR="00567F88" w:rsidRDefault="00567F88" w:rsidP="005D79BE">
      <w:pPr>
        <w:pStyle w:val="Ttulo2"/>
        <w:jc w:val="both"/>
        <w:rPr>
          <w:rFonts w:asciiTheme="minorHAnsi" w:hAnsiTheme="minorHAnsi" w:cstheme="minorHAnsi"/>
          <w:highlight w:val="yellow"/>
        </w:rPr>
      </w:pPr>
    </w:p>
    <w:p w14:paraId="34A8F91B" w14:textId="77777777" w:rsidR="00567F88" w:rsidRDefault="00567F88" w:rsidP="005D79BE">
      <w:pPr>
        <w:pStyle w:val="Ttulo2"/>
        <w:jc w:val="both"/>
        <w:rPr>
          <w:rFonts w:asciiTheme="minorHAnsi" w:hAnsiTheme="minorHAnsi" w:cstheme="minorHAnsi"/>
          <w:highlight w:val="yellow"/>
        </w:rPr>
      </w:pPr>
    </w:p>
    <w:p w14:paraId="52CCF835" w14:textId="77777777" w:rsidR="00567F88" w:rsidRDefault="00567F88" w:rsidP="005D79BE">
      <w:pPr>
        <w:pStyle w:val="Ttulo2"/>
        <w:jc w:val="both"/>
        <w:rPr>
          <w:rFonts w:asciiTheme="minorHAnsi" w:hAnsiTheme="minorHAnsi" w:cstheme="minorHAnsi"/>
          <w:highlight w:val="yellow"/>
        </w:rPr>
      </w:pPr>
    </w:p>
    <w:p w14:paraId="6700334B" w14:textId="77777777" w:rsidR="00567F88" w:rsidRDefault="00567F88" w:rsidP="005D79BE">
      <w:pPr>
        <w:pStyle w:val="Ttulo2"/>
        <w:jc w:val="both"/>
        <w:rPr>
          <w:rFonts w:asciiTheme="minorHAnsi" w:hAnsiTheme="minorHAnsi" w:cstheme="minorHAnsi"/>
          <w:highlight w:val="yellow"/>
        </w:rPr>
      </w:pPr>
    </w:p>
    <w:p w14:paraId="19A4912C" w14:textId="77777777" w:rsidR="00567F88" w:rsidRDefault="00567F88" w:rsidP="005D79BE">
      <w:pPr>
        <w:pStyle w:val="Ttulo2"/>
        <w:jc w:val="both"/>
        <w:rPr>
          <w:rFonts w:asciiTheme="minorHAnsi" w:hAnsiTheme="minorHAnsi" w:cstheme="minorHAnsi"/>
          <w:highlight w:val="yellow"/>
        </w:rPr>
      </w:pPr>
    </w:p>
    <w:p w14:paraId="22204F07" w14:textId="77777777" w:rsidR="00567F88" w:rsidRDefault="00567F88" w:rsidP="005D79BE">
      <w:pPr>
        <w:pStyle w:val="Ttulo2"/>
        <w:jc w:val="both"/>
        <w:rPr>
          <w:rFonts w:asciiTheme="minorHAnsi" w:hAnsiTheme="minorHAnsi" w:cstheme="minorHAnsi"/>
          <w:highlight w:val="yellow"/>
        </w:rPr>
      </w:pPr>
    </w:p>
    <w:p w14:paraId="1325D6FF" w14:textId="77777777" w:rsidR="00567F88" w:rsidRDefault="00567F88" w:rsidP="005D79BE">
      <w:pPr>
        <w:pStyle w:val="Ttulo2"/>
        <w:jc w:val="both"/>
        <w:rPr>
          <w:rFonts w:asciiTheme="minorHAnsi" w:hAnsiTheme="minorHAnsi" w:cstheme="minorHAnsi"/>
          <w:highlight w:val="yellow"/>
        </w:rPr>
      </w:pPr>
    </w:p>
    <w:p w14:paraId="2DF38737" w14:textId="77777777" w:rsidR="00567F88" w:rsidRDefault="00567F88" w:rsidP="005D79BE">
      <w:pPr>
        <w:pStyle w:val="Ttulo2"/>
        <w:jc w:val="both"/>
        <w:rPr>
          <w:rFonts w:asciiTheme="minorHAnsi" w:hAnsiTheme="minorHAnsi" w:cstheme="minorHAnsi"/>
          <w:highlight w:val="yellow"/>
        </w:rPr>
      </w:pPr>
    </w:p>
    <w:p w14:paraId="2A4DCD67" w14:textId="77777777" w:rsidR="00567F88" w:rsidRDefault="00567F88" w:rsidP="005D79BE">
      <w:pPr>
        <w:pStyle w:val="Ttulo2"/>
        <w:jc w:val="both"/>
        <w:rPr>
          <w:rFonts w:asciiTheme="minorHAnsi" w:hAnsiTheme="minorHAnsi" w:cstheme="minorHAnsi"/>
          <w:highlight w:val="yellow"/>
        </w:rPr>
      </w:pPr>
    </w:p>
    <w:p w14:paraId="40AAFAC5" w14:textId="77777777" w:rsidR="00567F88" w:rsidRDefault="00567F88" w:rsidP="005D79BE">
      <w:pPr>
        <w:pStyle w:val="Ttulo2"/>
        <w:jc w:val="both"/>
        <w:rPr>
          <w:rFonts w:asciiTheme="minorHAnsi" w:hAnsiTheme="minorHAnsi" w:cstheme="minorHAnsi"/>
          <w:highlight w:val="yellow"/>
        </w:rPr>
      </w:pPr>
    </w:p>
    <w:p w14:paraId="4BB8A573" w14:textId="77777777" w:rsidR="00567F88" w:rsidRDefault="00567F88" w:rsidP="005D79BE">
      <w:pPr>
        <w:pStyle w:val="Ttulo2"/>
        <w:jc w:val="both"/>
        <w:rPr>
          <w:rFonts w:asciiTheme="minorHAnsi" w:hAnsiTheme="minorHAnsi" w:cstheme="minorHAnsi"/>
          <w:highlight w:val="yellow"/>
        </w:rPr>
      </w:pPr>
    </w:p>
    <w:p w14:paraId="500889E5" w14:textId="77777777" w:rsidR="00567F88" w:rsidRDefault="00567F88" w:rsidP="005D79BE">
      <w:pPr>
        <w:pStyle w:val="Ttulo2"/>
        <w:jc w:val="both"/>
        <w:rPr>
          <w:rFonts w:asciiTheme="minorHAnsi" w:hAnsiTheme="minorHAnsi" w:cstheme="minorHAnsi"/>
          <w:highlight w:val="yellow"/>
        </w:rPr>
      </w:pPr>
    </w:p>
    <w:p w14:paraId="551803D6" w14:textId="77777777" w:rsidR="00567F88" w:rsidRDefault="00567F88" w:rsidP="005D79BE">
      <w:pPr>
        <w:pStyle w:val="Ttulo2"/>
        <w:jc w:val="both"/>
        <w:rPr>
          <w:rFonts w:asciiTheme="minorHAnsi" w:hAnsiTheme="minorHAnsi" w:cstheme="minorHAnsi"/>
          <w:highlight w:val="yellow"/>
        </w:rPr>
      </w:pPr>
    </w:p>
    <w:p w14:paraId="703933D4" w14:textId="77777777" w:rsidR="00567F88" w:rsidRDefault="00567F88" w:rsidP="005D79BE">
      <w:pPr>
        <w:pStyle w:val="Ttulo2"/>
        <w:jc w:val="both"/>
        <w:rPr>
          <w:rFonts w:asciiTheme="minorHAnsi" w:hAnsiTheme="minorHAnsi" w:cstheme="minorHAnsi"/>
          <w:highlight w:val="yellow"/>
        </w:rPr>
      </w:pPr>
    </w:p>
    <w:p w14:paraId="01133588" w14:textId="77777777" w:rsidR="00567F88" w:rsidRDefault="00567F88" w:rsidP="005D79BE">
      <w:pPr>
        <w:pStyle w:val="Ttulo2"/>
        <w:jc w:val="both"/>
        <w:rPr>
          <w:rFonts w:asciiTheme="minorHAnsi" w:hAnsiTheme="minorHAnsi" w:cstheme="minorHAnsi"/>
          <w:highlight w:val="yellow"/>
        </w:rPr>
      </w:pPr>
    </w:p>
    <w:p w14:paraId="6E190B06" w14:textId="77777777" w:rsidR="00567F88" w:rsidRDefault="00567F88" w:rsidP="005D79BE">
      <w:pPr>
        <w:pStyle w:val="Ttulo2"/>
        <w:jc w:val="both"/>
        <w:rPr>
          <w:rFonts w:asciiTheme="minorHAnsi" w:hAnsiTheme="minorHAnsi" w:cstheme="minorHAnsi"/>
          <w:highlight w:val="yellow"/>
        </w:rPr>
      </w:pPr>
    </w:p>
    <w:p w14:paraId="239EAC25" w14:textId="77777777" w:rsidR="00567F88" w:rsidRDefault="00567F88" w:rsidP="005D79BE">
      <w:pPr>
        <w:pStyle w:val="Ttulo2"/>
        <w:jc w:val="both"/>
        <w:rPr>
          <w:rFonts w:asciiTheme="minorHAnsi" w:hAnsiTheme="minorHAnsi" w:cstheme="minorHAnsi"/>
          <w:highlight w:val="yellow"/>
        </w:rPr>
      </w:pPr>
    </w:p>
    <w:p w14:paraId="16A9BA24" w14:textId="77777777" w:rsidR="00567F88" w:rsidRDefault="00567F88" w:rsidP="005D79BE">
      <w:pPr>
        <w:pStyle w:val="Ttulo2"/>
        <w:jc w:val="both"/>
        <w:rPr>
          <w:rFonts w:asciiTheme="minorHAnsi" w:hAnsiTheme="minorHAnsi" w:cstheme="minorHAnsi"/>
          <w:highlight w:val="yellow"/>
        </w:rPr>
      </w:pPr>
    </w:p>
    <w:p w14:paraId="0135AB9D" w14:textId="77777777" w:rsidR="00567F88" w:rsidRDefault="00567F88" w:rsidP="005D79BE">
      <w:pPr>
        <w:pStyle w:val="Ttulo2"/>
        <w:jc w:val="both"/>
        <w:rPr>
          <w:rFonts w:asciiTheme="minorHAnsi" w:hAnsiTheme="minorHAnsi" w:cstheme="minorHAnsi"/>
          <w:highlight w:val="yellow"/>
        </w:rPr>
      </w:pPr>
    </w:p>
    <w:p w14:paraId="7F3968E8" w14:textId="77777777" w:rsidR="00567F88" w:rsidRDefault="00567F88" w:rsidP="005D79BE">
      <w:pPr>
        <w:pStyle w:val="Ttulo2"/>
        <w:jc w:val="both"/>
        <w:rPr>
          <w:rFonts w:asciiTheme="minorHAnsi" w:hAnsiTheme="minorHAnsi" w:cstheme="minorHAnsi"/>
          <w:highlight w:val="yellow"/>
        </w:rPr>
      </w:pPr>
    </w:p>
    <w:p w14:paraId="6F6AE766" w14:textId="77777777" w:rsidR="00567F88" w:rsidRDefault="00567F88" w:rsidP="005D79BE">
      <w:pPr>
        <w:pStyle w:val="Ttulo2"/>
        <w:jc w:val="both"/>
        <w:rPr>
          <w:rFonts w:asciiTheme="minorHAnsi" w:hAnsiTheme="minorHAnsi" w:cstheme="minorHAnsi"/>
          <w:highlight w:val="yellow"/>
        </w:rPr>
      </w:pPr>
    </w:p>
    <w:p w14:paraId="68517246" w14:textId="77777777" w:rsidR="00567F88" w:rsidRDefault="00567F88" w:rsidP="005D79BE">
      <w:pPr>
        <w:pStyle w:val="Ttulo2"/>
        <w:jc w:val="both"/>
        <w:rPr>
          <w:rFonts w:asciiTheme="minorHAnsi" w:hAnsiTheme="minorHAnsi" w:cstheme="minorHAnsi"/>
          <w:highlight w:val="yellow"/>
        </w:rPr>
      </w:pPr>
    </w:p>
    <w:p w14:paraId="05948C52" w14:textId="77777777" w:rsidR="00567F88" w:rsidRDefault="00567F88" w:rsidP="005D79BE">
      <w:pPr>
        <w:pStyle w:val="Ttulo2"/>
        <w:jc w:val="both"/>
        <w:rPr>
          <w:rFonts w:asciiTheme="minorHAnsi" w:hAnsiTheme="minorHAnsi" w:cstheme="minorHAnsi"/>
          <w:highlight w:val="yellow"/>
        </w:rPr>
      </w:pPr>
    </w:p>
    <w:p w14:paraId="2B6603FA" w14:textId="77777777" w:rsidR="00567F88" w:rsidRDefault="00567F88" w:rsidP="005D79BE">
      <w:pPr>
        <w:pStyle w:val="Ttulo2"/>
        <w:jc w:val="both"/>
        <w:rPr>
          <w:rFonts w:asciiTheme="minorHAnsi" w:hAnsiTheme="minorHAnsi" w:cstheme="minorHAnsi"/>
          <w:highlight w:val="yellow"/>
        </w:rPr>
      </w:pPr>
    </w:p>
    <w:p w14:paraId="13E49859" w14:textId="77777777" w:rsidR="00567F88" w:rsidRDefault="00567F88" w:rsidP="005D79BE">
      <w:pPr>
        <w:pStyle w:val="Ttulo2"/>
        <w:jc w:val="both"/>
        <w:rPr>
          <w:rFonts w:asciiTheme="minorHAnsi" w:hAnsiTheme="minorHAnsi" w:cstheme="minorHAnsi"/>
          <w:highlight w:val="yellow"/>
        </w:rPr>
      </w:pPr>
    </w:p>
    <w:p w14:paraId="1AE13CED" w14:textId="77777777" w:rsidR="00567F88" w:rsidRDefault="00567F88" w:rsidP="005D79BE">
      <w:pPr>
        <w:pStyle w:val="Ttulo2"/>
        <w:jc w:val="both"/>
        <w:rPr>
          <w:rFonts w:asciiTheme="minorHAnsi" w:hAnsiTheme="minorHAnsi" w:cstheme="minorHAnsi"/>
          <w:highlight w:val="yellow"/>
        </w:rPr>
      </w:pPr>
    </w:p>
    <w:p w14:paraId="4EE04E73" w14:textId="77777777" w:rsidR="00567F88" w:rsidRDefault="00567F88" w:rsidP="005D79BE">
      <w:pPr>
        <w:pStyle w:val="Ttulo2"/>
        <w:jc w:val="both"/>
        <w:rPr>
          <w:rFonts w:asciiTheme="minorHAnsi" w:hAnsiTheme="minorHAnsi" w:cstheme="minorHAnsi"/>
          <w:highlight w:val="yellow"/>
        </w:rPr>
      </w:pPr>
    </w:p>
    <w:p w14:paraId="26399A31" w14:textId="77777777" w:rsidR="00567F88" w:rsidRDefault="00567F88" w:rsidP="005D79BE">
      <w:pPr>
        <w:pStyle w:val="Ttulo2"/>
        <w:jc w:val="both"/>
        <w:rPr>
          <w:rFonts w:asciiTheme="minorHAnsi" w:hAnsiTheme="minorHAnsi" w:cstheme="minorHAnsi"/>
          <w:highlight w:val="yellow"/>
        </w:rPr>
      </w:pPr>
    </w:p>
    <w:p w14:paraId="5F542BC4" w14:textId="77777777" w:rsidR="00567F88" w:rsidRDefault="00567F88" w:rsidP="005D79BE">
      <w:pPr>
        <w:pStyle w:val="Ttulo2"/>
        <w:jc w:val="both"/>
        <w:rPr>
          <w:rFonts w:asciiTheme="minorHAnsi" w:hAnsiTheme="minorHAnsi" w:cstheme="minorHAnsi"/>
          <w:highlight w:val="yellow"/>
        </w:rPr>
      </w:pPr>
    </w:p>
    <w:p w14:paraId="54BD7578" w14:textId="77777777" w:rsidR="00567F88" w:rsidRDefault="00567F88" w:rsidP="005D79BE">
      <w:pPr>
        <w:pStyle w:val="Ttulo2"/>
        <w:jc w:val="both"/>
        <w:rPr>
          <w:rFonts w:asciiTheme="minorHAnsi" w:hAnsiTheme="minorHAnsi" w:cstheme="minorHAnsi"/>
          <w:highlight w:val="yellow"/>
        </w:rPr>
      </w:pPr>
    </w:p>
    <w:p w14:paraId="3FCB070F" w14:textId="77777777" w:rsidR="00567F88" w:rsidRDefault="00567F88" w:rsidP="005D79BE">
      <w:pPr>
        <w:pStyle w:val="Ttulo2"/>
        <w:jc w:val="both"/>
        <w:rPr>
          <w:rFonts w:asciiTheme="minorHAnsi" w:hAnsiTheme="minorHAnsi" w:cstheme="minorHAnsi"/>
          <w:highlight w:val="yellow"/>
        </w:rPr>
      </w:pPr>
    </w:p>
    <w:p w14:paraId="62BABE16" w14:textId="77777777" w:rsidR="00567F88" w:rsidRDefault="00567F88" w:rsidP="005D79BE">
      <w:pPr>
        <w:pStyle w:val="Ttulo2"/>
        <w:jc w:val="both"/>
        <w:rPr>
          <w:rFonts w:asciiTheme="minorHAnsi" w:hAnsiTheme="minorHAnsi" w:cstheme="minorHAnsi"/>
          <w:highlight w:val="yellow"/>
        </w:rPr>
      </w:pPr>
    </w:p>
    <w:p w14:paraId="7FBA1F01" w14:textId="77777777" w:rsidR="00567F88" w:rsidRDefault="00567F88" w:rsidP="005D79BE">
      <w:pPr>
        <w:pStyle w:val="Ttulo2"/>
        <w:jc w:val="both"/>
        <w:rPr>
          <w:rFonts w:asciiTheme="minorHAnsi" w:hAnsiTheme="minorHAnsi" w:cstheme="minorHAnsi"/>
          <w:highlight w:val="yellow"/>
        </w:rPr>
      </w:pPr>
    </w:p>
    <w:p w14:paraId="36B92BF4" w14:textId="77777777" w:rsidR="00567F88" w:rsidRDefault="00567F88" w:rsidP="00567F88">
      <w:pPr>
        <w:rPr>
          <w:highlight w:val="yellow"/>
        </w:rPr>
      </w:pPr>
    </w:p>
    <w:p w14:paraId="124BBAEE" w14:textId="77777777" w:rsidR="00567F88" w:rsidRDefault="00567F88" w:rsidP="005D79BE">
      <w:pPr>
        <w:pStyle w:val="Ttulo2"/>
        <w:jc w:val="both"/>
        <w:rPr>
          <w:rFonts w:asciiTheme="minorHAnsi" w:hAnsiTheme="minorHAnsi" w:cstheme="minorHAnsi"/>
          <w:highlight w:val="yellow"/>
        </w:rPr>
      </w:pPr>
    </w:p>
    <w:p w14:paraId="01B5DAD2" w14:textId="211A9466" w:rsidR="00DD3542" w:rsidRDefault="0081790B" w:rsidP="005D79BE">
      <w:pPr>
        <w:pStyle w:val="Ttulo2"/>
        <w:jc w:val="both"/>
        <w:rPr>
          <w:rFonts w:asciiTheme="minorHAnsi" w:hAnsiTheme="minorHAnsi" w:cstheme="minorHAnsi"/>
          <w:color w:val="FF0000"/>
          <w:highlight w:val="yellow"/>
        </w:rPr>
      </w:pPr>
      <w:r w:rsidRPr="00D30738">
        <w:rPr>
          <w:rFonts w:asciiTheme="minorHAnsi" w:hAnsiTheme="minorHAnsi" w:cstheme="minorHAnsi"/>
          <w:highlight w:val="yellow"/>
        </w:rPr>
        <w:t>4.2</w:t>
      </w:r>
      <w:r w:rsidR="00DD3542" w:rsidRPr="00D30738">
        <w:rPr>
          <w:rFonts w:asciiTheme="minorHAnsi" w:hAnsiTheme="minorHAnsi" w:cstheme="minorHAnsi"/>
          <w:highlight w:val="yellow"/>
        </w:rPr>
        <w:t xml:space="preserve"> Plan de Control </w:t>
      </w:r>
      <w:commentRangeStart w:id="40"/>
      <w:r w:rsidR="00DD3542" w:rsidRPr="00D30738">
        <w:rPr>
          <w:rFonts w:asciiTheme="minorHAnsi" w:hAnsiTheme="minorHAnsi" w:cstheme="minorHAnsi"/>
          <w:highlight w:val="yellow"/>
        </w:rPr>
        <w:t>de Cambio</w:t>
      </w:r>
      <w:bookmarkEnd w:id="39"/>
      <w:r w:rsidR="00F610F9" w:rsidRPr="00D30738">
        <w:rPr>
          <w:rFonts w:asciiTheme="minorHAnsi" w:hAnsiTheme="minorHAnsi" w:cstheme="minorHAnsi"/>
          <w:highlight w:val="yellow"/>
        </w:rPr>
        <w:t xml:space="preserve"> </w:t>
      </w:r>
      <w:commentRangeEnd w:id="40"/>
      <w:r w:rsidR="00101C04">
        <w:rPr>
          <w:rStyle w:val="Refdecomentario"/>
          <w:rFonts w:asciiTheme="minorHAnsi" w:hAnsiTheme="minorHAnsi" w:cstheme="minorHAnsi"/>
          <w:color w:val="FF0000"/>
          <w:sz w:val="26"/>
          <w:szCs w:val="26"/>
          <w:highlight w:val="yellow"/>
        </w:rPr>
        <w:commentReference w:id="40"/>
      </w:r>
    </w:p>
    <w:p w14:paraId="4E8AA30E" w14:textId="58A9AF9B" w:rsidR="002E7D9D" w:rsidRPr="002E7D9D" w:rsidRDefault="002E7D9D" w:rsidP="002E7D9D">
      <w:pPr>
        <w:rPr>
          <w:rFonts w:ascii="Times New Roman" w:hAnsi="Times New Roman" w:cs="Times New Roman"/>
          <w:b/>
          <w:bCs/>
        </w:rPr>
      </w:pPr>
      <w:r w:rsidRPr="002E7D9D">
        <w:rPr>
          <w:rFonts w:ascii="Times New Roman" w:hAnsi="Times New Roman" w:cs="Times New Roman"/>
          <w:b/>
          <w:bCs/>
        </w:rPr>
        <w:t>Para el Proyecto SIAA (Modernización del Sistema de Información Aduanera), el proceso de Gestión de la Configuración identificará y controlará de forma estricta los elementos de software (Líneas Base). Los aspectos modificables bajo control de cambios incluirán la adición o modificación de reglas aduaneras y de extranjería (Ámbitos Funcionales), así como el escalamiento de la infraestructura física o la base de datos relacional (Ámbitos No Funcionales).</w:t>
      </w:r>
    </w:p>
    <w:p w14:paraId="379E3996" w14:textId="77777777" w:rsidR="002E7D9D" w:rsidRPr="002E7D9D" w:rsidRDefault="002E7D9D" w:rsidP="002E7D9D">
      <w:pPr>
        <w:rPr>
          <w:rFonts w:ascii="Times New Roman" w:hAnsi="Times New Roman" w:cs="Times New Roman"/>
          <w:b/>
          <w:bCs/>
        </w:rPr>
      </w:pPr>
    </w:p>
    <w:p w14:paraId="070C5EB4" w14:textId="4C13FFBD" w:rsidR="002E7D9D" w:rsidRPr="002E7D9D" w:rsidRDefault="002E7D9D" w:rsidP="002E7D9D">
      <w:pPr>
        <w:rPr>
          <w:highlight w:val="yellow"/>
        </w:rPr>
      </w:pPr>
      <w:r w:rsidRPr="002E7D9D">
        <w:rPr>
          <w:rFonts w:ascii="Times New Roman" w:hAnsi="Times New Roman" w:cs="Times New Roman"/>
          <w:b/>
          <w:bCs/>
        </w:rPr>
        <w:t>Estas solicitudes de cambio podrán ser aplicadas durante cualquier etapa del ciclo de vida del proyecto (Diseño, Desarrollo o QA) y serán validadas únicamente si optimizan los tiempos de atención en el paso fronterizo o mejoran la resiliencia técnica sin comprometer el presupuesto inicial. No será posible aplicar cambios de manera arbitraria si estos afectan la seguridad de los datos biometrónicos o alteran los acuerdos bilaterales vigentes con la república de Argentina. Se deja constancia de que en el Anexo de este proyecto se adjuntará la Planilla de Control de Cambios oficial con los tipos de cambios aplicables para su posterior ejecución</w:t>
      </w:r>
      <w:r>
        <w:t>.</w:t>
      </w:r>
    </w:p>
    <w:p w14:paraId="6CB15845" w14:textId="77777777" w:rsidR="005736D1" w:rsidRDefault="005736D1" w:rsidP="005D79BE">
      <w:pPr>
        <w:jc w:val="both"/>
        <w:rPr>
          <w:rFonts w:cstheme="minorHAnsi"/>
        </w:rPr>
      </w:pPr>
    </w:p>
    <w:p w14:paraId="6A94418E" w14:textId="77777777" w:rsidR="00CD4B11" w:rsidRPr="00F610F9" w:rsidRDefault="00DD3542" w:rsidP="005D79BE">
      <w:pPr>
        <w:pStyle w:val="Ttulo2"/>
        <w:jc w:val="both"/>
        <w:rPr>
          <w:rFonts w:asciiTheme="minorHAnsi" w:hAnsiTheme="minorHAnsi" w:cstheme="minorHAnsi"/>
          <w:color w:val="FF0000"/>
        </w:rPr>
      </w:pPr>
      <w:bookmarkStart w:id="41" w:name="_Toc473208975"/>
      <w:r>
        <w:rPr>
          <w:rFonts w:asciiTheme="minorHAnsi" w:hAnsiTheme="minorHAnsi" w:cstheme="minorHAnsi"/>
        </w:rPr>
        <w:t>5</w:t>
      </w:r>
      <w:r w:rsidR="00CD4B11" w:rsidRPr="00934F44">
        <w:rPr>
          <w:rFonts w:asciiTheme="minorHAnsi" w:hAnsiTheme="minorHAnsi" w:cstheme="minorHAnsi"/>
        </w:rPr>
        <w:t>.  Anexos</w:t>
      </w:r>
      <w:bookmarkEnd w:id="41"/>
      <w:r w:rsidR="00F610F9">
        <w:rPr>
          <w:rFonts w:asciiTheme="minorHAnsi" w:hAnsiTheme="minorHAnsi" w:cstheme="minorHAnsi"/>
        </w:rPr>
        <w:t xml:space="preserve"> </w:t>
      </w:r>
      <w:r w:rsidR="00F610F9">
        <w:rPr>
          <w:rFonts w:asciiTheme="minorHAnsi" w:hAnsiTheme="minorHAnsi" w:cstheme="minorHAnsi"/>
          <w:color w:val="FF0000"/>
        </w:rPr>
        <w:t>No entregar para esta fase (Se entrega para el examen)</w:t>
      </w:r>
    </w:p>
    <w:p w14:paraId="54A3D367" w14:textId="77777777" w:rsidR="00CD4B11" w:rsidRPr="00934F44" w:rsidRDefault="00DD3542" w:rsidP="005D79BE">
      <w:pPr>
        <w:pStyle w:val="Ttulo3"/>
        <w:jc w:val="both"/>
        <w:rPr>
          <w:rFonts w:asciiTheme="minorHAnsi" w:hAnsiTheme="minorHAnsi" w:cstheme="minorHAnsi"/>
        </w:rPr>
      </w:pPr>
      <w:bookmarkStart w:id="42" w:name="_Toc473208976"/>
      <w:r>
        <w:rPr>
          <w:rFonts w:asciiTheme="minorHAnsi" w:hAnsiTheme="minorHAnsi" w:cstheme="minorHAnsi"/>
        </w:rPr>
        <w:t>5</w:t>
      </w:r>
      <w:r w:rsidR="00CD4B11" w:rsidRPr="00934F44">
        <w:rPr>
          <w:rFonts w:asciiTheme="minorHAnsi" w:hAnsiTheme="minorHAnsi" w:cstheme="minorHAnsi"/>
        </w:rPr>
        <w:t xml:space="preserve">.1 </w:t>
      </w:r>
      <w:r w:rsidR="002D0893" w:rsidRPr="00934F44">
        <w:rPr>
          <w:rFonts w:asciiTheme="minorHAnsi" w:hAnsiTheme="minorHAnsi" w:cstheme="minorHAnsi"/>
        </w:rPr>
        <w:t>Acta de Proyecto</w:t>
      </w:r>
      <w:bookmarkEnd w:id="42"/>
    </w:p>
    <w:p w14:paraId="2BF2090F" w14:textId="77777777" w:rsidR="008A53CF" w:rsidRPr="00704663" w:rsidRDefault="003029DC" w:rsidP="005D79BE">
      <w:pPr>
        <w:jc w:val="both"/>
        <w:rPr>
          <w:rFonts w:cstheme="minorHAnsi"/>
          <w:color w:val="FF0000"/>
          <w:lang w:val="es-ES" w:eastAsia="es-ES"/>
        </w:rPr>
      </w:pPr>
      <w:r w:rsidRPr="00704663">
        <w:rPr>
          <w:rFonts w:cstheme="minorHAnsi"/>
          <w:color w:val="FF0000"/>
          <w:lang w:val="es-ES" w:eastAsia="es-ES"/>
        </w:rPr>
        <w:t>Insertar Acta de Constitución del Proyecto</w:t>
      </w:r>
    </w:p>
    <w:p w14:paraId="7F525AD7" w14:textId="77777777" w:rsidR="002D0893" w:rsidRPr="00934F44" w:rsidRDefault="00DD3542" w:rsidP="005D79BE">
      <w:pPr>
        <w:pStyle w:val="Ttulo3"/>
        <w:jc w:val="both"/>
        <w:rPr>
          <w:rFonts w:asciiTheme="minorHAnsi" w:hAnsiTheme="minorHAnsi" w:cstheme="minorHAnsi"/>
        </w:rPr>
      </w:pPr>
      <w:bookmarkStart w:id="43" w:name="_Toc473208977"/>
      <w:r>
        <w:rPr>
          <w:rFonts w:asciiTheme="minorHAnsi" w:hAnsiTheme="minorHAnsi" w:cstheme="minorHAnsi"/>
        </w:rPr>
        <w:t>5</w:t>
      </w:r>
      <w:r w:rsidR="002D0893" w:rsidRPr="00934F44">
        <w:rPr>
          <w:rFonts w:asciiTheme="minorHAnsi" w:hAnsiTheme="minorHAnsi" w:cstheme="minorHAnsi"/>
        </w:rPr>
        <w:t>.2 Matriz Especificación de Requerimientos</w:t>
      </w:r>
      <w:bookmarkEnd w:id="43"/>
    </w:p>
    <w:p w14:paraId="1573D482" w14:textId="77777777" w:rsidR="008A53CF" w:rsidRPr="00704663" w:rsidRDefault="003029DC" w:rsidP="005D79BE">
      <w:pPr>
        <w:jc w:val="both"/>
        <w:rPr>
          <w:rFonts w:cstheme="minorHAnsi"/>
          <w:color w:val="FF0000"/>
          <w:lang w:val="es-ES" w:eastAsia="es-ES"/>
        </w:rPr>
      </w:pPr>
      <w:r w:rsidRPr="00704663">
        <w:rPr>
          <w:rFonts w:cstheme="minorHAnsi"/>
          <w:color w:val="FF0000"/>
          <w:lang w:val="es-ES" w:eastAsia="es-ES"/>
        </w:rPr>
        <w:t>Matriz en formato planilla sobre la especificación de Requerimientos con su identificador y columnas de datos correspondiente. RF1. O RNF.1</w:t>
      </w:r>
    </w:p>
    <w:p w14:paraId="17AC3002" w14:textId="77777777" w:rsidR="002D0893" w:rsidRDefault="00DD3542" w:rsidP="005D79BE">
      <w:pPr>
        <w:pStyle w:val="Ttulo3"/>
        <w:jc w:val="both"/>
        <w:rPr>
          <w:rFonts w:asciiTheme="minorHAnsi" w:hAnsiTheme="minorHAnsi" w:cstheme="minorHAnsi"/>
        </w:rPr>
      </w:pPr>
      <w:bookmarkStart w:id="44" w:name="_Toc473208978"/>
      <w:r>
        <w:rPr>
          <w:rFonts w:asciiTheme="minorHAnsi" w:hAnsiTheme="minorHAnsi" w:cstheme="minorHAnsi"/>
        </w:rPr>
        <w:t>5</w:t>
      </w:r>
      <w:r w:rsidR="002D0893" w:rsidRPr="00934F44">
        <w:rPr>
          <w:rFonts w:asciiTheme="minorHAnsi" w:hAnsiTheme="minorHAnsi" w:cstheme="minorHAnsi"/>
        </w:rPr>
        <w:t>.3 Diagrama de Casos de Uso General</w:t>
      </w:r>
      <w:bookmarkEnd w:id="44"/>
    </w:p>
    <w:p w14:paraId="1D956805" w14:textId="77777777" w:rsidR="006979B7" w:rsidRPr="006979B7" w:rsidRDefault="006979B7" w:rsidP="006979B7">
      <w:pPr>
        <w:rPr>
          <w:lang w:val="es-ES" w:eastAsia="es-ES"/>
        </w:rPr>
      </w:pPr>
    </w:p>
    <w:p w14:paraId="63DC5C23" w14:textId="77777777" w:rsidR="002D0893" w:rsidRPr="00934F44" w:rsidRDefault="00DD3542" w:rsidP="005D79BE">
      <w:pPr>
        <w:pStyle w:val="Ttulo3"/>
        <w:jc w:val="both"/>
        <w:rPr>
          <w:rFonts w:asciiTheme="minorHAnsi" w:hAnsiTheme="minorHAnsi" w:cstheme="minorHAnsi"/>
        </w:rPr>
      </w:pPr>
      <w:bookmarkStart w:id="45" w:name="_Toc473208979"/>
      <w:r>
        <w:rPr>
          <w:rFonts w:asciiTheme="minorHAnsi" w:hAnsiTheme="minorHAnsi" w:cstheme="minorHAnsi"/>
        </w:rPr>
        <w:t>5</w:t>
      </w:r>
      <w:r w:rsidR="002D0893" w:rsidRPr="00934F44">
        <w:rPr>
          <w:rFonts w:asciiTheme="minorHAnsi" w:hAnsiTheme="minorHAnsi" w:cstheme="minorHAnsi"/>
        </w:rPr>
        <w:t>.4 Planilla Casos de Uso</w:t>
      </w:r>
      <w:bookmarkEnd w:id="45"/>
      <w:r w:rsidR="002D0893" w:rsidRPr="00934F44">
        <w:rPr>
          <w:rFonts w:asciiTheme="minorHAnsi" w:hAnsiTheme="minorHAnsi" w:cstheme="minorHAnsi"/>
        </w:rPr>
        <w:t xml:space="preserve"> </w:t>
      </w:r>
    </w:p>
    <w:p w14:paraId="17C791D2" w14:textId="77777777" w:rsidR="008A53CF" w:rsidRPr="00704663" w:rsidRDefault="003029DC" w:rsidP="005D79BE">
      <w:pPr>
        <w:jc w:val="both"/>
        <w:rPr>
          <w:rFonts w:cstheme="minorHAnsi"/>
          <w:color w:val="FF0000"/>
          <w:lang w:val="es-ES" w:eastAsia="es-ES"/>
        </w:rPr>
      </w:pPr>
      <w:r w:rsidRPr="00704663">
        <w:rPr>
          <w:rFonts w:cstheme="minorHAnsi"/>
          <w:color w:val="FF0000"/>
          <w:lang w:val="es-ES" w:eastAsia="es-ES"/>
        </w:rPr>
        <w:t>Insertar Planilla detallada de Caso de Uso para cada Actor o acción clave del proceso que lleva el sistema.</w:t>
      </w:r>
    </w:p>
    <w:p w14:paraId="5E31D65E" w14:textId="77777777" w:rsidR="002D0893" w:rsidRPr="00934F44" w:rsidRDefault="00DD3542" w:rsidP="005D79BE">
      <w:pPr>
        <w:pStyle w:val="Ttulo3"/>
        <w:jc w:val="both"/>
        <w:rPr>
          <w:rFonts w:asciiTheme="minorHAnsi" w:hAnsiTheme="minorHAnsi" w:cstheme="minorHAnsi"/>
        </w:rPr>
      </w:pPr>
      <w:bookmarkStart w:id="46" w:name="_Toc473208980"/>
      <w:r>
        <w:rPr>
          <w:rFonts w:asciiTheme="minorHAnsi" w:hAnsiTheme="minorHAnsi" w:cstheme="minorHAnsi"/>
        </w:rPr>
        <w:t>5</w:t>
      </w:r>
      <w:r w:rsidR="00F610F9">
        <w:rPr>
          <w:rFonts w:asciiTheme="minorHAnsi" w:hAnsiTheme="minorHAnsi" w:cstheme="minorHAnsi"/>
        </w:rPr>
        <w:t>.5</w:t>
      </w:r>
      <w:r w:rsidR="002D0893" w:rsidRPr="00934F44">
        <w:rPr>
          <w:rFonts w:asciiTheme="minorHAnsi" w:hAnsiTheme="minorHAnsi" w:cstheme="minorHAnsi"/>
        </w:rPr>
        <w:t xml:space="preserve"> </w:t>
      </w:r>
      <w:r w:rsidR="008A53CF" w:rsidRPr="00934F44">
        <w:rPr>
          <w:rFonts w:asciiTheme="minorHAnsi" w:hAnsiTheme="minorHAnsi" w:cstheme="minorHAnsi"/>
        </w:rPr>
        <w:t>Prototipado de Software</w:t>
      </w:r>
      <w:bookmarkEnd w:id="46"/>
    </w:p>
    <w:p w14:paraId="38F9AD04" w14:textId="77777777" w:rsidR="005F23A4" w:rsidRPr="005F23A4" w:rsidRDefault="005F23A4" w:rsidP="005D79BE">
      <w:pPr>
        <w:pStyle w:val="Ttulo3"/>
        <w:jc w:val="both"/>
        <w:rPr>
          <w:rFonts w:asciiTheme="minorHAnsi" w:hAnsiTheme="minorHAnsi" w:cstheme="minorHAnsi"/>
        </w:rPr>
      </w:pPr>
      <w:bookmarkStart w:id="47" w:name="_Toc473208985"/>
      <w:r w:rsidRPr="005F23A4">
        <w:rPr>
          <w:rFonts w:asciiTheme="minorHAnsi" w:hAnsiTheme="minorHAnsi" w:cstheme="minorHAnsi"/>
        </w:rPr>
        <w:t>5.</w:t>
      </w:r>
      <w:r w:rsidR="00F610F9">
        <w:rPr>
          <w:rFonts w:asciiTheme="minorHAnsi" w:hAnsiTheme="minorHAnsi" w:cstheme="minorHAnsi"/>
        </w:rPr>
        <w:t>6</w:t>
      </w:r>
      <w:r w:rsidRPr="005F23A4">
        <w:rPr>
          <w:rFonts w:asciiTheme="minorHAnsi" w:hAnsiTheme="minorHAnsi" w:cstheme="minorHAnsi"/>
        </w:rPr>
        <w:t xml:space="preserve"> </w:t>
      </w:r>
      <w:r w:rsidR="00A9405C">
        <w:rPr>
          <w:rFonts w:asciiTheme="minorHAnsi" w:hAnsiTheme="minorHAnsi" w:cstheme="minorHAnsi"/>
        </w:rPr>
        <w:t xml:space="preserve">Matriz </w:t>
      </w:r>
      <w:r w:rsidRPr="005F23A4">
        <w:rPr>
          <w:rFonts w:asciiTheme="minorHAnsi" w:hAnsiTheme="minorHAnsi" w:cstheme="minorHAnsi"/>
        </w:rPr>
        <w:t>EDT</w:t>
      </w:r>
      <w:r w:rsidR="00A9405C">
        <w:rPr>
          <w:rFonts w:asciiTheme="minorHAnsi" w:hAnsiTheme="minorHAnsi" w:cstheme="minorHAnsi"/>
        </w:rPr>
        <w:t>.</w:t>
      </w:r>
      <w:r w:rsidRPr="005F23A4">
        <w:rPr>
          <w:rFonts w:asciiTheme="minorHAnsi" w:hAnsiTheme="minorHAnsi" w:cstheme="minorHAnsi"/>
        </w:rPr>
        <w:t xml:space="preserve"> Planilla </w:t>
      </w:r>
      <w:r w:rsidR="00C82FDE">
        <w:rPr>
          <w:rFonts w:asciiTheme="minorHAnsi" w:hAnsiTheme="minorHAnsi" w:cstheme="minorHAnsi"/>
        </w:rPr>
        <w:t xml:space="preserve">Detallada </w:t>
      </w:r>
      <w:r w:rsidRPr="005F23A4">
        <w:rPr>
          <w:rFonts w:asciiTheme="minorHAnsi" w:hAnsiTheme="minorHAnsi" w:cstheme="minorHAnsi"/>
        </w:rPr>
        <w:t>Cálculo de Esfuerzo</w:t>
      </w:r>
      <w:bookmarkEnd w:id="47"/>
    </w:p>
    <w:p w14:paraId="5D6F3643" w14:textId="77777777" w:rsidR="002D0893" w:rsidRPr="00704663" w:rsidRDefault="00DB571C" w:rsidP="005D79BE">
      <w:pPr>
        <w:jc w:val="both"/>
        <w:rPr>
          <w:rFonts w:cstheme="minorHAnsi"/>
          <w:color w:val="FF0000"/>
          <w:lang w:val="es-ES" w:eastAsia="es-ES"/>
        </w:rPr>
      </w:pPr>
      <w:r w:rsidRPr="00704663">
        <w:rPr>
          <w:rFonts w:cstheme="minorHAnsi"/>
          <w:color w:val="FF0000"/>
          <w:lang w:val="es-ES" w:eastAsia="es-ES"/>
        </w:rPr>
        <w:t>[Insertar matriz EDT en formato Planilla que nos permite realizar el cálculo de estimación de esfuerzo en base a jornadas laborales.]</w:t>
      </w:r>
    </w:p>
    <w:p w14:paraId="0E8190F1" w14:textId="77777777" w:rsidR="002D0893" w:rsidRPr="00934F44" w:rsidRDefault="002D0893" w:rsidP="005D79BE">
      <w:pPr>
        <w:jc w:val="both"/>
        <w:rPr>
          <w:rFonts w:cstheme="minorHAnsi"/>
        </w:rPr>
      </w:pPr>
    </w:p>
    <w:sectPr w:rsidR="002D0893" w:rsidRPr="00934F44" w:rsidSect="00C82195">
      <w:headerReference w:type="default" r:id="rId25"/>
      <w:footerReference w:type="default" r:id="rId26"/>
      <w:headerReference w:type="first" r:id="rId27"/>
      <w:pgSz w:w="12240" w:h="15840"/>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USRVI-TP" w:date="2023-06-30T09:28:00Z" w:initials="U">
    <w:p w14:paraId="05AA7423" w14:textId="7416B9EF" w:rsidR="00520512" w:rsidRDefault="00520512">
      <w:pPr>
        <w:pStyle w:val="Textocomentario"/>
      </w:pPr>
      <w:r>
        <w:rPr>
          <w:rStyle w:val="Refdecomentario"/>
        </w:rPr>
        <w:annotationRef/>
      </w:r>
      <w:r>
        <w:t>Solo 5 requisitos funcionales</w:t>
      </w:r>
    </w:p>
  </w:comment>
  <w:comment w:id="25" w:author="Duoc" w:date="2021-06-25T00:03:00Z" w:initials="D">
    <w:p w14:paraId="7D1F71BD" w14:textId="67A7D44A" w:rsidR="00F610F9" w:rsidRDefault="00F610F9">
      <w:pPr>
        <w:pStyle w:val="Textocomentario"/>
      </w:pPr>
      <w:r>
        <w:rPr>
          <w:rStyle w:val="Refdecomentario"/>
        </w:rPr>
        <w:annotationRef/>
      </w:r>
      <w:r w:rsidR="0084430C">
        <w:t>Solo 6</w:t>
      </w:r>
      <w:r>
        <w:t xml:space="preserve"> requerimientos no funcionales</w:t>
      </w:r>
      <w:r w:rsidR="0084430C">
        <w:t>,1 por cada punto.</w:t>
      </w:r>
    </w:p>
    <w:p w14:paraId="2C8800F0" w14:textId="446B588D" w:rsidR="0084430C" w:rsidRDefault="0084430C">
      <w:pPr>
        <w:pStyle w:val="Textocomentario"/>
      </w:pPr>
      <w:r>
        <w:t>Pero en el 3.4 se solicita 3 requisitos no funcionales específicos.</w:t>
      </w:r>
    </w:p>
  </w:comment>
  <w:comment w:id="40" w:author="USRVI-TP" w:date="2023-06-30T09:43:00Z" w:initials="U">
    <w:p w14:paraId="7AF705D3" w14:textId="22FA266A" w:rsidR="00D30738" w:rsidRDefault="00D30738">
      <w:pPr>
        <w:pStyle w:val="Textocomentario"/>
      </w:pPr>
      <w:r>
        <w:rPr>
          <w:rStyle w:val="Refdecomentario"/>
        </w:rPr>
        <w:annotationRef/>
      </w:r>
      <w:r>
        <w:t>No se entrega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AA7423" w15:done="0"/>
  <w15:commentEx w15:paraId="2C8800F0" w15:done="0"/>
  <w15:commentEx w15:paraId="7AF705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AA7423" w16cid:durableId="05AA7423"/>
  <w16cid:commentId w16cid:paraId="2C8800F0" w16cid:durableId="2C8800F0"/>
  <w16cid:commentId w16cid:paraId="7AF705D3" w16cid:durableId="7AF705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36E10" w14:textId="77777777" w:rsidR="00AD1D9E" w:rsidRDefault="00AD1D9E" w:rsidP="00893114">
      <w:pPr>
        <w:spacing w:after="0" w:line="240" w:lineRule="auto"/>
      </w:pPr>
      <w:r>
        <w:separator/>
      </w:r>
    </w:p>
  </w:endnote>
  <w:endnote w:type="continuationSeparator" w:id="0">
    <w:p w14:paraId="0130B7EC" w14:textId="77777777" w:rsidR="00AD1D9E" w:rsidRDefault="00AD1D9E"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B2E1" w14:textId="77777777" w:rsidR="00AD1D9E" w:rsidRDefault="00AD1D9E" w:rsidP="00893114">
      <w:pPr>
        <w:spacing w:after="0" w:line="240" w:lineRule="auto"/>
      </w:pPr>
      <w:r>
        <w:separator/>
      </w:r>
    </w:p>
  </w:footnote>
  <w:footnote w:type="continuationSeparator" w:id="0">
    <w:p w14:paraId="2E4E6A5B" w14:textId="77777777" w:rsidR="00AD1D9E" w:rsidRDefault="00AD1D9E"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69121E6"/>
    <w:multiLevelType w:val="multilevel"/>
    <w:tmpl w:val="56D80DE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CE0152D"/>
    <w:multiLevelType w:val="multilevel"/>
    <w:tmpl w:val="07D6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6592F2F"/>
    <w:multiLevelType w:val="multilevel"/>
    <w:tmpl w:val="D3B0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0" w15:restartNumberingAfterBreak="0">
    <w:nsid w:val="4CCB3EE1"/>
    <w:multiLevelType w:val="multilevel"/>
    <w:tmpl w:val="0C6E357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70A5AD6"/>
    <w:multiLevelType w:val="multilevel"/>
    <w:tmpl w:val="399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 w15:restartNumberingAfterBreak="0">
    <w:nsid w:val="766D7647"/>
    <w:multiLevelType w:val="multilevel"/>
    <w:tmpl w:val="97B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903421">
    <w:abstractNumId w:val="0"/>
  </w:num>
  <w:num w:numId="2" w16cid:durableId="870338112">
    <w:abstractNumId w:val="9"/>
  </w:num>
  <w:num w:numId="3" w16cid:durableId="42171644">
    <w:abstractNumId w:val="1"/>
  </w:num>
  <w:num w:numId="4" w16cid:durableId="811992326">
    <w:abstractNumId w:val="14"/>
  </w:num>
  <w:num w:numId="5" w16cid:durableId="1677878297">
    <w:abstractNumId w:val="15"/>
  </w:num>
  <w:num w:numId="6" w16cid:durableId="733820338">
    <w:abstractNumId w:val="3"/>
  </w:num>
  <w:num w:numId="7" w16cid:durableId="1452893924">
    <w:abstractNumId w:val="8"/>
  </w:num>
  <w:num w:numId="8" w16cid:durableId="1812019186">
    <w:abstractNumId w:val="12"/>
  </w:num>
  <w:num w:numId="9" w16cid:durableId="1022786762">
    <w:abstractNumId w:val="6"/>
  </w:num>
  <w:num w:numId="10" w16cid:durableId="1846361648">
    <w:abstractNumId w:val="5"/>
  </w:num>
  <w:num w:numId="11" w16cid:durableId="1266964965">
    <w:abstractNumId w:val="13"/>
  </w:num>
  <w:num w:numId="12" w16cid:durableId="1848130889">
    <w:abstractNumId w:val="10"/>
  </w:num>
  <w:num w:numId="13" w16cid:durableId="1143620783">
    <w:abstractNumId w:val="16"/>
  </w:num>
  <w:num w:numId="14" w16cid:durableId="58986233">
    <w:abstractNumId w:val="2"/>
  </w:num>
  <w:num w:numId="15" w16cid:durableId="125590867">
    <w:abstractNumId w:val="11"/>
  </w:num>
  <w:num w:numId="16" w16cid:durableId="1268539026">
    <w:abstractNumId w:val="4"/>
  </w:num>
  <w:num w:numId="17" w16cid:durableId="195909485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RVI-TP">
    <w15:presenceInfo w15:providerId="None" w15:userId="USRVI-TP"/>
  </w15:person>
  <w15:person w15:author="Duoc">
    <w15:presenceInfo w15:providerId="None" w15:userId="Duo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ctiveWritingStyle w:appName="MSWord" w:lang="es-ES" w:vendorID="64" w:dllVersion="6" w:nlCheck="1" w:checkStyle="0"/>
  <w:activeWritingStyle w:appName="MSWord" w:lang="es-AR" w:vendorID="64" w:dllVersion="6" w:nlCheck="1" w:checkStyle="0"/>
  <w:activeWritingStyle w:appName="MSWord" w:lang="es-AR" w:vendorID="64" w:dllVersion="0" w:nlCheck="1" w:checkStyle="0"/>
  <w:activeWritingStyle w:appName="MSWord" w:lang="es-ES" w:vendorID="64" w:dllVersion="0" w:nlCheck="1" w:checkStyle="0"/>
  <w:activeWritingStyle w:appName="MSWord" w:lang="es-CL"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878A0"/>
    <w:rsid w:val="00095C47"/>
    <w:rsid w:val="000A5C73"/>
    <w:rsid w:val="000D643C"/>
    <w:rsid w:val="000F393F"/>
    <w:rsid w:val="000F54D6"/>
    <w:rsid w:val="00101C04"/>
    <w:rsid w:val="00112055"/>
    <w:rsid w:val="00115F18"/>
    <w:rsid w:val="0015243A"/>
    <w:rsid w:val="001606C0"/>
    <w:rsid w:val="001F6FE1"/>
    <w:rsid w:val="002037C1"/>
    <w:rsid w:val="00204F69"/>
    <w:rsid w:val="00222FDF"/>
    <w:rsid w:val="00232730"/>
    <w:rsid w:val="00233DB0"/>
    <w:rsid w:val="002523DC"/>
    <w:rsid w:val="0027225D"/>
    <w:rsid w:val="00280E5A"/>
    <w:rsid w:val="002D0893"/>
    <w:rsid w:val="002E253F"/>
    <w:rsid w:val="002E3F8E"/>
    <w:rsid w:val="002E7D9D"/>
    <w:rsid w:val="002F7B55"/>
    <w:rsid w:val="003029DC"/>
    <w:rsid w:val="00311984"/>
    <w:rsid w:val="00326951"/>
    <w:rsid w:val="003D0BC7"/>
    <w:rsid w:val="003E14A9"/>
    <w:rsid w:val="003E623D"/>
    <w:rsid w:val="003F1208"/>
    <w:rsid w:val="004177BD"/>
    <w:rsid w:val="004236A8"/>
    <w:rsid w:val="004425EF"/>
    <w:rsid w:val="0046300E"/>
    <w:rsid w:val="004631B7"/>
    <w:rsid w:val="00473F0D"/>
    <w:rsid w:val="004A6834"/>
    <w:rsid w:val="004C1EDF"/>
    <w:rsid w:val="004D1212"/>
    <w:rsid w:val="004F1B6B"/>
    <w:rsid w:val="00501280"/>
    <w:rsid w:val="00520512"/>
    <w:rsid w:val="005216A1"/>
    <w:rsid w:val="00555BA9"/>
    <w:rsid w:val="00567F88"/>
    <w:rsid w:val="005736D1"/>
    <w:rsid w:val="005D5916"/>
    <w:rsid w:val="005D79BE"/>
    <w:rsid w:val="005F23A4"/>
    <w:rsid w:val="00620229"/>
    <w:rsid w:val="006215BA"/>
    <w:rsid w:val="0062694A"/>
    <w:rsid w:val="00646F25"/>
    <w:rsid w:val="00654110"/>
    <w:rsid w:val="00660660"/>
    <w:rsid w:val="00670EB5"/>
    <w:rsid w:val="006851E2"/>
    <w:rsid w:val="006979B7"/>
    <w:rsid w:val="006A58C0"/>
    <w:rsid w:val="006A7105"/>
    <w:rsid w:val="00704663"/>
    <w:rsid w:val="007144E1"/>
    <w:rsid w:val="007653EB"/>
    <w:rsid w:val="007C7D5B"/>
    <w:rsid w:val="007D7AEC"/>
    <w:rsid w:val="007F558B"/>
    <w:rsid w:val="007F74B8"/>
    <w:rsid w:val="0081790B"/>
    <w:rsid w:val="00823D81"/>
    <w:rsid w:val="0084430C"/>
    <w:rsid w:val="008476D7"/>
    <w:rsid w:val="00847934"/>
    <w:rsid w:val="008514D2"/>
    <w:rsid w:val="00856856"/>
    <w:rsid w:val="0087640A"/>
    <w:rsid w:val="00893114"/>
    <w:rsid w:val="008A53CF"/>
    <w:rsid w:val="008A7A4D"/>
    <w:rsid w:val="008D5423"/>
    <w:rsid w:val="00934F44"/>
    <w:rsid w:val="009B5747"/>
    <w:rsid w:val="009D2A4F"/>
    <w:rsid w:val="009D3B75"/>
    <w:rsid w:val="009D786E"/>
    <w:rsid w:val="00A037C3"/>
    <w:rsid w:val="00A0382E"/>
    <w:rsid w:val="00A14FE2"/>
    <w:rsid w:val="00A24842"/>
    <w:rsid w:val="00A3604F"/>
    <w:rsid w:val="00A9405C"/>
    <w:rsid w:val="00AA0B1F"/>
    <w:rsid w:val="00AD1D9E"/>
    <w:rsid w:val="00B13E37"/>
    <w:rsid w:val="00B13FB3"/>
    <w:rsid w:val="00B25D92"/>
    <w:rsid w:val="00B80F3D"/>
    <w:rsid w:val="00B97ED2"/>
    <w:rsid w:val="00BB4B16"/>
    <w:rsid w:val="00C07F6A"/>
    <w:rsid w:val="00C14CFA"/>
    <w:rsid w:val="00C15C88"/>
    <w:rsid w:val="00C525E5"/>
    <w:rsid w:val="00C82195"/>
    <w:rsid w:val="00C82FDE"/>
    <w:rsid w:val="00C95280"/>
    <w:rsid w:val="00C96886"/>
    <w:rsid w:val="00CD4B11"/>
    <w:rsid w:val="00CE63EC"/>
    <w:rsid w:val="00D03FF3"/>
    <w:rsid w:val="00D0633D"/>
    <w:rsid w:val="00D23CFE"/>
    <w:rsid w:val="00D30738"/>
    <w:rsid w:val="00D7031D"/>
    <w:rsid w:val="00DB571C"/>
    <w:rsid w:val="00DD3542"/>
    <w:rsid w:val="00E377D7"/>
    <w:rsid w:val="00EF201D"/>
    <w:rsid w:val="00F2085A"/>
    <w:rsid w:val="00F358C2"/>
    <w:rsid w:val="00F4443B"/>
    <w:rsid w:val="00F505E0"/>
    <w:rsid w:val="00F610F9"/>
    <w:rsid w:val="00F70285"/>
    <w:rsid w:val="00F93550"/>
    <w:rsid w:val="00FC176A"/>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paragraph" w:styleId="NormalWeb">
    <w:name w:val="Normal (Web)"/>
    <w:basedOn w:val="Normal"/>
    <w:uiPriority w:val="99"/>
    <w:unhideWhenUsed/>
    <w:rsid w:val="00BB4B16"/>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customStyle="1" w:styleId="citation-281">
    <w:name w:val="citation-281"/>
    <w:basedOn w:val="Fuentedeprrafopredeter"/>
    <w:rsid w:val="00BB4B16"/>
  </w:style>
  <w:style w:type="character" w:customStyle="1" w:styleId="citation-280">
    <w:name w:val="citation-280"/>
    <w:basedOn w:val="Fuentedeprrafopredeter"/>
    <w:rsid w:val="00BB4B16"/>
  </w:style>
  <w:style w:type="character" w:customStyle="1" w:styleId="citation-340">
    <w:name w:val="citation-340"/>
    <w:basedOn w:val="Fuentedeprrafopredeter"/>
    <w:rsid w:val="00233DB0"/>
  </w:style>
  <w:style w:type="character" w:customStyle="1" w:styleId="citation-339">
    <w:name w:val="citation-339"/>
    <w:basedOn w:val="Fuentedeprrafopredeter"/>
    <w:rsid w:val="00233DB0"/>
  </w:style>
  <w:style w:type="character" w:customStyle="1" w:styleId="citation-338">
    <w:name w:val="citation-338"/>
    <w:basedOn w:val="Fuentedeprrafopredeter"/>
    <w:rsid w:val="00233DB0"/>
  </w:style>
  <w:style w:type="table" w:styleId="Tabladecuadrcula4">
    <w:name w:val="Grid Table 4"/>
    <w:basedOn w:val="Tablanormal"/>
    <w:uiPriority w:val="49"/>
    <w:rsid w:val="004F1B6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Data" Target="diagrams/data1.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diagramColors" Target="diagrams/colors1.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QuickStyle" Target="diagrams/quickStyle1.xml"/><Relationship Id="rId27" Type="http://schemas.openxmlformats.org/officeDocument/2006/relationships/header" Target="header2.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5A6E19-04C1-4741-9288-9FA26A6F7EA1}"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s-CL"/>
        </a:p>
      </dgm:t>
    </dgm:pt>
    <dgm:pt modelId="{8C25A1AC-0C7B-4B10-ADFF-0DE3260D1A24}">
      <dgm:prSet phldrT="[Texto]"/>
      <dgm:spPr/>
      <dgm:t>
        <a:bodyPr/>
        <a:lstStyle/>
        <a:p>
          <a:pPr>
            <a:buNone/>
          </a:pPr>
          <a:r>
            <a:rPr lang="es-CL"/>
            <a:t>Proyecto SIAA: Modernización Aduanera</a:t>
          </a:r>
        </a:p>
      </dgm:t>
    </dgm:pt>
    <dgm:pt modelId="{B4B0D55D-9385-4AFD-9CE3-92601434C020}" type="parTrans" cxnId="{C61DED65-47D4-4D1B-B239-CD45131878E5}">
      <dgm:prSet/>
      <dgm:spPr/>
      <dgm:t>
        <a:bodyPr/>
        <a:lstStyle/>
        <a:p>
          <a:endParaRPr lang="es-CL"/>
        </a:p>
      </dgm:t>
    </dgm:pt>
    <dgm:pt modelId="{67FC17BE-3FD4-4669-81E4-645C9CD29B73}" type="sibTrans" cxnId="{C61DED65-47D4-4D1B-B239-CD45131878E5}">
      <dgm:prSet/>
      <dgm:spPr/>
      <dgm:t>
        <a:bodyPr/>
        <a:lstStyle/>
        <a:p>
          <a:endParaRPr lang="es-CL"/>
        </a:p>
      </dgm:t>
    </dgm:pt>
    <dgm:pt modelId="{65CBCAC8-48C1-403D-9ED5-4AD652C2267F}" type="asst">
      <dgm:prSet phldrT="[Texto]"/>
      <dgm:spPr/>
      <dgm:t>
        <a:bodyPr/>
        <a:lstStyle/>
        <a:p>
          <a:pPr>
            <a:buNone/>
          </a:pPr>
          <a:r>
            <a:rPr lang="es-CL"/>
            <a:t>1.0 Gestión del Proyecto</a:t>
          </a:r>
        </a:p>
      </dgm:t>
    </dgm:pt>
    <dgm:pt modelId="{E06A8853-F009-412E-A324-658792389E32}" type="parTrans" cxnId="{4611B17D-FE41-4036-B53B-A7D5BC98B3D1}">
      <dgm:prSet/>
      <dgm:spPr/>
      <dgm:t>
        <a:bodyPr/>
        <a:lstStyle/>
        <a:p>
          <a:endParaRPr lang="es-CL"/>
        </a:p>
      </dgm:t>
    </dgm:pt>
    <dgm:pt modelId="{9A6B4464-1615-4BA3-9E6A-B239B581D699}" type="sibTrans" cxnId="{4611B17D-FE41-4036-B53B-A7D5BC98B3D1}">
      <dgm:prSet/>
      <dgm:spPr/>
      <dgm:t>
        <a:bodyPr/>
        <a:lstStyle/>
        <a:p>
          <a:endParaRPr lang="es-CL"/>
        </a:p>
      </dgm:t>
    </dgm:pt>
    <dgm:pt modelId="{78B57B15-C857-4010-B60A-3A16D6738A87}">
      <dgm:prSet/>
      <dgm:spPr/>
      <dgm:t>
        <a:bodyPr/>
        <a:lstStyle/>
        <a:p>
          <a:pPr>
            <a:buNone/>
          </a:pPr>
          <a:r>
            <a:rPr lang="es-CL"/>
            <a:t>1.1 Acta de Constitución</a:t>
          </a:r>
        </a:p>
      </dgm:t>
    </dgm:pt>
    <dgm:pt modelId="{6C65869E-01A3-4720-A900-4D34EDEC3B5D}" type="parTrans" cxnId="{EDDD5706-E8AD-4474-ACBB-D1330EEC4E92}">
      <dgm:prSet/>
      <dgm:spPr/>
      <dgm:t>
        <a:bodyPr/>
        <a:lstStyle/>
        <a:p>
          <a:endParaRPr lang="es-CL"/>
        </a:p>
      </dgm:t>
    </dgm:pt>
    <dgm:pt modelId="{47C73133-9ED2-4B7F-826E-5740B5B11073}" type="sibTrans" cxnId="{EDDD5706-E8AD-4474-ACBB-D1330EEC4E92}">
      <dgm:prSet/>
      <dgm:spPr/>
      <dgm:t>
        <a:bodyPr/>
        <a:lstStyle/>
        <a:p>
          <a:endParaRPr lang="es-CL"/>
        </a:p>
      </dgm:t>
    </dgm:pt>
    <dgm:pt modelId="{E18EF295-EAD0-425B-ACAA-10CAEE6A163F}">
      <dgm:prSet/>
      <dgm:spPr/>
      <dgm:t>
        <a:bodyPr/>
        <a:lstStyle/>
        <a:p>
          <a:pPr>
            <a:buNone/>
          </a:pPr>
          <a:r>
            <a:rPr lang="es-CL"/>
            <a:t>1.2 Cronograma Maestro (Gantt)</a:t>
          </a:r>
        </a:p>
      </dgm:t>
    </dgm:pt>
    <dgm:pt modelId="{5804B1A6-DDDF-424C-AF3B-5D93F8E6D925}" type="parTrans" cxnId="{32AC587C-616C-4D43-905D-0F790E56C39F}">
      <dgm:prSet/>
      <dgm:spPr/>
      <dgm:t>
        <a:bodyPr/>
        <a:lstStyle/>
        <a:p>
          <a:endParaRPr lang="es-CL"/>
        </a:p>
      </dgm:t>
    </dgm:pt>
    <dgm:pt modelId="{CA8E1236-8859-4A66-9F63-C9FDBC2E3520}" type="sibTrans" cxnId="{32AC587C-616C-4D43-905D-0F790E56C39F}">
      <dgm:prSet/>
      <dgm:spPr/>
      <dgm:t>
        <a:bodyPr/>
        <a:lstStyle/>
        <a:p>
          <a:endParaRPr lang="es-CL"/>
        </a:p>
      </dgm:t>
    </dgm:pt>
    <dgm:pt modelId="{B25C204D-DFC5-4E92-8B69-EFB0F85D0138}" type="asst">
      <dgm:prSet/>
      <dgm:spPr/>
      <dgm:t>
        <a:bodyPr/>
        <a:lstStyle/>
        <a:p>
          <a:r>
            <a:rPr lang="es-CL"/>
            <a:t>2.0 ingenieria de requisitos</a:t>
          </a:r>
        </a:p>
      </dgm:t>
    </dgm:pt>
    <dgm:pt modelId="{D521A2E1-C49F-42B0-AC80-2DC6DC4A1D80}" type="sibTrans" cxnId="{CE6DA0C8-295E-4F45-AD58-7CF2C370648F}">
      <dgm:prSet/>
      <dgm:spPr/>
      <dgm:t>
        <a:bodyPr/>
        <a:lstStyle/>
        <a:p>
          <a:endParaRPr lang="es-CL"/>
        </a:p>
      </dgm:t>
    </dgm:pt>
    <dgm:pt modelId="{E30BB4ED-F419-468A-B2D7-121B5BD66BE5}" type="parTrans" cxnId="{CE6DA0C8-295E-4F45-AD58-7CF2C370648F}">
      <dgm:prSet/>
      <dgm:spPr/>
      <dgm:t>
        <a:bodyPr/>
        <a:lstStyle/>
        <a:p>
          <a:endParaRPr lang="es-CL"/>
        </a:p>
      </dgm:t>
    </dgm:pt>
    <dgm:pt modelId="{037D79F0-E079-4689-A470-1AA830013EDD}">
      <dgm:prSet/>
      <dgm:spPr/>
      <dgm:t>
        <a:bodyPr/>
        <a:lstStyle/>
        <a:p>
          <a:r>
            <a:rPr lang="es-CL"/>
            <a:t>1.3 Plan de Costos</a:t>
          </a:r>
        </a:p>
      </dgm:t>
    </dgm:pt>
    <dgm:pt modelId="{5D209AC1-096D-4B52-83D9-02A427900CD2}" type="parTrans" cxnId="{69738A5B-9DA9-4BF3-9676-BEBCB47AE26F}">
      <dgm:prSet/>
      <dgm:spPr/>
      <dgm:t>
        <a:bodyPr/>
        <a:lstStyle/>
        <a:p>
          <a:endParaRPr lang="es-CL"/>
        </a:p>
      </dgm:t>
    </dgm:pt>
    <dgm:pt modelId="{B351089D-D764-4087-BFDE-1E38A0E7B031}" type="sibTrans" cxnId="{69738A5B-9DA9-4BF3-9676-BEBCB47AE26F}">
      <dgm:prSet/>
      <dgm:spPr/>
      <dgm:t>
        <a:bodyPr/>
        <a:lstStyle/>
        <a:p>
          <a:endParaRPr lang="es-CL"/>
        </a:p>
      </dgm:t>
    </dgm:pt>
    <dgm:pt modelId="{1448DF0E-3E0E-47D5-A9EC-F6B4F63DBA5C}">
      <dgm:prSet/>
      <dgm:spPr/>
      <dgm:t>
        <a:bodyPr/>
        <a:lstStyle/>
        <a:p>
          <a:r>
            <a:rPr lang="es-CL"/>
            <a:t>2.1 Levantamiento de procesos</a:t>
          </a:r>
        </a:p>
      </dgm:t>
    </dgm:pt>
    <dgm:pt modelId="{32358638-A313-4B9C-9202-CE8848162D69}" type="parTrans" cxnId="{0FB66B60-BBA9-4CEA-8BEF-387D3A6CBE52}">
      <dgm:prSet/>
      <dgm:spPr/>
      <dgm:t>
        <a:bodyPr/>
        <a:lstStyle/>
        <a:p>
          <a:endParaRPr lang="es-CL"/>
        </a:p>
      </dgm:t>
    </dgm:pt>
    <dgm:pt modelId="{7D1FB7C7-DBAE-4AE1-A79C-E8986E89A1D0}" type="sibTrans" cxnId="{0FB66B60-BBA9-4CEA-8BEF-387D3A6CBE52}">
      <dgm:prSet/>
      <dgm:spPr/>
      <dgm:t>
        <a:bodyPr/>
        <a:lstStyle/>
        <a:p>
          <a:endParaRPr lang="es-CL"/>
        </a:p>
      </dgm:t>
    </dgm:pt>
    <dgm:pt modelId="{D5C44C1C-BAE3-4605-8D40-E91B58C531D1}">
      <dgm:prSet/>
      <dgm:spPr/>
      <dgm:t>
        <a:bodyPr/>
        <a:lstStyle/>
        <a:p>
          <a:r>
            <a:rPr lang="es-CL"/>
            <a:t>2.2 Documento ERS Final (IEEE 830)</a:t>
          </a:r>
        </a:p>
      </dgm:t>
    </dgm:pt>
    <dgm:pt modelId="{87005AFC-FE80-44E6-8078-FC90E8A6B482}" type="parTrans" cxnId="{4D05CE0B-D6C7-4DD2-848E-E6D0A4B7E892}">
      <dgm:prSet/>
      <dgm:spPr/>
      <dgm:t>
        <a:bodyPr/>
        <a:lstStyle/>
        <a:p>
          <a:endParaRPr lang="es-CL"/>
        </a:p>
      </dgm:t>
    </dgm:pt>
    <dgm:pt modelId="{027D4DDA-6CEE-4816-BE55-17C2F0EC5119}" type="sibTrans" cxnId="{4D05CE0B-D6C7-4DD2-848E-E6D0A4B7E892}">
      <dgm:prSet/>
      <dgm:spPr/>
      <dgm:t>
        <a:bodyPr/>
        <a:lstStyle/>
        <a:p>
          <a:endParaRPr lang="es-CL"/>
        </a:p>
      </dgm:t>
    </dgm:pt>
    <dgm:pt modelId="{B01DEC32-B827-40D8-B1A6-39D2FFBF40BC}">
      <dgm:prSet/>
      <dgm:spPr/>
      <dgm:t>
        <a:bodyPr/>
        <a:lstStyle/>
        <a:p>
          <a:r>
            <a:rPr lang="es-CL"/>
            <a:t>3.0 Diseño de Arquitectura</a:t>
          </a:r>
        </a:p>
        <a:p>
          <a:endParaRPr lang="es-CL"/>
        </a:p>
      </dgm:t>
    </dgm:pt>
    <dgm:pt modelId="{786948D0-AC9F-43DA-BB03-3CB208CB7F3F}" type="parTrans" cxnId="{46332247-3DBF-48B6-846F-EF7A49F22D6E}">
      <dgm:prSet/>
      <dgm:spPr/>
      <dgm:t>
        <a:bodyPr/>
        <a:lstStyle/>
        <a:p>
          <a:endParaRPr lang="es-CL"/>
        </a:p>
      </dgm:t>
    </dgm:pt>
    <dgm:pt modelId="{68F7BE93-728B-4C43-B397-AFD82B8EA31E}" type="sibTrans" cxnId="{46332247-3DBF-48B6-846F-EF7A49F22D6E}">
      <dgm:prSet/>
      <dgm:spPr/>
      <dgm:t>
        <a:bodyPr/>
        <a:lstStyle/>
        <a:p>
          <a:endParaRPr lang="es-CL"/>
        </a:p>
      </dgm:t>
    </dgm:pt>
    <dgm:pt modelId="{23FC2C2C-4EBD-4261-BC73-807361BE7421}">
      <dgm:prSet/>
      <dgm:spPr/>
      <dgm:t>
        <a:bodyPr/>
        <a:lstStyle/>
        <a:p>
          <a:r>
            <a:rPr lang="es-CL"/>
            <a:t>4.0 Construccion y Desarrollo</a:t>
          </a:r>
        </a:p>
      </dgm:t>
    </dgm:pt>
    <dgm:pt modelId="{2C6D3816-C090-478F-BA42-2D9F8134990C}" type="parTrans" cxnId="{DDF2B3F5-5442-47ED-B933-641A2B2BE26D}">
      <dgm:prSet/>
      <dgm:spPr/>
      <dgm:t>
        <a:bodyPr/>
        <a:lstStyle/>
        <a:p>
          <a:endParaRPr lang="es-CL"/>
        </a:p>
      </dgm:t>
    </dgm:pt>
    <dgm:pt modelId="{9689AD21-98DC-452D-B95E-12B9DB77A784}" type="sibTrans" cxnId="{DDF2B3F5-5442-47ED-B933-641A2B2BE26D}">
      <dgm:prSet/>
      <dgm:spPr/>
      <dgm:t>
        <a:bodyPr/>
        <a:lstStyle/>
        <a:p>
          <a:endParaRPr lang="es-CL"/>
        </a:p>
      </dgm:t>
    </dgm:pt>
    <dgm:pt modelId="{414F7A6E-B0A1-424B-909C-8E75A25BADDF}">
      <dgm:prSet/>
      <dgm:spPr/>
      <dgm:t>
        <a:bodyPr/>
        <a:lstStyle/>
        <a:p>
          <a:r>
            <a:rPr lang="es-CL"/>
            <a:t>5.0 Pruebas (QA) y Cierre</a:t>
          </a:r>
        </a:p>
      </dgm:t>
    </dgm:pt>
    <dgm:pt modelId="{D766243D-BC0E-4D9B-869D-7E4059DDD851}" type="parTrans" cxnId="{5A0A458C-5B9D-49C7-BE6A-3647AA29DB85}">
      <dgm:prSet/>
      <dgm:spPr/>
      <dgm:t>
        <a:bodyPr/>
        <a:lstStyle/>
        <a:p>
          <a:endParaRPr lang="es-CL"/>
        </a:p>
      </dgm:t>
    </dgm:pt>
    <dgm:pt modelId="{2184DD52-A0C4-4040-9990-5AE3C20A921A}" type="sibTrans" cxnId="{5A0A458C-5B9D-49C7-BE6A-3647AA29DB85}">
      <dgm:prSet/>
      <dgm:spPr/>
      <dgm:t>
        <a:bodyPr/>
        <a:lstStyle/>
        <a:p>
          <a:endParaRPr lang="es-CL"/>
        </a:p>
      </dgm:t>
    </dgm:pt>
    <dgm:pt modelId="{1D8BE436-808D-4358-8F3A-912FD7BE7FAC}">
      <dgm:prSet/>
      <dgm:spPr/>
      <dgm:t>
        <a:bodyPr/>
        <a:lstStyle/>
        <a:p>
          <a:r>
            <a:rPr lang="es-CL"/>
            <a:t>3.2 Prototipado e Interfaces</a:t>
          </a:r>
        </a:p>
      </dgm:t>
    </dgm:pt>
    <dgm:pt modelId="{3EA40490-FDC1-4705-A33C-18798D6378D6}" type="parTrans" cxnId="{CD4D842C-9310-4103-A6A3-DC4E970C4CF6}">
      <dgm:prSet/>
      <dgm:spPr/>
      <dgm:t>
        <a:bodyPr/>
        <a:lstStyle/>
        <a:p>
          <a:endParaRPr lang="es-CL"/>
        </a:p>
      </dgm:t>
    </dgm:pt>
    <dgm:pt modelId="{A81E026F-B6D6-474A-ACAE-7D3B8F12C470}" type="sibTrans" cxnId="{CD4D842C-9310-4103-A6A3-DC4E970C4CF6}">
      <dgm:prSet/>
      <dgm:spPr/>
      <dgm:t>
        <a:bodyPr/>
        <a:lstStyle/>
        <a:p>
          <a:endParaRPr lang="es-CL"/>
        </a:p>
      </dgm:t>
    </dgm:pt>
    <dgm:pt modelId="{477D78AE-228E-4A6D-BB28-D91F279C3FD6}">
      <dgm:prSet/>
      <dgm:spPr/>
      <dgm:t>
        <a:bodyPr/>
        <a:lstStyle/>
        <a:p>
          <a:r>
            <a:rPr lang="es-CL"/>
            <a:t>4.1 Backend(Lógica Python)</a:t>
          </a:r>
        </a:p>
      </dgm:t>
    </dgm:pt>
    <dgm:pt modelId="{48B21810-1C19-45A4-8075-E82DEC928C56}" type="parTrans" cxnId="{89F0864A-F27E-4E79-8B0D-EA08FA28E838}">
      <dgm:prSet/>
      <dgm:spPr/>
      <dgm:t>
        <a:bodyPr/>
        <a:lstStyle/>
        <a:p>
          <a:endParaRPr lang="es-CL"/>
        </a:p>
      </dgm:t>
    </dgm:pt>
    <dgm:pt modelId="{165E0D9A-98ED-4243-AB71-E16357F139A1}" type="sibTrans" cxnId="{89F0864A-F27E-4E79-8B0D-EA08FA28E838}">
      <dgm:prSet/>
      <dgm:spPr/>
      <dgm:t>
        <a:bodyPr/>
        <a:lstStyle/>
        <a:p>
          <a:endParaRPr lang="es-CL"/>
        </a:p>
      </dgm:t>
    </dgm:pt>
    <dgm:pt modelId="{1F7C3AA1-318A-4849-9F3D-A3D18E4C29F5}">
      <dgm:prSet/>
      <dgm:spPr/>
      <dgm:t>
        <a:bodyPr/>
        <a:lstStyle/>
        <a:p>
          <a:r>
            <a:rPr lang="es-CL"/>
            <a:t>4.2 Integracion API Binacional</a:t>
          </a:r>
        </a:p>
      </dgm:t>
    </dgm:pt>
    <dgm:pt modelId="{2502BBA1-59C9-4BEC-A1EE-B4930AA08167}" type="parTrans" cxnId="{E3FEEB46-5859-4D22-8F72-5DA09242E2B4}">
      <dgm:prSet/>
      <dgm:spPr/>
      <dgm:t>
        <a:bodyPr/>
        <a:lstStyle/>
        <a:p>
          <a:endParaRPr lang="es-CL"/>
        </a:p>
      </dgm:t>
    </dgm:pt>
    <dgm:pt modelId="{2352A52F-C484-4AAE-BCCE-657A678FE31B}" type="sibTrans" cxnId="{E3FEEB46-5859-4D22-8F72-5DA09242E2B4}">
      <dgm:prSet/>
      <dgm:spPr/>
      <dgm:t>
        <a:bodyPr/>
        <a:lstStyle/>
        <a:p>
          <a:endParaRPr lang="es-CL"/>
        </a:p>
      </dgm:t>
    </dgm:pt>
    <dgm:pt modelId="{B88EDBFD-B5EF-4616-A252-434718703109}">
      <dgm:prSet/>
      <dgm:spPr/>
      <dgm:t>
        <a:bodyPr/>
        <a:lstStyle/>
        <a:p>
          <a:r>
            <a:rPr lang="es-CL"/>
            <a:t>3.1 Modelo Base de datos PostgreSQL</a:t>
          </a:r>
        </a:p>
      </dgm:t>
    </dgm:pt>
    <dgm:pt modelId="{6F27CA64-C752-4710-8984-B176685134DA}" type="parTrans" cxnId="{10CC79CB-43A1-459B-8749-BEEBB0EF1ED7}">
      <dgm:prSet/>
      <dgm:spPr/>
      <dgm:t>
        <a:bodyPr/>
        <a:lstStyle/>
        <a:p>
          <a:endParaRPr lang="es-CL"/>
        </a:p>
      </dgm:t>
    </dgm:pt>
    <dgm:pt modelId="{C328288A-EAF4-44B2-91C1-8D1CBE2A9EEE}" type="sibTrans" cxnId="{10CC79CB-43A1-459B-8749-BEEBB0EF1ED7}">
      <dgm:prSet/>
      <dgm:spPr/>
      <dgm:t>
        <a:bodyPr/>
        <a:lstStyle/>
        <a:p>
          <a:endParaRPr lang="es-CL"/>
        </a:p>
      </dgm:t>
    </dgm:pt>
    <dgm:pt modelId="{A833AE03-19C4-444E-8907-87B716BCDC3E}">
      <dgm:prSet/>
      <dgm:spPr/>
      <dgm:t>
        <a:bodyPr/>
        <a:lstStyle/>
        <a:p>
          <a:r>
            <a:rPr lang="es-CL"/>
            <a:t>4.3 Modulo de Reportes</a:t>
          </a:r>
        </a:p>
      </dgm:t>
    </dgm:pt>
    <dgm:pt modelId="{9AC67138-2BC8-43E6-84FA-FD8CE101F3D9}" type="parTrans" cxnId="{AFC0A3DF-C9FD-4B5F-9C99-6D2C28531397}">
      <dgm:prSet/>
      <dgm:spPr/>
      <dgm:t>
        <a:bodyPr/>
        <a:lstStyle/>
        <a:p>
          <a:endParaRPr lang="es-CL"/>
        </a:p>
      </dgm:t>
    </dgm:pt>
    <dgm:pt modelId="{A79E2872-6121-42FC-BC12-6451EC6D3D0E}" type="sibTrans" cxnId="{AFC0A3DF-C9FD-4B5F-9C99-6D2C28531397}">
      <dgm:prSet/>
      <dgm:spPr/>
      <dgm:t>
        <a:bodyPr/>
        <a:lstStyle/>
        <a:p>
          <a:endParaRPr lang="es-CL"/>
        </a:p>
      </dgm:t>
    </dgm:pt>
    <dgm:pt modelId="{3ADCE4B8-CF06-47B4-8CAC-616B682557C8}">
      <dgm:prSet/>
      <dgm:spPr/>
      <dgm:t>
        <a:bodyPr/>
        <a:lstStyle/>
        <a:p>
          <a:r>
            <a:rPr lang="es-CL"/>
            <a:t>5.1 Informe de Pruebas de Estrés</a:t>
          </a:r>
        </a:p>
      </dgm:t>
    </dgm:pt>
    <dgm:pt modelId="{0BCDFB67-8AF7-4B66-99B5-3E133D12AA3C}" type="parTrans" cxnId="{3A0C9823-2EC4-493F-8015-0B31A4F43FEE}">
      <dgm:prSet/>
      <dgm:spPr/>
      <dgm:t>
        <a:bodyPr/>
        <a:lstStyle/>
        <a:p>
          <a:endParaRPr lang="es-CL"/>
        </a:p>
      </dgm:t>
    </dgm:pt>
    <dgm:pt modelId="{934F0674-1892-4ACD-8A8A-5FA419727D5C}" type="sibTrans" cxnId="{3A0C9823-2EC4-493F-8015-0B31A4F43FEE}">
      <dgm:prSet/>
      <dgm:spPr/>
      <dgm:t>
        <a:bodyPr/>
        <a:lstStyle/>
        <a:p>
          <a:endParaRPr lang="es-CL"/>
        </a:p>
      </dgm:t>
    </dgm:pt>
    <dgm:pt modelId="{754385C5-8B0D-49EC-8273-B8AA1E93C3D1}">
      <dgm:prSet/>
      <dgm:spPr/>
      <dgm:t>
        <a:bodyPr/>
        <a:lstStyle/>
        <a:p>
          <a:r>
            <a:rPr lang="es-CL"/>
            <a:t>5.2 Manuales y Capacitación</a:t>
          </a:r>
        </a:p>
      </dgm:t>
    </dgm:pt>
    <dgm:pt modelId="{6AA343F6-F35B-44F9-B391-F20625598B94}" type="parTrans" cxnId="{92367718-6050-4D66-B589-156703A20256}">
      <dgm:prSet/>
      <dgm:spPr/>
      <dgm:t>
        <a:bodyPr/>
        <a:lstStyle/>
        <a:p>
          <a:endParaRPr lang="es-CL"/>
        </a:p>
      </dgm:t>
    </dgm:pt>
    <dgm:pt modelId="{4C352444-35E8-476A-8918-82D39A31B7FB}" type="sibTrans" cxnId="{92367718-6050-4D66-B589-156703A20256}">
      <dgm:prSet/>
      <dgm:spPr/>
      <dgm:t>
        <a:bodyPr/>
        <a:lstStyle/>
        <a:p>
          <a:endParaRPr lang="es-CL"/>
        </a:p>
      </dgm:t>
    </dgm:pt>
    <dgm:pt modelId="{5A9BDAC6-E771-4617-8DEF-C7BA1F81F24B}">
      <dgm:prSet/>
      <dgm:spPr/>
      <dgm:t>
        <a:bodyPr/>
        <a:lstStyle/>
        <a:p>
          <a:r>
            <a:rPr lang="es-CL"/>
            <a:t>5.3 Acta de Entrega Final</a:t>
          </a:r>
        </a:p>
      </dgm:t>
    </dgm:pt>
    <dgm:pt modelId="{9E514FED-85BF-497D-B638-432B79002177}" type="parTrans" cxnId="{50A41B11-6532-4EDD-8C53-6EEFC68C4DF5}">
      <dgm:prSet/>
      <dgm:spPr/>
      <dgm:t>
        <a:bodyPr/>
        <a:lstStyle/>
        <a:p>
          <a:endParaRPr lang="es-CL"/>
        </a:p>
      </dgm:t>
    </dgm:pt>
    <dgm:pt modelId="{053BC4BD-2453-4F20-96D3-7311C6072C4E}" type="sibTrans" cxnId="{50A41B11-6532-4EDD-8C53-6EEFC68C4DF5}">
      <dgm:prSet/>
      <dgm:spPr/>
      <dgm:t>
        <a:bodyPr/>
        <a:lstStyle/>
        <a:p>
          <a:endParaRPr lang="es-CL"/>
        </a:p>
      </dgm:t>
    </dgm:pt>
    <dgm:pt modelId="{6B792F76-FDB9-40F5-8EB6-31F13B73836F}" type="pres">
      <dgm:prSet presAssocID="{765A6E19-04C1-4741-9288-9FA26A6F7EA1}" presName="hierChild1" presStyleCnt="0">
        <dgm:presLayoutVars>
          <dgm:orgChart val="1"/>
          <dgm:chPref val="1"/>
          <dgm:dir/>
          <dgm:animOne val="branch"/>
          <dgm:animLvl val="lvl"/>
          <dgm:resizeHandles/>
        </dgm:presLayoutVars>
      </dgm:prSet>
      <dgm:spPr/>
    </dgm:pt>
    <dgm:pt modelId="{2C1B96BD-D2DF-4E07-BFA7-60CAC8B114F2}" type="pres">
      <dgm:prSet presAssocID="{8C25A1AC-0C7B-4B10-ADFF-0DE3260D1A24}" presName="hierRoot1" presStyleCnt="0">
        <dgm:presLayoutVars>
          <dgm:hierBranch val="init"/>
        </dgm:presLayoutVars>
      </dgm:prSet>
      <dgm:spPr/>
    </dgm:pt>
    <dgm:pt modelId="{1DA11CB9-096E-4B56-A6FA-02BF26DB2801}" type="pres">
      <dgm:prSet presAssocID="{8C25A1AC-0C7B-4B10-ADFF-0DE3260D1A24}" presName="rootComposite1" presStyleCnt="0"/>
      <dgm:spPr/>
    </dgm:pt>
    <dgm:pt modelId="{B0CC3680-E9AE-4F2A-AF5B-859B49B3303B}" type="pres">
      <dgm:prSet presAssocID="{8C25A1AC-0C7B-4B10-ADFF-0DE3260D1A24}" presName="rootText1" presStyleLbl="node0" presStyleIdx="0" presStyleCnt="1" custScaleX="128299" custScaleY="73379" custLinFactNeighborX="-13496" custLinFactNeighborY="-424">
        <dgm:presLayoutVars>
          <dgm:chPref val="3"/>
        </dgm:presLayoutVars>
      </dgm:prSet>
      <dgm:spPr/>
    </dgm:pt>
    <dgm:pt modelId="{EBE41776-9B26-4D93-A939-52EBCB187C5C}" type="pres">
      <dgm:prSet presAssocID="{8C25A1AC-0C7B-4B10-ADFF-0DE3260D1A24}" presName="rootConnector1" presStyleLbl="node1" presStyleIdx="0" presStyleCnt="0"/>
      <dgm:spPr/>
    </dgm:pt>
    <dgm:pt modelId="{05C1B9B7-2FA7-4E8E-ACF3-FA12EEE3D592}" type="pres">
      <dgm:prSet presAssocID="{8C25A1AC-0C7B-4B10-ADFF-0DE3260D1A24}" presName="hierChild2" presStyleCnt="0"/>
      <dgm:spPr/>
    </dgm:pt>
    <dgm:pt modelId="{07E87920-9ED7-44DF-8BC7-309897CA7A8F}" type="pres">
      <dgm:prSet presAssocID="{786948D0-AC9F-43DA-BB03-3CB208CB7F3F}" presName="Name37" presStyleLbl="parChTrans1D2" presStyleIdx="0" presStyleCnt="5"/>
      <dgm:spPr/>
    </dgm:pt>
    <dgm:pt modelId="{9927936F-CAF2-41A0-ADD2-47897894EB44}" type="pres">
      <dgm:prSet presAssocID="{B01DEC32-B827-40D8-B1A6-39D2FFBF40BC}" presName="hierRoot2" presStyleCnt="0">
        <dgm:presLayoutVars>
          <dgm:hierBranch val="init"/>
        </dgm:presLayoutVars>
      </dgm:prSet>
      <dgm:spPr/>
    </dgm:pt>
    <dgm:pt modelId="{27FC2B3D-5051-4F36-95A7-06AF5361DB10}" type="pres">
      <dgm:prSet presAssocID="{B01DEC32-B827-40D8-B1A6-39D2FFBF40BC}" presName="rootComposite" presStyleCnt="0"/>
      <dgm:spPr/>
    </dgm:pt>
    <dgm:pt modelId="{911B8E78-1993-4780-943A-0ED5D9CAEE58}" type="pres">
      <dgm:prSet presAssocID="{B01DEC32-B827-40D8-B1A6-39D2FFBF40BC}" presName="rootText" presStyleLbl="node2" presStyleIdx="0" presStyleCnt="3" custScaleX="89636" custScaleY="66993" custLinFactY="-200000" custLinFactNeighborX="13521" custLinFactNeighborY="-266381">
        <dgm:presLayoutVars>
          <dgm:chPref val="3"/>
        </dgm:presLayoutVars>
      </dgm:prSet>
      <dgm:spPr/>
    </dgm:pt>
    <dgm:pt modelId="{A938A716-6A81-4225-8C8C-23DED96AC341}" type="pres">
      <dgm:prSet presAssocID="{B01DEC32-B827-40D8-B1A6-39D2FFBF40BC}" presName="rootConnector" presStyleLbl="node2" presStyleIdx="0" presStyleCnt="3"/>
      <dgm:spPr/>
    </dgm:pt>
    <dgm:pt modelId="{C9C4A190-BBF4-41B9-BD79-3E30C265CF21}" type="pres">
      <dgm:prSet presAssocID="{B01DEC32-B827-40D8-B1A6-39D2FFBF40BC}" presName="hierChild4" presStyleCnt="0"/>
      <dgm:spPr/>
    </dgm:pt>
    <dgm:pt modelId="{23FD2479-E417-440C-941E-ECC64DBED9F3}" type="pres">
      <dgm:prSet presAssocID="{3EA40490-FDC1-4705-A33C-18798D6378D6}" presName="Name37" presStyleLbl="parChTrans1D3" presStyleIdx="0" presStyleCnt="13"/>
      <dgm:spPr/>
    </dgm:pt>
    <dgm:pt modelId="{0B2B1829-9588-4D1D-90E5-F257CF85415F}" type="pres">
      <dgm:prSet presAssocID="{1D8BE436-808D-4358-8F3A-912FD7BE7FAC}" presName="hierRoot2" presStyleCnt="0">
        <dgm:presLayoutVars>
          <dgm:hierBranch val="init"/>
        </dgm:presLayoutVars>
      </dgm:prSet>
      <dgm:spPr/>
    </dgm:pt>
    <dgm:pt modelId="{42D747FE-AA62-473C-903E-D56B286224F7}" type="pres">
      <dgm:prSet presAssocID="{1D8BE436-808D-4358-8F3A-912FD7BE7FAC}" presName="rootComposite" presStyleCnt="0"/>
      <dgm:spPr/>
    </dgm:pt>
    <dgm:pt modelId="{8FF875C0-38BC-4C7C-911F-4AFAE07D395E}" type="pres">
      <dgm:prSet presAssocID="{1D8BE436-808D-4358-8F3A-912FD7BE7FAC}" presName="rootText" presStyleLbl="node3" presStyleIdx="0" presStyleCnt="13" custScaleX="77742" custScaleY="53709" custLinFactY="-155570" custLinFactNeighborX="-14759" custLinFactNeighborY="-200000">
        <dgm:presLayoutVars>
          <dgm:chPref val="3"/>
        </dgm:presLayoutVars>
      </dgm:prSet>
      <dgm:spPr/>
    </dgm:pt>
    <dgm:pt modelId="{33B207D6-059F-4561-88F2-346BC6CAD32E}" type="pres">
      <dgm:prSet presAssocID="{1D8BE436-808D-4358-8F3A-912FD7BE7FAC}" presName="rootConnector" presStyleLbl="node3" presStyleIdx="0" presStyleCnt="13"/>
      <dgm:spPr/>
    </dgm:pt>
    <dgm:pt modelId="{2A622CC1-1650-4368-9AD6-BBDDC71A7C36}" type="pres">
      <dgm:prSet presAssocID="{1D8BE436-808D-4358-8F3A-912FD7BE7FAC}" presName="hierChild4" presStyleCnt="0"/>
      <dgm:spPr/>
    </dgm:pt>
    <dgm:pt modelId="{0EF4D60B-29B5-4CD7-9D62-E76E887ED0C5}" type="pres">
      <dgm:prSet presAssocID="{1D8BE436-808D-4358-8F3A-912FD7BE7FAC}" presName="hierChild5" presStyleCnt="0"/>
      <dgm:spPr/>
    </dgm:pt>
    <dgm:pt modelId="{2E508433-A1EF-4DAF-8F17-A295DE8A9D5D}" type="pres">
      <dgm:prSet presAssocID="{6F27CA64-C752-4710-8984-B176685134DA}" presName="Name37" presStyleLbl="parChTrans1D3" presStyleIdx="1" presStyleCnt="13"/>
      <dgm:spPr/>
    </dgm:pt>
    <dgm:pt modelId="{5D5101CE-8205-443C-BF1D-2D4E9164C2CF}" type="pres">
      <dgm:prSet presAssocID="{B88EDBFD-B5EF-4616-A252-434718703109}" presName="hierRoot2" presStyleCnt="0">
        <dgm:presLayoutVars>
          <dgm:hierBranch val="init"/>
        </dgm:presLayoutVars>
      </dgm:prSet>
      <dgm:spPr/>
    </dgm:pt>
    <dgm:pt modelId="{CBBF3B8E-FC3E-4067-826A-98939CED6050}" type="pres">
      <dgm:prSet presAssocID="{B88EDBFD-B5EF-4616-A252-434718703109}" presName="rootComposite" presStyleCnt="0"/>
      <dgm:spPr/>
    </dgm:pt>
    <dgm:pt modelId="{553A6F34-F933-4107-899B-65CF6DA40366}" type="pres">
      <dgm:prSet presAssocID="{B88EDBFD-B5EF-4616-A252-434718703109}" presName="rootText" presStyleLbl="node3" presStyleIdx="1" presStyleCnt="13" custScaleX="85221" custScaleY="58787" custLinFactY="-258194" custLinFactNeighborX="-4651" custLinFactNeighborY="-300000">
        <dgm:presLayoutVars>
          <dgm:chPref val="3"/>
        </dgm:presLayoutVars>
      </dgm:prSet>
      <dgm:spPr/>
    </dgm:pt>
    <dgm:pt modelId="{00E645CC-B48D-4ED5-8AD1-B660A62BD6F3}" type="pres">
      <dgm:prSet presAssocID="{B88EDBFD-B5EF-4616-A252-434718703109}" presName="rootConnector" presStyleLbl="node3" presStyleIdx="1" presStyleCnt="13"/>
      <dgm:spPr/>
    </dgm:pt>
    <dgm:pt modelId="{D0C599A6-B37C-454B-B6A0-2EA15A98EC53}" type="pres">
      <dgm:prSet presAssocID="{B88EDBFD-B5EF-4616-A252-434718703109}" presName="hierChild4" presStyleCnt="0"/>
      <dgm:spPr/>
    </dgm:pt>
    <dgm:pt modelId="{E672DD31-EC18-4BD1-8F50-B89F9614C493}" type="pres">
      <dgm:prSet presAssocID="{B88EDBFD-B5EF-4616-A252-434718703109}" presName="hierChild5" presStyleCnt="0"/>
      <dgm:spPr/>
    </dgm:pt>
    <dgm:pt modelId="{50931553-4302-4D79-B998-51BD8E012C47}" type="pres">
      <dgm:prSet presAssocID="{B01DEC32-B827-40D8-B1A6-39D2FFBF40BC}" presName="hierChild5" presStyleCnt="0"/>
      <dgm:spPr/>
    </dgm:pt>
    <dgm:pt modelId="{3040DD18-AF29-42DC-B9B3-F055E3CBCB70}" type="pres">
      <dgm:prSet presAssocID="{2C6D3816-C090-478F-BA42-2D9F8134990C}" presName="Name37" presStyleLbl="parChTrans1D2" presStyleIdx="1" presStyleCnt="5"/>
      <dgm:spPr/>
    </dgm:pt>
    <dgm:pt modelId="{C739C186-4AB8-4D5E-B8B5-1483180E319F}" type="pres">
      <dgm:prSet presAssocID="{23FC2C2C-4EBD-4261-BC73-807361BE7421}" presName="hierRoot2" presStyleCnt="0">
        <dgm:presLayoutVars>
          <dgm:hierBranch val="init"/>
        </dgm:presLayoutVars>
      </dgm:prSet>
      <dgm:spPr/>
    </dgm:pt>
    <dgm:pt modelId="{2FDAD878-9F52-43CE-B69B-31A49D018CEB}" type="pres">
      <dgm:prSet presAssocID="{23FC2C2C-4EBD-4261-BC73-807361BE7421}" presName="rootComposite" presStyleCnt="0"/>
      <dgm:spPr/>
    </dgm:pt>
    <dgm:pt modelId="{DA94DF17-87F6-42F6-93C9-7CCBEC97F503}" type="pres">
      <dgm:prSet presAssocID="{23FC2C2C-4EBD-4261-BC73-807361BE7421}" presName="rootText" presStyleLbl="node2" presStyleIdx="1" presStyleCnt="3" custScaleX="67237" custScaleY="73534" custLinFactY="-200000" custLinFactNeighborX="62487" custLinFactNeighborY="-262898">
        <dgm:presLayoutVars>
          <dgm:chPref val="3"/>
        </dgm:presLayoutVars>
      </dgm:prSet>
      <dgm:spPr/>
    </dgm:pt>
    <dgm:pt modelId="{7DB65346-B9CB-4608-821B-C468476DB840}" type="pres">
      <dgm:prSet presAssocID="{23FC2C2C-4EBD-4261-BC73-807361BE7421}" presName="rootConnector" presStyleLbl="node2" presStyleIdx="1" presStyleCnt="3"/>
      <dgm:spPr/>
    </dgm:pt>
    <dgm:pt modelId="{F3CF7913-C8E8-4CB5-8AD8-E15DEBD96DA5}" type="pres">
      <dgm:prSet presAssocID="{23FC2C2C-4EBD-4261-BC73-807361BE7421}" presName="hierChild4" presStyleCnt="0"/>
      <dgm:spPr/>
    </dgm:pt>
    <dgm:pt modelId="{0FDEB076-6A70-4E4B-97A3-A4D3A72DA158}" type="pres">
      <dgm:prSet presAssocID="{48B21810-1C19-45A4-8075-E82DEC928C56}" presName="Name37" presStyleLbl="parChTrans1D3" presStyleIdx="2" presStyleCnt="13"/>
      <dgm:spPr/>
    </dgm:pt>
    <dgm:pt modelId="{A8BE9A15-8524-477D-8622-DF98D769E2B5}" type="pres">
      <dgm:prSet presAssocID="{477D78AE-228E-4A6D-BB28-D91F279C3FD6}" presName="hierRoot2" presStyleCnt="0">
        <dgm:presLayoutVars>
          <dgm:hierBranch val="init"/>
        </dgm:presLayoutVars>
      </dgm:prSet>
      <dgm:spPr/>
    </dgm:pt>
    <dgm:pt modelId="{D3CA11FC-2E19-4D05-9833-08DBCE2C2AC8}" type="pres">
      <dgm:prSet presAssocID="{477D78AE-228E-4A6D-BB28-D91F279C3FD6}" presName="rootComposite" presStyleCnt="0"/>
      <dgm:spPr/>
    </dgm:pt>
    <dgm:pt modelId="{DC760C77-C8C1-471D-8875-589E4CFF7165}" type="pres">
      <dgm:prSet presAssocID="{477D78AE-228E-4A6D-BB28-D91F279C3FD6}" presName="rootText" presStyleLbl="node3" presStyleIdx="2" presStyleCnt="13" custScaleY="59639" custLinFactY="-200000" custLinFactNeighborX="30178" custLinFactNeighborY="-271758">
        <dgm:presLayoutVars>
          <dgm:chPref val="3"/>
        </dgm:presLayoutVars>
      </dgm:prSet>
      <dgm:spPr/>
    </dgm:pt>
    <dgm:pt modelId="{40DE6DE1-87EA-4B15-8E84-DCD6F9185538}" type="pres">
      <dgm:prSet presAssocID="{477D78AE-228E-4A6D-BB28-D91F279C3FD6}" presName="rootConnector" presStyleLbl="node3" presStyleIdx="2" presStyleCnt="13"/>
      <dgm:spPr/>
    </dgm:pt>
    <dgm:pt modelId="{51E00BAC-DC43-4BC5-BE8C-92D91BA77C43}" type="pres">
      <dgm:prSet presAssocID="{477D78AE-228E-4A6D-BB28-D91F279C3FD6}" presName="hierChild4" presStyleCnt="0"/>
      <dgm:spPr/>
    </dgm:pt>
    <dgm:pt modelId="{81A2CD22-0A0E-4C25-AD25-95D1D8306997}" type="pres">
      <dgm:prSet presAssocID="{477D78AE-228E-4A6D-BB28-D91F279C3FD6}" presName="hierChild5" presStyleCnt="0"/>
      <dgm:spPr/>
    </dgm:pt>
    <dgm:pt modelId="{0CC7746F-CCAD-4F28-8E2B-E064ED9A4F5D}" type="pres">
      <dgm:prSet presAssocID="{2502BBA1-59C9-4BEC-A1EE-B4930AA08167}" presName="Name37" presStyleLbl="parChTrans1D3" presStyleIdx="3" presStyleCnt="13"/>
      <dgm:spPr/>
    </dgm:pt>
    <dgm:pt modelId="{F4256DFD-CA94-4213-9EAE-B0C469E11B49}" type="pres">
      <dgm:prSet presAssocID="{1F7C3AA1-318A-4849-9F3D-A3D18E4C29F5}" presName="hierRoot2" presStyleCnt="0">
        <dgm:presLayoutVars>
          <dgm:hierBranch val="init"/>
        </dgm:presLayoutVars>
      </dgm:prSet>
      <dgm:spPr/>
    </dgm:pt>
    <dgm:pt modelId="{D13638B0-6E38-4E40-8BF4-79107E7E69E4}" type="pres">
      <dgm:prSet presAssocID="{1F7C3AA1-318A-4849-9F3D-A3D18E4C29F5}" presName="rootComposite" presStyleCnt="0"/>
      <dgm:spPr/>
    </dgm:pt>
    <dgm:pt modelId="{DDB27994-3DBB-4275-B138-3F65936F464A}" type="pres">
      <dgm:prSet presAssocID="{1F7C3AA1-318A-4849-9F3D-A3D18E4C29F5}" presName="rootText" presStyleLbl="node3" presStyleIdx="3" presStyleCnt="13" custScaleX="72229" custScaleY="53505" custLinFactY="-200000" custLinFactNeighborX="33157" custLinFactNeighborY="-288725">
        <dgm:presLayoutVars>
          <dgm:chPref val="3"/>
        </dgm:presLayoutVars>
      </dgm:prSet>
      <dgm:spPr/>
    </dgm:pt>
    <dgm:pt modelId="{3E4FED5A-744B-4E9E-9CBD-E73854F9A4CF}" type="pres">
      <dgm:prSet presAssocID="{1F7C3AA1-318A-4849-9F3D-A3D18E4C29F5}" presName="rootConnector" presStyleLbl="node3" presStyleIdx="3" presStyleCnt="13"/>
      <dgm:spPr/>
    </dgm:pt>
    <dgm:pt modelId="{8EBBE6F2-D543-4EDC-9882-6E9D57F6A220}" type="pres">
      <dgm:prSet presAssocID="{1F7C3AA1-318A-4849-9F3D-A3D18E4C29F5}" presName="hierChild4" presStyleCnt="0"/>
      <dgm:spPr/>
    </dgm:pt>
    <dgm:pt modelId="{F6EBD350-6B8A-422A-9F30-723DCEB764C9}" type="pres">
      <dgm:prSet presAssocID="{1F7C3AA1-318A-4849-9F3D-A3D18E4C29F5}" presName="hierChild5" presStyleCnt="0"/>
      <dgm:spPr/>
    </dgm:pt>
    <dgm:pt modelId="{5914D052-82C2-4CF0-ACF0-E676FCA87270}" type="pres">
      <dgm:prSet presAssocID="{9AC67138-2BC8-43E6-84FA-FD8CE101F3D9}" presName="Name37" presStyleLbl="parChTrans1D3" presStyleIdx="4" presStyleCnt="13"/>
      <dgm:spPr/>
    </dgm:pt>
    <dgm:pt modelId="{BB6EAF20-D84A-4236-ACD2-ABA35D7FD0FA}" type="pres">
      <dgm:prSet presAssocID="{A833AE03-19C4-444E-8907-87B716BCDC3E}" presName="hierRoot2" presStyleCnt="0">
        <dgm:presLayoutVars>
          <dgm:hierBranch val="init"/>
        </dgm:presLayoutVars>
      </dgm:prSet>
      <dgm:spPr/>
    </dgm:pt>
    <dgm:pt modelId="{9E80EE97-1D0D-4B00-A4D7-F5F81D9265BE}" type="pres">
      <dgm:prSet presAssocID="{A833AE03-19C4-444E-8907-87B716BCDC3E}" presName="rootComposite" presStyleCnt="0"/>
      <dgm:spPr/>
    </dgm:pt>
    <dgm:pt modelId="{457B8884-E47E-4379-BB09-7D54E8442CC5}" type="pres">
      <dgm:prSet presAssocID="{A833AE03-19C4-444E-8907-87B716BCDC3E}" presName="rootText" presStyleLbl="node3" presStyleIdx="4" presStyleCnt="13" custScaleX="60246" custScaleY="46076" custLinFactY="-200000" custLinFactNeighborX="31506" custLinFactNeighborY="-288609">
        <dgm:presLayoutVars>
          <dgm:chPref val="3"/>
        </dgm:presLayoutVars>
      </dgm:prSet>
      <dgm:spPr/>
    </dgm:pt>
    <dgm:pt modelId="{29D3B920-981B-4392-998B-5E37E7C3EFEC}" type="pres">
      <dgm:prSet presAssocID="{A833AE03-19C4-444E-8907-87B716BCDC3E}" presName="rootConnector" presStyleLbl="node3" presStyleIdx="4" presStyleCnt="13"/>
      <dgm:spPr/>
    </dgm:pt>
    <dgm:pt modelId="{3E964B17-3A41-48E1-A53B-32D42D925D7A}" type="pres">
      <dgm:prSet presAssocID="{A833AE03-19C4-444E-8907-87B716BCDC3E}" presName="hierChild4" presStyleCnt="0"/>
      <dgm:spPr/>
    </dgm:pt>
    <dgm:pt modelId="{A037D1C7-21C5-4C7F-8CBF-5544F1F591C9}" type="pres">
      <dgm:prSet presAssocID="{A833AE03-19C4-444E-8907-87B716BCDC3E}" presName="hierChild5" presStyleCnt="0"/>
      <dgm:spPr/>
    </dgm:pt>
    <dgm:pt modelId="{B2233FF3-27C1-4653-9540-4CBD6CFC5B3B}" type="pres">
      <dgm:prSet presAssocID="{23FC2C2C-4EBD-4261-BC73-807361BE7421}" presName="hierChild5" presStyleCnt="0"/>
      <dgm:spPr/>
    </dgm:pt>
    <dgm:pt modelId="{E9FFF674-9744-4D86-9F98-3C3E0D199647}" type="pres">
      <dgm:prSet presAssocID="{D766243D-BC0E-4D9B-869D-7E4059DDD851}" presName="Name37" presStyleLbl="parChTrans1D2" presStyleIdx="2" presStyleCnt="5"/>
      <dgm:spPr/>
    </dgm:pt>
    <dgm:pt modelId="{48FFD3E7-FF07-40A6-83EA-B240311CE6DA}" type="pres">
      <dgm:prSet presAssocID="{414F7A6E-B0A1-424B-909C-8E75A25BADDF}" presName="hierRoot2" presStyleCnt="0">
        <dgm:presLayoutVars>
          <dgm:hierBranch val="init"/>
        </dgm:presLayoutVars>
      </dgm:prSet>
      <dgm:spPr/>
    </dgm:pt>
    <dgm:pt modelId="{695174FF-BBEF-4952-B44B-EF6807A457F3}" type="pres">
      <dgm:prSet presAssocID="{414F7A6E-B0A1-424B-909C-8E75A25BADDF}" presName="rootComposite" presStyleCnt="0"/>
      <dgm:spPr/>
    </dgm:pt>
    <dgm:pt modelId="{85C553CC-2400-45BB-88C4-CF794724D37F}" type="pres">
      <dgm:prSet presAssocID="{414F7A6E-B0A1-424B-909C-8E75A25BADDF}" presName="rootText" presStyleLbl="node2" presStyleIdx="2" presStyleCnt="3" custScaleX="97177" custScaleY="59813" custLinFactY="-200000" custLinFactNeighborX="81335" custLinFactNeighborY="-254557">
        <dgm:presLayoutVars>
          <dgm:chPref val="3"/>
        </dgm:presLayoutVars>
      </dgm:prSet>
      <dgm:spPr/>
    </dgm:pt>
    <dgm:pt modelId="{2BF4A086-6810-4527-86A4-9D469514F91F}" type="pres">
      <dgm:prSet presAssocID="{414F7A6E-B0A1-424B-909C-8E75A25BADDF}" presName="rootConnector" presStyleLbl="node2" presStyleIdx="2" presStyleCnt="3"/>
      <dgm:spPr/>
    </dgm:pt>
    <dgm:pt modelId="{9D486D71-49FB-42DD-942C-858FBADF2AE3}" type="pres">
      <dgm:prSet presAssocID="{414F7A6E-B0A1-424B-909C-8E75A25BADDF}" presName="hierChild4" presStyleCnt="0"/>
      <dgm:spPr/>
    </dgm:pt>
    <dgm:pt modelId="{94A242BD-7171-4B8B-92F7-CF30DD401293}" type="pres">
      <dgm:prSet presAssocID="{0BCDFB67-8AF7-4B66-99B5-3E133D12AA3C}" presName="Name37" presStyleLbl="parChTrans1D3" presStyleIdx="5" presStyleCnt="13"/>
      <dgm:spPr/>
    </dgm:pt>
    <dgm:pt modelId="{3A3FC810-323E-4A51-BDAB-5F9D255C31B1}" type="pres">
      <dgm:prSet presAssocID="{3ADCE4B8-CF06-47B4-8CAC-616B682557C8}" presName="hierRoot2" presStyleCnt="0">
        <dgm:presLayoutVars>
          <dgm:hierBranch val="init"/>
        </dgm:presLayoutVars>
      </dgm:prSet>
      <dgm:spPr/>
    </dgm:pt>
    <dgm:pt modelId="{6C082DA0-B9B5-4A3A-9EAD-4FF021946F07}" type="pres">
      <dgm:prSet presAssocID="{3ADCE4B8-CF06-47B4-8CAC-616B682557C8}" presName="rootComposite" presStyleCnt="0"/>
      <dgm:spPr/>
    </dgm:pt>
    <dgm:pt modelId="{227268D2-A135-45FA-A787-AFF9EDA928B7}" type="pres">
      <dgm:prSet presAssocID="{3ADCE4B8-CF06-47B4-8CAC-616B682557C8}" presName="rootText" presStyleLbl="node3" presStyleIdx="5" presStyleCnt="13" custScaleX="78610" custScaleY="49033" custLinFactY="-200000" custLinFactNeighborX="59068" custLinFactNeighborY="-270121">
        <dgm:presLayoutVars>
          <dgm:chPref val="3"/>
        </dgm:presLayoutVars>
      </dgm:prSet>
      <dgm:spPr/>
    </dgm:pt>
    <dgm:pt modelId="{C65241A3-E3D2-4299-B0DF-F74E0C2BAD4A}" type="pres">
      <dgm:prSet presAssocID="{3ADCE4B8-CF06-47B4-8CAC-616B682557C8}" presName="rootConnector" presStyleLbl="node3" presStyleIdx="5" presStyleCnt="13"/>
      <dgm:spPr/>
    </dgm:pt>
    <dgm:pt modelId="{45BAFB59-429C-4E4B-AA31-14F682C4F192}" type="pres">
      <dgm:prSet presAssocID="{3ADCE4B8-CF06-47B4-8CAC-616B682557C8}" presName="hierChild4" presStyleCnt="0"/>
      <dgm:spPr/>
    </dgm:pt>
    <dgm:pt modelId="{9CA8516C-605D-4D47-AE63-F5A153B3A33E}" type="pres">
      <dgm:prSet presAssocID="{3ADCE4B8-CF06-47B4-8CAC-616B682557C8}" presName="hierChild5" presStyleCnt="0"/>
      <dgm:spPr/>
    </dgm:pt>
    <dgm:pt modelId="{219D61BC-4EE1-4881-A17D-E914BE113910}" type="pres">
      <dgm:prSet presAssocID="{6AA343F6-F35B-44F9-B391-F20625598B94}" presName="Name37" presStyleLbl="parChTrans1D3" presStyleIdx="6" presStyleCnt="13"/>
      <dgm:spPr/>
    </dgm:pt>
    <dgm:pt modelId="{24E72F3E-8A8B-4677-A567-2282A1CEEF71}" type="pres">
      <dgm:prSet presAssocID="{754385C5-8B0D-49EC-8273-B8AA1E93C3D1}" presName="hierRoot2" presStyleCnt="0">
        <dgm:presLayoutVars>
          <dgm:hierBranch val="init"/>
        </dgm:presLayoutVars>
      </dgm:prSet>
      <dgm:spPr/>
    </dgm:pt>
    <dgm:pt modelId="{B452EE40-488D-4DC6-96A7-739B0A4BEF91}" type="pres">
      <dgm:prSet presAssocID="{754385C5-8B0D-49EC-8273-B8AA1E93C3D1}" presName="rootComposite" presStyleCnt="0"/>
      <dgm:spPr/>
    </dgm:pt>
    <dgm:pt modelId="{75EEB0B3-AD5F-41B3-9938-58FD60096358}" type="pres">
      <dgm:prSet presAssocID="{754385C5-8B0D-49EC-8273-B8AA1E93C3D1}" presName="rootText" presStyleLbl="node3" presStyleIdx="6" presStyleCnt="13" custScaleX="58545" custScaleY="49739" custLinFactY="-200000" custLinFactNeighborX="69023" custLinFactNeighborY="-257425">
        <dgm:presLayoutVars>
          <dgm:chPref val="3"/>
        </dgm:presLayoutVars>
      </dgm:prSet>
      <dgm:spPr/>
    </dgm:pt>
    <dgm:pt modelId="{9DF2FF45-35E0-446E-8B2A-07F7860E70DA}" type="pres">
      <dgm:prSet presAssocID="{754385C5-8B0D-49EC-8273-B8AA1E93C3D1}" presName="rootConnector" presStyleLbl="node3" presStyleIdx="6" presStyleCnt="13"/>
      <dgm:spPr/>
    </dgm:pt>
    <dgm:pt modelId="{A5A8F85D-5E50-467B-B010-DAF5DFD5B441}" type="pres">
      <dgm:prSet presAssocID="{754385C5-8B0D-49EC-8273-B8AA1E93C3D1}" presName="hierChild4" presStyleCnt="0"/>
      <dgm:spPr/>
    </dgm:pt>
    <dgm:pt modelId="{F30D553C-0707-45C6-BFBA-AF553622D8F5}" type="pres">
      <dgm:prSet presAssocID="{754385C5-8B0D-49EC-8273-B8AA1E93C3D1}" presName="hierChild5" presStyleCnt="0"/>
      <dgm:spPr/>
    </dgm:pt>
    <dgm:pt modelId="{3EF2A783-0AEF-4335-9ECE-8F40DC8639DE}" type="pres">
      <dgm:prSet presAssocID="{9E514FED-85BF-497D-B638-432B79002177}" presName="Name37" presStyleLbl="parChTrans1D3" presStyleIdx="7" presStyleCnt="13"/>
      <dgm:spPr/>
    </dgm:pt>
    <dgm:pt modelId="{D6C562C8-E3EE-4B8B-AC2C-E5CDFD901303}" type="pres">
      <dgm:prSet presAssocID="{5A9BDAC6-E771-4617-8DEF-C7BA1F81F24B}" presName="hierRoot2" presStyleCnt="0">
        <dgm:presLayoutVars>
          <dgm:hierBranch val="init"/>
        </dgm:presLayoutVars>
      </dgm:prSet>
      <dgm:spPr/>
    </dgm:pt>
    <dgm:pt modelId="{1A7BEE05-6090-4A4E-A63D-FDABB9F41BC6}" type="pres">
      <dgm:prSet presAssocID="{5A9BDAC6-E771-4617-8DEF-C7BA1F81F24B}" presName="rootComposite" presStyleCnt="0"/>
      <dgm:spPr/>
    </dgm:pt>
    <dgm:pt modelId="{481C6009-2E65-4698-A005-B8BE7A928B3F}" type="pres">
      <dgm:prSet presAssocID="{5A9BDAC6-E771-4617-8DEF-C7BA1F81F24B}" presName="rootText" presStyleLbl="node3" presStyleIdx="7" presStyleCnt="13" custScaleX="57831" custScaleY="39258" custLinFactY="-200000" custLinFactNeighborX="55765" custLinFactNeighborY="-254469">
        <dgm:presLayoutVars>
          <dgm:chPref val="3"/>
        </dgm:presLayoutVars>
      </dgm:prSet>
      <dgm:spPr/>
    </dgm:pt>
    <dgm:pt modelId="{6811E5FC-F9E6-4EDB-A7B3-29466D1FC3D9}" type="pres">
      <dgm:prSet presAssocID="{5A9BDAC6-E771-4617-8DEF-C7BA1F81F24B}" presName="rootConnector" presStyleLbl="node3" presStyleIdx="7" presStyleCnt="13"/>
      <dgm:spPr/>
    </dgm:pt>
    <dgm:pt modelId="{E71597B1-07A0-4094-BA32-96913FFB10FB}" type="pres">
      <dgm:prSet presAssocID="{5A9BDAC6-E771-4617-8DEF-C7BA1F81F24B}" presName="hierChild4" presStyleCnt="0"/>
      <dgm:spPr/>
    </dgm:pt>
    <dgm:pt modelId="{25CF1A71-C70D-462B-A7CE-CE9AC2ECD611}" type="pres">
      <dgm:prSet presAssocID="{5A9BDAC6-E771-4617-8DEF-C7BA1F81F24B}" presName="hierChild5" presStyleCnt="0"/>
      <dgm:spPr/>
    </dgm:pt>
    <dgm:pt modelId="{B3833E0A-8784-4EA2-BF2B-A55E774DE045}" type="pres">
      <dgm:prSet presAssocID="{414F7A6E-B0A1-424B-909C-8E75A25BADDF}" presName="hierChild5" presStyleCnt="0"/>
      <dgm:spPr/>
    </dgm:pt>
    <dgm:pt modelId="{553CB492-382A-4472-8106-9118A83CBDAF}" type="pres">
      <dgm:prSet presAssocID="{8C25A1AC-0C7B-4B10-ADFF-0DE3260D1A24}" presName="hierChild3" presStyleCnt="0"/>
      <dgm:spPr/>
    </dgm:pt>
    <dgm:pt modelId="{C1F6DF18-D698-4D57-A173-6465DCF4602D}" type="pres">
      <dgm:prSet presAssocID="{E06A8853-F009-412E-A324-658792389E32}" presName="Name111" presStyleLbl="parChTrans1D2" presStyleIdx="3" presStyleCnt="5"/>
      <dgm:spPr/>
    </dgm:pt>
    <dgm:pt modelId="{E9391E94-97A7-457E-8560-D236C464D227}" type="pres">
      <dgm:prSet presAssocID="{65CBCAC8-48C1-403D-9ED5-4AD652C2267F}" presName="hierRoot3" presStyleCnt="0">
        <dgm:presLayoutVars>
          <dgm:hierBranch val="init"/>
        </dgm:presLayoutVars>
      </dgm:prSet>
      <dgm:spPr/>
    </dgm:pt>
    <dgm:pt modelId="{E3C1CF05-17DD-4C74-ABDE-9D3FB907D6E0}" type="pres">
      <dgm:prSet presAssocID="{65CBCAC8-48C1-403D-9ED5-4AD652C2267F}" presName="rootComposite3" presStyleCnt="0"/>
      <dgm:spPr/>
    </dgm:pt>
    <dgm:pt modelId="{4EA0C653-4656-4F80-A791-58745ACF47DB}" type="pres">
      <dgm:prSet presAssocID="{65CBCAC8-48C1-403D-9ED5-4AD652C2267F}" presName="rootText3" presStyleLbl="asst1" presStyleIdx="0" presStyleCnt="2" custScaleX="86772" custScaleY="47476" custLinFactX="-123637" custLinFactNeighborX="-200000" custLinFactNeighborY="-52783">
        <dgm:presLayoutVars>
          <dgm:chPref val="3"/>
        </dgm:presLayoutVars>
      </dgm:prSet>
      <dgm:spPr/>
    </dgm:pt>
    <dgm:pt modelId="{0863B0F5-6087-42C6-B714-B020A0AA9841}" type="pres">
      <dgm:prSet presAssocID="{65CBCAC8-48C1-403D-9ED5-4AD652C2267F}" presName="rootConnector3" presStyleLbl="asst1" presStyleIdx="0" presStyleCnt="2"/>
      <dgm:spPr/>
    </dgm:pt>
    <dgm:pt modelId="{50FCD3B4-7136-45C6-8639-F77982473D76}" type="pres">
      <dgm:prSet presAssocID="{65CBCAC8-48C1-403D-9ED5-4AD652C2267F}" presName="hierChild6" presStyleCnt="0"/>
      <dgm:spPr/>
    </dgm:pt>
    <dgm:pt modelId="{7EDDA85A-C0DB-4D8B-A62C-B5FE25017445}" type="pres">
      <dgm:prSet presAssocID="{6C65869E-01A3-4720-A900-4D34EDEC3B5D}" presName="Name37" presStyleLbl="parChTrans1D3" presStyleIdx="8" presStyleCnt="13"/>
      <dgm:spPr/>
    </dgm:pt>
    <dgm:pt modelId="{42D43FCA-1981-40BF-B1D9-25158364FD3E}" type="pres">
      <dgm:prSet presAssocID="{78B57B15-C857-4010-B60A-3A16D6738A87}" presName="hierRoot2" presStyleCnt="0">
        <dgm:presLayoutVars>
          <dgm:hierBranch val="init"/>
        </dgm:presLayoutVars>
      </dgm:prSet>
      <dgm:spPr/>
    </dgm:pt>
    <dgm:pt modelId="{BEFAA8E7-D13F-47BF-892E-394CFA5FD94C}" type="pres">
      <dgm:prSet presAssocID="{78B57B15-C857-4010-B60A-3A16D6738A87}" presName="rootComposite" presStyleCnt="0"/>
      <dgm:spPr/>
    </dgm:pt>
    <dgm:pt modelId="{07F9314A-18B6-4796-A851-7306CE4CA2D3}" type="pres">
      <dgm:prSet presAssocID="{78B57B15-C857-4010-B60A-3A16D6738A87}" presName="rootText" presStyleLbl="node3" presStyleIdx="8" presStyleCnt="13" custScaleX="91976" custScaleY="56528" custLinFactX="-173975" custLinFactNeighborX="-200000" custLinFactNeighborY="-61640">
        <dgm:presLayoutVars>
          <dgm:chPref val="3"/>
        </dgm:presLayoutVars>
      </dgm:prSet>
      <dgm:spPr/>
    </dgm:pt>
    <dgm:pt modelId="{F94A224D-8173-4816-9B5F-FD563939454F}" type="pres">
      <dgm:prSet presAssocID="{78B57B15-C857-4010-B60A-3A16D6738A87}" presName="rootConnector" presStyleLbl="node3" presStyleIdx="8" presStyleCnt="13"/>
      <dgm:spPr/>
    </dgm:pt>
    <dgm:pt modelId="{8B062044-FCE8-4FDC-A074-A28240A850A8}" type="pres">
      <dgm:prSet presAssocID="{78B57B15-C857-4010-B60A-3A16D6738A87}" presName="hierChild4" presStyleCnt="0"/>
      <dgm:spPr/>
    </dgm:pt>
    <dgm:pt modelId="{AF5CE160-3FFE-4FE0-8262-6AAD79054CBB}" type="pres">
      <dgm:prSet presAssocID="{78B57B15-C857-4010-B60A-3A16D6738A87}" presName="hierChild5" presStyleCnt="0"/>
      <dgm:spPr/>
    </dgm:pt>
    <dgm:pt modelId="{58A6FDF1-3807-42AA-BA5A-EB5AC67AFFF8}" type="pres">
      <dgm:prSet presAssocID="{5804B1A6-DDDF-424C-AF3B-5D93F8E6D925}" presName="Name37" presStyleLbl="parChTrans1D3" presStyleIdx="9" presStyleCnt="13"/>
      <dgm:spPr/>
    </dgm:pt>
    <dgm:pt modelId="{249DB291-6B66-441B-AD82-35E158CD0630}" type="pres">
      <dgm:prSet presAssocID="{E18EF295-EAD0-425B-ACAA-10CAEE6A163F}" presName="hierRoot2" presStyleCnt="0">
        <dgm:presLayoutVars>
          <dgm:hierBranch val="init"/>
        </dgm:presLayoutVars>
      </dgm:prSet>
      <dgm:spPr/>
    </dgm:pt>
    <dgm:pt modelId="{6A21F77E-B156-4ECE-A049-831BCF0612F0}" type="pres">
      <dgm:prSet presAssocID="{E18EF295-EAD0-425B-ACAA-10CAEE6A163F}" presName="rootComposite" presStyleCnt="0"/>
      <dgm:spPr/>
    </dgm:pt>
    <dgm:pt modelId="{85538956-09B8-4D74-A544-CC7D8F0E7F17}" type="pres">
      <dgm:prSet presAssocID="{E18EF295-EAD0-425B-ACAA-10CAEE6A163F}" presName="rootText" presStyleLbl="node3" presStyleIdx="9" presStyleCnt="13" custScaleX="77130" custScaleY="60115" custLinFactX="-169048" custLinFactNeighborX="-200000" custLinFactNeighborY="-65649">
        <dgm:presLayoutVars>
          <dgm:chPref val="3"/>
        </dgm:presLayoutVars>
      </dgm:prSet>
      <dgm:spPr/>
    </dgm:pt>
    <dgm:pt modelId="{4B356569-FCBF-42A0-965B-AF60B70272D6}" type="pres">
      <dgm:prSet presAssocID="{E18EF295-EAD0-425B-ACAA-10CAEE6A163F}" presName="rootConnector" presStyleLbl="node3" presStyleIdx="9" presStyleCnt="13"/>
      <dgm:spPr/>
    </dgm:pt>
    <dgm:pt modelId="{04E73E81-DE7D-4A88-954E-DA818C5B1B01}" type="pres">
      <dgm:prSet presAssocID="{E18EF295-EAD0-425B-ACAA-10CAEE6A163F}" presName="hierChild4" presStyleCnt="0"/>
      <dgm:spPr/>
    </dgm:pt>
    <dgm:pt modelId="{7ED5D758-5DA2-4A47-8165-B05B36E26963}" type="pres">
      <dgm:prSet presAssocID="{E18EF295-EAD0-425B-ACAA-10CAEE6A163F}" presName="hierChild5" presStyleCnt="0"/>
      <dgm:spPr/>
    </dgm:pt>
    <dgm:pt modelId="{630357D8-D386-48CF-9784-7A77A32F2B5F}" type="pres">
      <dgm:prSet presAssocID="{5D209AC1-096D-4B52-83D9-02A427900CD2}" presName="Name37" presStyleLbl="parChTrans1D3" presStyleIdx="10" presStyleCnt="13"/>
      <dgm:spPr/>
    </dgm:pt>
    <dgm:pt modelId="{D648EE8A-21BC-4A6D-A653-78D59AF54D8C}" type="pres">
      <dgm:prSet presAssocID="{037D79F0-E079-4689-A470-1AA830013EDD}" presName="hierRoot2" presStyleCnt="0">
        <dgm:presLayoutVars>
          <dgm:hierBranch val="init"/>
        </dgm:presLayoutVars>
      </dgm:prSet>
      <dgm:spPr/>
    </dgm:pt>
    <dgm:pt modelId="{5EC5AF43-E7A3-4598-9ED2-C0844DF0A8DC}" type="pres">
      <dgm:prSet presAssocID="{037D79F0-E079-4689-A470-1AA830013EDD}" presName="rootComposite" presStyleCnt="0"/>
      <dgm:spPr/>
    </dgm:pt>
    <dgm:pt modelId="{DED52724-54A8-4D83-8334-DC024D550C59}" type="pres">
      <dgm:prSet presAssocID="{037D79F0-E079-4689-A470-1AA830013EDD}" presName="rootText" presStyleLbl="node3" presStyleIdx="10" presStyleCnt="13" custScaleX="67759" custScaleY="63741" custLinFactX="-166340" custLinFactNeighborX="-200000" custLinFactNeighborY="-56281">
        <dgm:presLayoutVars>
          <dgm:chPref val="3"/>
        </dgm:presLayoutVars>
      </dgm:prSet>
      <dgm:spPr/>
    </dgm:pt>
    <dgm:pt modelId="{7D202580-7A58-47A2-8DE5-AD43D4CF10BE}" type="pres">
      <dgm:prSet presAssocID="{037D79F0-E079-4689-A470-1AA830013EDD}" presName="rootConnector" presStyleLbl="node3" presStyleIdx="10" presStyleCnt="13"/>
      <dgm:spPr/>
    </dgm:pt>
    <dgm:pt modelId="{40A8FB53-76FB-4ED9-935F-B7F3C0E33BB7}" type="pres">
      <dgm:prSet presAssocID="{037D79F0-E079-4689-A470-1AA830013EDD}" presName="hierChild4" presStyleCnt="0"/>
      <dgm:spPr/>
    </dgm:pt>
    <dgm:pt modelId="{88BC8F03-3FB5-4D57-B2F3-AAB8ADE25C4A}" type="pres">
      <dgm:prSet presAssocID="{037D79F0-E079-4689-A470-1AA830013EDD}" presName="hierChild5" presStyleCnt="0"/>
      <dgm:spPr/>
    </dgm:pt>
    <dgm:pt modelId="{8E182349-7B0E-4668-91C2-6E97E0B8C542}" type="pres">
      <dgm:prSet presAssocID="{65CBCAC8-48C1-403D-9ED5-4AD652C2267F}" presName="hierChild7" presStyleCnt="0"/>
      <dgm:spPr/>
    </dgm:pt>
    <dgm:pt modelId="{AD00203E-5EAE-46FF-9168-E110009938CA}" type="pres">
      <dgm:prSet presAssocID="{E30BB4ED-F419-468A-B2D7-121B5BD66BE5}" presName="Name111" presStyleLbl="parChTrans1D2" presStyleIdx="4" presStyleCnt="5"/>
      <dgm:spPr/>
    </dgm:pt>
    <dgm:pt modelId="{5887A539-81D0-4022-9EA5-EAB81212F89D}" type="pres">
      <dgm:prSet presAssocID="{B25C204D-DFC5-4E92-8B69-EFB0F85D0138}" presName="hierRoot3" presStyleCnt="0">
        <dgm:presLayoutVars>
          <dgm:hierBranch val="init"/>
        </dgm:presLayoutVars>
      </dgm:prSet>
      <dgm:spPr/>
    </dgm:pt>
    <dgm:pt modelId="{1EC178F9-6AA5-4DFC-8996-FFE1D479C2F7}" type="pres">
      <dgm:prSet presAssocID="{B25C204D-DFC5-4E92-8B69-EFB0F85D0138}" presName="rootComposite3" presStyleCnt="0"/>
      <dgm:spPr/>
    </dgm:pt>
    <dgm:pt modelId="{7D5E7191-FD43-45A9-8FED-1235280A3408}" type="pres">
      <dgm:prSet presAssocID="{B25C204D-DFC5-4E92-8B69-EFB0F85D0138}" presName="rootText3" presStyleLbl="asst1" presStyleIdx="1" presStyleCnt="2" custScaleX="84930" custScaleY="49685" custLinFactX="-104828" custLinFactNeighborX="-200000" custLinFactNeighborY="-47544">
        <dgm:presLayoutVars>
          <dgm:chPref val="3"/>
        </dgm:presLayoutVars>
      </dgm:prSet>
      <dgm:spPr/>
    </dgm:pt>
    <dgm:pt modelId="{886CC3C8-B66D-4425-81D1-460CF248E47D}" type="pres">
      <dgm:prSet presAssocID="{B25C204D-DFC5-4E92-8B69-EFB0F85D0138}" presName="rootConnector3" presStyleLbl="asst1" presStyleIdx="1" presStyleCnt="2"/>
      <dgm:spPr/>
    </dgm:pt>
    <dgm:pt modelId="{FCDB6FE5-0EBA-474C-BDD4-F331C9C49EC8}" type="pres">
      <dgm:prSet presAssocID="{B25C204D-DFC5-4E92-8B69-EFB0F85D0138}" presName="hierChild6" presStyleCnt="0"/>
      <dgm:spPr/>
    </dgm:pt>
    <dgm:pt modelId="{FB60D79F-37FE-4688-9316-F0357CBCCE92}" type="pres">
      <dgm:prSet presAssocID="{32358638-A313-4B9C-9202-CE8848162D69}" presName="Name37" presStyleLbl="parChTrans1D3" presStyleIdx="11" presStyleCnt="13"/>
      <dgm:spPr/>
    </dgm:pt>
    <dgm:pt modelId="{2B2C1C4C-DCDD-41A0-9F7C-9F43874A0194}" type="pres">
      <dgm:prSet presAssocID="{1448DF0E-3E0E-47D5-A9EC-F6B4F63DBA5C}" presName="hierRoot2" presStyleCnt="0">
        <dgm:presLayoutVars>
          <dgm:hierBranch val="init"/>
        </dgm:presLayoutVars>
      </dgm:prSet>
      <dgm:spPr/>
    </dgm:pt>
    <dgm:pt modelId="{5291297A-9F41-4750-A645-59639634AD7C}" type="pres">
      <dgm:prSet presAssocID="{1448DF0E-3E0E-47D5-A9EC-F6B4F63DBA5C}" presName="rootComposite" presStyleCnt="0"/>
      <dgm:spPr/>
    </dgm:pt>
    <dgm:pt modelId="{091503FC-0056-49B9-8EAE-9FEA0D3F55DE}" type="pres">
      <dgm:prSet presAssocID="{1448DF0E-3E0E-47D5-A9EC-F6B4F63DBA5C}" presName="rootText" presStyleLbl="node3" presStyleIdx="11" presStyleCnt="13" custScaleX="79911" custScaleY="52816" custLinFactX="-155507" custLinFactNeighborX="-200000" custLinFactNeighborY="-63498">
        <dgm:presLayoutVars>
          <dgm:chPref val="3"/>
        </dgm:presLayoutVars>
      </dgm:prSet>
      <dgm:spPr/>
    </dgm:pt>
    <dgm:pt modelId="{B2B7041D-2E29-40C4-A6B6-079FC1303FEB}" type="pres">
      <dgm:prSet presAssocID="{1448DF0E-3E0E-47D5-A9EC-F6B4F63DBA5C}" presName="rootConnector" presStyleLbl="node3" presStyleIdx="11" presStyleCnt="13"/>
      <dgm:spPr/>
    </dgm:pt>
    <dgm:pt modelId="{ACEA921E-CFF3-422F-AF98-D4FE812A6D1C}" type="pres">
      <dgm:prSet presAssocID="{1448DF0E-3E0E-47D5-A9EC-F6B4F63DBA5C}" presName="hierChild4" presStyleCnt="0"/>
      <dgm:spPr/>
    </dgm:pt>
    <dgm:pt modelId="{AB49C808-A9D0-45E1-9CCB-3BCA8FA51E1D}" type="pres">
      <dgm:prSet presAssocID="{1448DF0E-3E0E-47D5-A9EC-F6B4F63DBA5C}" presName="hierChild5" presStyleCnt="0"/>
      <dgm:spPr/>
    </dgm:pt>
    <dgm:pt modelId="{016CC5A1-D7E5-45DF-A135-9B4CBD118395}" type="pres">
      <dgm:prSet presAssocID="{87005AFC-FE80-44E6-8078-FC90E8A6B482}" presName="Name37" presStyleLbl="parChTrans1D3" presStyleIdx="12" presStyleCnt="13"/>
      <dgm:spPr/>
    </dgm:pt>
    <dgm:pt modelId="{275235BB-2F2F-4089-8AB3-AD09A27E3293}" type="pres">
      <dgm:prSet presAssocID="{D5C44C1C-BAE3-4605-8D40-E91B58C531D1}" presName="hierRoot2" presStyleCnt="0">
        <dgm:presLayoutVars>
          <dgm:hierBranch val="init"/>
        </dgm:presLayoutVars>
      </dgm:prSet>
      <dgm:spPr/>
    </dgm:pt>
    <dgm:pt modelId="{7D881A67-80C2-465F-B563-D33D575CFE96}" type="pres">
      <dgm:prSet presAssocID="{D5C44C1C-BAE3-4605-8D40-E91B58C531D1}" presName="rootComposite" presStyleCnt="0"/>
      <dgm:spPr/>
    </dgm:pt>
    <dgm:pt modelId="{9307395E-8ECB-4B3E-B9CE-6FD1BAECEDB3}" type="pres">
      <dgm:prSet presAssocID="{D5C44C1C-BAE3-4605-8D40-E91B58C531D1}" presName="rootText" presStyleLbl="node3" presStyleIdx="12" presStyleCnt="13" custScaleX="78213" custScaleY="48948" custLinFactX="-149710" custLinFactNeighborX="-200000" custLinFactNeighborY="-43085">
        <dgm:presLayoutVars>
          <dgm:chPref val="3"/>
        </dgm:presLayoutVars>
      </dgm:prSet>
      <dgm:spPr/>
    </dgm:pt>
    <dgm:pt modelId="{79C4717E-E130-4BFE-89FC-F353B0525C97}" type="pres">
      <dgm:prSet presAssocID="{D5C44C1C-BAE3-4605-8D40-E91B58C531D1}" presName="rootConnector" presStyleLbl="node3" presStyleIdx="12" presStyleCnt="13"/>
      <dgm:spPr/>
    </dgm:pt>
    <dgm:pt modelId="{0968F68B-1BBA-4E9B-9BD8-301F68AFA81F}" type="pres">
      <dgm:prSet presAssocID="{D5C44C1C-BAE3-4605-8D40-E91B58C531D1}" presName="hierChild4" presStyleCnt="0"/>
      <dgm:spPr/>
    </dgm:pt>
    <dgm:pt modelId="{39E67EE7-ED70-46C0-846C-29B36B8D5EC6}" type="pres">
      <dgm:prSet presAssocID="{D5C44C1C-BAE3-4605-8D40-E91B58C531D1}" presName="hierChild5" presStyleCnt="0"/>
      <dgm:spPr/>
    </dgm:pt>
    <dgm:pt modelId="{40C1C9A5-4DB7-4004-A141-E00C76860442}" type="pres">
      <dgm:prSet presAssocID="{B25C204D-DFC5-4E92-8B69-EFB0F85D0138}" presName="hierChild7" presStyleCnt="0"/>
      <dgm:spPr/>
    </dgm:pt>
  </dgm:ptLst>
  <dgm:cxnLst>
    <dgm:cxn modelId="{E60A1F02-A782-432F-BE3F-C542CE9BB50B}" type="presOf" srcId="{037D79F0-E079-4689-A470-1AA830013EDD}" destId="{7D202580-7A58-47A2-8DE5-AD43D4CF10BE}" srcOrd="1" destOrd="0" presId="urn:microsoft.com/office/officeart/2005/8/layout/orgChart1"/>
    <dgm:cxn modelId="{EDDD5706-E8AD-4474-ACBB-D1330EEC4E92}" srcId="{65CBCAC8-48C1-403D-9ED5-4AD652C2267F}" destId="{78B57B15-C857-4010-B60A-3A16D6738A87}" srcOrd="0" destOrd="0" parTransId="{6C65869E-01A3-4720-A900-4D34EDEC3B5D}" sibTransId="{47C73133-9ED2-4B7F-826E-5740B5B11073}"/>
    <dgm:cxn modelId="{8C751E07-6919-4094-9B04-EE7A73CC0F8C}" type="presOf" srcId="{48B21810-1C19-45A4-8075-E82DEC928C56}" destId="{0FDEB076-6A70-4E4B-97A3-A4D3A72DA158}" srcOrd="0" destOrd="0" presId="urn:microsoft.com/office/officeart/2005/8/layout/orgChart1"/>
    <dgm:cxn modelId="{040B5309-044E-4B79-B8DF-1FFAF97C4488}" type="presOf" srcId="{B25C204D-DFC5-4E92-8B69-EFB0F85D0138}" destId="{886CC3C8-B66D-4425-81D1-460CF248E47D}" srcOrd="1" destOrd="0" presId="urn:microsoft.com/office/officeart/2005/8/layout/orgChart1"/>
    <dgm:cxn modelId="{4D05CE0B-D6C7-4DD2-848E-E6D0A4B7E892}" srcId="{B25C204D-DFC5-4E92-8B69-EFB0F85D0138}" destId="{D5C44C1C-BAE3-4605-8D40-E91B58C531D1}" srcOrd="1" destOrd="0" parTransId="{87005AFC-FE80-44E6-8078-FC90E8A6B482}" sibTransId="{027D4DDA-6CEE-4816-BE55-17C2F0EC5119}"/>
    <dgm:cxn modelId="{7AB5D50B-7859-4AFC-ADC8-9C5D8ECC8CED}" type="presOf" srcId="{1D8BE436-808D-4358-8F3A-912FD7BE7FAC}" destId="{8FF875C0-38BC-4C7C-911F-4AFAE07D395E}" srcOrd="0" destOrd="0" presId="urn:microsoft.com/office/officeart/2005/8/layout/orgChart1"/>
    <dgm:cxn modelId="{68549E0C-465A-46CC-B8BC-7F3E4DC4EB42}" type="presOf" srcId="{037D79F0-E079-4689-A470-1AA830013EDD}" destId="{DED52724-54A8-4D83-8334-DC024D550C59}" srcOrd="0" destOrd="0" presId="urn:microsoft.com/office/officeart/2005/8/layout/orgChart1"/>
    <dgm:cxn modelId="{FCB5EF0C-68E2-4081-8DE1-CF0CF2E835EB}" type="presOf" srcId="{A833AE03-19C4-444E-8907-87B716BCDC3E}" destId="{457B8884-E47E-4379-BB09-7D54E8442CC5}" srcOrd="0" destOrd="0" presId="urn:microsoft.com/office/officeart/2005/8/layout/orgChart1"/>
    <dgm:cxn modelId="{50A41B11-6532-4EDD-8C53-6EEFC68C4DF5}" srcId="{414F7A6E-B0A1-424B-909C-8E75A25BADDF}" destId="{5A9BDAC6-E771-4617-8DEF-C7BA1F81F24B}" srcOrd="2" destOrd="0" parTransId="{9E514FED-85BF-497D-B638-432B79002177}" sibTransId="{053BC4BD-2453-4F20-96D3-7311C6072C4E}"/>
    <dgm:cxn modelId="{92367718-6050-4D66-B589-156703A20256}" srcId="{414F7A6E-B0A1-424B-909C-8E75A25BADDF}" destId="{754385C5-8B0D-49EC-8273-B8AA1E93C3D1}" srcOrd="1" destOrd="0" parTransId="{6AA343F6-F35B-44F9-B391-F20625598B94}" sibTransId="{4C352444-35E8-476A-8918-82D39A31B7FB}"/>
    <dgm:cxn modelId="{A3BCB81C-7E37-4843-8B65-4D10448B7DF0}" type="presOf" srcId="{E18EF295-EAD0-425B-ACAA-10CAEE6A163F}" destId="{4B356569-FCBF-42A0-965B-AF60B70272D6}" srcOrd="1" destOrd="0" presId="urn:microsoft.com/office/officeart/2005/8/layout/orgChart1"/>
    <dgm:cxn modelId="{3A0C9823-2EC4-493F-8015-0B31A4F43FEE}" srcId="{414F7A6E-B0A1-424B-909C-8E75A25BADDF}" destId="{3ADCE4B8-CF06-47B4-8CAC-616B682557C8}" srcOrd="0" destOrd="0" parTransId="{0BCDFB67-8AF7-4B66-99B5-3E133D12AA3C}" sibTransId="{934F0674-1892-4ACD-8A8A-5FA419727D5C}"/>
    <dgm:cxn modelId="{CA87D424-E0B0-4708-84A3-5CEC75A8A667}" type="presOf" srcId="{477D78AE-228E-4A6D-BB28-D91F279C3FD6}" destId="{40DE6DE1-87EA-4B15-8E84-DCD6F9185538}" srcOrd="1" destOrd="0" presId="urn:microsoft.com/office/officeart/2005/8/layout/orgChart1"/>
    <dgm:cxn modelId="{8BF20C26-3590-4FE0-BC30-40D8B1E6F304}" type="presOf" srcId="{5D209AC1-096D-4B52-83D9-02A427900CD2}" destId="{630357D8-D386-48CF-9784-7A77A32F2B5F}" srcOrd="0" destOrd="0" presId="urn:microsoft.com/office/officeart/2005/8/layout/orgChart1"/>
    <dgm:cxn modelId="{2E7A772B-D3DE-4AFF-83C9-0DCE0580A5F4}" type="presOf" srcId="{2502BBA1-59C9-4BEC-A1EE-B4930AA08167}" destId="{0CC7746F-CCAD-4F28-8E2B-E064ED9A4F5D}" srcOrd="0" destOrd="0" presId="urn:microsoft.com/office/officeart/2005/8/layout/orgChart1"/>
    <dgm:cxn modelId="{B66DE72B-FCFE-441F-877B-4FF94B51FAD1}" type="presOf" srcId="{1F7C3AA1-318A-4849-9F3D-A3D18E4C29F5}" destId="{DDB27994-3DBB-4275-B138-3F65936F464A}" srcOrd="0" destOrd="0" presId="urn:microsoft.com/office/officeart/2005/8/layout/orgChart1"/>
    <dgm:cxn modelId="{CD4D842C-9310-4103-A6A3-DC4E970C4CF6}" srcId="{B01DEC32-B827-40D8-B1A6-39D2FFBF40BC}" destId="{1D8BE436-808D-4358-8F3A-912FD7BE7FAC}" srcOrd="0" destOrd="0" parTransId="{3EA40490-FDC1-4705-A33C-18798D6378D6}" sibTransId="{A81E026F-B6D6-474A-ACAE-7D3B8F12C470}"/>
    <dgm:cxn modelId="{474BD236-31EB-47E3-AB3E-C61EC46E619D}" type="presOf" srcId="{3ADCE4B8-CF06-47B4-8CAC-616B682557C8}" destId="{C65241A3-E3D2-4299-B0DF-F74E0C2BAD4A}" srcOrd="1" destOrd="0" presId="urn:microsoft.com/office/officeart/2005/8/layout/orgChart1"/>
    <dgm:cxn modelId="{8A207C3A-0639-41AE-8EC4-0D055AE62307}" type="presOf" srcId="{E18EF295-EAD0-425B-ACAA-10CAEE6A163F}" destId="{85538956-09B8-4D74-A544-CC7D8F0E7F17}" srcOrd="0" destOrd="0" presId="urn:microsoft.com/office/officeart/2005/8/layout/orgChart1"/>
    <dgm:cxn modelId="{69738A5B-9DA9-4BF3-9676-BEBCB47AE26F}" srcId="{65CBCAC8-48C1-403D-9ED5-4AD652C2267F}" destId="{037D79F0-E079-4689-A470-1AA830013EDD}" srcOrd="2" destOrd="0" parTransId="{5D209AC1-096D-4B52-83D9-02A427900CD2}" sibTransId="{B351089D-D764-4087-BFDE-1E38A0E7B031}"/>
    <dgm:cxn modelId="{1224A85D-FF46-4AA0-A119-8FD0BFDE65AE}" type="presOf" srcId="{32358638-A313-4B9C-9202-CE8848162D69}" destId="{FB60D79F-37FE-4688-9316-F0357CBCCE92}" srcOrd="0" destOrd="0" presId="urn:microsoft.com/office/officeart/2005/8/layout/orgChart1"/>
    <dgm:cxn modelId="{0FB66B60-BBA9-4CEA-8BEF-387D3A6CBE52}" srcId="{B25C204D-DFC5-4E92-8B69-EFB0F85D0138}" destId="{1448DF0E-3E0E-47D5-A9EC-F6B4F63DBA5C}" srcOrd="0" destOrd="0" parTransId="{32358638-A313-4B9C-9202-CE8848162D69}" sibTransId="{7D1FB7C7-DBAE-4AE1-A79C-E8986E89A1D0}"/>
    <dgm:cxn modelId="{7B08A841-DF33-4DA0-950B-C15534B00EDC}" type="presOf" srcId="{3ADCE4B8-CF06-47B4-8CAC-616B682557C8}" destId="{227268D2-A135-45FA-A787-AFF9EDA928B7}" srcOrd="0" destOrd="0" presId="urn:microsoft.com/office/officeart/2005/8/layout/orgChart1"/>
    <dgm:cxn modelId="{8FBC1964-CC35-4F3D-AF0F-428D62EDA5D1}" type="presOf" srcId="{A833AE03-19C4-444E-8907-87B716BCDC3E}" destId="{29D3B920-981B-4392-998B-5E37E7C3EFEC}" srcOrd="1" destOrd="0" presId="urn:microsoft.com/office/officeart/2005/8/layout/orgChart1"/>
    <dgm:cxn modelId="{C61DED65-47D4-4D1B-B239-CD45131878E5}" srcId="{765A6E19-04C1-4741-9288-9FA26A6F7EA1}" destId="{8C25A1AC-0C7B-4B10-ADFF-0DE3260D1A24}" srcOrd="0" destOrd="0" parTransId="{B4B0D55D-9385-4AFD-9CE3-92601434C020}" sibTransId="{67FC17BE-3FD4-4669-81E4-645C9CD29B73}"/>
    <dgm:cxn modelId="{E3FEEB46-5859-4D22-8F72-5DA09242E2B4}" srcId="{23FC2C2C-4EBD-4261-BC73-807361BE7421}" destId="{1F7C3AA1-318A-4849-9F3D-A3D18E4C29F5}" srcOrd="1" destOrd="0" parTransId="{2502BBA1-59C9-4BEC-A1EE-B4930AA08167}" sibTransId="{2352A52F-C484-4AAE-BCCE-657A678FE31B}"/>
    <dgm:cxn modelId="{46332247-3DBF-48B6-846F-EF7A49F22D6E}" srcId="{8C25A1AC-0C7B-4B10-ADFF-0DE3260D1A24}" destId="{B01DEC32-B827-40D8-B1A6-39D2FFBF40BC}" srcOrd="2" destOrd="0" parTransId="{786948D0-AC9F-43DA-BB03-3CB208CB7F3F}" sibTransId="{68F7BE93-728B-4C43-B397-AFD82B8EA31E}"/>
    <dgm:cxn modelId="{9775CC48-0D06-4D53-9F69-8553DF8D72E6}" type="presOf" srcId="{414F7A6E-B0A1-424B-909C-8E75A25BADDF}" destId="{85C553CC-2400-45BB-88C4-CF794724D37F}" srcOrd="0" destOrd="0" presId="urn:microsoft.com/office/officeart/2005/8/layout/orgChart1"/>
    <dgm:cxn modelId="{43B7D149-8F9D-4FF2-A841-6A789D019671}" type="presOf" srcId="{B25C204D-DFC5-4E92-8B69-EFB0F85D0138}" destId="{7D5E7191-FD43-45A9-8FED-1235280A3408}" srcOrd="0" destOrd="0" presId="urn:microsoft.com/office/officeart/2005/8/layout/orgChart1"/>
    <dgm:cxn modelId="{89F0864A-F27E-4E79-8B0D-EA08FA28E838}" srcId="{23FC2C2C-4EBD-4261-BC73-807361BE7421}" destId="{477D78AE-228E-4A6D-BB28-D91F279C3FD6}" srcOrd="0" destOrd="0" parTransId="{48B21810-1C19-45A4-8075-E82DEC928C56}" sibTransId="{165E0D9A-98ED-4243-AB71-E16357F139A1}"/>
    <dgm:cxn modelId="{1192DA4B-F59F-40FF-BBB7-64C0089C1CC9}" type="presOf" srcId="{23FC2C2C-4EBD-4261-BC73-807361BE7421}" destId="{DA94DF17-87F6-42F6-93C9-7CCBEC97F503}" srcOrd="0" destOrd="0" presId="urn:microsoft.com/office/officeart/2005/8/layout/orgChart1"/>
    <dgm:cxn modelId="{0B2CB56D-16F2-409D-A0B4-BD7F34546220}" type="presOf" srcId="{9AC67138-2BC8-43E6-84FA-FD8CE101F3D9}" destId="{5914D052-82C2-4CF0-ACF0-E676FCA87270}" srcOrd="0" destOrd="0" presId="urn:microsoft.com/office/officeart/2005/8/layout/orgChart1"/>
    <dgm:cxn modelId="{C7504F4E-F11A-43FA-B364-635B59D51383}" type="presOf" srcId="{78B57B15-C857-4010-B60A-3A16D6738A87}" destId="{F94A224D-8173-4816-9B5F-FD563939454F}" srcOrd="1" destOrd="0" presId="urn:microsoft.com/office/officeart/2005/8/layout/orgChart1"/>
    <dgm:cxn modelId="{943F814E-501A-4E47-816D-51B951F3B30B}" type="presOf" srcId="{1448DF0E-3E0E-47D5-A9EC-F6B4F63DBA5C}" destId="{B2B7041D-2E29-40C4-A6B6-079FC1303FEB}" srcOrd="1" destOrd="0" presId="urn:microsoft.com/office/officeart/2005/8/layout/orgChart1"/>
    <dgm:cxn modelId="{3FD0E84F-ECEA-4129-82C8-9BB19C1609A9}" type="presOf" srcId="{D766243D-BC0E-4D9B-869D-7E4059DDD851}" destId="{E9FFF674-9744-4D86-9F98-3C3E0D199647}" srcOrd="0" destOrd="0" presId="urn:microsoft.com/office/officeart/2005/8/layout/orgChart1"/>
    <dgm:cxn modelId="{B8386450-F393-4F50-A4EB-AEB45C8DBABF}" type="presOf" srcId="{23FC2C2C-4EBD-4261-BC73-807361BE7421}" destId="{7DB65346-B9CB-4608-821B-C468476DB840}" srcOrd="1" destOrd="0" presId="urn:microsoft.com/office/officeart/2005/8/layout/orgChart1"/>
    <dgm:cxn modelId="{9D025D51-A700-4EBC-A846-287A527CC4CE}" type="presOf" srcId="{3EA40490-FDC1-4705-A33C-18798D6378D6}" destId="{23FD2479-E417-440C-941E-ECC64DBED9F3}" srcOrd="0" destOrd="0" presId="urn:microsoft.com/office/officeart/2005/8/layout/orgChart1"/>
    <dgm:cxn modelId="{45910D72-AEF8-4EEC-9B3A-01A37397A957}" type="presOf" srcId="{754385C5-8B0D-49EC-8273-B8AA1E93C3D1}" destId="{75EEB0B3-AD5F-41B3-9938-58FD60096358}" srcOrd="0" destOrd="0" presId="urn:microsoft.com/office/officeart/2005/8/layout/orgChart1"/>
    <dgm:cxn modelId="{73A61054-29E6-4D27-801B-86895137B16C}" type="presOf" srcId="{414F7A6E-B0A1-424B-909C-8E75A25BADDF}" destId="{2BF4A086-6810-4527-86A4-9D469514F91F}" srcOrd="1" destOrd="0" presId="urn:microsoft.com/office/officeart/2005/8/layout/orgChart1"/>
    <dgm:cxn modelId="{49F59756-2BFE-41EC-9877-C5364FBBA23E}" type="presOf" srcId="{5804B1A6-DDDF-424C-AF3B-5D93F8E6D925}" destId="{58A6FDF1-3807-42AA-BA5A-EB5AC67AFFF8}" srcOrd="0" destOrd="0" presId="urn:microsoft.com/office/officeart/2005/8/layout/orgChart1"/>
    <dgm:cxn modelId="{EEE6F35A-2C5C-463E-A2D3-A5764C13D0F7}" type="presOf" srcId="{65CBCAC8-48C1-403D-9ED5-4AD652C2267F}" destId="{4EA0C653-4656-4F80-A791-58745ACF47DB}" srcOrd="0" destOrd="0" presId="urn:microsoft.com/office/officeart/2005/8/layout/orgChart1"/>
    <dgm:cxn modelId="{32AC587C-616C-4D43-905D-0F790E56C39F}" srcId="{65CBCAC8-48C1-403D-9ED5-4AD652C2267F}" destId="{E18EF295-EAD0-425B-ACAA-10CAEE6A163F}" srcOrd="1" destOrd="0" parTransId="{5804B1A6-DDDF-424C-AF3B-5D93F8E6D925}" sibTransId="{CA8E1236-8859-4A66-9F63-C9FDBC2E3520}"/>
    <dgm:cxn modelId="{1FA3237D-41D1-49DE-A6D4-8B73EB5A2E30}" type="presOf" srcId="{B88EDBFD-B5EF-4616-A252-434718703109}" destId="{553A6F34-F933-4107-899B-65CF6DA40366}" srcOrd="0" destOrd="0" presId="urn:microsoft.com/office/officeart/2005/8/layout/orgChart1"/>
    <dgm:cxn modelId="{4611B17D-FE41-4036-B53B-A7D5BC98B3D1}" srcId="{8C25A1AC-0C7B-4B10-ADFF-0DE3260D1A24}" destId="{65CBCAC8-48C1-403D-9ED5-4AD652C2267F}" srcOrd="0" destOrd="0" parTransId="{E06A8853-F009-412E-A324-658792389E32}" sibTransId="{9A6B4464-1615-4BA3-9E6A-B239B581D699}"/>
    <dgm:cxn modelId="{7B351886-5796-465B-9E31-04D649752F62}" type="presOf" srcId="{0BCDFB67-8AF7-4B66-99B5-3E133D12AA3C}" destId="{94A242BD-7171-4B8B-92F7-CF30DD401293}" srcOrd="0" destOrd="0" presId="urn:microsoft.com/office/officeart/2005/8/layout/orgChart1"/>
    <dgm:cxn modelId="{B0FE5F8A-6DF3-4CC7-BB49-8B705F1E8BC8}" type="presOf" srcId="{78B57B15-C857-4010-B60A-3A16D6738A87}" destId="{07F9314A-18B6-4796-A851-7306CE4CA2D3}" srcOrd="0" destOrd="0" presId="urn:microsoft.com/office/officeart/2005/8/layout/orgChart1"/>
    <dgm:cxn modelId="{5A0A458C-5B9D-49C7-BE6A-3647AA29DB85}" srcId="{8C25A1AC-0C7B-4B10-ADFF-0DE3260D1A24}" destId="{414F7A6E-B0A1-424B-909C-8E75A25BADDF}" srcOrd="4" destOrd="0" parTransId="{D766243D-BC0E-4D9B-869D-7E4059DDD851}" sibTransId="{2184DD52-A0C4-4040-9990-5AE3C20A921A}"/>
    <dgm:cxn modelId="{C141A18F-F183-4630-B08A-1972E6D2907D}" type="presOf" srcId="{477D78AE-228E-4A6D-BB28-D91F279C3FD6}" destId="{DC760C77-C8C1-471D-8875-589E4CFF7165}" srcOrd="0" destOrd="0" presId="urn:microsoft.com/office/officeart/2005/8/layout/orgChart1"/>
    <dgm:cxn modelId="{38AF2C99-62CB-4898-BD09-D9794BCA367E}" type="presOf" srcId="{E30BB4ED-F419-468A-B2D7-121B5BD66BE5}" destId="{AD00203E-5EAE-46FF-9168-E110009938CA}" srcOrd="0" destOrd="0" presId="urn:microsoft.com/office/officeart/2005/8/layout/orgChart1"/>
    <dgm:cxn modelId="{CB86289A-C79B-49BA-B8A1-A7E6411B5DA3}" type="presOf" srcId="{8C25A1AC-0C7B-4B10-ADFF-0DE3260D1A24}" destId="{B0CC3680-E9AE-4F2A-AF5B-859B49B3303B}" srcOrd="0" destOrd="0" presId="urn:microsoft.com/office/officeart/2005/8/layout/orgChart1"/>
    <dgm:cxn modelId="{2A60F29B-ABA4-4087-BCA3-C7A035EE36DA}" type="presOf" srcId="{D5C44C1C-BAE3-4605-8D40-E91B58C531D1}" destId="{79C4717E-E130-4BFE-89FC-F353B0525C97}" srcOrd="1" destOrd="0" presId="urn:microsoft.com/office/officeart/2005/8/layout/orgChart1"/>
    <dgm:cxn modelId="{6C84A29D-9993-4AEF-9D07-7F5F5B8B22CC}" type="presOf" srcId="{786948D0-AC9F-43DA-BB03-3CB208CB7F3F}" destId="{07E87920-9ED7-44DF-8BC7-309897CA7A8F}" srcOrd="0" destOrd="0" presId="urn:microsoft.com/office/officeart/2005/8/layout/orgChart1"/>
    <dgm:cxn modelId="{83BC91A4-E5C0-40B8-8F61-062C1D2732CA}" type="presOf" srcId="{5A9BDAC6-E771-4617-8DEF-C7BA1F81F24B}" destId="{481C6009-2E65-4698-A005-B8BE7A928B3F}" srcOrd="0" destOrd="0" presId="urn:microsoft.com/office/officeart/2005/8/layout/orgChart1"/>
    <dgm:cxn modelId="{AFCCE8A4-E7AE-48F6-AF92-29A0645E40C8}" type="presOf" srcId="{2C6D3816-C090-478F-BA42-2D9F8134990C}" destId="{3040DD18-AF29-42DC-B9B3-F055E3CBCB70}" srcOrd="0" destOrd="0" presId="urn:microsoft.com/office/officeart/2005/8/layout/orgChart1"/>
    <dgm:cxn modelId="{85271CA5-25E4-43D4-A40B-4BE840B93A87}" type="presOf" srcId="{E06A8853-F009-412E-A324-658792389E32}" destId="{C1F6DF18-D698-4D57-A173-6465DCF4602D}" srcOrd="0" destOrd="0" presId="urn:microsoft.com/office/officeart/2005/8/layout/orgChart1"/>
    <dgm:cxn modelId="{7F5C78A5-1A57-4CA5-9BCD-B3B427984296}" type="presOf" srcId="{87005AFC-FE80-44E6-8078-FC90E8A6B482}" destId="{016CC5A1-D7E5-45DF-A135-9B4CBD118395}" srcOrd="0" destOrd="0" presId="urn:microsoft.com/office/officeart/2005/8/layout/orgChart1"/>
    <dgm:cxn modelId="{913C65A7-1BEB-4425-A5A9-64C94792309E}" type="presOf" srcId="{754385C5-8B0D-49EC-8273-B8AA1E93C3D1}" destId="{9DF2FF45-35E0-446E-8B2A-07F7860E70DA}" srcOrd="1" destOrd="0" presId="urn:microsoft.com/office/officeart/2005/8/layout/orgChart1"/>
    <dgm:cxn modelId="{353C77AD-0A2D-4A55-99ED-AE47680E7D97}" type="presOf" srcId="{9E514FED-85BF-497D-B638-432B79002177}" destId="{3EF2A783-0AEF-4335-9ECE-8F40DC8639DE}" srcOrd="0" destOrd="0" presId="urn:microsoft.com/office/officeart/2005/8/layout/orgChart1"/>
    <dgm:cxn modelId="{5BBA73B2-F3E6-423E-987D-0FA5454A6E96}" type="presOf" srcId="{D5C44C1C-BAE3-4605-8D40-E91B58C531D1}" destId="{9307395E-8ECB-4B3E-B9CE-6FD1BAECEDB3}" srcOrd="0" destOrd="0" presId="urn:microsoft.com/office/officeart/2005/8/layout/orgChart1"/>
    <dgm:cxn modelId="{FDB27DB4-27CB-4BC8-84D5-8A5B327CB517}" type="presOf" srcId="{8C25A1AC-0C7B-4B10-ADFF-0DE3260D1A24}" destId="{EBE41776-9B26-4D93-A939-52EBCB187C5C}" srcOrd="1" destOrd="0" presId="urn:microsoft.com/office/officeart/2005/8/layout/orgChart1"/>
    <dgm:cxn modelId="{6D9089B6-DBDB-4F56-8400-3BEC66F93614}" type="presOf" srcId="{1448DF0E-3E0E-47D5-A9EC-F6B4F63DBA5C}" destId="{091503FC-0056-49B9-8EAE-9FEA0D3F55DE}" srcOrd="0" destOrd="0" presId="urn:microsoft.com/office/officeart/2005/8/layout/orgChart1"/>
    <dgm:cxn modelId="{23A996B9-9DF2-418C-A37B-939F284614E3}" type="presOf" srcId="{B88EDBFD-B5EF-4616-A252-434718703109}" destId="{00E645CC-B48D-4ED5-8AD1-B660A62BD6F3}" srcOrd="1" destOrd="0" presId="urn:microsoft.com/office/officeart/2005/8/layout/orgChart1"/>
    <dgm:cxn modelId="{CE6DA0C8-295E-4F45-AD58-7CF2C370648F}" srcId="{8C25A1AC-0C7B-4B10-ADFF-0DE3260D1A24}" destId="{B25C204D-DFC5-4E92-8B69-EFB0F85D0138}" srcOrd="1" destOrd="0" parTransId="{E30BB4ED-F419-468A-B2D7-121B5BD66BE5}" sibTransId="{D521A2E1-C49F-42B0-AC80-2DC6DC4A1D80}"/>
    <dgm:cxn modelId="{10CC79CB-43A1-459B-8749-BEEBB0EF1ED7}" srcId="{B01DEC32-B827-40D8-B1A6-39D2FFBF40BC}" destId="{B88EDBFD-B5EF-4616-A252-434718703109}" srcOrd="1" destOrd="0" parTransId="{6F27CA64-C752-4710-8984-B176685134DA}" sibTransId="{C328288A-EAF4-44B2-91C1-8D1CBE2A9EEE}"/>
    <dgm:cxn modelId="{A4DB3FCC-B754-4EBC-BFE9-900CC3EFF3F0}" type="presOf" srcId="{6F27CA64-C752-4710-8984-B176685134DA}" destId="{2E508433-A1EF-4DAF-8F17-A295DE8A9D5D}" srcOrd="0" destOrd="0" presId="urn:microsoft.com/office/officeart/2005/8/layout/orgChart1"/>
    <dgm:cxn modelId="{A5FFC8CC-EAD3-44AC-849C-471611A5A68A}" type="presOf" srcId="{6AA343F6-F35B-44F9-B391-F20625598B94}" destId="{219D61BC-4EE1-4881-A17D-E914BE113910}" srcOrd="0" destOrd="0" presId="urn:microsoft.com/office/officeart/2005/8/layout/orgChart1"/>
    <dgm:cxn modelId="{4C5A7AD6-581F-4C2B-92A3-23741F20AF29}" type="presOf" srcId="{1F7C3AA1-318A-4849-9F3D-A3D18E4C29F5}" destId="{3E4FED5A-744B-4E9E-9CBD-E73854F9A4CF}" srcOrd="1" destOrd="0" presId="urn:microsoft.com/office/officeart/2005/8/layout/orgChart1"/>
    <dgm:cxn modelId="{AFC0A3DF-C9FD-4B5F-9C99-6D2C28531397}" srcId="{23FC2C2C-4EBD-4261-BC73-807361BE7421}" destId="{A833AE03-19C4-444E-8907-87B716BCDC3E}" srcOrd="2" destOrd="0" parTransId="{9AC67138-2BC8-43E6-84FA-FD8CE101F3D9}" sibTransId="{A79E2872-6121-42FC-BC12-6451EC6D3D0E}"/>
    <dgm:cxn modelId="{0B6410E8-362B-4F2A-AB6F-7B3BCFFCC001}" type="presOf" srcId="{65CBCAC8-48C1-403D-9ED5-4AD652C2267F}" destId="{0863B0F5-6087-42C6-B714-B020A0AA9841}" srcOrd="1" destOrd="0" presId="urn:microsoft.com/office/officeart/2005/8/layout/orgChart1"/>
    <dgm:cxn modelId="{2D17CBED-41EC-4752-9EA1-F13D1DC8243E}" type="presOf" srcId="{B01DEC32-B827-40D8-B1A6-39D2FFBF40BC}" destId="{A938A716-6A81-4225-8C8C-23DED96AC341}" srcOrd="1" destOrd="0" presId="urn:microsoft.com/office/officeart/2005/8/layout/orgChart1"/>
    <dgm:cxn modelId="{8A32BEEE-06B8-4FB7-8683-80AAE235ED7F}" type="presOf" srcId="{B01DEC32-B827-40D8-B1A6-39D2FFBF40BC}" destId="{911B8E78-1993-4780-943A-0ED5D9CAEE58}" srcOrd="0" destOrd="0" presId="urn:microsoft.com/office/officeart/2005/8/layout/orgChart1"/>
    <dgm:cxn modelId="{B994FEF2-7530-4C96-91FA-FDE6E6FFC027}" type="presOf" srcId="{765A6E19-04C1-4741-9288-9FA26A6F7EA1}" destId="{6B792F76-FDB9-40F5-8EB6-31F13B73836F}" srcOrd="0" destOrd="0" presId="urn:microsoft.com/office/officeart/2005/8/layout/orgChart1"/>
    <dgm:cxn modelId="{DDF2B3F5-5442-47ED-B933-641A2B2BE26D}" srcId="{8C25A1AC-0C7B-4B10-ADFF-0DE3260D1A24}" destId="{23FC2C2C-4EBD-4261-BC73-807361BE7421}" srcOrd="3" destOrd="0" parTransId="{2C6D3816-C090-478F-BA42-2D9F8134990C}" sibTransId="{9689AD21-98DC-452D-B95E-12B9DB77A784}"/>
    <dgm:cxn modelId="{B3F328FC-0F2C-45DF-9C9D-9B96D3228715}" type="presOf" srcId="{1D8BE436-808D-4358-8F3A-912FD7BE7FAC}" destId="{33B207D6-059F-4561-88F2-346BC6CAD32E}" srcOrd="1" destOrd="0" presId="urn:microsoft.com/office/officeart/2005/8/layout/orgChart1"/>
    <dgm:cxn modelId="{6A375DFC-C72E-4773-9899-07B53F44AA53}" type="presOf" srcId="{6C65869E-01A3-4720-A900-4D34EDEC3B5D}" destId="{7EDDA85A-C0DB-4D8B-A62C-B5FE25017445}" srcOrd="0" destOrd="0" presId="urn:microsoft.com/office/officeart/2005/8/layout/orgChart1"/>
    <dgm:cxn modelId="{2660F8FE-655E-4371-B89C-4ABA44C613EE}" type="presOf" srcId="{5A9BDAC6-E771-4617-8DEF-C7BA1F81F24B}" destId="{6811E5FC-F9E6-4EDB-A7B3-29466D1FC3D9}" srcOrd="1" destOrd="0" presId="urn:microsoft.com/office/officeart/2005/8/layout/orgChart1"/>
    <dgm:cxn modelId="{5CA2D148-A3E8-4087-889E-9B228E4DBAF7}" type="presParOf" srcId="{6B792F76-FDB9-40F5-8EB6-31F13B73836F}" destId="{2C1B96BD-D2DF-4E07-BFA7-60CAC8B114F2}" srcOrd="0" destOrd="0" presId="urn:microsoft.com/office/officeart/2005/8/layout/orgChart1"/>
    <dgm:cxn modelId="{B7123A69-71DC-4039-903A-6A7AB107F375}" type="presParOf" srcId="{2C1B96BD-D2DF-4E07-BFA7-60CAC8B114F2}" destId="{1DA11CB9-096E-4B56-A6FA-02BF26DB2801}" srcOrd="0" destOrd="0" presId="urn:microsoft.com/office/officeart/2005/8/layout/orgChart1"/>
    <dgm:cxn modelId="{43110D95-F2E1-4DCF-95A0-96151556EB60}" type="presParOf" srcId="{1DA11CB9-096E-4B56-A6FA-02BF26DB2801}" destId="{B0CC3680-E9AE-4F2A-AF5B-859B49B3303B}" srcOrd="0" destOrd="0" presId="urn:microsoft.com/office/officeart/2005/8/layout/orgChart1"/>
    <dgm:cxn modelId="{8EEFA6F1-DFF1-43A8-862D-BF50F12593DE}" type="presParOf" srcId="{1DA11CB9-096E-4B56-A6FA-02BF26DB2801}" destId="{EBE41776-9B26-4D93-A939-52EBCB187C5C}" srcOrd="1" destOrd="0" presId="urn:microsoft.com/office/officeart/2005/8/layout/orgChart1"/>
    <dgm:cxn modelId="{E8E79238-120C-43CA-8150-14BC7D57885D}" type="presParOf" srcId="{2C1B96BD-D2DF-4E07-BFA7-60CAC8B114F2}" destId="{05C1B9B7-2FA7-4E8E-ACF3-FA12EEE3D592}" srcOrd="1" destOrd="0" presId="urn:microsoft.com/office/officeart/2005/8/layout/orgChart1"/>
    <dgm:cxn modelId="{BD17030E-976E-4C2F-B908-2C7F3B8B10EF}" type="presParOf" srcId="{05C1B9B7-2FA7-4E8E-ACF3-FA12EEE3D592}" destId="{07E87920-9ED7-44DF-8BC7-309897CA7A8F}" srcOrd="0" destOrd="0" presId="urn:microsoft.com/office/officeart/2005/8/layout/orgChart1"/>
    <dgm:cxn modelId="{4453B33A-8255-45FC-8CDC-F0F47014CB9D}" type="presParOf" srcId="{05C1B9B7-2FA7-4E8E-ACF3-FA12EEE3D592}" destId="{9927936F-CAF2-41A0-ADD2-47897894EB44}" srcOrd="1" destOrd="0" presId="urn:microsoft.com/office/officeart/2005/8/layout/orgChart1"/>
    <dgm:cxn modelId="{2DBD60D7-8132-4D05-BB4D-871A4CC45713}" type="presParOf" srcId="{9927936F-CAF2-41A0-ADD2-47897894EB44}" destId="{27FC2B3D-5051-4F36-95A7-06AF5361DB10}" srcOrd="0" destOrd="0" presId="urn:microsoft.com/office/officeart/2005/8/layout/orgChart1"/>
    <dgm:cxn modelId="{132E359B-78F2-4451-81C9-ED4C407A97EB}" type="presParOf" srcId="{27FC2B3D-5051-4F36-95A7-06AF5361DB10}" destId="{911B8E78-1993-4780-943A-0ED5D9CAEE58}" srcOrd="0" destOrd="0" presId="urn:microsoft.com/office/officeart/2005/8/layout/orgChart1"/>
    <dgm:cxn modelId="{18B90233-C9B4-4D72-B8A0-373237E937D9}" type="presParOf" srcId="{27FC2B3D-5051-4F36-95A7-06AF5361DB10}" destId="{A938A716-6A81-4225-8C8C-23DED96AC341}" srcOrd="1" destOrd="0" presId="urn:microsoft.com/office/officeart/2005/8/layout/orgChart1"/>
    <dgm:cxn modelId="{FF60D5ED-9CFF-4CB1-8BEE-A15D2A554219}" type="presParOf" srcId="{9927936F-CAF2-41A0-ADD2-47897894EB44}" destId="{C9C4A190-BBF4-41B9-BD79-3E30C265CF21}" srcOrd="1" destOrd="0" presId="urn:microsoft.com/office/officeart/2005/8/layout/orgChart1"/>
    <dgm:cxn modelId="{449B4579-4329-4FFF-821D-B0468BC38423}" type="presParOf" srcId="{C9C4A190-BBF4-41B9-BD79-3E30C265CF21}" destId="{23FD2479-E417-440C-941E-ECC64DBED9F3}" srcOrd="0" destOrd="0" presId="urn:microsoft.com/office/officeart/2005/8/layout/orgChart1"/>
    <dgm:cxn modelId="{590F793D-FAD5-448E-AA81-C83A715DC00D}" type="presParOf" srcId="{C9C4A190-BBF4-41B9-BD79-3E30C265CF21}" destId="{0B2B1829-9588-4D1D-90E5-F257CF85415F}" srcOrd="1" destOrd="0" presId="urn:microsoft.com/office/officeart/2005/8/layout/orgChart1"/>
    <dgm:cxn modelId="{A086A979-A90F-4661-ABE1-2A7DAD6D7F83}" type="presParOf" srcId="{0B2B1829-9588-4D1D-90E5-F257CF85415F}" destId="{42D747FE-AA62-473C-903E-D56B286224F7}" srcOrd="0" destOrd="0" presId="urn:microsoft.com/office/officeart/2005/8/layout/orgChart1"/>
    <dgm:cxn modelId="{B9B2A221-121E-410D-9619-18924B7FFE02}" type="presParOf" srcId="{42D747FE-AA62-473C-903E-D56B286224F7}" destId="{8FF875C0-38BC-4C7C-911F-4AFAE07D395E}" srcOrd="0" destOrd="0" presId="urn:microsoft.com/office/officeart/2005/8/layout/orgChart1"/>
    <dgm:cxn modelId="{9B5D60ED-C42C-4802-87DB-43916A1CED48}" type="presParOf" srcId="{42D747FE-AA62-473C-903E-D56B286224F7}" destId="{33B207D6-059F-4561-88F2-346BC6CAD32E}" srcOrd="1" destOrd="0" presId="urn:microsoft.com/office/officeart/2005/8/layout/orgChart1"/>
    <dgm:cxn modelId="{1B729912-ACD0-4781-9841-39A2271777FB}" type="presParOf" srcId="{0B2B1829-9588-4D1D-90E5-F257CF85415F}" destId="{2A622CC1-1650-4368-9AD6-BBDDC71A7C36}" srcOrd="1" destOrd="0" presId="urn:microsoft.com/office/officeart/2005/8/layout/orgChart1"/>
    <dgm:cxn modelId="{CCC6B617-7E16-46CB-95D7-B1DD8AA67929}" type="presParOf" srcId="{0B2B1829-9588-4D1D-90E5-F257CF85415F}" destId="{0EF4D60B-29B5-4CD7-9D62-E76E887ED0C5}" srcOrd="2" destOrd="0" presId="urn:microsoft.com/office/officeart/2005/8/layout/orgChart1"/>
    <dgm:cxn modelId="{E25EC2B1-CF12-49DE-B3AF-25F01421DAAA}" type="presParOf" srcId="{C9C4A190-BBF4-41B9-BD79-3E30C265CF21}" destId="{2E508433-A1EF-4DAF-8F17-A295DE8A9D5D}" srcOrd="2" destOrd="0" presId="urn:microsoft.com/office/officeart/2005/8/layout/orgChart1"/>
    <dgm:cxn modelId="{57E49E2D-0901-45C2-B6BE-E4BD13593567}" type="presParOf" srcId="{C9C4A190-BBF4-41B9-BD79-3E30C265CF21}" destId="{5D5101CE-8205-443C-BF1D-2D4E9164C2CF}" srcOrd="3" destOrd="0" presId="urn:microsoft.com/office/officeart/2005/8/layout/orgChart1"/>
    <dgm:cxn modelId="{BC1DC0F5-A9DD-43A2-8E07-364EB977FC09}" type="presParOf" srcId="{5D5101CE-8205-443C-BF1D-2D4E9164C2CF}" destId="{CBBF3B8E-FC3E-4067-826A-98939CED6050}" srcOrd="0" destOrd="0" presId="urn:microsoft.com/office/officeart/2005/8/layout/orgChart1"/>
    <dgm:cxn modelId="{D5FAB921-6B48-457D-A07A-AFD4F11799C4}" type="presParOf" srcId="{CBBF3B8E-FC3E-4067-826A-98939CED6050}" destId="{553A6F34-F933-4107-899B-65CF6DA40366}" srcOrd="0" destOrd="0" presId="urn:microsoft.com/office/officeart/2005/8/layout/orgChart1"/>
    <dgm:cxn modelId="{B9B4056D-0028-412C-8FDD-7AF50F338A53}" type="presParOf" srcId="{CBBF3B8E-FC3E-4067-826A-98939CED6050}" destId="{00E645CC-B48D-4ED5-8AD1-B660A62BD6F3}" srcOrd="1" destOrd="0" presId="urn:microsoft.com/office/officeart/2005/8/layout/orgChart1"/>
    <dgm:cxn modelId="{E209EE1A-A017-4961-9CB9-21A41D9757BA}" type="presParOf" srcId="{5D5101CE-8205-443C-BF1D-2D4E9164C2CF}" destId="{D0C599A6-B37C-454B-B6A0-2EA15A98EC53}" srcOrd="1" destOrd="0" presId="urn:microsoft.com/office/officeart/2005/8/layout/orgChart1"/>
    <dgm:cxn modelId="{D43A7932-2A4A-4D09-B6A5-57DE86B661A9}" type="presParOf" srcId="{5D5101CE-8205-443C-BF1D-2D4E9164C2CF}" destId="{E672DD31-EC18-4BD1-8F50-B89F9614C493}" srcOrd="2" destOrd="0" presId="urn:microsoft.com/office/officeart/2005/8/layout/orgChart1"/>
    <dgm:cxn modelId="{97810B02-43F3-42DB-A444-5A9BF8339591}" type="presParOf" srcId="{9927936F-CAF2-41A0-ADD2-47897894EB44}" destId="{50931553-4302-4D79-B998-51BD8E012C47}" srcOrd="2" destOrd="0" presId="urn:microsoft.com/office/officeart/2005/8/layout/orgChart1"/>
    <dgm:cxn modelId="{A150C29F-32DF-4781-854D-DD99BE8FAAD5}" type="presParOf" srcId="{05C1B9B7-2FA7-4E8E-ACF3-FA12EEE3D592}" destId="{3040DD18-AF29-42DC-B9B3-F055E3CBCB70}" srcOrd="2" destOrd="0" presId="urn:microsoft.com/office/officeart/2005/8/layout/orgChart1"/>
    <dgm:cxn modelId="{8CF1D53D-9723-4D77-82C5-75CDAD91D593}" type="presParOf" srcId="{05C1B9B7-2FA7-4E8E-ACF3-FA12EEE3D592}" destId="{C739C186-4AB8-4D5E-B8B5-1483180E319F}" srcOrd="3" destOrd="0" presId="urn:microsoft.com/office/officeart/2005/8/layout/orgChart1"/>
    <dgm:cxn modelId="{54EA0771-287A-4C72-AA18-09C686FC4991}" type="presParOf" srcId="{C739C186-4AB8-4D5E-B8B5-1483180E319F}" destId="{2FDAD878-9F52-43CE-B69B-31A49D018CEB}" srcOrd="0" destOrd="0" presId="urn:microsoft.com/office/officeart/2005/8/layout/orgChart1"/>
    <dgm:cxn modelId="{4B90B5FE-8776-4FA3-A32A-D780932AEA67}" type="presParOf" srcId="{2FDAD878-9F52-43CE-B69B-31A49D018CEB}" destId="{DA94DF17-87F6-42F6-93C9-7CCBEC97F503}" srcOrd="0" destOrd="0" presId="urn:microsoft.com/office/officeart/2005/8/layout/orgChart1"/>
    <dgm:cxn modelId="{0DAB9F48-D875-4591-9B1D-1A2728EFF62E}" type="presParOf" srcId="{2FDAD878-9F52-43CE-B69B-31A49D018CEB}" destId="{7DB65346-B9CB-4608-821B-C468476DB840}" srcOrd="1" destOrd="0" presId="urn:microsoft.com/office/officeart/2005/8/layout/orgChart1"/>
    <dgm:cxn modelId="{7AF581BE-675B-4C36-9CA0-AC44801C2A84}" type="presParOf" srcId="{C739C186-4AB8-4D5E-B8B5-1483180E319F}" destId="{F3CF7913-C8E8-4CB5-8AD8-E15DEBD96DA5}" srcOrd="1" destOrd="0" presId="urn:microsoft.com/office/officeart/2005/8/layout/orgChart1"/>
    <dgm:cxn modelId="{6AB01E26-1F60-4CED-AF96-B83F1993F7EC}" type="presParOf" srcId="{F3CF7913-C8E8-4CB5-8AD8-E15DEBD96DA5}" destId="{0FDEB076-6A70-4E4B-97A3-A4D3A72DA158}" srcOrd="0" destOrd="0" presId="urn:microsoft.com/office/officeart/2005/8/layout/orgChart1"/>
    <dgm:cxn modelId="{A4D21CD1-9AFE-43B6-A6EC-2C650C198C5B}" type="presParOf" srcId="{F3CF7913-C8E8-4CB5-8AD8-E15DEBD96DA5}" destId="{A8BE9A15-8524-477D-8622-DF98D769E2B5}" srcOrd="1" destOrd="0" presId="urn:microsoft.com/office/officeart/2005/8/layout/orgChart1"/>
    <dgm:cxn modelId="{C72A5495-5AB5-4369-9128-F65B3FC33FB6}" type="presParOf" srcId="{A8BE9A15-8524-477D-8622-DF98D769E2B5}" destId="{D3CA11FC-2E19-4D05-9833-08DBCE2C2AC8}" srcOrd="0" destOrd="0" presId="urn:microsoft.com/office/officeart/2005/8/layout/orgChart1"/>
    <dgm:cxn modelId="{367987F1-24C8-4E7C-A637-43B11C4362DF}" type="presParOf" srcId="{D3CA11FC-2E19-4D05-9833-08DBCE2C2AC8}" destId="{DC760C77-C8C1-471D-8875-589E4CFF7165}" srcOrd="0" destOrd="0" presId="urn:microsoft.com/office/officeart/2005/8/layout/orgChart1"/>
    <dgm:cxn modelId="{2CFBD053-8699-49E8-A591-70451FA82DCA}" type="presParOf" srcId="{D3CA11FC-2E19-4D05-9833-08DBCE2C2AC8}" destId="{40DE6DE1-87EA-4B15-8E84-DCD6F9185538}" srcOrd="1" destOrd="0" presId="urn:microsoft.com/office/officeart/2005/8/layout/orgChart1"/>
    <dgm:cxn modelId="{8CD2F0F6-E11F-439E-AAC6-52C84F528DBB}" type="presParOf" srcId="{A8BE9A15-8524-477D-8622-DF98D769E2B5}" destId="{51E00BAC-DC43-4BC5-BE8C-92D91BA77C43}" srcOrd="1" destOrd="0" presId="urn:microsoft.com/office/officeart/2005/8/layout/orgChart1"/>
    <dgm:cxn modelId="{24B31631-B800-44C6-928E-604C5FFD391D}" type="presParOf" srcId="{A8BE9A15-8524-477D-8622-DF98D769E2B5}" destId="{81A2CD22-0A0E-4C25-AD25-95D1D8306997}" srcOrd="2" destOrd="0" presId="urn:microsoft.com/office/officeart/2005/8/layout/orgChart1"/>
    <dgm:cxn modelId="{C53E8C63-6443-4BFF-99C9-CF9A742B34B8}" type="presParOf" srcId="{F3CF7913-C8E8-4CB5-8AD8-E15DEBD96DA5}" destId="{0CC7746F-CCAD-4F28-8E2B-E064ED9A4F5D}" srcOrd="2" destOrd="0" presId="urn:microsoft.com/office/officeart/2005/8/layout/orgChart1"/>
    <dgm:cxn modelId="{A27677D4-C206-4FA4-A38B-F04EFE543052}" type="presParOf" srcId="{F3CF7913-C8E8-4CB5-8AD8-E15DEBD96DA5}" destId="{F4256DFD-CA94-4213-9EAE-B0C469E11B49}" srcOrd="3" destOrd="0" presId="urn:microsoft.com/office/officeart/2005/8/layout/orgChart1"/>
    <dgm:cxn modelId="{5835157C-5D38-4E06-9A64-4F24EA5B4321}" type="presParOf" srcId="{F4256DFD-CA94-4213-9EAE-B0C469E11B49}" destId="{D13638B0-6E38-4E40-8BF4-79107E7E69E4}" srcOrd="0" destOrd="0" presId="urn:microsoft.com/office/officeart/2005/8/layout/orgChart1"/>
    <dgm:cxn modelId="{7FFBAFFE-6DE3-46C9-8D1A-535D16F9D70C}" type="presParOf" srcId="{D13638B0-6E38-4E40-8BF4-79107E7E69E4}" destId="{DDB27994-3DBB-4275-B138-3F65936F464A}" srcOrd="0" destOrd="0" presId="urn:microsoft.com/office/officeart/2005/8/layout/orgChart1"/>
    <dgm:cxn modelId="{9CD63594-37AA-4018-A121-AA171CD214AA}" type="presParOf" srcId="{D13638B0-6E38-4E40-8BF4-79107E7E69E4}" destId="{3E4FED5A-744B-4E9E-9CBD-E73854F9A4CF}" srcOrd="1" destOrd="0" presId="urn:microsoft.com/office/officeart/2005/8/layout/orgChart1"/>
    <dgm:cxn modelId="{978413A4-7E04-4EA4-869B-2B3F1DC01266}" type="presParOf" srcId="{F4256DFD-CA94-4213-9EAE-B0C469E11B49}" destId="{8EBBE6F2-D543-4EDC-9882-6E9D57F6A220}" srcOrd="1" destOrd="0" presId="urn:microsoft.com/office/officeart/2005/8/layout/orgChart1"/>
    <dgm:cxn modelId="{695241CC-A97F-4B22-A30C-E0BD6D22173C}" type="presParOf" srcId="{F4256DFD-CA94-4213-9EAE-B0C469E11B49}" destId="{F6EBD350-6B8A-422A-9F30-723DCEB764C9}" srcOrd="2" destOrd="0" presId="urn:microsoft.com/office/officeart/2005/8/layout/orgChart1"/>
    <dgm:cxn modelId="{106667A0-8867-4B5E-A145-856B655B8C9A}" type="presParOf" srcId="{F3CF7913-C8E8-4CB5-8AD8-E15DEBD96DA5}" destId="{5914D052-82C2-4CF0-ACF0-E676FCA87270}" srcOrd="4" destOrd="0" presId="urn:microsoft.com/office/officeart/2005/8/layout/orgChart1"/>
    <dgm:cxn modelId="{DD94E2C1-A0A7-4443-B10A-C8487FFED7FD}" type="presParOf" srcId="{F3CF7913-C8E8-4CB5-8AD8-E15DEBD96DA5}" destId="{BB6EAF20-D84A-4236-ACD2-ABA35D7FD0FA}" srcOrd="5" destOrd="0" presId="urn:microsoft.com/office/officeart/2005/8/layout/orgChart1"/>
    <dgm:cxn modelId="{39586AB5-2ACA-4629-B5DE-0766CCC6BEFB}" type="presParOf" srcId="{BB6EAF20-D84A-4236-ACD2-ABA35D7FD0FA}" destId="{9E80EE97-1D0D-4B00-A4D7-F5F81D9265BE}" srcOrd="0" destOrd="0" presId="urn:microsoft.com/office/officeart/2005/8/layout/orgChart1"/>
    <dgm:cxn modelId="{FFFD4B1E-92FC-43A2-9987-B5EA30168F59}" type="presParOf" srcId="{9E80EE97-1D0D-4B00-A4D7-F5F81D9265BE}" destId="{457B8884-E47E-4379-BB09-7D54E8442CC5}" srcOrd="0" destOrd="0" presId="urn:microsoft.com/office/officeart/2005/8/layout/orgChart1"/>
    <dgm:cxn modelId="{87AFB714-E45C-472D-9DDC-F92C378E3069}" type="presParOf" srcId="{9E80EE97-1D0D-4B00-A4D7-F5F81D9265BE}" destId="{29D3B920-981B-4392-998B-5E37E7C3EFEC}" srcOrd="1" destOrd="0" presId="urn:microsoft.com/office/officeart/2005/8/layout/orgChart1"/>
    <dgm:cxn modelId="{A45C6B26-8EC9-4660-8334-88333AF51747}" type="presParOf" srcId="{BB6EAF20-D84A-4236-ACD2-ABA35D7FD0FA}" destId="{3E964B17-3A41-48E1-A53B-32D42D925D7A}" srcOrd="1" destOrd="0" presId="urn:microsoft.com/office/officeart/2005/8/layout/orgChart1"/>
    <dgm:cxn modelId="{D20F6E20-23BA-4B59-AE82-FD6F04EB1298}" type="presParOf" srcId="{BB6EAF20-D84A-4236-ACD2-ABA35D7FD0FA}" destId="{A037D1C7-21C5-4C7F-8CBF-5544F1F591C9}" srcOrd="2" destOrd="0" presId="urn:microsoft.com/office/officeart/2005/8/layout/orgChart1"/>
    <dgm:cxn modelId="{00B65426-CDCC-4A5A-944F-52A269AC8210}" type="presParOf" srcId="{C739C186-4AB8-4D5E-B8B5-1483180E319F}" destId="{B2233FF3-27C1-4653-9540-4CBD6CFC5B3B}" srcOrd="2" destOrd="0" presId="urn:microsoft.com/office/officeart/2005/8/layout/orgChart1"/>
    <dgm:cxn modelId="{7F4BC1CE-E701-4566-8214-5320DC6F53B6}" type="presParOf" srcId="{05C1B9B7-2FA7-4E8E-ACF3-FA12EEE3D592}" destId="{E9FFF674-9744-4D86-9F98-3C3E0D199647}" srcOrd="4" destOrd="0" presId="urn:microsoft.com/office/officeart/2005/8/layout/orgChart1"/>
    <dgm:cxn modelId="{F8F33706-1321-42AF-BA32-E1B7BAFE3284}" type="presParOf" srcId="{05C1B9B7-2FA7-4E8E-ACF3-FA12EEE3D592}" destId="{48FFD3E7-FF07-40A6-83EA-B240311CE6DA}" srcOrd="5" destOrd="0" presId="urn:microsoft.com/office/officeart/2005/8/layout/orgChart1"/>
    <dgm:cxn modelId="{F1E98DE6-BD54-4FFA-BE52-E2C3F3ACE224}" type="presParOf" srcId="{48FFD3E7-FF07-40A6-83EA-B240311CE6DA}" destId="{695174FF-BBEF-4952-B44B-EF6807A457F3}" srcOrd="0" destOrd="0" presId="urn:microsoft.com/office/officeart/2005/8/layout/orgChart1"/>
    <dgm:cxn modelId="{C8E1670B-F37A-4FF5-B356-4782D34868DA}" type="presParOf" srcId="{695174FF-BBEF-4952-B44B-EF6807A457F3}" destId="{85C553CC-2400-45BB-88C4-CF794724D37F}" srcOrd="0" destOrd="0" presId="urn:microsoft.com/office/officeart/2005/8/layout/orgChart1"/>
    <dgm:cxn modelId="{EAE748B7-0F90-48A2-BA3B-6F97B1C9638A}" type="presParOf" srcId="{695174FF-BBEF-4952-B44B-EF6807A457F3}" destId="{2BF4A086-6810-4527-86A4-9D469514F91F}" srcOrd="1" destOrd="0" presId="urn:microsoft.com/office/officeart/2005/8/layout/orgChart1"/>
    <dgm:cxn modelId="{D1257EF7-5C02-41FC-800C-10323034E3DD}" type="presParOf" srcId="{48FFD3E7-FF07-40A6-83EA-B240311CE6DA}" destId="{9D486D71-49FB-42DD-942C-858FBADF2AE3}" srcOrd="1" destOrd="0" presId="urn:microsoft.com/office/officeart/2005/8/layout/orgChart1"/>
    <dgm:cxn modelId="{E995262D-CF9D-4FCD-BFF7-BCC3F64084CC}" type="presParOf" srcId="{9D486D71-49FB-42DD-942C-858FBADF2AE3}" destId="{94A242BD-7171-4B8B-92F7-CF30DD401293}" srcOrd="0" destOrd="0" presId="urn:microsoft.com/office/officeart/2005/8/layout/orgChart1"/>
    <dgm:cxn modelId="{5A25B01F-B1CE-43A5-A6FD-EF6266047418}" type="presParOf" srcId="{9D486D71-49FB-42DD-942C-858FBADF2AE3}" destId="{3A3FC810-323E-4A51-BDAB-5F9D255C31B1}" srcOrd="1" destOrd="0" presId="urn:microsoft.com/office/officeart/2005/8/layout/orgChart1"/>
    <dgm:cxn modelId="{CD20F6D1-CDA8-4F70-8780-F42E0FB60E53}" type="presParOf" srcId="{3A3FC810-323E-4A51-BDAB-5F9D255C31B1}" destId="{6C082DA0-B9B5-4A3A-9EAD-4FF021946F07}" srcOrd="0" destOrd="0" presId="urn:microsoft.com/office/officeart/2005/8/layout/orgChart1"/>
    <dgm:cxn modelId="{9DD54B0E-728D-4A77-8ED5-16EF18A362C9}" type="presParOf" srcId="{6C082DA0-B9B5-4A3A-9EAD-4FF021946F07}" destId="{227268D2-A135-45FA-A787-AFF9EDA928B7}" srcOrd="0" destOrd="0" presId="urn:microsoft.com/office/officeart/2005/8/layout/orgChart1"/>
    <dgm:cxn modelId="{15582380-1A0B-4916-8513-9DD03E45EA3E}" type="presParOf" srcId="{6C082DA0-B9B5-4A3A-9EAD-4FF021946F07}" destId="{C65241A3-E3D2-4299-B0DF-F74E0C2BAD4A}" srcOrd="1" destOrd="0" presId="urn:microsoft.com/office/officeart/2005/8/layout/orgChart1"/>
    <dgm:cxn modelId="{35DB27C0-158C-4A22-A086-EEB4BC685097}" type="presParOf" srcId="{3A3FC810-323E-4A51-BDAB-5F9D255C31B1}" destId="{45BAFB59-429C-4E4B-AA31-14F682C4F192}" srcOrd="1" destOrd="0" presId="urn:microsoft.com/office/officeart/2005/8/layout/orgChart1"/>
    <dgm:cxn modelId="{613E2140-3DC4-4B99-8E72-F49A50147728}" type="presParOf" srcId="{3A3FC810-323E-4A51-BDAB-5F9D255C31B1}" destId="{9CA8516C-605D-4D47-AE63-F5A153B3A33E}" srcOrd="2" destOrd="0" presId="urn:microsoft.com/office/officeart/2005/8/layout/orgChart1"/>
    <dgm:cxn modelId="{BB91BE74-4DCC-4F7C-AB8F-9B5FB2EA250E}" type="presParOf" srcId="{9D486D71-49FB-42DD-942C-858FBADF2AE3}" destId="{219D61BC-4EE1-4881-A17D-E914BE113910}" srcOrd="2" destOrd="0" presId="urn:microsoft.com/office/officeart/2005/8/layout/orgChart1"/>
    <dgm:cxn modelId="{A284A005-E576-4725-B146-C5EA4D48F7A8}" type="presParOf" srcId="{9D486D71-49FB-42DD-942C-858FBADF2AE3}" destId="{24E72F3E-8A8B-4677-A567-2282A1CEEF71}" srcOrd="3" destOrd="0" presId="urn:microsoft.com/office/officeart/2005/8/layout/orgChart1"/>
    <dgm:cxn modelId="{56DB8854-5E49-42A0-BAD6-83455311DDBE}" type="presParOf" srcId="{24E72F3E-8A8B-4677-A567-2282A1CEEF71}" destId="{B452EE40-488D-4DC6-96A7-739B0A4BEF91}" srcOrd="0" destOrd="0" presId="urn:microsoft.com/office/officeart/2005/8/layout/orgChart1"/>
    <dgm:cxn modelId="{1CFE376E-8338-4BAB-B4AA-604536D37F6F}" type="presParOf" srcId="{B452EE40-488D-4DC6-96A7-739B0A4BEF91}" destId="{75EEB0B3-AD5F-41B3-9938-58FD60096358}" srcOrd="0" destOrd="0" presId="urn:microsoft.com/office/officeart/2005/8/layout/orgChart1"/>
    <dgm:cxn modelId="{4B5B1A56-7D63-4B67-8812-689A5ECE6826}" type="presParOf" srcId="{B452EE40-488D-4DC6-96A7-739B0A4BEF91}" destId="{9DF2FF45-35E0-446E-8B2A-07F7860E70DA}" srcOrd="1" destOrd="0" presId="urn:microsoft.com/office/officeart/2005/8/layout/orgChart1"/>
    <dgm:cxn modelId="{3A04FA07-4F4C-4C86-B7C4-C1556A8E8242}" type="presParOf" srcId="{24E72F3E-8A8B-4677-A567-2282A1CEEF71}" destId="{A5A8F85D-5E50-467B-B010-DAF5DFD5B441}" srcOrd="1" destOrd="0" presId="urn:microsoft.com/office/officeart/2005/8/layout/orgChart1"/>
    <dgm:cxn modelId="{F3607801-79FC-4B24-95A1-30CB50D32644}" type="presParOf" srcId="{24E72F3E-8A8B-4677-A567-2282A1CEEF71}" destId="{F30D553C-0707-45C6-BFBA-AF553622D8F5}" srcOrd="2" destOrd="0" presId="urn:microsoft.com/office/officeart/2005/8/layout/orgChart1"/>
    <dgm:cxn modelId="{A92C9845-781A-4250-9C8E-3F69CCC78FAA}" type="presParOf" srcId="{9D486D71-49FB-42DD-942C-858FBADF2AE3}" destId="{3EF2A783-0AEF-4335-9ECE-8F40DC8639DE}" srcOrd="4" destOrd="0" presId="urn:microsoft.com/office/officeart/2005/8/layout/orgChart1"/>
    <dgm:cxn modelId="{460DC340-32ED-48AC-AE9C-597B3A202A37}" type="presParOf" srcId="{9D486D71-49FB-42DD-942C-858FBADF2AE3}" destId="{D6C562C8-E3EE-4B8B-AC2C-E5CDFD901303}" srcOrd="5" destOrd="0" presId="urn:microsoft.com/office/officeart/2005/8/layout/orgChart1"/>
    <dgm:cxn modelId="{80A87BD0-66FA-4941-9659-CB60BC000E04}" type="presParOf" srcId="{D6C562C8-E3EE-4B8B-AC2C-E5CDFD901303}" destId="{1A7BEE05-6090-4A4E-A63D-FDABB9F41BC6}" srcOrd="0" destOrd="0" presId="urn:microsoft.com/office/officeart/2005/8/layout/orgChart1"/>
    <dgm:cxn modelId="{799EAF3E-1033-4AE9-B231-7EB64A5499C6}" type="presParOf" srcId="{1A7BEE05-6090-4A4E-A63D-FDABB9F41BC6}" destId="{481C6009-2E65-4698-A005-B8BE7A928B3F}" srcOrd="0" destOrd="0" presId="urn:microsoft.com/office/officeart/2005/8/layout/orgChart1"/>
    <dgm:cxn modelId="{97732A04-FC26-4B73-B105-4A3B1027D220}" type="presParOf" srcId="{1A7BEE05-6090-4A4E-A63D-FDABB9F41BC6}" destId="{6811E5FC-F9E6-4EDB-A7B3-29466D1FC3D9}" srcOrd="1" destOrd="0" presId="urn:microsoft.com/office/officeart/2005/8/layout/orgChart1"/>
    <dgm:cxn modelId="{6F4E0996-8469-4396-89DD-38E8CE1B6FC7}" type="presParOf" srcId="{D6C562C8-E3EE-4B8B-AC2C-E5CDFD901303}" destId="{E71597B1-07A0-4094-BA32-96913FFB10FB}" srcOrd="1" destOrd="0" presId="urn:microsoft.com/office/officeart/2005/8/layout/orgChart1"/>
    <dgm:cxn modelId="{ADE97B61-A19D-4F7C-A07B-F53188A7E88D}" type="presParOf" srcId="{D6C562C8-E3EE-4B8B-AC2C-E5CDFD901303}" destId="{25CF1A71-C70D-462B-A7CE-CE9AC2ECD611}" srcOrd="2" destOrd="0" presId="urn:microsoft.com/office/officeart/2005/8/layout/orgChart1"/>
    <dgm:cxn modelId="{A1E737BD-A5FD-4AC8-882B-751B58909126}" type="presParOf" srcId="{48FFD3E7-FF07-40A6-83EA-B240311CE6DA}" destId="{B3833E0A-8784-4EA2-BF2B-A55E774DE045}" srcOrd="2" destOrd="0" presId="urn:microsoft.com/office/officeart/2005/8/layout/orgChart1"/>
    <dgm:cxn modelId="{6975E1E0-39CF-47AB-AE49-339AC81B2FB1}" type="presParOf" srcId="{2C1B96BD-D2DF-4E07-BFA7-60CAC8B114F2}" destId="{553CB492-382A-4472-8106-9118A83CBDAF}" srcOrd="2" destOrd="0" presId="urn:microsoft.com/office/officeart/2005/8/layout/orgChart1"/>
    <dgm:cxn modelId="{1275CB70-BBE5-449B-AF53-0A07413C0C72}" type="presParOf" srcId="{553CB492-382A-4472-8106-9118A83CBDAF}" destId="{C1F6DF18-D698-4D57-A173-6465DCF4602D}" srcOrd="0" destOrd="0" presId="urn:microsoft.com/office/officeart/2005/8/layout/orgChart1"/>
    <dgm:cxn modelId="{EC36A4D8-B76D-4B13-BB80-12AF35C6C2AB}" type="presParOf" srcId="{553CB492-382A-4472-8106-9118A83CBDAF}" destId="{E9391E94-97A7-457E-8560-D236C464D227}" srcOrd="1" destOrd="0" presId="urn:microsoft.com/office/officeart/2005/8/layout/orgChart1"/>
    <dgm:cxn modelId="{0089D6BD-0434-4ABB-AC22-3848F048E4B4}" type="presParOf" srcId="{E9391E94-97A7-457E-8560-D236C464D227}" destId="{E3C1CF05-17DD-4C74-ABDE-9D3FB907D6E0}" srcOrd="0" destOrd="0" presId="urn:microsoft.com/office/officeart/2005/8/layout/orgChart1"/>
    <dgm:cxn modelId="{74580F18-635E-4038-AF56-169E32213F3B}" type="presParOf" srcId="{E3C1CF05-17DD-4C74-ABDE-9D3FB907D6E0}" destId="{4EA0C653-4656-4F80-A791-58745ACF47DB}" srcOrd="0" destOrd="0" presId="urn:microsoft.com/office/officeart/2005/8/layout/orgChart1"/>
    <dgm:cxn modelId="{45C09AEC-D3C8-4B23-9BBE-2B3D4C16434A}" type="presParOf" srcId="{E3C1CF05-17DD-4C74-ABDE-9D3FB907D6E0}" destId="{0863B0F5-6087-42C6-B714-B020A0AA9841}" srcOrd="1" destOrd="0" presId="urn:microsoft.com/office/officeart/2005/8/layout/orgChart1"/>
    <dgm:cxn modelId="{0DF98D15-594C-472B-86E3-6E044C269427}" type="presParOf" srcId="{E9391E94-97A7-457E-8560-D236C464D227}" destId="{50FCD3B4-7136-45C6-8639-F77982473D76}" srcOrd="1" destOrd="0" presId="urn:microsoft.com/office/officeart/2005/8/layout/orgChart1"/>
    <dgm:cxn modelId="{B289CB22-0271-4B9F-9BD6-BC599BA03913}" type="presParOf" srcId="{50FCD3B4-7136-45C6-8639-F77982473D76}" destId="{7EDDA85A-C0DB-4D8B-A62C-B5FE25017445}" srcOrd="0" destOrd="0" presId="urn:microsoft.com/office/officeart/2005/8/layout/orgChart1"/>
    <dgm:cxn modelId="{B0D5C2AC-5BB8-4F59-956F-AFF44FA38290}" type="presParOf" srcId="{50FCD3B4-7136-45C6-8639-F77982473D76}" destId="{42D43FCA-1981-40BF-B1D9-25158364FD3E}" srcOrd="1" destOrd="0" presId="urn:microsoft.com/office/officeart/2005/8/layout/orgChart1"/>
    <dgm:cxn modelId="{E616F361-3792-46CE-BE43-B50AA879D9B3}" type="presParOf" srcId="{42D43FCA-1981-40BF-B1D9-25158364FD3E}" destId="{BEFAA8E7-D13F-47BF-892E-394CFA5FD94C}" srcOrd="0" destOrd="0" presId="urn:microsoft.com/office/officeart/2005/8/layout/orgChart1"/>
    <dgm:cxn modelId="{C240BCDF-2F3B-4D9D-B834-3C1A5AE08DF5}" type="presParOf" srcId="{BEFAA8E7-D13F-47BF-892E-394CFA5FD94C}" destId="{07F9314A-18B6-4796-A851-7306CE4CA2D3}" srcOrd="0" destOrd="0" presId="urn:microsoft.com/office/officeart/2005/8/layout/orgChart1"/>
    <dgm:cxn modelId="{5178929D-9368-4A6E-A0AA-2D645D5F9096}" type="presParOf" srcId="{BEFAA8E7-D13F-47BF-892E-394CFA5FD94C}" destId="{F94A224D-8173-4816-9B5F-FD563939454F}" srcOrd="1" destOrd="0" presId="urn:microsoft.com/office/officeart/2005/8/layout/orgChart1"/>
    <dgm:cxn modelId="{4F43FE73-C4E4-4124-AE4B-37E80CC7B7C2}" type="presParOf" srcId="{42D43FCA-1981-40BF-B1D9-25158364FD3E}" destId="{8B062044-FCE8-4FDC-A074-A28240A850A8}" srcOrd="1" destOrd="0" presId="urn:microsoft.com/office/officeart/2005/8/layout/orgChart1"/>
    <dgm:cxn modelId="{482C1154-E8F8-4EB5-81E9-8AD8DD5FBB0E}" type="presParOf" srcId="{42D43FCA-1981-40BF-B1D9-25158364FD3E}" destId="{AF5CE160-3FFE-4FE0-8262-6AAD79054CBB}" srcOrd="2" destOrd="0" presId="urn:microsoft.com/office/officeart/2005/8/layout/orgChart1"/>
    <dgm:cxn modelId="{3B87778E-3BCF-4398-9150-3BED7D78EC63}" type="presParOf" srcId="{50FCD3B4-7136-45C6-8639-F77982473D76}" destId="{58A6FDF1-3807-42AA-BA5A-EB5AC67AFFF8}" srcOrd="2" destOrd="0" presId="urn:microsoft.com/office/officeart/2005/8/layout/orgChart1"/>
    <dgm:cxn modelId="{794D16CB-72CD-427F-9763-605E1CA8D9F2}" type="presParOf" srcId="{50FCD3B4-7136-45C6-8639-F77982473D76}" destId="{249DB291-6B66-441B-AD82-35E158CD0630}" srcOrd="3" destOrd="0" presId="urn:microsoft.com/office/officeart/2005/8/layout/orgChart1"/>
    <dgm:cxn modelId="{E5B862D5-AB39-4FE2-9CD7-E220D56EAB3C}" type="presParOf" srcId="{249DB291-6B66-441B-AD82-35E158CD0630}" destId="{6A21F77E-B156-4ECE-A049-831BCF0612F0}" srcOrd="0" destOrd="0" presId="urn:microsoft.com/office/officeart/2005/8/layout/orgChart1"/>
    <dgm:cxn modelId="{60DED6D9-550B-4BC5-9EDD-D6FEF4FB9B75}" type="presParOf" srcId="{6A21F77E-B156-4ECE-A049-831BCF0612F0}" destId="{85538956-09B8-4D74-A544-CC7D8F0E7F17}" srcOrd="0" destOrd="0" presId="urn:microsoft.com/office/officeart/2005/8/layout/orgChart1"/>
    <dgm:cxn modelId="{C3C58C90-ADF7-4C28-909D-1DF92EE05A58}" type="presParOf" srcId="{6A21F77E-B156-4ECE-A049-831BCF0612F0}" destId="{4B356569-FCBF-42A0-965B-AF60B70272D6}" srcOrd="1" destOrd="0" presId="urn:microsoft.com/office/officeart/2005/8/layout/orgChart1"/>
    <dgm:cxn modelId="{DEC755F4-4312-4705-9018-4E31B234ADF9}" type="presParOf" srcId="{249DB291-6B66-441B-AD82-35E158CD0630}" destId="{04E73E81-DE7D-4A88-954E-DA818C5B1B01}" srcOrd="1" destOrd="0" presId="urn:microsoft.com/office/officeart/2005/8/layout/orgChart1"/>
    <dgm:cxn modelId="{34D60600-3F40-46F3-90ED-043CD4C690F5}" type="presParOf" srcId="{249DB291-6B66-441B-AD82-35E158CD0630}" destId="{7ED5D758-5DA2-4A47-8165-B05B36E26963}" srcOrd="2" destOrd="0" presId="urn:microsoft.com/office/officeart/2005/8/layout/orgChart1"/>
    <dgm:cxn modelId="{B7A6D433-C902-4A6E-B7AF-26B400F53457}" type="presParOf" srcId="{50FCD3B4-7136-45C6-8639-F77982473D76}" destId="{630357D8-D386-48CF-9784-7A77A32F2B5F}" srcOrd="4" destOrd="0" presId="urn:microsoft.com/office/officeart/2005/8/layout/orgChart1"/>
    <dgm:cxn modelId="{508A46A2-9497-4779-9766-6D63D435104D}" type="presParOf" srcId="{50FCD3B4-7136-45C6-8639-F77982473D76}" destId="{D648EE8A-21BC-4A6D-A653-78D59AF54D8C}" srcOrd="5" destOrd="0" presId="urn:microsoft.com/office/officeart/2005/8/layout/orgChart1"/>
    <dgm:cxn modelId="{EB3AD45F-007D-4DBA-B3EA-F378EF56F77D}" type="presParOf" srcId="{D648EE8A-21BC-4A6D-A653-78D59AF54D8C}" destId="{5EC5AF43-E7A3-4598-9ED2-C0844DF0A8DC}" srcOrd="0" destOrd="0" presId="urn:microsoft.com/office/officeart/2005/8/layout/orgChart1"/>
    <dgm:cxn modelId="{ACF8FEA7-2FBA-412E-962F-ED134887DAA2}" type="presParOf" srcId="{5EC5AF43-E7A3-4598-9ED2-C0844DF0A8DC}" destId="{DED52724-54A8-4D83-8334-DC024D550C59}" srcOrd="0" destOrd="0" presId="urn:microsoft.com/office/officeart/2005/8/layout/orgChart1"/>
    <dgm:cxn modelId="{4AC63837-152C-4C70-B71C-4DFEDBBC680C}" type="presParOf" srcId="{5EC5AF43-E7A3-4598-9ED2-C0844DF0A8DC}" destId="{7D202580-7A58-47A2-8DE5-AD43D4CF10BE}" srcOrd="1" destOrd="0" presId="urn:microsoft.com/office/officeart/2005/8/layout/orgChart1"/>
    <dgm:cxn modelId="{6A73558F-24B3-4E67-8929-70753CC86B84}" type="presParOf" srcId="{D648EE8A-21BC-4A6D-A653-78D59AF54D8C}" destId="{40A8FB53-76FB-4ED9-935F-B7F3C0E33BB7}" srcOrd="1" destOrd="0" presId="urn:microsoft.com/office/officeart/2005/8/layout/orgChart1"/>
    <dgm:cxn modelId="{17E34B94-C9EA-4C9B-B2D8-D338AB489876}" type="presParOf" srcId="{D648EE8A-21BC-4A6D-A653-78D59AF54D8C}" destId="{88BC8F03-3FB5-4D57-B2F3-AAB8ADE25C4A}" srcOrd="2" destOrd="0" presId="urn:microsoft.com/office/officeart/2005/8/layout/orgChart1"/>
    <dgm:cxn modelId="{F199D0A1-E513-495C-A233-351F2ADC608E}" type="presParOf" srcId="{E9391E94-97A7-457E-8560-D236C464D227}" destId="{8E182349-7B0E-4668-91C2-6E97E0B8C542}" srcOrd="2" destOrd="0" presId="urn:microsoft.com/office/officeart/2005/8/layout/orgChart1"/>
    <dgm:cxn modelId="{A014B80B-D753-428E-B6B9-9A99708722B2}" type="presParOf" srcId="{553CB492-382A-4472-8106-9118A83CBDAF}" destId="{AD00203E-5EAE-46FF-9168-E110009938CA}" srcOrd="2" destOrd="0" presId="urn:microsoft.com/office/officeart/2005/8/layout/orgChart1"/>
    <dgm:cxn modelId="{D73564D9-5237-4BE4-8B31-9C0928CC7A05}" type="presParOf" srcId="{553CB492-382A-4472-8106-9118A83CBDAF}" destId="{5887A539-81D0-4022-9EA5-EAB81212F89D}" srcOrd="3" destOrd="0" presId="urn:microsoft.com/office/officeart/2005/8/layout/orgChart1"/>
    <dgm:cxn modelId="{FEF5E840-5A2C-4CBF-A749-4BFEB77E8E7C}" type="presParOf" srcId="{5887A539-81D0-4022-9EA5-EAB81212F89D}" destId="{1EC178F9-6AA5-4DFC-8996-FFE1D479C2F7}" srcOrd="0" destOrd="0" presId="urn:microsoft.com/office/officeart/2005/8/layout/orgChart1"/>
    <dgm:cxn modelId="{65C844AC-C297-4281-9F26-D74573B00DFA}" type="presParOf" srcId="{1EC178F9-6AA5-4DFC-8996-FFE1D479C2F7}" destId="{7D5E7191-FD43-45A9-8FED-1235280A3408}" srcOrd="0" destOrd="0" presId="urn:microsoft.com/office/officeart/2005/8/layout/orgChart1"/>
    <dgm:cxn modelId="{322261DB-2EBF-4C3B-A4E3-DA87A231DC6F}" type="presParOf" srcId="{1EC178F9-6AA5-4DFC-8996-FFE1D479C2F7}" destId="{886CC3C8-B66D-4425-81D1-460CF248E47D}" srcOrd="1" destOrd="0" presId="urn:microsoft.com/office/officeart/2005/8/layout/orgChart1"/>
    <dgm:cxn modelId="{22D75E43-4027-47B1-92F7-A3EA4D8EEC11}" type="presParOf" srcId="{5887A539-81D0-4022-9EA5-EAB81212F89D}" destId="{FCDB6FE5-0EBA-474C-BDD4-F331C9C49EC8}" srcOrd="1" destOrd="0" presId="urn:microsoft.com/office/officeart/2005/8/layout/orgChart1"/>
    <dgm:cxn modelId="{798D432E-F448-4CED-8E12-4CE363F487F9}" type="presParOf" srcId="{FCDB6FE5-0EBA-474C-BDD4-F331C9C49EC8}" destId="{FB60D79F-37FE-4688-9316-F0357CBCCE92}" srcOrd="0" destOrd="0" presId="urn:microsoft.com/office/officeart/2005/8/layout/orgChart1"/>
    <dgm:cxn modelId="{DFF6DF39-A042-4489-B1B1-D0D8985F7BFC}" type="presParOf" srcId="{FCDB6FE5-0EBA-474C-BDD4-F331C9C49EC8}" destId="{2B2C1C4C-DCDD-41A0-9F7C-9F43874A0194}" srcOrd="1" destOrd="0" presId="urn:microsoft.com/office/officeart/2005/8/layout/orgChart1"/>
    <dgm:cxn modelId="{19A3932B-6503-4EA9-82E3-965534146570}" type="presParOf" srcId="{2B2C1C4C-DCDD-41A0-9F7C-9F43874A0194}" destId="{5291297A-9F41-4750-A645-59639634AD7C}" srcOrd="0" destOrd="0" presId="urn:microsoft.com/office/officeart/2005/8/layout/orgChart1"/>
    <dgm:cxn modelId="{C35A1FCA-9EC5-4CA1-A4FC-CB8642FFE146}" type="presParOf" srcId="{5291297A-9F41-4750-A645-59639634AD7C}" destId="{091503FC-0056-49B9-8EAE-9FEA0D3F55DE}" srcOrd="0" destOrd="0" presId="urn:microsoft.com/office/officeart/2005/8/layout/orgChart1"/>
    <dgm:cxn modelId="{AFAC418C-ACA7-4F7E-B45B-A79A25AC3349}" type="presParOf" srcId="{5291297A-9F41-4750-A645-59639634AD7C}" destId="{B2B7041D-2E29-40C4-A6B6-079FC1303FEB}" srcOrd="1" destOrd="0" presId="urn:microsoft.com/office/officeart/2005/8/layout/orgChart1"/>
    <dgm:cxn modelId="{CF9BBA5E-4E9E-40C2-ADB4-1C55C1640DC3}" type="presParOf" srcId="{2B2C1C4C-DCDD-41A0-9F7C-9F43874A0194}" destId="{ACEA921E-CFF3-422F-AF98-D4FE812A6D1C}" srcOrd="1" destOrd="0" presId="urn:microsoft.com/office/officeart/2005/8/layout/orgChart1"/>
    <dgm:cxn modelId="{D846F52F-6C0C-478E-8C65-287090BE63E2}" type="presParOf" srcId="{2B2C1C4C-DCDD-41A0-9F7C-9F43874A0194}" destId="{AB49C808-A9D0-45E1-9CCB-3BCA8FA51E1D}" srcOrd="2" destOrd="0" presId="urn:microsoft.com/office/officeart/2005/8/layout/orgChart1"/>
    <dgm:cxn modelId="{CF6C300D-8513-49B1-A5BF-E280E6256DA1}" type="presParOf" srcId="{FCDB6FE5-0EBA-474C-BDD4-F331C9C49EC8}" destId="{016CC5A1-D7E5-45DF-A135-9B4CBD118395}" srcOrd="2" destOrd="0" presId="urn:microsoft.com/office/officeart/2005/8/layout/orgChart1"/>
    <dgm:cxn modelId="{733F8F89-AFD2-4E39-8A8E-AB41F0CDB3A2}" type="presParOf" srcId="{FCDB6FE5-0EBA-474C-BDD4-F331C9C49EC8}" destId="{275235BB-2F2F-4089-8AB3-AD09A27E3293}" srcOrd="3" destOrd="0" presId="urn:microsoft.com/office/officeart/2005/8/layout/orgChart1"/>
    <dgm:cxn modelId="{4DCCB8BE-1AC9-4EC0-AE92-7EF011E08476}" type="presParOf" srcId="{275235BB-2F2F-4089-8AB3-AD09A27E3293}" destId="{7D881A67-80C2-465F-B563-D33D575CFE96}" srcOrd="0" destOrd="0" presId="urn:microsoft.com/office/officeart/2005/8/layout/orgChart1"/>
    <dgm:cxn modelId="{6C8792EF-1A92-48E2-9777-5B8154522214}" type="presParOf" srcId="{7D881A67-80C2-465F-B563-D33D575CFE96}" destId="{9307395E-8ECB-4B3E-B9CE-6FD1BAECEDB3}" srcOrd="0" destOrd="0" presId="urn:microsoft.com/office/officeart/2005/8/layout/orgChart1"/>
    <dgm:cxn modelId="{FC313CA3-358F-4056-889C-1875C0631F2A}" type="presParOf" srcId="{7D881A67-80C2-465F-B563-D33D575CFE96}" destId="{79C4717E-E130-4BFE-89FC-F353B0525C97}" srcOrd="1" destOrd="0" presId="urn:microsoft.com/office/officeart/2005/8/layout/orgChart1"/>
    <dgm:cxn modelId="{78FADBBB-D311-44E9-A96E-BE5A68A51F23}" type="presParOf" srcId="{275235BB-2F2F-4089-8AB3-AD09A27E3293}" destId="{0968F68B-1BBA-4E9B-9BD8-301F68AFA81F}" srcOrd="1" destOrd="0" presId="urn:microsoft.com/office/officeart/2005/8/layout/orgChart1"/>
    <dgm:cxn modelId="{85822FBD-8C8D-4537-AD4F-DF8E461F099E}" type="presParOf" srcId="{275235BB-2F2F-4089-8AB3-AD09A27E3293}" destId="{39E67EE7-ED70-46C0-846C-29B36B8D5EC6}" srcOrd="2" destOrd="0" presId="urn:microsoft.com/office/officeart/2005/8/layout/orgChart1"/>
    <dgm:cxn modelId="{487E95F2-2D80-4324-8F45-AF9316082511}" type="presParOf" srcId="{5887A539-81D0-4022-9EA5-EAB81212F89D}" destId="{40C1C9A5-4DB7-4004-A141-E00C76860442}"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6CC5A1-D7E5-45DF-A135-9B4CBD118395}">
      <dsp:nvSpPr>
        <dsp:cNvPr id="0" name=""/>
        <dsp:cNvSpPr/>
      </dsp:nvSpPr>
      <dsp:spPr>
        <a:xfrm>
          <a:off x="1792463" y="875210"/>
          <a:ext cx="426377" cy="1170195"/>
        </a:xfrm>
        <a:custGeom>
          <a:avLst/>
          <a:gdLst/>
          <a:ahLst/>
          <a:cxnLst/>
          <a:rect l="0" t="0" r="0" b="0"/>
          <a:pathLst>
            <a:path>
              <a:moveTo>
                <a:pt x="426377" y="0"/>
              </a:moveTo>
              <a:lnTo>
                <a:pt x="0" y="11701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60D79F-37FE-4688-9316-F0357CBCCE92}">
      <dsp:nvSpPr>
        <dsp:cNvPr id="0" name=""/>
        <dsp:cNvSpPr/>
      </dsp:nvSpPr>
      <dsp:spPr>
        <a:xfrm>
          <a:off x="2218841" y="875210"/>
          <a:ext cx="482212" cy="475733"/>
        </a:xfrm>
        <a:custGeom>
          <a:avLst/>
          <a:gdLst/>
          <a:ahLst/>
          <a:cxnLst/>
          <a:rect l="0" t="0" r="0" b="0"/>
          <a:pathLst>
            <a:path>
              <a:moveTo>
                <a:pt x="0" y="0"/>
              </a:moveTo>
              <a:lnTo>
                <a:pt x="482212" y="4757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00203E-5EAE-46FF-9168-E110009938CA}">
      <dsp:nvSpPr>
        <dsp:cNvPr id="0" name=""/>
        <dsp:cNvSpPr/>
      </dsp:nvSpPr>
      <dsp:spPr>
        <a:xfrm>
          <a:off x="2739434" y="449789"/>
          <a:ext cx="2309258" cy="273144"/>
        </a:xfrm>
        <a:custGeom>
          <a:avLst/>
          <a:gdLst/>
          <a:ahLst/>
          <a:cxnLst/>
          <a:rect l="0" t="0" r="0" b="0"/>
          <a:pathLst>
            <a:path>
              <a:moveTo>
                <a:pt x="2309258" y="0"/>
              </a:moveTo>
              <a:lnTo>
                <a:pt x="2309258" y="273144"/>
              </a:lnTo>
              <a:lnTo>
                <a:pt x="0" y="27314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0357D8-D386-48CF-9784-7A77A32F2B5F}">
      <dsp:nvSpPr>
        <dsp:cNvPr id="0" name=""/>
        <dsp:cNvSpPr/>
      </dsp:nvSpPr>
      <dsp:spPr>
        <a:xfrm>
          <a:off x="531884" y="836327"/>
          <a:ext cx="298797" cy="1822215"/>
        </a:xfrm>
        <a:custGeom>
          <a:avLst/>
          <a:gdLst/>
          <a:ahLst/>
          <a:cxnLst/>
          <a:rect l="0" t="0" r="0" b="0"/>
          <a:pathLst>
            <a:path>
              <a:moveTo>
                <a:pt x="0" y="0"/>
              </a:moveTo>
              <a:lnTo>
                <a:pt x="298797" y="18222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A6FDF1-3807-42AA-BA5A-EB5AC67AFFF8}">
      <dsp:nvSpPr>
        <dsp:cNvPr id="0" name=""/>
        <dsp:cNvSpPr/>
      </dsp:nvSpPr>
      <dsp:spPr>
        <a:xfrm>
          <a:off x="531884" y="836327"/>
          <a:ext cx="413679" cy="1127747"/>
        </a:xfrm>
        <a:custGeom>
          <a:avLst/>
          <a:gdLst/>
          <a:ahLst/>
          <a:cxnLst/>
          <a:rect l="0" t="0" r="0" b="0"/>
          <a:pathLst>
            <a:path>
              <a:moveTo>
                <a:pt x="0" y="0"/>
              </a:moveTo>
              <a:lnTo>
                <a:pt x="413679" y="11277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DDA85A-C0DB-4D8B-A62C-B5FE25017445}">
      <dsp:nvSpPr>
        <dsp:cNvPr id="0" name=""/>
        <dsp:cNvSpPr/>
      </dsp:nvSpPr>
      <dsp:spPr>
        <a:xfrm>
          <a:off x="0" y="836327"/>
          <a:ext cx="531884" cy="537382"/>
        </a:xfrm>
        <a:custGeom>
          <a:avLst/>
          <a:gdLst/>
          <a:ahLst/>
          <a:cxnLst/>
          <a:rect l="0" t="0" r="0" b="0"/>
          <a:pathLst>
            <a:path>
              <a:moveTo>
                <a:pt x="531884" y="0"/>
              </a:moveTo>
              <a:lnTo>
                <a:pt x="0" y="5373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F6DF18-D698-4D57-A173-6465DCF4602D}">
      <dsp:nvSpPr>
        <dsp:cNvPr id="0" name=""/>
        <dsp:cNvSpPr/>
      </dsp:nvSpPr>
      <dsp:spPr>
        <a:xfrm>
          <a:off x="1063769" y="449789"/>
          <a:ext cx="3984924" cy="241031"/>
        </a:xfrm>
        <a:custGeom>
          <a:avLst/>
          <a:gdLst/>
          <a:ahLst/>
          <a:cxnLst/>
          <a:rect l="0" t="0" r="0" b="0"/>
          <a:pathLst>
            <a:path>
              <a:moveTo>
                <a:pt x="3984924" y="0"/>
              </a:moveTo>
              <a:lnTo>
                <a:pt x="3984924" y="241031"/>
              </a:lnTo>
              <a:lnTo>
                <a:pt x="0" y="2410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F2A783-0AEF-4335-9ECE-8F40DC8639DE}">
      <dsp:nvSpPr>
        <dsp:cNvPr id="0" name=""/>
        <dsp:cNvSpPr/>
      </dsp:nvSpPr>
      <dsp:spPr>
        <a:xfrm>
          <a:off x="6981193" y="1036675"/>
          <a:ext cx="134772" cy="1498639"/>
        </a:xfrm>
        <a:custGeom>
          <a:avLst/>
          <a:gdLst/>
          <a:ahLst/>
          <a:cxnLst/>
          <a:rect l="0" t="0" r="0" b="0"/>
          <a:pathLst>
            <a:path>
              <a:moveTo>
                <a:pt x="134772" y="0"/>
              </a:moveTo>
              <a:lnTo>
                <a:pt x="0" y="149863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9D61BC-4EE1-4881-A17D-E914BE113910}">
      <dsp:nvSpPr>
        <dsp:cNvPr id="0" name=""/>
        <dsp:cNvSpPr/>
      </dsp:nvSpPr>
      <dsp:spPr>
        <a:xfrm>
          <a:off x="7070245" y="1036675"/>
          <a:ext cx="91440" cy="950311"/>
        </a:xfrm>
        <a:custGeom>
          <a:avLst/>
          <a:gdLst/>
          <a:ahLst/>
          <a:cxnLst/>
          <a:rect l="0" t="0" r="0" b="0"/>
          <a:pathLst>
            <a:path>
              <a:moveTo>
                <a:pt x="45720" y="0"/>
              </a:moveTo>
              <a:lnTo>
                <a:pt x="45720" y="950311"/>
              </a:lnTo>
              <a:lnTo>
                <a:pt x="73481" y="9503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A242BD-7171-4B8B-92F7-CF30DD401293}">
      <dsp:nvSpPr>
        <dsp:cNvPr id="0" name=""/>
        <dsp:cNvSpPr/>
      </dsp:nvSpPr>
      <dsp:spPr>
        <a:xfrm>
          <a:off x="7021685" y="1036675"/>
          <a:ext cx="94279" cy="312322"/>
        </a:xfrm>
        <a:custGeom>
          <a:avLst/>
          <a:gdLst/>
          <a:ahLst/>
          <a:cxnLst/>
          <a:rect l="0" t="0" r="0" b="0"/>
          <a:pathLst>
            <a:path>
              <a:moveTo>
                <a:pt x="94279" y="0"/>
              </a:moveTo>
              <a:lnTo>
                <a:pt x="0" y="31232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FFF674-9744-4D86-9F98-3C3E0D199647}">
      <dsp:nvSpPr>
        <dsp:cNvPr id="0" name=""/>
        <dsp:cNvSpPr/>
      </dsp:nvSpPr>
      <dsp:spPr>
        <a:xfrm>
          <a:off x="5048693" y="449789"/>
          <a:ext cx="2543803" cy="220251"/>
        </a:xfrm>
        <a:custGeom>
          <a:avLst/>
          <a:gdLst/>
          <a:ahLst/>
          <a:cxnLst/>
          <a:rect l="0" t="0" r="0" b="0"/>
          <a:pathLst>
            <a:path>
              <a:moveTo>
                <a:pt x="0" y="0"/>
              </a:moveTo>
              <a:lnTo>
                <a:pt x="0" y="91528"/>
              </a:lnTo>
              <a:lnTo>
                <a:pt x="2543803" y="91528"/>
              </a:lnTo>
              <a:lnTo>
                <a:pt x="2543803" y="2202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14D052-82C2-4CF0-ACF0-E676FCA87270}">
      <dsp:nvSpPr>
        <dsp:cNvPr id="0" name=""/>
        <dsp:cNvSpPr/>
      </dsp:nvSpPr>
      <dsp:spPr>
        <a:xfrm>
          <a:off x="5200410" y="1069653"/>
          <a:ext cx="256164" cy="1449491"/>
        </a:xfrm>
        <a:custGeom>
          <a:avLst/>
          <a:gdLst/>
          <a:ahLst/>
          <a:cxnLst/>
          <a:rect l="0" t="0" r="0" b="0"/>
          <a:pathLst>
            <a:path>
              <a:moveTo>
                <a:pt x="256164" y="0"/>
              </a:moveTo>
              <a:lnTo>
                <a:pt x="0" y="144949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C7746F-CCAD-4F28-8E2B-E064ED9A4F5D}">
      <dsp:nvSpPr>
        <dsp:cNvPr id="0" name=""/>
        <dsp:cNvSpPr/>
      </dsp:nvSpPr>
      <dsp:spPr>
        <a:xfrm>
          <a:off x="5220651" y="1069653"/>
          <a:ext cx="235924" cy="886134"/>
        </a:xfrm>
        <a:custGeom>
          <a:avLst/>
          <a:gdLst/>
          <a:ahLst/>
          <a:cxnLst/>
          <a:rect l="0" t="0" r="0" b="0"/>
          <a:pathLst>
            <a:path>
              <a:moveTo>
                <a:pt x="235924" y="0"/>
              </a:moveTo>
              <a:lnTo>
                <a:pt x="0" y="88613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FDEB076-6A70-4E4B-97A3-A4D3A72DA158}">
      <dsp:nvSpPr>
        <dsp:cNvPr id="0" name=""/>
        <dsp:cNvSpPr/>
      </dsp:nvSpPr>
      <dsp:spPr>
        <a:xfrm>
          <a:off x="5184130" y="1069653"/>
          <a:ext cx="272445" cy="385921"/>
        </a:xfrm>
        <a:custGeom>
          <a:avLst/>
          <a:gdLst/>
          <a:ahLst/>
          <a:cxnLst/>
          <a:rect l="0" t="0" r="0" b="0"/>
          <a:pathLst>
            <a:path>
              <a:moveTo>
                <a:pt x="272445" y="0"/>
              </a:moveTo>
              <a:lnTo>
                <a:pt x="0" y="3859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40DD18-AF29-42DC-B9B3-F055E3CBCB70}">
      <dsp:nvSpPr>
        <dsp:cNvPr id="0" name=""/>
        <dsp:cNvSpPr/>
      </dsp:nvSpPr>
      <dsp:spPr>
        <a:xfrm>
          <a:off x="5048693" y="449789"/>
          <a:ext cx="737595" cy="169123"/>
        </a:xfrm>
        <a:custGeom>
          <a:avLst/>
          <a:gdLst/>
          <a:ahLst/>
          <a:cxnLst/>
          <a:rect l="0" t="0" r="0" b="0"/>
          <a:pathLst>
            <a:path>
              <a:moveTo>
                <a:pt x="0" y="0"/>
              </a:moveTo>
              <a:lnTo>
                <a:pt x="0" y="40400"/>
              </a:lnTo>
              <a:lnTo>
                <a:pt x="737595" y="40400"/>
              </a:lnTo>
              <a:lnTo>
                <a:pt x="737595" y="16912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508433-A1EF-4DAF-8F17-A295DE8A9D5D}">
      <dsp:nvSpPr>
        <dsp:cNvPr id="0" name=""/>
        <dsp:cNvSpPr/>
      </dsp:nvSpPr>
      <dsp:spPr>
        <a:xfrm>
          <a:off x="3409227" y="1008209"/>
          <a:ext cx="91440" cy="461500"/>
        </a:xfrm>
        <a:custGeom>
          <a:avLst/>
          <a:gdLst/>
          <a:ahLst/>
          <a:cxnLst/>
          <a:rect l="0" t="0" r="0" b="0"/>
          <a:pathLst>
            <a:path>
              <a:moveTo>
                <a:pt x="103665" y="0"/>
              </a:moveTo>
              <a:lnTo>
                <a:pt x="45720" y="4615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FD2479-E417-440C-941E-ECC64DBED9F3}">
      <dsp:nvSpPr>
        <dsp:cNvPr id="0" name=""/>
        <dsp:cNvSpPr/>
      </dsp:nvSpPr>
      <dsp:spPr>
        <a:xfrm>
          <a:off x="3331030" y="1008209"/>
          <a:ext cx="181862" cy="1101292"/>
        </a:xfrm>
        <a:custGeom>
          <a:avLst/>
          <a:gdLst/>
          <a:ahLst/>
          <a:cxnLst/>
          <a:rect l="0" t="0" r="0" b="0"/>
          <a:pathLst>
            <a:path>
              <a:moveTo>
                <a:pt x="181862" y="0"/>
              </a:moveTo>
              <a:lnTo>
                <a:pt x="0" y="11012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E87920-9ED7-44DF-8BC7-309897CA7A8F}">
      <dsp:nvSpPr>
        <dsp:cNvPr id="0" name=""/>
        <dsp:cNvSpPr/>
      </dsp:nvSpPr>
      <dsp:spPr>
        <a:xfrm>
          <a:off x="3952444" y="449789"/>
          <a:ext cx="1096248" cy="147774"/>
        </a:xfrm>
        <a:custGeom>
          <a:avLst/>
          <a:gdLst/>
          <a:ahLst/>
          <a:cxnLst/>
          <a:rect l="0" t="0" r="0" b="0"/>
          <a:pathLst>
            <a:path>
              <a:moveTo>
                <a:pt x="1096248" y="0"/>
              </a:moveTo>
              <a:lnTo>
                <a:pt x="1096248" y="19050"/>
              </a:lnTo>
              <a:lnTo>
                <a:pt x="0" y="19050"/>
              </a:lnTo>
              <a:lnTo>
                <a:pt x="0" y="1477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CC3680-E9AE-4F2A-AF5B-859B49B3303B}">
      <dsp:nvSpPr>
        <dsp:cNvPr id="0" name=""/>
        <dsp:cNvSpPr/>
      </dsp:nvSpPr>
      <dsp:spPr>
        <a:xfrm>
          <a:off x="4262261" y="0"/>
          <a:ext cx="1572863" cy="44978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Proyecto SIAA: Modernización Aduanera</a:t>
          </a:r>
        </a:p>
      </dsp:txBody>
      <dsp:txXfrm>
        <a:off x="4262261" y="0"/>
        <a:ext cx="1572863" cy="449789"/>
      </dsp:txXfrm>
    </dsp:sp>
    <dsp:sp modelId="{911B8E78-1993-4780-943A-0ED5D9CAEE58}">
      <dsp:nvSpPr>
        <dsp:cNvPr id="0" name=""/>
        <dsp:cNvSpPr/>
      </dsp:nvSpPr>
      <dsp:spPr>
        <a:xfrm>
          <a:off x="3403004" y="597563"/>
          <a:ext cx="1098880" cy="410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3.0 Diseño de Arquitectura</a:t>
          </a:r>
        </a:p>
        <a:p>
          <a:pPr marL="0" lvl="0" indent="0" algn="ctr" defTabSz="355600">
            <a:lnSpc>
              <a:spcPct val="90000"/>
            </a:lnSpc>
            <a:spcBef>
              <a:spcPct val="0"/>
            </a:spcBef>
            <a:spcAft>
              <a:spcPct val="35000"/>
            </a:spcAft>
            <a:buNone/>
          </a:pPr>
          <a:endParaRPr lang="es-CL" sz="800" kern="1200"/>
        </a:p>
      </dsp:txBody>
      <dsp:txXfrm>
        <a:off x="3403004" y="597563"/>
        <a:ext cx="1098880" cy="410645"/>
      </dsp:txXfrm>
    </dsp:sp>
    <dsp:sp modelId="{8FF875C0-38BC-4C7C-911F-4AFAE07D395E}">
      <dsp:nvSpPr>
        <dsp:cNvPr id="0" name=""/>
        <dsp:cNvSpPr/>
      </dsp:nvSpPr>
      <dsp:spPr>
        <a:xfrm>
          <a:off x="3331030" y="1944892"/>
          <a:ext cx="953067" cy="32921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3.2 Prototipado e Interfaces</a:t>
          </a:r>
        </a:p>
      </dsp:txBody>
      <dsp:txXfrm>
        <a:off x="3331030" y="1944892"/>
        <a:ext cx="953067" cy="329218"/>
      </dsp:txXfrm>
    </dsp:sp>
    <dsp:sp modelId="{553A6F34-F933-4107-899B-65CF6DA40366}">
      <dsp:nvSpPr>
        <dsp:cNvPr id="0" name=""/>
        <dsp:cNvSpPr/>
      </dsp:nvSpPr>
      <dsp:spPr>
        <a:xfrm>
          <a:off x="3454947" y="1289537"/>
          <a:ext cx="1044754" cy="3603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3.1 Modelo Base de datos PostgreSQL</a:t>
          </a:r>
        </a:p>
      </dsp:txBody>
      <dsp:txXfrm>
        <a:off x="3454947" y="1289537"/>
        <a:ext cx="1044754" cy="360345"/>
      </dsp:txXfrm>
    </dsp:sp>
    <dsp:sp modelId="{DA94DF17-87F6-42F6-93C9-7CCBEC97F503}">
      <dsp:nvSpPr>
        <dsp:cNvPr id="0" name=""/>
        <dsp:cNvSpPr/>
      </dsp:nvSpPr>
      <dsp:spPr>
        <a:xfrm>
          <a:off x="5374147" y="618913"/>
          <a:ext cx="824282" cy="45073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4.0 Construccion y Desarrollo</a:t>
          </a:r>
        </a:p>
      </dsp:txBody>
      <dsp:txXfrm>
        <a:off x="5374147" y="618913"/>
        <a:ext cx="824282" cy="450739"/>
      </dsp:txXfrm>
    </dsp:sp>
    <dsp:sp modelId="{DC760C77-C8C1-471D-8875-589E4CFF7165}">
      <dsp:nvSpPr>
        <dsp:cNvPr id="0" name=""/>
        <dsp:cNvSpPr/>
      </dsp:nvSpPr>
      <dsp:spPr>
        <a:xfrm>
          <a:off x="5184130" y="1272791"/>
          <a:ext cx="1225936" cy="36556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4.1 Backend(Lógica Python)</a:t>
          </a:r>
        </a:p>
      </dsp:txBody>
      <dsp:txXfrm>
        <a:off x="5184130" y="1272791"/>
        <a:ext cx="1225936" cy="365567"/>
      </dsp:txXfrm>
    </dsp:sp>
    <dsp:sp modelId="{DDB27994-3DBB-4275-B138-3F65936F464A}">
      <dsp:nvSpPr>
        <dsp:cNvPr id="0" name=""/>
        <dsp:cNvSpPr/>
      </dsp:nvSpPr>
      <dsp:spPr>
        <a:xfrm>
          <a:off x="5220651" y="1791803"/>
          <a:ext cx="885481" cy="32796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4.2 Integracion API Binacional</a:t>
          </a:r>
        </a:p>
      </dsp:txBody>
      <dsp:txXfrm>
        <a:off x="5220651" y="1791803"/>
        <a:ext cx="885481" cy="327968"/>
      </dsp:txXfrm>
    </dsp:sp>
    <dsp:sp modelId="{457B8884-E47E-4379-BB09-7D54E8442CC5}">
      <dsp:nvSpPr>
        <dsp:cNvPr id="0" name=""/>
        <dsp:cNvSpPr/>
      </dsp:nvSpPr>
      <dsp:spPr>
        <a:xfrm>
          <a:off x="5200410" y="2377929"/>
          <a:ext cx="738577" cy="282431"/>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4.3 Modulo de Reportes</a:t>
          </a:r>
        </a:p>
      </dsp:txBody>
      <dsp:txXfrm>
        <a:off x="5200410" y="2377929"/>
        <a:ext cx="738577" cy="282431"/>
      </dsp:txXfrm>
    </dsp:sp>
    <dsp:sp modelId="{85C553CC-2400-45BB-88C4-CF794724D37F}">
      <dsp:nvSpPr>
        <dsp:cNvPr id="0" name=""/>
        <dsp:cNvSpPr/>
      </dsp:nvSpPr>
      <dsp:spPr>
        <a:xfrm>
          <a:off x="6996833" y="670041"/>
          <a:ext cx="1191327" cy="366634"/>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5.0 Pruebas (QA) y Cierre</a:t>
          </a:r>
        </a:p>
      </dsp:txBody>
      <dsp:txXfrm>
        <a:off x="6996833" y="670041"/>
        <a:ext cx="1191327" cy="366634"/>
      </dsp:txXfrm>
    </dsp:sp>
    <dsp:sp modelId="{227268D2-A135-45FA-A787-AFF9EDA928B7}">
      <dsp:nvSpPr>
        <dsp:cNvPr id="0" name=""/>
        <dsp:cNvSpPr/>
      </dsp:nvSpPr>
      <dsp:spPr>
        <a:xfrm>
          <a:off x="7021685" y="1198720"/>
          <a:ext cx="963708" cy="30055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5.1 Informe de Pruebas de Estrés</a:t>
          </a:r>
        </a:p>
      </dsp:txBody>
      <dsp:txXfrm>
        <a:off x="7021685" y="1198720"/>
        <a:ext cx="963708" cy="300556"/>
      </dsp:txXfrm>
    </dsp:sp>
    <dsp:sp modelId="{75EEB0B3-AD5F-41B3-9938-58FD60096358}">
      <dsp:nvSpPr>
        <dsp:cNvPr id="0" name=""/>
        <dsp:cNvSpPr/>
      </dsp:nvSpPr>
      <dsp:spPr>
        <a:xfrm>
          <a:off x="7143727" y="1834545"/>
          <a:ext cx="717724" cy="304884"/>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5.2 Manuales y Capacitación</a:t>
          </a:r>
        </a:p>
      </dsp:txBody>
      <dsp:txXfrm>
        <a:off x="7143727" y="1834545"/>
        <a:ext cx="717724" cy="304884"/>
      </dsp:txXfrm>
    </dsp:sp>
    <dsp:sp modelId="{481C6009-2E65-4698-A005-B8BE7A928B3F}">
      <dsp:nvSpPr>
        <dsp:cNvPr id="0" name=""/>
        <dsp:cNvSpPr/>
      </dsp:nvSpPr>
      <dsp:spPr>
        <a:xfrm>
          <a:off x="6981193" y="2414995"/>
          <a:ext cx="708971" cy="24063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5.3 Acta de Entrega Final</a:t>
          </a:r>
        </a:p>
      </dsp:txBody>
      <dsp:txXfrm>
        <a:off x="6981193" y="2414995"/>
        <a:ext cx="708971" cy="240638"/>
      </dsp:txXfrm>
    </dsp:sp>
    <dsp:sp modelId="{4EA0C653-4656-4F80-A791-58745ACF47DB}">
      <dsp:nvSpPr>
        <dsp:cNvPr id="0" name=""/>
        <dsp:cNvSpPr/>
      </dsp:nvSpPr>
      <dsp:spPr>
        <a:xfrm>
          <a:off x="0" y="545314"/>
          <a:ext cx="1063769" cy="291012"/>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1.0 Gestión del Proyecto</a:t>
          </a:r>
        </a:p>
      </dsp:txBody>
      <dsp:txXfrm>
        <a:off x="0" y="545314"/>
        <a:ext cx="1063769" cy="291012"/>
      </dsp:txXfrm>
    </dsp:sp>
    <dsp:sp modelId="{07F9314A-18B6-4796-A851-7306CE4CA2D3}">
      <dsp:nvSpPr>
        <dsp:cNvPr id="0" name=""/>
        <dsp:cNvSpPr/>
      </dsp:nvSpPr>
      <dsp:spPr>
        <a:xfrm>
          <a:off x="0" y="1200460"/>
          <a:ext cx="1127566" cy="34649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1.1 Acta de Constitución</a:t>
          </a:r>
        </a:p>
      </dsp:txBody>
      <dsp:txXfrm>
        <a:off x="0" y="1200460"/>
        <a:ext cx="1127566" cy="346498"/>
      </dsp:txXfrm>
    </dsp:sp>
    <dsp:sp modelId="{85538956-09B8-4D74-A544-CC7D8F0E7F17}">
      <dsp:nvSpPr>
        <dsp:cNvPr id="0" name=""/>
        <dsp:cNvSpPr/>
      </dsp:nvSpPr>
      <dsp:spPr>
        <a:xfrm>
          <a:off x="0" y="1779832"/>
          <a:ext cx="945564" cy="36848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1.2 Cronograma Maestro (Gantt)</a:t>
          </a:r>
        </a:p>
      </dsp:txBody>
      <dsp:txXfrm>
        <a:off x="0" y="1779832"/>
        <a:ext cx="945564" cy="368485"/>
      </dsp:txXfrm>
    </dsp:sp>
    <dsp:sp modelId="{DED52724-54A8-4D83-8334-DC024D550C59}">
      <dsp:nvSpPr>
        <dsp:cNvPr id="0" name=""/>
        <dsp:cNvSpPr/>
      </dsp:nvSpPr>
      <dsp:spPr>
        <a:xfrm>
          <a:off x="0" y="2463187"/>
          <a:ext cx="830681" cy="390711"/>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1.3 Plan de Costos</a:t>
          </a:r>
        </a:p>
      </dsp:txBody>
      <dsp:txXfrm>
        <a:off x="0" y="2463187"/>
        <a:ext cx="830681" cy="390711"/>
      </dsp:txXfrm>
    </dsp:sp>
    <dsp:sp modelId="{7D5E7191-FD43-45A9-8FED-1235280A3408}">
      <dsp:nvSpPr>
        <dsp:cNvPr id="0" name=""/>
        <dsp:cNvSpPr/>
      </dsp:nvSpPr>
      <dsp:spPr>
        <a:xfrm>
          <a:off x="1698247" y="570657"/>
          <a:ext cx="1041187" cy="30455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2.0 ingenieria de requisitos</a:t>
          </a:r>
        </a:p>
      </dsp:txBody>
      <dsp:txXfrm>
        <a:off x="1698247" y="570657"/>
        <a:ext cx="1041187" cy="304553"/>
      </dsp:txXfrm>
    </dsp:sp>
    <dsp:sp modelId="{091503FC-0056-49B9-8EAE-9FEA0D3F55DE}">
      <dsp:nvSpPr>
        <dsp:cNvPr id="0" name=""/>
        <dsp:cNvSpPr/>
      </dsp:nvSpPr>
      <dsp:spPr>
        <a:xfrm>
          <a:off x="1721396" y="1189071"/>
          <a:ext cx="979657" cy="3237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2.1 Levantamiento de procesos</a:t>
          </a:r>
        </a:p>
      </dsp:txBody>
      <dsp:txXfrm>
        <a:off x="1721396" y="1189071"/>
        <a:ext cx="979657" cy="323745"/>
      </dsp:txXfrm>
    </dsp:sp>
    <dsp:sp modelId="{9307395E-8ECB-4B3E-B9CE-6FD1BAECEDB3}">
      <dsp:nvSpPr>
        <dsp:cNvPr id="0" name=""/>
        <dsp:cNvSpPr/>
      </dsp:nvSpPr>
      <dsp:spPr>
        <a:xfrm>
          <a:off x="1792463" y="1895388"/>
          <a:ext cx="958841" cy="30003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L" sz="800" kern="1200"/>
            <a:t>2.2 Documento ERS Final (IEEE 830)</a:t>
          </a:r>
        </a:p>
      </dsp:txBody>
      <dsp:txXfrm>
        <a:off x="1792463" y="1895388"/>
        <a:ext cx="958841" cy="30003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878A0"/>
    <w:rsid w:val="00115F18"/>
    <w:rsid w:val="00157254"/>
    <w:rsid w:val="001703DA"/>
    <w:rsid w:val="00194DF5"/>
    <w:rsid w:val="002835FC"/>
    <w:rsid w:val="004F7F49"/>
    <w:rsid w:val="0057410B"/>
    <w:rsid w:val="00595623"/>
    <w:rsid w:val="00646F25"/>
    <w:rsid w:val="00670EB5"/>
    <w:rsid w:val="006E2FCC"/>
    <w:rsid w:val="00825B36"/>
    <w:rsid w:val="008A050B"/>
    <w:rsid w:val="00960213"/>
    <w:rsid w:val="00A14FE2"/>
    <w:rsid w:val="00B45920"/>
    <w:rsid w:val="00BD2436"/>
    <w:rsid w:val="00C47BA2"/>
    <w:rsid w:val="00C5036F"/>
    <w:rsid w:val="00CF44FB"/>
    <w:rsid w:val="00E446E2"/>
    <w:rsid w:val="00F23CD4"/>
    <w:rsid w:val="00F505E0"/>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2026-04-07T00:00:00</PublishDate>
  <Abstract>Planificación y Especificación de Requisitos según estándares; IEEE 830, ISO9000 y PMI.</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E9AAF0E-D63F-459F-A0FB-CDCE9F728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4838</Words>
  <Characters>26609</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szDUOC UC - Escuela de informática y telecomunicaciones</Company>
  <LinksUpToDate>false</LinksUpToDate>
  <CharactersWithSpaces>31385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[Insertar Nombre de Proyecto]</dc:subject>
  <dc:creator>BQuevedo</dc:creator>
  <cp:lastModifiedBy>CHRISTIAN NICOLAS ASTORGA SANDOVAL</cp:lastModifiedBy>
  <cp:revision>2</cp:revision>
  <dcterms:created xsi:type="dcterms:W3CDTF">2026-06-29T22:28:00Z</dcterms:created>
  <dcterms:modified xsi:type="dcterms:W3CDTF">2026-06-29T22:28:00Z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