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586F" w14:textId="51BF8DA4" w:rsidR="0022378D" w:rsidRDefault="0022378D" w:rsidP="00E9235B">
      <w:pPr>
        <w:pStyle w:val="NormalWeb"/>
        <w:spacing w:before="300" w:beforeAutospacing="0" w:after="30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SEGMENTO</w:t>
      </w:r>
    </w:p>
    <w:p w14:paraId="3CA9C0A4" w14:textId="73B392FA" w:rsidR="0022378D" w:rsidRDefault="0022378D" w:rsidP="00E9235B">
      <w:pPr>
        <w:pStyle w:val="NormalWeb"/>
        <w:spacing w:before="300" w:beforeAutospacing="0" w:after="30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Setor de </w:t>
      </w:r>
      <w:proofErr w:type="spellStart"/>
      <w:r>
        <w:rPr>
          <w:rFonts w:ascii="Arial" w:hAnsi="Arial" w:cs="Arial"/>
          <w:sz w:val="22"/>
          <w:szCs w:val="22"/>
        </w:rPr>
        <w:t>Call</w:t>
      </w:r>
      <w:proofErr w:type="spellEnd"/>
      <w:r>
        <w:rPr>
          <w:rFonts w:ascii="Arial" w:hAnsi="Arial" w:cs="Arial"/>
          <w:sz w:val="22"/>
          <w:szCs w:val="22"/>
        </w:rPr>
        <w:t xml:space="preserve"> Center.</w:t>
      </w:r>
    </w:p>
    <w:p w14:paraId="4B1A6872" w14:textId="6E87C113" w:rsidR="0022378D" w:rsidRDefault="0022378D" w:rsidP="00E9235B">
      <w:pPr>
        <w:pStyle w:val="NormalWeb"/>
        <w:spacing w:before="300" w:beforeAutospacing="0" w:after="30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>PÚBLICO ALVO</w:t>
      </w:r>
      <w:proofErr w:type="gramEnd"/>
    </w:p>
    <w:p w14:paraId="771B0606" w14:textId="0D48B2E1" w:rsidR="0022378D" w:rsidRPr="0022378D" w:rsidRDefault="0022378D" w:rsidP="00E9235B">
      <w:pPr>
        <w:pStyle w:val="NormalWeb"/>
        <w:spacing w:before="300" w:beforeAutospacing="0" w:after="30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Empresa que possui </w:t>
      </w:r>
      <w:proofErr w:type="spellStart"/>
      <w:r>
        <w:rPr>
          <w:rFonts w:ascii="Arial" w:hAnsi="Arial" w:cs="Arial"/>
          <w:sz w:val="22"/>
          <w:szCs w:val="22"/>
        </w:rPr>
        <w:t>call</w:t>
      </w:r>
      <w:proofErr w:type="spellEnd"/>
      <w:r>
        <w:rPr>
          <w:rFonts w:ascii="Arial" w:hAnsi="Arial" w:cs="Arial"/>
          <w:sz w:val="22"/>
          <w:szCs w:val="22"/>
        </w:rPr>
        <w:t xml:space="preserve"> center e a área de suporte técnico dela.</w:t>
      </w:r>
    </w:p>
    <w:p w14:paraId="00738A79" w14:textId="0AA6F5BF" w:rsidR="00E9235B" w:rsidRPr="00E9235B" w:rsidRDefault="00E9235B" w:rsidP="00E9235B">
      <w:pPr>
        <w:pStyle w:val="NormalWeb"/>
        <w:spacing w:before="300" w:beforeAutospacing="0" w:after="30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235B">
        <w:rPr>
          <w:rFonts w:ascii="Arial" w:hAnsi="Arial" w:cs="Arial"/>
          <w:b/>
          <w:bCs/>
          <w:sz w:val="22"/>
          <w:szCs w:val="22"/>
        </w:rPr>
        <w:t>CONTEXTUALIZAÇÃO</w:t>
      </w:r>
    </w:p>
    <w:p w14:paraId="680BF5F1" w14:textId="376A34AC" w:rsidR="00E9235B" w:rsidRPr="00E9235B" w:rsidRDefault="00E9235B" w:rsidP="00E9235B">
      <w:pPr>
        <w:pStyle w:val="NormalWeb"/>
        <w:spacing w:before="300" w:beforeAutospacing="0" w:after="300" w:afterAutospacing="0"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E9235B">
        <w:rPr>
          <w:rFonts w:ascii="Arial" w:hAnsi="Arial" w:cs="Arial"/>
          <w:b/>
          <w:bCs/>
          <w:sz w:val="22"/>
          <w:szCs w:val="22"/>
        </w:rPr>
        <w:t xml:space="preserve">(Curiosidade) </w:t>
      </w:r>
      <w:r w:rsidRPr="00E9235B">
        <w:rPr>
          <w:rFonts w:ascii="Arial" w:hAnsi="Arial" w:cs="Arial"/>
          <w:sz w:val="22"/>
          <w:szCs w:val="22"/>
        </w:rPr>
        <w:t xml:space="preserve">O </w:t>
      </w:r>
      <w:proofErr w:type="spellStart"/>
      <w:r w:rsidRPr="00E9235B">
        <w:rPr>
          <w:rFonts w:ascii="Arial" w:hAnsi="Arial" w:cs="Arial"/>
          <w:sz w:val="22"/>
          <w:szCs w:val="22"/>
        </w:rPr>
        <w:t>call</w:t>
      </w:r>
      <w:proofErr w:type="spellEnd"/>
      <w:r w:rsidRPr="00E9235B">
        <w:rPr>
          <w:rFonts w:ascii="Arial" w:hAnsi="Arial" w:cs="Arial"/>
          <w:sz w:val="22"/>
          <w:szCs w:val="22"/>
        </w:rPr>
        <w:t xml:space="preserve"> center surgiu no mundo em meados dos anos 60 na Inglaterra com o objetivo de auxiliar no gerenciamento de ligações e no fornecimento de informações. Entretanto, foi apenas no final dos anos 80 e início dos anos 90 que o </w:t>
      </w:r>
      <w:proofErr w:type="spellStart"/>
      <w:r w:rsidRPr="00E9235B">
        <w:rPr>
          <w:rFonts w:ascii="Arial" w:hAnsi="Arial" w:cs="Arial"/>
          <w:sz w:val="22"/>
          <w:szCs w:val="22"/>
        </w:rPr>
        <w:t>call</w:t>
      </w:r>
      <w:proofErr w:type="spellEnd"/>
      <w:r w:rsidRPr="00E9235B">
        <w:rPr>
          <w:rFonts w:ascii="Arial" w:hAnsi="Arial" w:cs="Arial"/>
          <w:sz w:val="22"/>
          <w:szCs w:val="22"/>
        </w:rPr>
        <w:t xml:space="preserve"> center começou a surgir no Brasil.</w:t>
      </w:r>
    </w:p>
    <w:p w14:paraId="2DE70880" w14:textId="77777777" w:rsidR="00E9235B" w:rsidRPr="00E9235B" w:rsidRDefault="00E9235B" w:rsidP="00E9235B">
      <w:pPr>
        <w:pStyle w:val="NormalWeb"/>
        <w:spacing w:before="300" w:beforeAutospacing="0" w:after="30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E9235B">
        <w:rPr>
          <w:rFonts w:ascii="Arial" w:hAnsi="Arial" w:cs="Arial"/>
          <w:sz w:val="22"/>
          <w:szCs w:val="22"/>
        </w:rPr>
        <w:tab/>
        <w:t xml:space="preserve">O termo </w:t>
      </w:r>
      <w:proofErr w:type="spellStart"/>
      <w:r w:rsidRPr="00E9235B">
        <w:rPr>
          <w:rFonts w:ascii="Arial" w:hAnsi="Arial" w:cs="Arial"/>
          <w:sz w:val="22"/>
          <w:szCs w:val="22"/>
        </w:rPr>
        <w:t>call</w:t>
      </w:r>
      <w:proofErr w:type="spellEnd"/>
      <w:r w:rsidRPr="00E9235B">
        <w:rPr>
          <w:rFonts w:ascii="Arial" w:hAnsi="Arial" w:cs="Arial"/>
          <w:sz w:val="22"/>
          <w:szCs w:val="22"/>
        </w:rPr>
        <w:t xml:space="preserve"> center significa central de chamada, ou seja, é um local feito estritamente para realizar e receber ligações como forma de resolução de problemas daquela empresa, e principalmente criar uma relação direta entre o cliente e a empresa através de ligações telefônicas. O trabalho dentro desse ambiente é feito de forma muito especializada e dividida, ou seja, cada atendente cuida de uma área, o que faz com que a produtividade do serviço seja maior e mais eficaz. </w:t>
      </w:r>
    </w:p>
    <w:p w14:paraId="133DEA33" w14:textId="77777777" w:rsidR="00E9235B" w:rsidRPr="00E9235B" w:rsidRDefault="00E9235B" w:rsidP="00E9235B">
      <w:pPr>
        <w:pStyle w:val="NormalWeb"/>
        <w:spacing w:before="300" w:beforeAutospacing="0" w:after="300" w:afterAutospacing="0"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E9235B">
        <w:rPr>
          <w:rFonts w:ascii="Arial" w:hAnsi="Arial" w:cs="Arial"/>
          <w:sz w:val="22"/>
          <w:szCs w:val="22"/>
        </w:rPr>
        <w:t xml:space="preserve">Para ter um </w:t>
      </w:r>
      <w:proofErr w:type="spellStart"/>
      <w:r w:rsidRPr="00E9235B">
        <w:rPr>
          <w:rFonts w:ascii="Arial" w:hAnsi="Arial" w:cs="Arial"/>
          <w:sz w:val="22"/>
          <w:szCs w:val="22"/>
        </w:rPr>
        <w:t>call</w:t>
      </w:r>
      <w:proofErr w:type="spellEnd"/>
      <w:r w:rsidRPr="00E9235B">
        <w:rPr>
          <w:rFonts w:ascii="Arial" w:hAnsi="Arial" w:cs="Arial"/>
          <w:sz w:val="22"/>
          <w:szCs w:val="22"/>
        </w:rPr>
        <w:t xml:space="preserve"> center adequado e atualizado, é necessário ter uma série de equipamentos e materiais tecnológicos que garantam a eficácia e otimização do trabalho, como por exemplo, computadores e sistemas de computadores modernos. </w:t>
      </w:r>
    </w:p>
    <w:p w14:paraId="5D419126" w14:textId="26DFE154" w:rsidR="00E9235B" w:rsidRPr="00E9235B" w:rsidRDefault="00E9235B" w:rsidP="00E9235B">
      <w:pPr>
        <w:pStyle w:val="NormalWeb"/>
        <w:spacing w:before="300" w:beforeAutospacing="0" w:after="300" w:afterAutospacing="0"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 w:rsidRPr="00E9235B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INTRODUÇÃO AO PROBLEMA</w:t>
      </w:r>
    </w:p>
    <w:p w14:paraId="416CB1E3" w14:textId="494E55E2" w:rsidR="009B2241" w:rsidRPr="00E9235B" w:rsidRDefault="009B2241" w:rsidP="00E9235B">
      <w:pPr>
        <w:pStyle w:val="NormalWeb"/>
        <w:spacing w:before="300" w:beforeAutospacing="0" w:after="300" w:afterAutospacing="0"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>De acordo como os dados da E-Consulting, n</w:t>
      </w:r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>o ano passado, o setor registrou faturamento de R$ 54,14 bilhões e, até o início do primeiro trimestre de 2020, as projeções indicavam crescimento de 4,5% e deveriam alcançar receita de R$ 56,6 bilhões. Porém, em virtude da pandemia, o setor deve registrar queda de 22% no faturamento total deste ano, atingindo a marca de R$ 42,23 bilhões, volume similar ao arrecadado em 2014.</w:t>
      </w:r>
    </w:p>
    <w:p w14:paraId="1D7E70D8" w14:textId="2DF5918E" w:rsidR="009B2241" w:rsidRPr="00E9235B" w:rsidRDefault="009B2241" w:rsidP="00E9235B">
      <w:pPr>
        <w:pStyle w:val="NormalWeb"/>
        <w:spacing w:before="300" w:beforeAutospacing="0" w:after="300" w:afterAutospacing="0" w:line="360" w:lineRule="auto"/>
        <w:ind w:firstLine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>A</w:t>
      </w:r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>NeoAssist</w:t>
      </w:r>
      <w:proofErr w:type="spellEnd"/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com o apoio da CS </w:t>
      </w:r>
      <w:proofErr w:type="spellStart"/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>Academy</w:t>
      </w:r>
      <w:proofErr w:type="spellEnd"/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lança o estudo "Atendimento ao cliente na pandemia". O levantamento quantitativo, realizado durante o mês de julho com 200 executivos de atendimento em empresas de todo o Brasil, mostra aumento de </w:t>
      </w:r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44% no volume de chamados recebidos pelos setores de atendimento das empresas, e uma consequente expansão de 40% em novos canais de atendimento por conta do distanciamento social, como chats, </w:t>
      </w:r>
      <w:proofErr w:type="spellStart"/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>videochats</w:t>
      </w:r>
      <w:proofErr w:type="spellEnd"/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>, canais de mensageria, além de mais linhas telefônicas e gestão de e-mails, por exemplo.</w:t>
      </w:r>
    </w:p>
    <w:p w14:paraId="46692846" w14:textId="4737BB1B" w:rsidR="0076496C" w:rsidRPr="00E9235B" w:rsidRDefault="009B2241" w:rsidP="00E9235B">
      <w:pPr>
        <w:pStyle w:val="NormalWeb"/>
        <w:spacing w:before="300" w:beforeAutospacing="0" w:after="300" w:afterAutospacing="0"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Dessa forma, verificamos que mesmo com uma possível queda no faturamento, o setor de </w:t>
      </w:r>
      <w:proofErr w:type="spellStart"/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>call</w:t>
      </w:r>
      <w:proofErr w:type="spellEnd"/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center está com alta demanda de chamados</w:t>
      </w:r>
      <w:r w:rsidR="00E9235B"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recebidos pelos setores de atendimento</w:t>
      </w:r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em virtude da pandemia</w:t>
      </w:r>
      <w:r w:rsidR="00E9235B"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Por conta disso, </w:t>
      </w:r>
      <w:r w:rsid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existe um grande desafio de monitoramento das máquinas utilizadas pelos atendentes, </w:t>
      </w:r>
      <w:r w:rsidR="00E9235B"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>pois caso a máquina fique lenta e/ou travando, ou até mesmo haja interrupção na hora do atendimento, irá causar maior tempo de espera para os clientes que estão entrando em contato com a empresa.</w:t>
      </w:r>
    </w:p>
    <w:p w14:paraId="18EE3F8C" w14:textId="1A6AEF6F" w:rsidR="003C06E7" w:rsidRPr="00E9235B" w:rsidRDefault="00E9235B" w:rsidP="00E9235B">
      <w:pPr>
        <w:pStyle w:val="NormalWeb"/>
        <w:spacing w:before="300" w:beforeAutospacing="0" w:after="300" w:afterAutospacing="0" w:line="360" w:lineRule="auto"/>
        <w:jc w:val="both"/>
        <w:rPr>
          <w:rFonts w:ascii="Arial" w:hAnsi="Arial" w:cs="Arial"/>
          <w:b/>
          <w:bCs/>
          <w:color w:val="1B304D"/>
          <w:sz w:val="22"/>
          <w:szCs w:val="22"/>
        </w:rPr>
      </w:pPr>
      <w:r w:rsidRPr="00E9235B">
        <w:rPr>
          <w:rFonts w:ascii="Arial" w:hAnsi="Arial" w:cs="Arial"/>
          <w:b/>
          <w:bCs/>
          <w:sz w:val="22"/>
          <w:szCs w:val="22"/>
        </w:rPr>
        <w:t>SOLUÇÃO</w:t>
      </w:r>
      <w:r w:rsidR="003C06E7" w:rsidRPr="00E9235B">
        <w:rPr>
          <w:rFonts w:ascii="Arial" w:hAnsi="Arial" w:cs="Arial"/>
          <w:b/>
          <w:bCs/>
          <w:color w:val="1B304D"/>
          <w:sz w:val="22"/>
          <w:szCs w:val="22"/>
        </w:rPr>
        <w:tab/>
      </w:r>
    </w:p>
    <w:p w14:paraId="39114F57" w14:textId="0F6B7158" w:rsidR="0022378D" w:rsidRDefault="00E9235B" w:rsidP="00E9235B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ab/>
        <w:t>A melhor forma de administrar esse desafio, é que haja um</w:t>
      </w:r>
      <w:r w:rsidRPr="00E9235B">
        <w:rPr>
          <w:rFonts w:ascii="Arial" w:hAnsi="Arial" w:cs="Arial"/>
          <w:color w:val="000000"/>
          <w:shd w:val="clear" w:color="auto" w:fill="FFFFFF"/>
        </w:rPr>
        <w:t xml:space="preserve"> monitoramento minucioso das máquinas utilizadas pelos atendentes</w:t>
      </w:r>
      <w:r w:rsidR="0022378D">
        <w:rPr>
          <w:rFonts w:ascii="Arial" w:hAnsi="Arial" w:cs="Arial"/>
          <w:color w:val="000000"/>
          <w:shd w:val="clear" w:color="auto" w:fill="FFFFFF"/>
        </w:rPr>
        <w:t>.</w:t>
      </w:r>
    </w:p>
    <w:p w14:paraId="27E7FC6F" w14:textId="1D741DC6" w:rsidR="0022378D" w:rsidRPr="0022378D" w:rsidRDefault="0022378D" w:rsidP="00E9235B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(ELABORAR MAIS)</w:t>
      </w:r>
    </w:p>
    <w:p w14:paraId="6D7E884B" w14:textId="77777777" w:rsidR="005F040F" w:rsidRPr="00E9235B" w:rsidRDefault="005F040F" w:rsidP="00E9235B">
      <w:pPr>
        <w:spacing w:line="360" w:lineRule="auto"/>
        <w:jc w:val="both"/>
        <w:rPr>
          <w:rFonts w:ascii="Arial" w:hAnsi="Arial" w:cs="Arial"/>
        </w:rPr>
      </w:pPr>
    </w:p>
    <w:p w14:paraId="4375677B" w14:textId="77777777" w:rsidR="005F040F" w:rsidRPr="00E9235B" w:rsidRDefault="005F040F" w:rsidP="00E9235B">
      <w:pPr>
        <w:spacing w:line="360" w:lineRule="auto"/>
        <w:jc w:val="both"/>
        <w:rPr>
          <w:rFonts w:ascii="Arial" w:hAnsi="Arial" w:cs="Arial"/>
        </w:rPr>
      </w:pPr>
    </w:p>
    <w:p w14:paraId="619A8F6D" w14:textId="52BCFC6B" w:rsidR="005F040F" w:rsidRPr="00E9235B" w:rsidRDefault="005F040F" w:rsidP="00E9235B">
      <w:pPr>
        <w:spacing w:line="360" w:lineRule="auto"/>
        <w:jc w:val="both"/>
        <w:rPr>
          <w:rFonts w:ascii="Arial" w:hAnsi="Arial" w:cs="Arial"/>
        </w:rPr>
      </w:pPr>
    </w:p>
    <w:p w14:paraId="372C6C77" w14:textId="3E49D1AB" w:rsidR="00E9235B" w:rsidRPr="00E9235B" w:rsidRDefault="00E9235B" w:rsidP="00E9235B">
      <w:pPr>
        <w:spacing w:line="360" w:lineRule="auto"/>
        <w:jc w:val="both"/>
        <w:rPr>
          <w:rFonts w:ascii="Arial" w:hAnsi="Arial" w:cs="Arial"/>
        </w:rPr>
      </w:pPr>
    </w:p>
    <w:p w14:paraId="30FD6F0E" w14:textId="36673BFB" w:rsidR="00E9235B" w:rsidRPr="00E9235B" w:rsidRDefault="00E9235B" w:rsidP="00E9235B">
      <w:pPr>
        <w:spacing w:line="360" w:lineRule="auto"/>
        <w:jc w:val="both"/>
        <w:rPr>
          <w:rFonts w:ascii="Arial" w:hAnsi="Arial" w:cs="Arial"/>
        </w:rPr>
      </w:pPr>
      <w:hyperlink r:id="rId4" w:history="1">
        <w:r w:rsidRPr="00E9235B">
          <w:rPr>
            <w:rStyle w:val="Hyperlink"/>
            <w:rFonts w:ascii="Arial" w:hAnsi="Arial" w:cs="Arial"/>
          </w:rPr>
          <w:t>https://www.callcenter.inf.br/estatisticas/70775/covid-reverte-previsao-de-crescimento/ler.aspx</w:t>
        </w:r>
      </w:hyperlink>
    </w:p>
    <w:p w14:paraId="6CC10232" w14:textId="0951D14F" w:rsidR="00E9235B" w:rsidRPr="00E9235B" w:rsidRDefault="00E9235B" w:rsidP="00E9235B">
      <w:pPr>
        <w:spacing w:line="360" w:lineRule="auto"/>
        <w:jc w:val="both"/>
        <w:rPr>
          <w:rFonts w:ascii="Arial" w:hAnsi="Arial" w:cs="Arial"/>
        </w:rPr>
      </w:pPr>
      <w:hyperlink r:id="rId5" w:history="1">
        <w:r w:rsidRPr="00E9235B">
          <w:rPr>
            <w:rStyle w:val="Hyperlink"/>
            <w:rFonts w:ascii="Arial" w:hAnsi="Arial" w:cs="Arial"/>
          </w:rPr>
          <w:t>https://www.callcenter.inf.br/estatisticas/70677/volume-de-atendimento-cresce/ler.aspx</w:t>
        </w:r>
      </w:hyperlink>
    </w:p>
    <w:p w14:paraId="7AE5FDD1" w14:textId="13EAFCAF" w:rsidR="00C0413E" w:rsidRPr="00E9235B" w:rsidRDefault="004C5C46" w:rsidP="00E9235B">
      <w:pPr>
        <w:spacing w:line="360" w:lineRule="auto"/>
        <w:jc w:val="both"/>
        <w:rPr>
          <w:rFonts w:ascii="Arial" w:hAnsi="Arial" w:cs="Arial"/>
        </w:rPr>
      </w:pPr>
      <w:hyperlink r:id="rId6" w:history="1">
        <w:r w:rsidR="005F040F" w:rsidRPr="00E9235B">
          <w:rPr>
            <w:rStyle w:val="Hyperlink"/>
            <w:rFonts w:ascii="Arial" w:hAnsi="Arial" w:cs="Arial"/>
          </w:rPr>
          <w:t>https://www.neoassist.com/2016/08/01/o-que-e-call-center/</w:t>
        </w:r>
      </w:hyperlink>
    </w:p>
    <w:p w14:paraId="388EED60" w14:textId="3F649A3E" w:rsidR="00730A49" w:rsidRPr="00E9235B" w:rsidRDefault="004C5C46" w:rsidP="00E9235B">
      <w:pPr>
        <w:spacing w:line="360" w:lineRule="auto"/>
        <w:jc w:val="both"/>
        <w:rPr>
          <w:rFonts w:ascii="Arial" w:hAnsi="Arial" w:cs="Arial"/>
        </w:rPr>
      </w:pPr>
      <w:hyperlink r:id="rId7" w:history="1">
        <w:r w:rsidR="00730A49" w:rsidRPr="00E9235B">
          <w:rPr>
            <w:rStyle w:val="Hyperlink"/>
            <w:rFonts w:ascii="Arial" w:hAnsi="Arial" w:cs="Arial"/>
          </w:rPr>
          <w:t>https://www.bellunotec.com.br/blog/entenda-o-que-e-um-call-center-sua-importancia-e-como-funciona/</w:t>
        </w:r>
      </w:hyperlink>
    </w:p>
    <w:p w14:paraId="330B66DA" w14:textId="10C41352" w:rsidR="00730A49" w:rsidRPr="00E9235B" w:rsidRDefault="004C5C46" w:rsidP="00E9235B">
      <w:pPr>
        <w:spacing w:line="360" w:lineRule="auto"/>
        <w:jc w:val="both"/>
        <w:rPr>
          <w:rFonts w:ascii="Arial" w:hAnsi="Arial" w:cs="Arial"/>
        </w:rPr>
      </w:pPr>
      <w:hyperlink r:id="rId8" w:history="1">
        <w:r w:rsidR="00730A49" w:rsidRPr="00E9235B">
          <w:rPr>
            <w:rStyle w:val="Hyperlink"/>
            <w:rFonts w:ascii="Arial" w:hAnsi="Arial" w:cs="Arial"/>
          </w:rPr>
          <w:t>https://blog.octadesk.com/call-center/</w:t>
        </w:r>
      </w:hyperlink>
    </w:p>
    <w:p w14:paraId="044481C7" w14:textId="0F453E38" w:rsidR="00730A49" w:rsidRPr="00E9235B" w:rsidRDefault="004C5C46" w:rsidP="00E9235B">
      <w:pPr>
        <w:spacing w:line="360" w:lineRule="auto"/>
        <w:jc w:val="both"/>
        <w:rPr>
          <w:rFonts w:ascii="Arial" w:hAnsi="Arial" w:cs="Arial"/>
        </w:rPr>
      </w:pPr>
      <w:hyperlink r:id="rId9" w:history="1">
        <w:r w:rsidR="00263399" w:rsidRPr="00E9235B">
          <w:rPr>
            <w:rStyle w:val="Hyperlink"/>
            <w:rFonts w:ascii="Arial" w:hAnsi="Arial" w:cs="Arial"/>
          </w:rPr>
          <w:t>https://www.tiflux.com.br/blog/o-que-e-um-call-center-e-qual-sua-importancia/</w:t>
        </w:r>
      </w:hyperlink>
    </w:p>
    <w:p w14:paraId="7EE904DD" w14:textId="351E5C4C" w:rsidR="008B455E" w:rsidRPr="00E9235B" w:rsidRDefault="004C5C46" w:rsidP="00E9235B">
      <w:pPr>
        <w:spacing w:line="360" w:lineRule="auto"/>
        <w:jc w:val="both"/>
        <w:rPr>
          <w:rFonts w:ascii="Arial" w:hAnsi="Arial" w:cs="Arial"/>
        </w:rPr>
      </w:pPr>
      <w:hyperlink r:id="rId10" w:anchor=":~:text=Em%20meados%20do%20s%C3%A9culo%20XX,suas%20primeiras%20experi%C3%AAncias%20na%20Inglaterra" w:history="1">
        <w:r w:rsidR="008B455E" w:rsidRPr="00E9235B">
          <w:rPr>
            <w:rStyle w:val="Hyperlink"/>
            <w:rFonts w:ascii="Arial" w:hAnsi="Arial" w:cs="Arial"/>
          </w:rPr>
          <w:t>https://www.neoassist.com/2016/11/21/historia-do-call-center/#:~:text=Em%20meados%20do%20s%C3%A9culo%20XX,suas%20primeiras%20experi%C3%AAncias%20na%20Inglaterra</w:t>
        </w:r>
      </w:hyperlink>
    </w:p>
    <w:sectPr w:rsidR="008B455E" w:rsidRPr="00E92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49"/>
    <w:rsid w:val="000570F6"/>
    <w:rsid w:val="0022378D"/>
    <w:rsid w:val="00263399"/>
    <w:rsid w:val="003C06E7"/>
    <w:rsid w:val="004C5C46"/>
    <w:rsid w:val="005F040F"/>
    <w:rsid w:val="00636CCB"/>
    <w:rsid w:val="00730A49"/>
    <w:rsid w:val="0076496C"/>
    <w:rsid w:val="008B455E"/>
    <w:rsid w:val="00962089"/>
    <w:rsid w:val="009B2241"/>
    <w:rsid w:val="00CA0AE3"/>
    <w:rsid w:val="00E9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D8ACB"/>
  <w15:chartTrackingRefBased/>
  <w15:docId w15:val="{AE6DEF70-AA89-4B41-98B2-371352EC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0A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0A4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040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0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octadesk.com/call-cen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ellunotec.com.br/blog/entenda-o-que-e-um-call-center-sua-importancia-e-como-funcion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oassist.com/2016/08/01/o-que-e-call-cent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llcenter.inf.br/estatisticas/70677/volume-de-atendimento-cresce/ler.aspx" TargetMode="External"/><Relationship Id="rId10" Type="http://schemas.openxmlformats.org/officeDocument/2006/relationships/hyperlink" Target="https://www.neoassist.com/2016/11/21/historia-do-call-center/" TargetMode="External"/><Relationship Id="rId4" Type="http://schemas.openxmlformats.org/officeDocument/2006/relationships/hyperlink" Target="https://www.callcenter.inf.br/estatisticas/70775/covid-reverte-previsao-de-crescimento/ler.aspx" TargetMode="External"/><Relationship Id="rId9" Type="http://schemas.openxmlformats.org/officeDocument/2006/relationships/hyperlink" Target="https://www.tiflux.com.br/blog/o-que-e-um-call-center-e-qual-sua-importanc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MAMEDE CABRAL .</dc:creator>
  <cp:keywords/>
  <dc:description/>
  <cp:lastModifiedBy>CAMILA MAMEDE CABRAL .</cp:lastModifiedBy>
  <cp:revision>7</cp:revision>
  <dcterms:created xsi:type="dcterms:W3CDTF">2020-09-04T00:14:00Z</dcterms:created>
  <dcterms:modified xsi:type="dcterms:W3CDTF">2020-09-05T19:28:00Z</dcterms:modified>
</cp:coreProperties>
</file>