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F565" w14:textId="034B1943" w:rsidR="004F57B4" w:rsidRDefault="008F1B35" w:rsidP="00177492">
      <w:pPr>
        <w:jc w:val="center"/>
      </w:pPr>
      <w:r>
        <w:rPr>
          <w:b/>
          <w:bCs/>
        </w:rPr>
        <w:t>Summary</w:t>
      </w:r>
    </w:p>
    <w:p w14:paraId="2AFD9A64" w14:textId="4421E860" w:rsidR="00177492" w:rsidRDefault="00177492" w:rsidP="00177492">
      <w:pPr>
        <w:jc w:val="both"/>
      </w:pPr>
      <w:r>
        <w:tab/>
        <w:t>For my final project in COMP 642, I’ve set out to discover the possibilities of using machine learning models to indicate timing of equity purchase for the TQQQ ETF. In part 2, we engineered features, used in industry, as momentum and volume indicators that</w:t>
      </w:r>
      <w:r w:rsidR="008155F5">
        <w:t xml:space="preserve">, in practice, </w:t>
      </w:r>
      <w:r>
        <w:t xml:space="preserve">will signal professionals </w:t>
      </w:r>
      <w:r w:rsidR="008155F5">
        <w:t xml:space="preserve">as to the appropriate times to purchase a targeted security. We also tracked </w:t>
      </w:r>
      <w:r w:rsidR="008155F5">
        <w:t xml:space="preserve">other market focused </w:t>
      </w:r>
      <w:r w:rsidR="008155F5">
        <w:t xml:space="preserve">ETF’s that we believe may bring about more meaningful results in our predictions. </w:t>
      </w:r>
      <w:r w:rsidR="008F1B35">
        <w:t>To</w:t>
      </w:r>
      <w:r w:rsidR="008155F5">
        <w:t xml:space="preserve"> appropriately conduct training on our data, we created an investment simulation that represents the perfect market timing</w:t>
      </w:r>
      <w:r w:rsidR="008F1B35">
        <w:t xml:space="preserve">. Following all of this, we’ve conducted 3 analysis and predictive </w:t>
      </w:r>
      <w:proofErr w:type="gramStart"/>
      <w:r w:rsidR="008F1B35">
        <w:t>models;</w:t>
      </w:r>
      <w:proofErr w:type="gramEnd"/>
      <w:r w:rsidR="008F1B35">
        <w:t xml:space="preserve"> a Long Short Term Memory (LSTM) Recurrent Neural Network (RNN), </w:t>
      </w:r>
      <w:proofErr w:type="spellStart"/>
      <w:r w:rsidR="00050D9E">
        <w:t>XGBClassifier</w:t>
      </w:r>
      <w:proofErr w:type="spellEnd"/>
      <w:r w:rsidR="00050D9E">
        <w:t xml:space="preserve">, and </w:t>
      </w:r>
      <w:proofErr w:type="spellStart"/>
      <w:r w:rsidR="00050D9E">
        <w:t>KMeans</w:t>
      </w:r>
      <w:proofErr w:type="spellEnd"/>
      <w:r w:rsidR="00050D9E">
        <w:t>.</w:t>
      </w:r>
    </w:p>
    <w:p w14:paraId="1D12FB35" w14:textId="77777777" w:rsidR="00050D9E" w:rsidRDefault="00050D9E" w:rsidP="00177492">
      <w:pPr>
        <w:jc w:val="both"/>
      </w:pPr>
    </w:p>
    <w:p w14:paraId="2121DCFC" w14:textId="2CD9953D" w:rsidR="00050D9E" w:rsidRDefault="00050D9E" w:rsidP="00050D9E">
      <w:pPr>
        <w:jc w:val="center"/>
        <w:rPr>
          <w:b/>
          <w:bCs/>
        </w:rPr>
      </w:pPr>
      <w:r>
        <w:rPr>
          <w:b/>
          <w:bCs/>
        </w:rPr>
        <w:t>Models</w:t>
      </w:r>
    </w:p>
    <w:p w14:paraId="4E0C2EDE" w14:textId="77777777" w:rsidR="004B158A" w:rsidRDefault="00050D9E" w:rsidP="00787D8F">
      <w:pPr>
        <w:jc w:val="both"/>
      </w:pPr>
      <w:r>
        <w:rPr>
          <w:b/>
          <w:bCs/>
        </w:rPr>
        <w:t>LSTM RNN:</w:t>
      </w:r>
      <w:r>
        <w:t xml:space="preserve"> Through a RNN we attempt to predict future close prices for the next 1, 3, 5, 10, and 20 days. This is already reported in our data and uploaded into the environment using our predefined data_etl.py script. This model was </w:t>
      </w:r>
      <w:r w:rsidR="00787D8F">
        <w:t>the</w:t>
      </w:r>
      <w:r>
        <w:t xml:space="preserve"> most complex for data preparation. The timeseries nature of the data required us to define special standardization</w:t>
      </w:r>
      <w:r w:rsidR="00787D8F">
        <w:t xml:space="preserve"> </w:t>
      </w:r>
      <w:r>
        <w:t>/</w:t>
      </w:r>
      <w:r w:rsidR="00787D8F">
        <w:t xml:space="preserve"> </w:t>
      </w:r>
      <w:r>
        <w:t>normalization parameters.</w:t>
      </w:r>
      <w:r w:rsidR="00787D8F">
        <w:t xml:space="preserve"> T</w:t>
      </w:r>
      <w:r w:rsidR="00787D8F" w:rsidRPr="00787D8F">
        <w:t xml:space="preserve">he best </w:t>
      </w:r>
      <w:r w:rsidR="00787D8F" w:rsidRPr="00787D8F">
        <w:t>approach</w:t>
      </w:r>
      <w:r w:rsidR="00787D8F" w:rsidRPr="00787D8F">
        <w:t xml:space="preserve"> for will be using min-max scaling on a rolling day window.</w:t>
      </w:r>
      <w:r w:rsidR="00787D8F">
        <w:t xml:space="preserve"> If a rolling day window was not used, we would see our data have unreasonable and misrepresented information because the market has steadily increased from the beginning point in time of our data up to now. </w:t>
      </w:r>
      <w:r w:rsidR="00787D8F" w:rsidRPr="00787D8F">
        <w:t xml:space="preserve"> </w:t>
      </w:r>
    </w:p>
    <w:p w14:paraId="01BD3554" w14:textId="77777777" w:rsidR="004B158A" w:rsidRDefault="00787D8F" w:rsidP="004B158A">
      <w:pPr>
        <w:ind w:firstLine="720"/>
        <w:jc w:val="both"/>
      </w:pPr>
      <w:r>
        <w:t>W</w:t>
      </w:r>
      <w:r w:rsidRPr="00787D8F">
        <w:t xml:space="preserve">e believe the best approach may be to test at least three rolling windows. </w:t>
      </w:r>
      <w:r w:rsidRPr="00787D8F">
        <w:t>Because</w:t>
      </w:r>
      <w:r w:rsidRPr="00787D8F">
        <w:t xml:space="preserve"> there are only about 20 trading days each month, we will assume that 20 days is one month. We will test </w:t>
      </w:r>
      <w:r w:rsidRPr="00787D8F">
        <w:t>1-, 3- and 6-month</w:t>
      </w:r>
      <w:r w:rsidRPr="00787D8F">
        <w:t xml:space="preserve"> rolling windows to determine the best results.</w:t>
      </w:r>
      <w:r>
        <w:t xml:space="preserve"> </w:t>
      </w:r>
      <w:r w:rsidRPr="00787D8F">
        <w:t xml:space="preserve">In creating our rolling </w:t>
      </w:r>
      <w:r w:rsidRPr="00787D8F">
        <w:t>window,</w:t>
      </w:r>
      <w:r w:rsidRPr="00787D8F">
        <w:t xml:space="preserve"> we set the </w:t>
      </w:r>
      <w:proofErr w:type="spellStart"/>
      <w:r w:rsidRPr="00787D8F">
        <w:t>min_period</w:t>
      </w:r>
      <w:proofErr w:type="spellEnd"/>
      <w:r w:rsidRPr="00787D8F">
        <w:t xml:space="preserve"> to the size of the rolling window. This was done </w:t>
      </w:r>
      <w:r w:rsidRPr="00787D8F">
        <w:t>to</w:t>
      </w:r>
      <w:r w:rsidRPr="00787D8F">
        <w:t xml:space="preserve"> capture more relevant details on the data. If it was not </w:t>
      </w:r>
      <w:r w:rsidRPr="00787D8F">
        <w:t>done,</w:t>
      </w:r>
      <w:r w:rsidRPr="00787D8F">
        <w:t xml:space="preserve"> then we would have had information at the very beginning of our dataset that did not entirely represent the rolling window period. Now, because of this </w:t>
      </w:r>
      <w:proofErr w:type="spellStart"/>
      <w:r w:rsidRPr="00787D8F">
        <w:t>min_period</w:t>
      </w:r>
      <w:proofErr w:type="spellEnd"/>
      <w:r w:rsidRPr="00787D8F">
        <w:t xml:space="preserve">, we will need to remove rows that contain nan values. This is completed and accounted for in our </w:t>
      </w:r>
      <w:proofErr w:type="spellStart"/>
      <w:r w:rsidRPr="00787D8F">
        <w:t>apply_feature_</w:t>
      </w:r>
      <w:proofErr w:type="gramStart"/>
      <w:r w:rsidRPr="00787D8F">
        <w:t>scaling</w:t>
      </w:r>
      <w:proofErr w:type="spellEnd"/>
      <w:r w:rsidRPr="00787D8F">
        <w:t>(</w:t>
      </w:r>
      <w:proofErr w:type="gramEnd"/>
      <w:r w:rsidRPr="00787D8F">
        <w:t>) function.</w:t>
      </w:r>
      <w:r w:rsidR="000F7604">
        <w:t xml:space="preserve"> </w:t>
      </w:r>
    </w:p>
    <w:p w14:paraId="3A10DA9F" w14:textId="490FE47C" w:rsidR="00050D9E" w:rsidRDefault="000F7604" w:rsidP="004B158A">
      <w:pPr>
        <w:ind w:firstLine="720"/>
        <w:jc w:val="both"/>
      </w:pPr>
      <w:r>
        <w:t>O</w:t>
      </w:r>
      <w:r w:rsidRPr="000F7604">
        <w:t>ur RNN will have an input of 26 independent variable features and should output 5 dependent variable features</w:t>
      </w:r>
      <w:r>
        <w:t>. W</w:t>
      </w:r>
      <w:r w:rsidRPr="000F7604">
        <w:t>e will use a sequence length that is equal to the length of our window size. This seems to be most appropriate considering the rolling window is what is used for normalizing the features in that feature length set.</w:t>
      </w:r>
      <w:r>
        <w:t xml:space="preserve"> </w:t>
      </w:r>
      <w:r w:rsidRPr="000F7604">
        <w:t xml:space="preserve">when applying this </w:t>
      </w:r>
      <w:proofErr w:type="spellStart"/>
      <w:r w:rsidRPr="000F7604">
        <w:t>reshapping</w:t>
      </w:r>
      <w:proofErr w:type="spellEnd"/>
      <w:r w:rsidRPr="000F7604">
        <w:t xml:space="preserve"> we will reshape our data to have x = [num samples, sequence length, num features]</w:t>
      </w:r>
      <w:r>
        <w:t xml:space="preserve"> and </w:t>
      </w:r>
      <w:r w:rsidRPr="000F7604">
        <w:t>y = [num samples, num output features]</w:t>
      </w:r>
      <w:r>
        <w:t>. Below are the parameters set for each of the three LSTM models:</w:t>
      </w:r>
    </w:p>
    <w:p w14:paraId="23A43911" w14:textId="6E7F193D" w:rsidR="000F7604" w:rsidRDefault="000F7604" w:rsidP="00DF3B75">
      <w:pPr>
        <w:jc w:val="center"/>
      </w:pPr>
      <w:r w:rsidRPr="000F7604">
        <w:lastRenderedPageBreak/>
        <w:drawing>
          <wp:inline distT="0" distB="0" distL="0" distR="0" wp14:anchorId="1CF82955" wp14:editId="3892DD22">
            <wp:extent cx="4315238" cy="2202569"/>
            <wp:effectExtent l="0" t="0" r="3175" b="0"/>
            <wp:docPr id="1584152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5284" name="Picture 1" descr="A screenshot of a computer program&#10;&#10;Description automatically generated"/>
                    <pic:cNvPicPr/>
                  </pic:nvPicPr>
                  <pic:blipFill>
                    <a:blip r:embed="rId6"/>
                    <a:stretch>
                      <a:fillRect/>
                    </a:stretch>
                  </pic:blipFill>
                  <pic:spPr>
                    <a:xfrm>
                      <a:off x="0" y="0"/>
                      <a:ext cx="4384019" cy="2237676"/>
                    </a:xfrm>
                    <a:prstGeom prst="rect">
                      <a:avLst/>
                    </a:prstGeom>
                  </pic:spPr>
                </pic:pic>
              </a:graphicData>
            </a:graphic>
          </wp:inline>
        </w:drawing>
      </w:r>
    </w:p>
    <w:p w14:paraId="5584DDE7" w14:textId="77777777" w:rsidR="00DF3B75" w:rsidRDefault="00DF3B75" w:rsidP="00DF3B75">
      <w:pPr>
        <w:jc w:val="center"/>
      </w:pPr>
    </w:p>
    <w:p w14:paraId="0E23F674" w14:textId="3B416B5E" w:rsidR="000F7604" w:rsidRDefault="000F7604" w:rsidP="00DF3B75">
      <w:pPr>
        <w:jc w:val="center"/>
      </w:pPr>
      <w:r w:rsidRPr="000F7604">
        <w:drawing>
          <wp:inline distT="0" distB="0" distL="0" distR="0" wp14:anchorId="57C0CACA" wp14:editId="66D61F91">
            <wp:extent cx="4304569" cy="2220042"/>
            <wp:effectExtent l="0" t="0" r="1270" b="2540"/>
            <wp:docPr id="20080009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00919" name="Picture 1" descr="A screenshot of a computer program&#10;&#10;Description automatically generated"/>
                    <pic:cNvPicPr/>
                  </pic:nvPicPr>
                  <pic:blipFill>
                    <a:blip r:embed="rId7"/>
                    <a:stretch>
                      <a:fillRect/>
                    </a:stretch>
                  </pic:blipFill>
                  <pic:spPr>
                    <a:xfrm>
                      <a:off x="0" y="0"/>
                      <a:ext cx="4402821" cy="2270715"/>
                    </a:xfrm>
                    <a:prstGeom prst="rect">
                      <a:avLst/>
                    </a:prstGeom>
                  </pic:spPr>
                </pic:pic>
              </a:graphicData>
            </a:graphic>
          </wp:inline>
        </w:drawing>
      </w:r>
    </w:p>
    <w:p w14:paraId="10ABE675" w14:textId="77777777" w:rsidR="00DF3B75" w:rsidRDefault="00DF3B75" w:rsidP="00DF3B75">
      <w:pPr>
        <w:jc w:val="center"/>
      </w:pPr>
    </w:p>
    <w:p w14:paraId="575EF6F1" w14:textId="6E733F09" w:rsidR="000F7604" w:rsidRDefault="000F7604" w:rsidP="00DF3B75">
      <w:pPr>
        <w:jc w:val="center"/>
      </w:pPr>
      <w:r w:rsidRPr="000F7604">
        <w:drawing>
          <wp:inline distT="0" distB="0" distL="0" distR="0" wp14:anchorId="56463D5F" wp14:editId="5D8F73B9">
            <wp:extent cx="4262702" cy="2191542"/>
            <wp:effectExtent l="0" t="0" r="5080" b="5715"/>
            <wp:docPr id="7818549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54985" name="Picture 1" descr="A screenshot of a computer program&#10;&#10;Description automatically generated"/>
                    <pic:cNvPicPr/>
                  </pic:nvPicPr>
                  <pic:blipFill>
                    <a:blip r:embed="rId8"/>
                    <a:stretch>
                      <a:fillRect/>
                    </a:stretch>
                  </pic:blipFill>
                  <pic:spPr>
                    <a:xfrm>
                      <a:off x="0" y="0"/>
                      <a:ext cx="4427087" cy="2276056"/>
                    </a:xfrm>
                    <a:prstGeom prst="rect">
                      <a:avLst/>
                    </a:prstGeom>
                  </pic:spPr>
                </pic:pic>
              </a:graphicData>
            </a:graphic>
          </wp:inline>
        </w:drawing>
      </w:r>
    </w:p>
    <w:p w14:paraId="2BF4EFB4" w14:textId="77777777" w:rsidR="00DF3B75" w:rsidRDefault="00DF3B75" w:rsidP="00DF3B75">
      <w:pPr>
        <w:jc w:val="center"/>
      </w:pPr>
    </w:p>
    <w:p w14:paraId="47B95DA5" w14:textId="557BFFA2" w:rsidR="000F7604" w:rsidRDefault="000F7604" w:rsidP="00787D8F">
      <w:pPr>
        <w:jc w:val="both"/>
      </w:pPr>
      <w:r>
        <w:t xml:space="preserve">Each model was set with the same hyperparameters but resulted in different outcomes due to the differences in the rolling window. </w:t>
      </w:r>
      <w:r w:rsidR="00DF3B75">
        <w:t>Below is the MSE of our results:</w:t>
      </w:r>
    </w:p>
    <w:p w14:paraId="298DB587" w14:textId="77777777" w:rsidR="00DF3B75" w:rsidRDefault="00DF3B75" w:rsidP="00787D8F">
      <w:pPr>
        <w:jc w:val="both"/>
      </w:pPr>
    </w:p>
    <w:p w14:paraId="6797513A" w14:textId="3265AF72" w:rsidR="00DF3B75" w:rsidRDefault="00DF3B75" w:rsidP="00DF3B75">
      <w:pPr>
        <w:jc w:val="center"/>
      </w:pPr>
      <w:r w:rsidRPr="00DF3B75">
        <w:lastRenderedPageBreak/>
        <w:drawing>
          <wp:inline distT="0" distB="0" distL="0" distR="0" wp14:anchorId="020888DA" wp14:editId="56CA0C22">
            <wp:extent cx="3677623" cy="3032336"/>
            <wp:effectExtent l="0" t="0" r="5715" b="3175"/>
            <wp:docPr id="19282904" name="Picture 1" descr="A computer screen shot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904" name="Picture 1" descr="A computer screen shot of numbers and numbers&#10;&#10;Description automatically generated"/>
                    <pic:cNvPicPr/>
                  </pic:nvPicPr>
                  <pic:blipFill>
                    <a:blip r:embed="rId9"/>
                    <a:stretch>
                      <a:fillRect/>
                    </a:stretch>
                  </pic:blipFill>
                  <pic:spPr>
                    <a:xfrm>
                      <a:off x="0" y="0"/>
                      <a:ext cx="3692553" cy="3044647"/>
                    </a:xfrm>
                    <a:prstGeom prst="rect">
                      <a:avLst/>
                    </a:prstGeom>
                  </pic:spPr>
                </pic:pic>
              </a:graphicData>
            </a:graphic>
          </wp:inline>
        </w:drawing>
      </w:r>
    </w:p>
    <w:p w14:paraId="5F82CE45" w14:textId="6950674E" w:rsidR="00DF3B75" w:rsidRDefault="00DF3B75" w:rsidP="00DF3B75">
      <w:pPr>
        <w:jc w:val="center"/>
      </w:pPr>
    </w:p>
    <w:p w14:paraId="03E7CC71" w14:textId="4D47B7F7" w:rsidR="00DF3B75" w:rsidRDefault="00DF3B75" w:rsidP="00787D8F">
      <w:pPr>
        <w:jc w:val="both"/>
      </w:pPr>
      <w:r>
        <w:t xml:space="preserve">We can see from here that, even though it is not ideal, our MSE for the </w:t>
      </w:r>
      <w:proofErr w:type="gramStart"/>
      <w:r>
        <w:t>20 day</w:t>
      </w:r>
      <w:proofErr w:type="gramEnd"/>
      <w:r>
        <w:t xml:space="preserve"> window yields the best results. </w:t>
      </w:r>
      <w:proofErr w:type="gramStart"/>
      <w:r>
        <w:t>In order to</w:t>
      </w:r>
      <w:proofErr w:type="gramEnd"/>
      <w:r>
        <w:t xml:space="preserve"> better understand the impact that this has on our predictions we inverse scaled the predicted results and plotted it against the actual values. </w:t>
      </w:r>
    </w:p>
    <w:p w14:paraId="10DFC5CC" w14:textId="77777777" w:rsidR="00DF3B75" w:rsidRDefault="00DF3B75" w:rsidP="00787D8F">
      <w:pPr>
        <w:jc w:val="both"/>
      </w:pPr>
    </w:p>
    <w:p w14:paraId="51A0DF47" w14:textId="3683C4FB" w:rsidR="00DF3B75" w:rsidRDefault="00DF3B75" w:rsidP="00DF3B75">
      <w:pPr>
        <w:jc w:val="center"/>
      </w:pPr>
      <w:r w:rsidRPr="00DF3B75">
        <w:drawing>
          <wp:inline distT="0" distB="0" distL="0" distR="0" wp14:anchorId="7828B236" wp14:editId="50D1C2AD">
            <wp:extent cx="5105685" cy="4238277"/>
            <wp:effectExtent l="0" t="0" r="0" b="3810"/>
            <wp:docPr id="69414953" name="Picture 1" descr="A graph of different typ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4953" name="Picture 1" descr="A graph of different types of graphs&#10;&#10;Description automatically generated with medium confidence"/>
                    <pic:cNvPicPr/>
                  </pic:nvPicPr>
                  <pic:blipFill rotWithShape="1">
                    <a:blip r:embed="rId10"/>
                    <a:srcRect r="39921"/>
                    <a:stretch/>
                  </pic:blipFill>
                  <pic:spPr bwMode="auto">
                    <a:xfrm>
                      <a:off x="0" y="0"/>
                      <a:ext cx="5179979" cy="4299949"/>
                    </a:xfrm>
                    <a:prstGeom prst="rect">
                      <a:avLst/>
                    </a:prstGeom>
                    <a:ln>
                      <a:noFill/>
                    </a:ln>
                    <a:extLst>
                      <a:ext uri="{53640926-AAD7-44D8-BBD7-CCE9431645EC}">
                        <a14:shadowObscured xmlns:a14="http://schemas.microsoft.com/office/drawing/2010/main"/>
                      </a:ext>
                    </a:extLst>
                  </pic:spPr>
                </pic:pic>
              </a:graphicData>
            </a:graphic>
          </wp:inline>
        </w:drawing>
      </w:r>
    </w:p>
    <w:p w14:paraId="3CE63C5F" w14:textId="487F5117" w:rsidR="00DF3B75" w:rsidRDefault="00DF3B75" w:rsidP="00DF3B75">
      <w:pPr>
        <w:jc w:val="center"/>
      </w:pPr>
      <w:r w:rsidRPr="00DF3B75">
        <w:lastRenderedPageBreak/>
        <w:drawing>
          <wp:inline distT="0" distB="0" distL="0" distR="0" wp14:anchorId="5756C1E3" wp14:editId="677B36AB">
            <wp:extent cx="3841540" cy="4785582"/>
            <wp:effectExtent l="0" t="0" r="0" b="2540"/>
            <wp:docPr id="1387477852" name="Picture 1" descr="A graph of different typ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77852" name="Picture 1" descr="A graph of different types of graphs&#10;&#10;Description automatically generated with medium confidence"/>
                    <pic:cNvPicPr/>
                  </pic:nvPicPr>
                  <pic:blipFill rotWithShape="1">
                    <a:blip r:embed="rId10"/>
                    <a:srcRect l="59966"/>
                    <a:stretch/>
                  </pic:blipFill>
                  <pic:spPr bwMode="auto">
                    <a:xfrm>
                      <a:off x="0" y="0"/>
                      <a:ext cx="3877821" cy="4830779"/>
                    </a:xfrm>
                    <a:prstGeom prst="rect">
                      <a:avLst/>
                    </a:prstGeom>
                    <a:ln>
                      <a:noFill/>
                    </a:ln>
                    <a:extLst>
                      <a:ext uri="{53640926-AAD7-44D8-BBD7-CCE9431645EC}">
                        <a14:shadowObscured xmlns:a14="http://schemas.microsoft.com/office/drawing/2010/main"/>
                      </a:ext>
                    </a:extLst>
                  </pic:spPr>
                </pic:pic>
              </a:graphicData>
            </a:graphic>
          </wp:inline>
        </w:drawing>
      </w:r>
    </w:p>
    <w:p w14:paraId="774A3D49" w14:textId="77777777" w:rsidR="00DF3B75" w:rsidRDefault="00DF3B75" w:rsidP="00DF3B75"/>
    <w:p w14:paraId="46D78544" w14:textId="5223EF5A" w:rsidR="00DF3B75" w:rsidRDefault="00DF3B75" w:rsidP="00DF3B75">
      <w:r>
        <w:t>With some additional hyperparameter tuning, I believe that the LSTM 20 day rolling window model will yield even more favorable results.</w:t>
      </w:r>
    </w:p>
    <w:p w14:paraId="32AD5A9E" w14:textId="77777777" w:rsidR="00DF3B75" w:rsidRDefault="00DF3B75" w:rsidP="00DF3B75"/>
    <w:p w14:paraId="17DEA4C0" w14:textId="77777777" w:rsidR="004B158A" w:rsidRDefault="00DF3B75" w:rsidP="00DF3B75">
      <w:proofErr w:type="spellStart"/>
      <w:r w:rsidRPr="00DF3B75">
        <w:rPr>
          <w:b/>
          <w:bCs/>
        </w:rPr>
        <w:t>XGBClassifier</w:t>
      </w:r>
      <w:proofErr w:type="spellEnd"/>
      <w:r>
        <w:rPr>
          <w:b/>
          <w:bCs/>
        </w:rPr>
        <w:t xml:space="preserve">: </w:t>
      </w:r>
      <w:r w:rsidR="003F4228">
        <w:t xml:space="preserve">The </w:t>
      </w:r>
      <w:proofErr w:type="spellStart"/>
      <w:r w:rsidR="003F4228">
        <w:t>XGBClassifier</w:t>
      </w:r>
      <w:proofErr w:type="spellEnd"/>
      <w:r w:rsidR="003F4228">
        <w:t xml:space="preserve"> will attempt to predict buy, sell, and hold classifications of our data. These buy, sell, and hold classifications were created in part 2 of our final project where we were able to simulate an actual investment strategy following along the future stock prices of 1, 3-, 5-, 10-, and 20-day future prices. This classification model is tree based and therefore relatively easy to implement considering that no standardization or normalization needs to have been completed for the data. The only changes that needed to occur are the label encoding for our dependent variable. For this, we used </w:t>
      </w:r>
      <w:proofErr w:type="spellStart"/>
      <w:proofErr w:type="gramStart"/>
      <w:r w:rsidR="003F4228">
        <w:t>LabelEncoder</w:t>
      </w:r>
      <w:proofErr w:type="spellEnd"/>
      <w:r w:rsidR="003F4228">
        <w:t>(</w:t>
      </w:r>
      <w:proofErr w:type="gramEnd"/>
      <w:r w:rsidR="003F4228">
        <w:t xml:space="preserve">). In order to appropriately </w:t>
      </w:r>
      <w:proofErr w:type="gramStart"/>
      <w:r w:rsidR="003F4228">
        <w:t>asses</w:t>
      </w:r>
      <w:proofErr w:type="gramEnd"/>
      <w:r w:rsidR="003F4228">
        <w:t xml:space="preserve"> this model approach, we conducted a </w:t>
      </w:r>
      <w:proofErr w:type="spellStart"/>
      <w:r w:rsidR="003F4228">
        <w:t>TimeSeriesSplit</w:t>
      </w:r>
      <w:proofErr w:type="spellEnd"/>
      <w:r w:rsidR="003F4228">
        <w:t xml:space="preserve"> in place of our normal </w:t>
      </w:r>
      <w:proofErr w:type="spellStart"/>
      <w:r w:rsidR="003F4228">
        <w:t>kfold</w:t>
      </w:r>
      <w:proofErr w:type="spellEnd"/>
      <w:r w:rsidR="003F4228">
        <w:t xml:space="preserve"> cross validation. The </w:t>
      </w:r>
      <w:proofErr w:type="spellStart"/>
      <w:r w:rsidR="003F4228">
        <w:t>TeimSeriesSplit</w:t>
      </w:r>
      <w:proofErr w:type="spellEnd"/>
      <w:r w:rsidR="003F4228">
        <w:t xml:space="preserve"> </w:t>
      </w:r>
      <w:proofErr w:type="gramStart"/>
      <w:r w:rsidR="003F4228">
        <w:t>takes into account</w:t>
      </w:r>
      <w:proofErr w:type="gramEnd"/>
      <w:r w:rsidR="003F4228">
        <w:t xml:space="preserve"> the time series nature of our data so that, in model cross validation, there is no leakage of future information into the model. </w:t>
      </w:r>
    </w:p>
    <w:p w14:paraId="23E4E0A1" w14:textId="17AA2732" w:rsidR="00DF3B75" w:rsidRDefault="003F4228" w:rsidP="004B158A">
      <w:pPr>
        <w:ind w:firstLine="720"/>
      </w:pPr>
      <w:r>
        <w:t xml:space="preserve">We then set our parameters in a </w:t>
      </w:r>
      <w:proofErr w:type="spellStart"/>
      <w:r>
        <w:t>GridSearchCV</w:t>
      </w:r>
      <w:proofErr w:type="spellEnd"/>
      <w:r>
        <w:t xml:space="preserve">; </w:t>
      </w:r>
      <w:proofErr w:type="spellStart"/>
      <w:r>
        <w:t>n_estimators</w:t>
      </w:r>
      <w:proofErr w:type="spellEnd"/>
      <w:r>
        <w:t xml:space="preserve"> of 50, 100, and 150. This represents the number of boosting rounds and is equivalent to the number of trees built. </w:t>
      </w:r>
      <w:proofErr w:type="spellStart"/>
      <w:r w:rsidR="004B158A">
        <w:t>Learning_rate</w:t>
      </w:r>
      <w:proofErr w:type="spellEnd"/>
      <w:r w:rsidR="004B158A">
        <w:t xml:space="preserve"> of 0.01, 0.1, 0.2. This parameter increases the robustness of the model </w:t>
      </w:r>
      <w:r w:rsidR="004B158A">
        <w:lastRenderedPageBreak/>
        <w:t xml:space="preserve">by decreasing the weights on each step. And </w:t>
      </w:r>
      <w:proofErr w:type="gramStart"/>
      <w:r w:rsidR="004B158A">
        <w:t>finally</w:t>
      </w:r>
      <w:proofErr w:type="gramEnd"/>
      <w:r w:rsidR="004B158A">
        <w:t xml:space="preserve"> the </w:t>
      </w:r>
      <w:proofErr w:type="spellStart"/>
      <w:r w:rsidR="004B158A">
        <w:t>max_depth</w:t>
      </w:r>
      <w:proofErr w:type="spellEnd"/>
      <w:r w:rsidR="004B158A">
        <w:t xml:space="preserve"> of 3, 5, and 7 which represents the maximum depth of a tree. The values set here increases the complexity of the model as the value increases. Increased complexity ultimately can result in being overfit. Finally, we set out objective for the </w:t>
      </w:r>
      <w:proofErr w:type="spellStart"/>
      <w:r w:rsidR="004B158A">
        <w:t>XGBClassifier</w:t>
      </w:r>
      <w:proofErr w:type="spellEnd"/>
      <w:r w:rsidR="004B158A">
        <w:t xml:space="preserve"> to </w:t>
      </w:r>
      <w:proofErr w:type="spellStart"/>
      <w:proofErr w:type="gramStart"/>
      <w:r w:rsidR="004B158A">
        <w:t>multi:softmax</w:t>
      </w:r>
      <w:proofErr w:type="spellEnd"/>
      <w:proofErr w:type="gramEnd"/>
      <w:r w:rsidR="004B158A">
        <w:t xml:space="preserve"> which allows the classifier to handle more than two classes and our number of classes to 3, representing our buy, sell, and hold values.</w:t>
      </w:r>
    </w:p>
    <w:p w14:paraId="5F701EF5" w14:textId="1BA48267" w:rsidR="00523FC5" w:rsidRDefault="00523FC5" w:rsidP="004B158A">
      <w:pPr>
        <w:ind w:firstLine="720"/>
      </w:pPr>
      <w:r>
        <w:t>Our cross validation resulted in a fantastic score:</w:t>
      </w:r>
    </w:p>
    <w:p w14:paraId="0B866674" w14:textId="77777777" w:rsidR="00523FC5" w:rsidRDefault="00523FC5" w:rsidP="004B158A">
      <w:pPr>
        <w:ind w:firstLine="720"/>
      </w:pPr>
    </w:p>
    <w:p w14:paraId="4860C5CF" w14:textId="442391C5" w:rsidR="00523FC5" w:rsidRDefault="00523FC5" w:rsidP="00523FC5">
      <w:pPr>
        <w:ind w:firstLine="720"/>
        <w:jc w:val="center"/>
      </w:pPr>
      <w:r w:rsidRPr="00523FC5">
        <w:drawing>
          <wp:inline distT="0" distB="0" distL="0" distR="0" wp14:anchorId="239C1A32" wp14:editId="466E0760">
            <wp:extent cx="4738862" cy="506795"/>
            <wp:effectExtent l="0" t="0" r="0" b="1270"/>
            <wp:docPr id="102330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00375" name=""/>
                    <pic:cNvPicPr/>
                  </pic:nvPicPr>
                  <pic:blipFill>
                    <a:blip r:embed="rId11"/>
                    <a:stretch>
                      <a:fillRect/>
                    </a:stretch>
                  </pic:blipFill>
                  <pic:spPr>
                    <a:xfrm>
                      <a:off x="0" y="0"/>
                      <a:ext cx="4811601" cy="514574"/>
                    </a:xfrm>
                    <a:prstGeom prst="rect">
                      <a:avLst/>
                    </a:prstGeom>
                  </pic:spPr>
                </pic:pic>
              </a:graphicData>
            </a:graphic>
          </wp:inline>
        </w:drawing>
      </w:r>
    </w:p>
    <w:p w14:paraId="10A6DBDB" w14:textId="77777777" w:rsidR="00523FC5" w:rsidRDefault="00523FC5" w:rsidP="00523FC5">
      <w:pPr>
        <w:ind w:firstLine="720"/>
        <w:jc w:val="center"/>
      </w:pPr>
    </w:p>
    <w:p w14:paraId="64D84580" w14:textId="3D548798" w:rsidR="00523FC5" w:rsidRDefault="00523FC5" w:rsidP="00523FC5">
      <w:pPr>
        <w:ind w:firstLine="720"/>
      </w:pPr>
      <w:r>
        <w:t>Along with our test scores:</w:t>
      </w:r>
    </w:p>
    <w:p w14:paraId="07CD3A30" w14:textId="77777777" w:rsidR="00523FC5" w:rsidRDefault="00523FC5" w:rsidP="00523FC5">
      <w:pPr>
        <w:ind w:firstLine="720"/>
      </w:pPr>
    </w:p>
    <w:p w14:paraId="4E4A8B49" w14:textId="03F3C21E" w:rsidR="00523FC5" w:rsidRDefault="00523FC5" w:rsidP="00523FC5">
      <w:pPr>
        <w:ind w:firstLine="720"/>
        <w:jc w:val="center"/>
      </w:pPr>
      <w:r w:rsidRPr="00523FC5">
        <w:drawing>
          <wp:inline distT="0" distB="0" distL="0" distR="0" wp14:anchorId="396A9FB6" wp14:editId="2F34C49F">
            <wp:extent cx="1365110" cy="246955"/>
            <wp:effectExtent l="0" t="0" r="0" b="0"/>
            <wp:docPr id="14227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040" name=""/>
                    <pic:cNvPicPr/>
                  </pic:nvPicPr>
                  <pic:blipFill>
                    <a:blip r:embed="rId12"/>
                    <a:stretch>
                      <a:fillRect/>
                    </a:stretch>
                  </pic:blipFill>
                  <pic:spPr>
                    <a:xfrm>
                      <a:off x="0" y="0"/>
                      <a:ext cx="1663004" cy="300845"/>
                    </a:xfrm>
                    <a:prstGeom prst="rect">
                      <a:avLst/>
                    </a:prstGeom>
                  </pic:spPr>
                </pic:pic>
              </a:graphicData>
            </a:graphic>
          </wp:inline>
        </w:drawing>
      </w:r>
    </w:p>
    <w:p w14:paraId="264D1067" w14:textId="77777777" w:rsidR="00523FC5" w:rsidRDefault="00523FC5" w:rsidP="00523FC5">
      <w:pPr>
        <w:ind w:firstLine="720"/>
        <w:jc w:val="center"/>
      </w:pPr>
    </w:p>
    <w:p w14:paraId="6DFB27A7" w14:textId="78CE4CFD" w:rsidR="00523FC5" w:rsidRDefault="00523FC5" w:rsidP="00523FC5">
      <w:pPr>
        <w:ind w:firstLine="720"/>
      </w:pPr>
      <w:r w:rsidRPr="00523FC5">
        <w:t xml:space="preserve">Although the model does show good training and testing accuracy, it does not work. It is a good </w:t>
      </w:r>
      <w:r w:rsidRPr="00523FC5">
        <w:t>model;</w:t>
      </w:r>
      <w:r w:rsidRPr="00523FC5">
        <w:t xml:space="preserve"> however, our classification data is insufficient. We have a large amount of 0, hold, classified data and very infrequently do we have 1 or 2, buy/sell. Because of this, our model can essentially predict 0 every time, never predict 1 or 2, and still produce greatly accurate results which does not help us attain our goal of timing our investments appropriately for buy, sell, and hold.</w:t>
      </w:r>
    </w:p>
    <w:p w14:paraId="12E3C8F5" w14:textId="77777777" w:rsidR="00523FC5" w:rsidRDefault="00523FC5" w:rsidP="00523FC5">
      <w:pPr>
        <w:ind w:firstLine="720"/>
      </w:pPr>
    </w:p>
    <w:p w14:paraId="0A124191" w14:textId="2FAB863C" w:rsidR="00523FC5" w:rsidRDefault="00523FC5" w:rsidP="00523FC5">
      <w:pPr>
        <w:ind w:firstLine="720"/>
        <w:jc w:val="center"/>
      </w:pPr>
      <w:r w:rsidRPr="00523FC5">
        <w:drawing>
          <wp:inline distT="0" distB="0" distL="0" distR="0" wp14:anchorId="62498A6E" wp14:editId="7EA77BEF">
            <wp:extent cx="1542892" cy="787585"/>
            <wp:effectExtent l="0" t="0" r="0" b="0"/>
            <wp:docPr id="37151520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15204" name="Picture 1" descr="A black background with white text&#10;&#10;Description automatically generated"/>
                    <pic:cNvPicPr/>
                  </pic:nvPicPr>
                  <pic:blipFill>
                    <a:blip r:embed="rId13"/>
                    <a:stretch>
                      <a:fillRect/>
                    </a:stretch>
                  </pic:blipFill>
                  <pic:spPr>
                    <a:xfrm>
                      <a:off x="0" y="0"/>
                      <a:ext cx="1603140" cy="818339"/>
                    </a:xfrm>
                    <a:prstGeom prst="rect">
                      <a:avLst/>
                    </a:prstGeom>
                  </pic:spPr>
                </pic:pic>
              </a:graphicData>
            </a:graphic>
          </wp:inline>
        </w:drawing>
      </w:r>
    </w:p>
    <w:p w14:paraId="6370E599" w14:textId="77777777" w:rsidR="00523FC5" w:rsidRDefault="00523FC5" w:rsidP="00523FC5">
      <w:pPr>
        <w:ind w:firstLine="720"/>
        <w:jc w:val="center"/>
      </w:pPr>
    </w:p>
    <w:p w14:paraId="12578B00" w14:textId="57351439" w:rsidR="00523FC5" w:rsidRPr="00A575C0" w:rsidRDefault="00A575C0" w:rsidP="00523FC5">
      <w:proofErr w:type="spellStart"/>
      <w:r>
        <w:rPr>
          <w:b/>
          <w:bCs/>
        </w:rPr>
        <w:t>KMeans</w:t>
      </w:r>
      <w:proofErr w:type="spellEnd"/>
      <w:r>
        <w:rPr>
          <w:b/>
          <w:bCs/>
        </w:rPr>
        <w:t xml:space="preserve">: </w:t>
      </w:r>
    </w:p>
    <w:p w14:paraId="170A3F1F" w14:textId="77777777" w:rsidR="00523FC5" w:rsidRDefault="00523FC5" w:rsidP="00523FC5">
      <w:pPr>
        <w:ind w:firstLine="720"/>
        <w:jc w:val="center"/>
      </w:pPr>
    </w:p>
    <w:p w14:paraId="3058E230" w14:textId="77777777" w:rsidR="00523FC5" w:rsidRPr="00DF3B75" w:rsidRDefault="00523FC5" w:rsidP="00523FC5">
      <w:pPr>
        <w:ind w:firstLine="720"/>
      </w:pPr>
    </w:p>
    <w:sectPr w:rsidR="00523FC5" w:rsidRPr="00DF3B75" w:rsidSect="0066598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114DE" w14:textId="77777777" w:rsidR="00665989" w:rsidRDefault="00665989" w:rsidP="00177492">
      <w:r>
        <w:separator/>
      </w:r>
    </w:p>
  </w:endnote>
  <w:endnote w:type="continuationSeparator" w:id="0">
    <w:p w14:paraId="374BABE8" w14:textId="77777777" w:rsidR="00665989" w:rsidRDefault="00665989" w:rsidP="00177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94D5E" w14:textId="77777777" w:rsidR="00665989" w:rsidRDefault="00665989" w:rsidP="00177492">
      <w:r>
        <w:separator/>
      </w:r>
    </w:p>
  </w:footnote>
  <w:footnote w:type="continuationSeparator" w:id="0">
    <w:p w14:paraId="6515A841" w14:textId="77777777" w:rsidR="00665989" w:rsidRDefault="00665989" w:rsidP="00177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49E6" w14:textId="52F71D29" w:rsidR="00177492" w:rsidRDefault="00177492" w:rsidP="00177492">
    <w:pPr>
      <w:pStyle w:val="Header"/>
      <w:tabs>
        <w:tab w:val="left" w:pos="5710"/>
      </w:tabs>
      <w:jc w:val="center"/>
    </w:pPr>
    <w:r>
      <w:t xml:space="preserve">Final Project Part 3   |   Christian Ruiz, </w:t>
    </w:r>
    <w:hyperlink r:id="rId1" w:history="1">
      <w:r w:rsidRPr="00B011BF">
        <w:rPr>
          <w:rStyle w:val="Hyperlink"/>
        </w:rPr>
        <w:t>cr72@rice.edu</w:t>
      </w:r>
    </w:hyperlink>
    <w:r>
      <w:t xml:space="preserve">   |   Janel </w:t>
    </w:r>
    <w:proofErr w:type="spellStart"/>
    <w:r>
      <w:t>Straach</w:t>
    </w:r>
    <w:proofErr w:type="spellEnd"/>
    <w:r>
      <w:t>, COMP 642-901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492"/>
    <w:rsid w:val="00050D9E"/>
    <w:rsid w:val="000F7604"/>
    <w:rsid w:val="00177492"/>
    <w:rsid w:val="002444B1"/>
    <w:rsid w:val="003924CC"/>
    <w:rsid w:val="003F4228"/>
    <w:rsid w:val="00416A95"/>
    <w:rsid w:val="004B158A"/>
    <w:rsid w:val="004F57B4"/>
    <w:rsid w:val="00523FC5"/>
    <w:rsid w:val="00665989"/>
    <w:rsid w:val="00787D8F"/>
    <w:rsid w:val="008155F5"/>
    <w:rsid w:val="008F1B35"/>
    <w:rsid w:val="00A575C0"/>
    <w:rsid w:val="00DF3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AD7F"/>
  <w15:chartTrackingRefBased/>
  <w15:docId w15:val="{91642831-98B3-6049-A385-4EA5CD38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4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4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4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4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4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4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4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4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4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4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4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4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4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4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4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4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4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492"/>
    <w:rPr>
      <w:rFonts w:eastAsiaTheme="majorEastAsia" w:cstheme="majorBidi"/>
      <w:color w:val="272727" w:themeColor="text1" w:themeTint="D8"/>
    </w:rPr>
  </w:style>
  <w:style w:type="paragraph" w:styleId="Title">
    <w:name w:val="Title"/>
    <w:basedOn w:val="Normal"/>
    <w:next w:val="Normal"/>
    <w:link w:val="TitleChar"/>
    <w:uiPriority w:val="10"/>
    <w:qFormat/>
    <w:rsid w:val="001774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4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49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4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4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7492"/>
    <w:rPr>
      <w:i/>
      <w:iCs/>
      <w:color w:val="404040" w:themeColor="text1" w:themeTint="BF"/>
    </w:rPr>
  </w:style>
  <w:style w:type="paragraph" w:styleId="ListParagraph">
    <w:name w:val="List Paragraph"/>
    <w:basedOn w:val="Normal"/>
    <w:uiPriority w:val="34"/>
    <w:qFormat/>
    <w:rsid w:val="00177492"/>
    <w:pPr>
      <w:ind w:left="720"/>
      <w:contextualSpacing/>
    </w:pPr>
  </w:style>
  <w:style w:type="character" w:styleId="IntenseEmphasis">
    <w:name w:val="Intense Emphasis"/>
    <w:basedOn w:val="DefaultParagraphFont"/>
    <w:uiPriority w:val="21"/>
    <w:qFormat/>
    <w:rsid w:val="00177492"/>
    <w:rPr>
      <w:i/>
      <w:iCs/>
      <w:color w:val="0F4761" w:themeColor="accent1" w:themeShade="BF"/>
    </w:rPr>
  </w:style>
  <w:style w:type="paragraph" w:styleId="IntenseQuote">
    <w:name w:val="Intense Quote"/>
    <w:basedOn w:val="Normal"/>
    <w:next w:val="Normal"/>
    <w:link w:val="IntenseQuoteChar"/>
    <w:uiPriority w:val="30"/>
    <w:qFormat/>
    <w:rsid w:val="00177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492"/>
    <w:rPr>
      <w:i/>
      <w:iCs/>
      <w:color w:val="0F4761" w:themeColor="accent1" w:themeShade="BF"/>
    </w:rPr>
  </w:style>
  <w:style w:type="character" w:styleId="IntenseReference">
    <w:name w:val="Intense Reference"/>
    <w:basedOn w:val="DefaultParagraphFont"/>
    <w:uiPriority w:val="32"/>
    <w:qFormat/>
    <w:rsid w:val="00177492"/>
    <w:rPr>
      <w:b/>
      <w:bCs/>
      <w:smallCaps/>
      <w:color w:val="0F4761" w:themeColor="accent1" w:themeShade="BF"/>
      <w:spacing w:val="5"/>
    </w:rPr>
  </w:style>
  <w:style w:type="paragraph" w:styleId="Header">
    <w:name w:val="header"/>
    <w:basedOn w:val="Normal"/>
    <w:link w:val="HeaderChar"/>
    <w:uiPriority w:val="99"/>
    <w:unhideWhenUsed/>
    <w:rsid w:val="00177492"/>
    <w:pPr>
      <w:tabs>
        <w:tab w:val="center" w:pos="4680"/>
        <w:tab w:val="right" w:pos="9360"/>
      </w:tabs>
    </w:pPr>
  </w:style>
  <w:style w:type="character" w:customStyle="1" w:styleId="HeaderChar">
    <w:name w:val="Header Char"/>
    <w:basedOn w:val="DefaultParagraphFont"/>
    <w:link w:val="Header"/>
    <w:uiPriority w:val="99"/>
    <w:rsid w:val="00177492"/>
  </w:style>
  <w:style w:type="paragraph" w:styleId="Footer">
    <w:name w:val="footer"/>
    <w:basedOn w:val="Normal"/>
    <w:link w:val="FooterChar"/>
    <w:uiPriority w:val="99"/>
    <w:unhideWhenUsed/>
    <w:rsid w:val="00177492"/>
    <w:pPr>
      <w:tabs>
        <w:tab w:val="center" w:pos="4680"/>
        <w:tab w:val="right" w:pos="9360"/>
      </w:tabs>
    </w:pPr>
  </w:style>
  <w:style w:type="character" w:customStyle="1" w:styleId="FooterChar">
    <w:name w:val="Footer Char"/>
    <w:basedOn w:val="DefaultParagraphFont"/>
    <w:link w:val="Footer"/>
    <w:uiPriority w:val="99"/>
    <w:rsid w:val="00177492"/>
  </w:style>
  <w:style w:type="character" w:styleId="Hyperlink">
    <w:name w:val="Hyperlink"/>
    <w:basedOn w:val="DefaultParagraphFont"/>
    <w:uiPriority w:val="99"/>
    <w:unhideWhenUsed/>
    <w:rsid w:val="00177492"/>
    <w:rPr>
      <w:color w:val="467886" w:themeColor="hyperlink"/>
      <w:u w:val="single"/>
    </w:rPr>
  </w:style>
  <w:style w:type="character" w:styleId="UnresolvedMention">
    <w:name w:val="Unresolved Mention"/>
    <w:basedOn w:val="DefaultParagraphFont"/>
    <w:uiPriority w:val="99"/>
    <w:semiHidden/>
    <w:unhideWhenUsed/>
    <w:rsid w:val="00177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4334">
      <w:bodyDiv w:val="1"/>
      <w:marLeft w:val="0"/>
      <w:marRight w:val="0"/>
      <w:marTop w:val="0"/>
      <w:marBottom w:val="0"/>
      <w:divBdr>
        <w:top w:val="none" w:sz="0" w:space="0" w:color="auto"/>
        <w:left w:val="none" w:sz="0" w:space="0" w:color="auto"/>
        <w:bottom w:val="none" w:sz="0" w:space="0" w:color="auto"/>
        <w:right w:val="none" w:sz="0" w:space="0" w:color="auto"/>
      </w:divBdr>
      <w:divsChild>
        <w:div w:id="1614828640">
          <w:marLeft w:val="0"/>
          <w:marRight w:val="0"/>
          <w:marTop w:val="0"/>
          <w:marBottom w:val="0"/>
          <w:divBdr>
            <w:top w:val="none" w:sz="0" w:space="0" w:color="auto"/>
            <w:left w:val="none" w:sz="0" w:space="0" w:color="auto"/>
            <w:bottom w:val="none" w:sz="0" w:space="0" w:color="auto"/>
            <w:right w:val="none" w:sz="0" w:space="0" w:color="auto"/>
          </w:divBdr>
          <w:divsChild>
            <w:div w:id="9696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0482">
      <w:bodyDiv w:val="1"/>
      <w:marLeft w:val="0"/>
      <w:marRight w:val="0"/>
      <w:marTop w:val="0"/>
      <w:marBottom w:val="0"/>
      <w:divBdr>
        <w:top w:val="none" w:sz="0" w:space="0" w:color="auto"/>
        <w:left w:val="none" w:sz="0" w:space="0" w:color="auto"/>
        <w:bottom w:val="none" w:sz="0" w:space="0" w:color="auto"/>
        <w:right w:val="none" w:sz="0" w:space="0" w:color="auto"/>
      </w:divBdr>
      <w:divsChild>
        <w:div w:id="1673290122">
          <w:marLeft w:val="0"/>
          <w:marRight w:val="0"/>
          <w:marTop w:val="0"/>
          <w:marBottom w:val="0"/>
          <w:divBdr>
            <w:top w:val="none" w:sz="0" w:space="0" w:color="auto"/>
            <w:left w:val="none" w:sz="0" w:space="0" w:color="auto"/>
            <w:bottom w:val="none" w:sz="0" w:space="0" w:color="auto"/>
            <w:right w:val="none" w:sz="0" w:space="0" w:color="auto"/>
          </w:divBdr>
          <w:divsChild>
            <w:div w:id="14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1306">
      <w:bodyDiv w:val="1"/>
      <w:marLeft w:val="0"/>
      <w:marRight w:val="0"/>
      <w:marTop w:val="0"/>
      <w:marBottom w:val="0"/>
      <w:divBdr>
        <w:top w:val="none" w:sz="0" w:space="0" w:color="auto"/>
        <w:left w:val="none" w:sz="0" w:space="0" w:color="auto"/>
        <w:bottom w:val="none" w:sz="0" w:space="0" w:color="auto"/>
        <w:right w:val="none" w:sz="0" w:space="0" w:color="auto"/>
      </w:divBdr>
      <w:divsChild>
        <w:div w:id="1591936286">
          <w:marLeft w:val="0"/>
          <w:marRight w:val="0"/>
          <w:marTop w:val="0"/>
          <w:marBottom w:val="0"/>
          <w:divBdr>
            <w:top w:val="none" w:sz="0" w:space="0" w:color="auto"/>
            <w:left w:val="none" w:sz="0" w:space="0" w:color="auto"/>
            <w:bottom w:val="none" w:sz="0" w:space="0" w:color="auto"/>
            <w:right w:val="none" w:sz="0" w:space="0" w:color="auto"/>
          </w:divBdr>
          <w:divsChild>
            <w:div w:id="17082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cr72@ric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Ruiz</dc:creator>
  <cp:keywords/>
  <dc:description/>
  <cp:lastModifiedBy>Christian Ruiz</cp:lastModifiedBy>
  <cp:revision>3</cp:revision>
  <dcterms:created xsi:type="dcterms:W3CDTF">2024-04-14T09:57:00Z</dcterms:created>
  <dcterms:modified xsi:type="dcterms:W3CDTF">2024-04-14T12:08:00Z</dcterms:modified>
</cp:coreProperties>
</file>