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BB282" w14:textId="77777777" w:rsidR="00484D62" w:rsidRPr="002226E1" w:rsidRDefault="00735598">
      <w:pPr>
        <w:rPr>
          <w:rFonts w:asciiTheme="minorHAnsi" w:hAnsiTheme="minorHAnsi"/>
          <w:sz w:val="20"/>
        </w:rPr>
      </w:pPr>
      <w:r w:rsidRPr="002226E1">
        <w:rPr>
          <w:rFonts w:asciiTheme="minorHAnsi" w:hAnsiTheme="minorHAnsi"/>
          <w:sz w:val="20"/>
        </w:rPr>
        <w:tab/>
      </w:r>
    </w:p>
    <w:p w14:paraId="378BB283" w14:textId="77777777" w:rsidR="00484D62" w:rsidRPr="002226E1" w:rsidRDefault="00484D62">
      <w:pPr>
        <w:rPr>
          <w:rFonts w:asciiTheme="minorHAnsi" w:hAnsiTheme="minorHAnsi"/>
          <w:sz w:val="20"/>
        </w:rPr>
      </w:pPr>
    </w:p>
    <w:p w14:paraId="378BB284" w14:textId="77777777" w:rsidR="00484D62" w:rsidRPr="002226E1" w:rsidRDefault="00484D62">
      <w:pPr>
        <w:rPr>
          <w:rFonts w:asciiTheme="minorHAnsi" w:hAnsiTheme="minorHAnsi"/>
          <w:b/>
          <w:sz w:val="20"/>
        </w:rPr>
      </w:pPr>
    </w:p>
    <w:p w14:paraId="378BB285" w14:textId="77777777" w:rsidR="00484D62" w:rsidRPr="002226E1" w:rsidRDefault="00484D62">
      <w:pPr>
        <w:rPr>
          <w:rFonts w:asciiTheme="minorHAnsi" w:hAnsiTheme="minorHAnsi"/>
          <w:b/>
          <w:sz w:val="20"/>
        </w:rPr>
      </w:pPr>
    </w:p>
    <w:p w14:paraId="378BB286" w14:textId="77777777" w:rsidR="00484D62" w:rsidRPr="002226E1" w:rsidRDefault="00484D62">
      <w:pPr>
        <w:rPr>
          <w:rFonts w:asciiTheme="minorHAnsi" w:hAnsiTheme="minorHAnsi"/>
          <w:b/>
          <w:sz w:val="20"/>
        </w:rPr>
      </w:pPr>
    </w:p>
    <w:p w14:paraId="378BB287" w14:textId="77777777" w:rsidR="00484D62" w:rsidRPr="002226E1" w:rsidRDefault="00484D62">
      <w:pPr>
        <w:rPr>
          <w:rFonts w:asciiTheme="minorHAnsi" w:hAnsiTheme="minorHAnsi"/>
          <w:b/>
          <w:sz w:val="20"/>
        </w:rPr>
      </w:pPr>
    </w:p>
    <w:p w14:paraId="378BB288" w14:textId="77777777" w:rsidR="00484D62" w:rsidRPr="002226E1" w:rsidRDefault="00484D62">
      <w:pPr>
        <w:rPr>
          <w:rFonts w:asciiTheme="minorHAnsi" w:hAnsiTheme="minorHAnsi"/>
          <w:b/>
          <w:sz w:val="20"/>
        </w:rPr>
      </w:pPr>
    </w:p>
    <w:p w14:paraId="378BB289" w14:textId="77777777" w:rsidR="00484D62" w:rsidRPr="002226E1" w:rsidRDefault="00484D62">
      <w:pPr>
        <w:rPr>
          <w:rFonts w:asciiTheme="minorHAnsi" w:hAnsiTheme="minorHAnsi"/>
          <w:b/>
          <w:sz w:val="20"/>
        </w:rPr>
      </w:pPr>
    </w:p>
    <w:p w14:paraId="378BB28A" w14:textId="77777777" w:rsidR="00484D62" w:rsidRPr="002226E1" w:rsidRDefault="00484D62">
      <w:pPr>
        <w:rPr>
          <w:rFonts w:asciiTheme="minorHAnsi" w:hAnsiTheme="minorHAnsi"/>
          <w:b/>
          <w:sz w:val="20"/>
        </w:rPr>
      </w:pPr>
    </w:p>
    <w:p w14:paraId="378BB28B" w14:textId="77777777" w:rsidR="00484D62" w:rsidRPr="002226E1" w:rsidRDefault="00484D62">
      <w:pPr>
        <w:rPr>
          <w:rFonts w:asciiTheme="minorHAnsi" w:hAnsiTheme="minorHAnsi"/>
          <w:b/>
          <w:sz w:val="20"/>
        </w:rPr>
      </w:pPr>
    </w:p>
    <w:p w14:paraId="378BB28C" w14:textId="77777777" w:rsidR="00484D62" w:rsidRPr="002226E1" w:rsidRDefault="00484D62">
      <w:pPr>
        <w:rPr>
          <w:rFonts w:asciiTheme="minorHAnsi" w:hAnsiTheme="minorHAnsi"/>
          <w:b/>
          <w:sz w:val="20"/>
        </w:rPr>
      </w:pPr>
    </w:p>
    <w:p w14:paraId="378BB28D" w14:textId="77777777" w:rsidR="00484D62" w:rsidRPr="002226E1" w:rsidRDefault="00484D62">
      <w:pPr>
        <w:rPr>
          <w:rFonts w:asciiTheme="minorHAnsi" w:hAnsiTheme="minorHAnsi"/>
          <w:b/>
          <w:sz w:val="20"/>
        </w:rPr>
      </w:pPr>
    </w:p>
    <w:p w14:paraId="378BB28E" w14:textId="77777777" w:rsidR="00484D62" w:rsidRPr="002226E1" w:rsidRDefault="00484D62">
      <w:pPr>
        <w:rPr>
          <w:rFonts w:asciiTheme="minorHAnsi" w:hAnsiTheme="minorHAnsi"/>
          <w:b/>
          <w:sz w:val="20"/>
        </w:rPr>
      </w:pPr>
    </w:p>
    <w:p w14:paraId="378BB28F" w14:textId="77777777" w:rsidR="00484D62" w:rsidRPr="002226E1" w:rsidRDefault="00484D62">
      <w:pPr>
        <w:rPr>
          <w:rFonts w:asciiTheme="minorHAnsi" w:hAnsiTheme="minorHAnsi"/>
          <w:b/>
          <w:sz w:val="20"/>
        </w:rPr>
      </w:pPr>
    </w:p>
    <w:p w14:paraId="378BB290" w14:textId="77777777" w:rsidR="00484D62" w:rsidRPr="002226E1" w:rsidRDefault="00484D62">
      <w:pPr>
        <w:rPr>
          <w:rFonts w:asciiTheme="minorHAnsi" w:hAnsiTheme="minorHAnsi"/>
          <w:b/>
          <w:sz w:val="20"/>
        </w:rPr>
      </w:pPr>
    </w:p>
    <w:p w14:paraId="378BB291" w14:textId="77777777" w:rsidR="00484D62" w:rsidRPr="002226E1" w:rsidRDefault="00484D62">
      <w:pPr>
        <w:rPr>
          <w:rFonts w:asciiTheme="minorHAnsi" w:hAnsiTheme="minorHAnsi"/>
          <w:b/>
          <w:sz w:val="20"/>
        </w:rPr>
      </w:pPr>
    </w:p>
    <w:p w14:paraId="378BB292" w14:textId="77777777" w:rsidR="00484D62" w:rsidRPr="002226E1" w:rsidRDefault="00484D62">
      <w:pPr>
        <w:rPr>
          <w:rFonts w:asciiTheme="minorHAnsi" w:hAnsiTheme="minorHAnsi"/>
          <w:b/>
          <w:sz w:val="20"/>
        </w:rPr>
      </w:pPr>
    </w:p>
    <w:p w14:paraId="378BB293" w14:textId="77777777" w:rsidR="00484D62" w:rsidRPr="002226E1" w:rsidRDefault="00484D62">
      <w:pPr>
        <w:rPr>
          <w:rFonts w:asciiTheme="minorHAnsi" w:hAnsiTheme="minorHAnsi"/>
          <w:b/>
          <w:sz w:val="20"/>
        </w:rPr>
      </w:pPr>
    </w:p>
    <w:p w14:paraId="378BB294" w14:textId="51540371" w:rsidR="00E51244" w:rsidRPr="007F3D06" w:rsidRDefault="00A6503F" w:rsidP="00E51244">
      <w:pPr>
        <w:pStyle w:val="Encabezado"/>
        <w:jc w:val="center"/>
        <w:rPr>
          <w:rFonts w:asciiTheme="minorHAnsi" w:hAnsiTheme="minorHAnsi"/>
          <w:b/>
          <w:sz w:val="36"/>
          <w:szCs w:val="36"/>
        </w:rPr>
      </w:pPr>
      <w:r w:rsidRPr="007F3D06">
        <w:rPr>
          <w:rFonts w:asciiTheme="minorHAnsi" w:hAnsiTheme="minorHAnsi"/>
          <w:b/>
          <w:sz w:val="36"/>
          <w:szCs w:val="36"/>
        </w:rPr>
        <w:t>[</w:t>
      </w:r>
      <w:r w:rsidR="003914AA">
        <w:rPr>
          <w:rFonts w:ascii="Calibri" w:hAnsi="Calibri"/>
          <w:b/>
          <w:sz w:val="32"/>
          <w:szCs w:val="32"/>
        </w:rPr>
        <w:t xml:space="preserve">Evaluación y priorización de </w:t>
      </w:r>
      <w:r w:rsidR="003914AA" w:rsidRPr="001037F7">
        <w:rPr>
          <w:rFonts w:ascii="Calibri" w:hAnsi="Calibri"/>
          <w:b/>
          <w:sz w:val="32"/>
          <w:szCs w:val="32"/>
        </w:rPr>
        <w:t xml:space="preserve"> Procesos COBIT 5</w:t>
      </w:r>
      <w:r w:rsidRPr="007F3D06">
        <w:rPr>
          <w:rFonts w:asciiTheme="minorHAnsi" w:hAnsiTheme="minorHAnsi"/>
          <w:b/>
          <w:sz w:val="36"/>
          <w:szCs w:val="36"/>
        </w:rPr>
        <w:t>]</w:t>
      </w:r>
    </w:p>
    <w:p w14:paraId="378BB296" w14:textId="77777777" w:rsidR="00484D62" w:rsidRPr="002226E1" w:rsidRDefault="00DB7B4E">
      <w:pPr>
        <w:jc w:val="center"/>
        <w:rPr>
          <w:rFonts w:asciiTheme="minorHAnsi" w:hAnsiTheme="minorHAnsi"/>
          <w:b/>
          <w:sz w:val="20"/>
        </w:rPr>
      </w:pPr>
      <w:r w:rsidRPr="002226E1">
        <w:rPr>
          <w:rFonts w:asciiTheme="minorHAnsi" w:hAnsiTheme="minorHAnsi"/>
          <w:b/>
          <w:sz w:val="20"/>
        </w:rPr>
        <w:t>VERSIÓN &lt;1.0&gt;</w:t>
      </w:r>
    </w:p>
    <w:p w14:paraId="378BB297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98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99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9A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9B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9C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9D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9E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9F" w14:textId="77777777" w:rsidR="003964BC" w:rsidRPr="002226E1" w:rsidRDefault="003964BC">
      <w:pPr>
        <w:jc w:val="center"/>
        <w:rPr>
          <w:rFonts w:asciiTheme="minorHAnsi" w:hAnsiTheme="minorHAnsi"/>
          <w:b/>
          <w:sz w:val="20"/>
        </w:rPr>
      </w:pPr>
    </w:p>
    <w:p w14:paraId="378BB2A0" w14:textId="77777777" w:rsidR="003964BC" w:rsidRPr="002226E1" w:rsidRDefault="003964BC">
      <w:pPr>
        <w:jc w:val="center"/>
        <w:rPr>
          <w:rFonts w:asciiTheme="minorHAnsi" w:hAnsiTheme="minorHAnsi"/>
          <w:b/>
          <w:sz w:val="20"/>
        </w:rPr>
      </w:pPr>
    </w:p>
    <w:p w14:paraId="378BB2A1" w14:textId="77777777" w:rsidR="003964BC" w:rsidRPr="002226E1" w:rsidRDefault="003964BC">
      <w:pPr>
        <w:jc w:val="center"/>
        <w:rPr>
          <w:rFonts w:asciiTheme="minorHAnsi" w:hAnsiTheme="minorHAnsi"/>
          <w:b/>
          <w:sz w:val="20"/>
        </w:rPr>
      </w:pPr>
    </w:p>
    <w:p w14:paraId="378BB2A2" w14:textId="77777777" w:rsidR="003964BC" w:rsidRPr="002226E1" w:rsidRDefault="003964BC">
      <w:pPr>
        <w:jc w:val="center"/>
        <w:rPr>
          <w:rFonts w:asciiTheme="minorHAnsi" w:hAnsiTheme="minorHAnsi"/>
          <w:b/>
          <w:sz w:val="20"/>
        </w:rPr>
      </w:pPr>
    </w:p>
    <w:p w14:paraId="378BB2A3" w14:textId="77777777" w:rsidR="003964BC" w:rsidRPr="002226E1" w:rsidRDefault="003964BC">
      <w:pPr>
        <w:jc w:val="center"/>
        <w:rPr>
          <w:rFonts w:asciiTheme="minorHAnsi" w:hAnsiTheme="minorHAnsi"/>
          <w:b/>
          <w:sz w:val="20"/>
        </w:rPr>
      </w:pPr>
    </w:p>
    <w:p w14:paraId="378BB2A4" w14:textId="77777777" w:rsidR="003964BC" w:rsidRPr="002226E1" w:rsidRDefault="003964BC">
      <w:pPr>
        <w:jc w:val="center"/>
        <w:rPr>
          <w:rFonts w:asciiTheme="minorHAnsi" w:hAnsiTheme="minorHAnsi"/>
          <w:b/>
          <w:sz w:val="20"/>
        </w:rPr>
      </w:pPr>
    </w:p>
    <w:p w14:paraId="378BB2A5" w14:textId="77777777" w:rsidR="003964BC" w:rsidRPr="002226E1" w:rsidRDefault="003964BC">
      <w:pPr>
        <w:jc w:val="center"/>
        <w:rPr>
          <w:rFonts w:asciiTheme="minorHAnsi" w:hAnsiTheme="minorHAnsi"/>
          <w:b/>
          <w:sz w:val="20"/>
        </w:rPr>
      </w:pPr>
    </w:p>
    <w:p w14:paraId="378BB2A6" w14:textId="77777777" w:rsidR="003964BC" w:rsidRPr="002226E1" w:rsidRDefault="003964BC">
      <w:pPr>
        <w:jc w:val="center"/>
        <w:rPr>
          <w:rFonts w:asciiTheme="minorHAnsi" w:hAnsiTheme="minorHAnsi"/>
          <w:b/>
          <w:sz w:val="20"/>
        </w:rPr>
      </w:pPr>
    </w:p>
    <w:p w14:paraId="378BB2A7" w14:textId="77777777" w:rsidR="003964BC" w:rsidRPr="002226E1" w:rsidRDefault="003964BC">
      <w:pPr>
        <w:jc w:val="center"/>
        <w:rPr>
          <w:rFonts w:asciiTheme="minorHAnsi" w:hAnsiTheme="minorHAnsi"/>
          <w:b/>
          <w:sz w:val="20"/>
        </w:rPr>
      </w:pPr>
    </w:p>
    <w:p w14:paraId="378BB2A8" w14:textId="77777777" w:rsidR="003964BC" w:rsidRPr="002226E1" w:rsidRDefault="003964BC">
      <w:pPr>
        <w:jc w:val="center"/>
        <w:rPr>
          <w:rFonts w:asciiTheme="minorHAnsi" w:hAnsiTheme="minorHAnsi"/>
          <w:b/>
          <w:sz w:val="20"/>
        </w:rPr>
      </w:pPr>
    </w:p>
    <w:p w14:paraId="378BB2A9" w14:textId="77777777" w:rsidR="003964BC" w:rsidRPr="002226E1" w:rsidRDefault="003964BC">
      <w:pPr>
        <w:jc w:val="center"/>
        <w:rPr>
          <w:rFonts w:asciiTheme="minorHAnsi" w:hAnsiTheme="minorHAnsi"/>
          <w:b/>
          <w:sz w:val="20"/>
        </w:rPr>
      </w:pPr>
    </w:p>
    <w:p w14:paraId="378BB2AA" w14:textId="77777777" w:rsidR="003964BC" w:rsidRPr="002226E1" w:rsidRDefault="003964BC">
      <w:pPr>
        <w:jc w:val="center"/>
        <w:rPr>
          <w:rFonts w:asciiTheme="minorHAnsi" w:hAnsiTheme="minorHAnsi"/>
          <w:b/>
          <w:sz w:val="20"/>
        </w:rPr>
      </w:pPr>
    </w:p>
    <w:p w14:paraId="378BB2AB" w14:textId="77777777" w:rsidR="003964BC" w:rsidRDefault="003964BC">
      <w:pPr>
        <w:jc w:val="center"/>
        <w:rPr>
          <w:rFonts w:asciiTheme="minorHAnsi" w:hAnsiTheme="minorHAnsi"/>
          <w:b/>
          <w:sz w:val="20"/>
        </w:rPr>
      </w:pPr>
    </w:p>
    <w:p w14:paraId="378BB2AC" w14:textId="77777777" w:rsidR="007F3D06" w:rsidRDefault="007F3D06">
      <w:pPr>
        <w:jc w:val="center"/>
        <w:rPr>
          <w:rFonts w:asciiTheme="minorHAnsi" w:hAnsiTheme="minorHAnsi"/>
          <w:b/>
          <w:sz w:val="20"/>
        </w:rPr>
      </w:pPr>
    </w:p>
    <w:p w14:paraId="378BB2AD" w14:textId="77777777" w:rsidR="007F3D06" w:rsidRDefault="007F3D06">
      <w:pPr>
        <w:jc w:val="center"/>
        <w:rPr>
          <w:rFonts w:asciiTheme="minorHAnsi" w:hAnsiTheme="minorHAnsi"/>
          <w:b/>
          <w:sz w:val="20"/>
        </w:rPr>
      </w:pPr>
    </w:p>
    <w:p w14:paraId="378BB2AE" w14:textId="77777777" w:rsidR="007F3D06" w:rsidRDefault="007F3D06">
      <w:pPr>
        <w:jc w:val="center"/>
        <w:rPr>
          <w:rFonts w:asciiTheme="minorHAnsi" w:hAnsiTheme="minorHAnsi"/>
          <w:b/>
          <w:sz w:val="20"/>
        </w:rPr>
      </w:pPr>
    </w:p>
    <w:p w14:paraId="378BB2AF" w14:textId="77777777" w:rsidR="007F3D06" w:rsidRDefault="007F3D06">
      <w:pPr>
        <w:jc w:val="center"/>
        <w:rPr>
          <w:rFonts w:asciiTheme="minorHAnsi" w:hAnsiTheme="minorHAnsi"/>
          <w:b/>
          <w:sz w:val="20"/>
        </w:rPr>
      </w:pPr>
    </w:p>
    <w:p w14:paraId="378BB2B0" w14:textId="77777777" w:rsidR="007F3D06" w:rsidRPr="002226E1" w:rsidRDefault="007F3D06">
      <w:pPr>
        <w:jc w:val="center"/>
        <w:rPr>
          <w:rFonts w:asciiTheme="minorHAnsi" w:hAnsiTheme="minorHAnsi"/>
          <w:b/>
          <w:sz w:val="20"/>
        </w:rPr>
      </w:pPr>
    </w:p>
    <w:p w14:paraId="378BB2B1" w14:textId="77777777" w:rsidR="00571B18" w:rsidRPr="002226E1" w:rsidRDefault="00571B18">
      <w:pPr>
        <w:jc w:val="center"/>
        <w:rPr>
          <w:rFonts w:asciiTheme="minorHAnsi" w:hAnsiTheme="minorHAnsi"/>
          <w:b/>
          <w:sz w:val="20"/>
        </w:rPr>
      </w:pPr>
    </w:p>
    <w:p w14:paraId="378BB2B2" w14:textId="77777777" w:rsidR="00571B18" w:rsidRPr="002226E1" w:rsidRDefault="00571B18">
      <w:pPr>
        <w:jc w:val="center"/>
        <w:rPr>
          <w:rFonts w:asciiTheme="minorHAnsi" w:hAnsiTheme="minorHAnsi"/>
          <w:b/>
          <w:sz w:val="20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"/>
        <w:gridCol w:w="1533"/>
        <w:gridCol w:w="2410"/>
        <w:gridCol w:w="4394"/>
      </w:tblGrid>
      <w:tr w:rsidR="003964BC" w:rsidRPr="002226E1" w14:paraId="378BB2B4" w14:textId="77777777" w:rsidTr="00C47EA8">
        <w:tc>
          <w:tcPr>
            <w:tcW w:w="92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BB2B3" w14:textId="77777777" w:rsidR="003964BC" w:rsidRPr="002226E1" w:rsidRDefault="003964BC" w:rsidP="00C47EA8">
            <w:pPr>
              <w:rPr>
                <w:rFonts w:asciiTheme="minorHAnsi" w:hAnsiTheme="minorHAnsi"/>
                <w:b/>
                <w:sz w:val="20"/>
              </w:rPr>
            </w:pPr>
            <w:r w:rsidRPr="002226E1">
              <w:rPr>
                <w:rFonts w:asciiTheme="minorHAnsi" w:hAnsiTheme="minorHAnsi"/>
                <w:b/>
                <w:sz w:val="20"/>
              </w:rPr>
              <w:lastRenderedPageBreak/>
              <w:br w:type="page"/>
            </w:r>
            <w:r w:rsidRPr="002226E1">
              <w:rPr>
                <w:rFonts w:asciiTheme="minorHAnsi" w:hAnsiTheme="minorHAnsi"/>
                <w:b/>
                <w:sz w:val="20"/>
              </w:rPr>
              <w:br w:type="page"/>
              <w:t>HISTÓRICO DE REVISIÓN</w:t>
            </w:r>
          </w:p>
        </w:tc>
      </w:tr>
      <w:tr w:rsidR="003964BC" w:rsidRPr="002226E1" w14:paraId="378BB2B9" w14:textId="77777777" w:rsidTr="00C47EA8">
        <w:tc>
          <w:tcPr>
            <w:tcW w:w="947" w:type="dxa"/>
            <w:shd w:val="clear" w:color="auto" w:fill="C6D9F1"/>
            <w:vAlign w:val="center"/>
          </w:tcPr>
          <w:p w14:paraId="378BB2B5" w14:textId="77777777" w:rsidR="003964BC" w:rsidRPr="002226E1" w:rsidRDefault="003964BC" w:rsidP="00C47EA8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2226E1">
              <w:rPr>
                <w:rFonts w:asciiTheme="minorHAnsi" w:hAnsiTheme="minorHAnsi"/>
                <w:b/>
                <w:sz w:val="20"/>
              </w:rPr>
              <w:t>Versión</w:t>
            </w:r>
          </w:p>
        </w:tc>
        <w:tc>
          <w:tcPr>
            <w:tcW w:w="1533" w:type="dxa"/>
            <w:shd w:val="clear" w:color="auto" w:fill="C6D9F1"/>
            <w:vAlign w:val="center"/>
          </w:tcPr>
          <w:p w14:paraId="378BB2B6" w14:textId="77777777" w:rsidR="003964BC" w:rsidRPr="002226E1" w:rsidRDefault="003964BC" w:rsidP="00C47EA8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2226E1">
              <w:rPr>
                <w:rFonts w:asciiTheme="minorHAnsi" w:hAnsiTheme="minorHAnsi"/>
                <w:b/>
                <w:sz w:val="20"/>
              </w:rPr>
              <w:t>Fecha de actualización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14:paraId="378BB2B7" w14:textId="77777777" w:rsidR="003964BC" w:rsidRPr="002226E1" w:rsidRDefault="003964BC" w:rsidP="00C47EA8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2226E1">
              <w:rPr>
                <w:rFonts w:asciiTheme="minorHAnsi" w:hAnsiTheme="minorHAnsi"/>
                <w:b/>
                <w:sz w:val="20"/>
              </w:rPr>
              <w:t>Responsable</w:t>
            </w:r>
          </w:p>
        </w:tc>
        <w:tc>
          <w:tcPr>
            <w:tcW w:w="4394" w:type="dxa"/>
            <w:shd w:val="clear" w:color="auto" w:fill="C6D9F1"/>
            <w:vAlign w:val="center"/>
          </w:tcPr>
          <w:p w14:paraId="378BB2B8" w14:textId="77777777" w:rsidR="003964BC" w:rsidRPr="002226E1" w:rsidRDefault="003964BC" w:rsidP="00C47EA8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2226E1">
              <w:rPr>
                <w:rFonts w:asciiTheme="minorHAnsi" w:hAnsiTheme="minorHAnsi"/>
                <w:b/>
                <w:sz w:val="20"/>
              </w:rPr>
              <w:t>Descripción</w:t>
            </w:r>
          </w:p>
        </w:tc>
      </w:tr>
      <w:tr w:rsidR="003964BC" w:rsidRPr="002226E1" w14:paraId="378BB2BE" w14:textId="77777777" w:rsidTr="00C47EA8">
        <w:tc>
          <w:tcPr>
            <w:tcW w:w="947" w:type="dxa"/>
          </w:tcPr>
          <w:p w14:paraId="378BB2BA" w14:textId="77777777" w:rsidR="003964BC" w:rsidRPr="002226E1" w:rsidRDefault="005152C9" w:rsidP="00C47EA8">
            <w:pPr>
              <w:jc w:val="center"/>
              <w:rPr>
                <w:rFonts w:asciiTheme="minorHAnsi" w:hAnsiTheme="minorHAnsi"/>
                <w:sz w:val="20"/>
              </w:rPr>
            </w:pPr>
            <w:bookmarkStart w:id="0" w:name="_Hlk401656139"/>
            <w:r w:rsidRPr="002226E1"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1533" w:type="dxa"/>
          </w:tcPr>
          <w:p w14:paraId="378BB2BB" w14:textId="0B9409C7" w:rsidR="003964BC" w:rsidRPr="002226E1" w:rsidRDefault="001037F7" w:rsidP="001037F7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2014-12</w:t>
            </w:r>
            <w:r w:rsidR="005152C9" w:rsidRPr="002226E1">
              <w:rPr>
                <w:rFonts w:asciiTheme="minorHAnsi" w:hAnsiTheme="minorHAnsi"/>
                <w:sz w:val="20"/>
              </w:rPr>
              <w:t>-</w:t>
            </w:r>
            <w:r>
              <w:rPr>
                <w:rFonts w:asciiTheme="minorHAnsi" w:hAnsiTheme="minorHAnsi"/>
                <w:sz w:val="20"/>
              </w:rPr>
              <w:t>23</w:t>
            </w:r>
          </w:p>
        </w:tc>
        <w:tc>
          <w:tcPr>
            <w:tcW w:w="2410" w:type="dxa"/>
          </w:tcPr>
          <w:p w14:paraId="378BB2BC" w14:textId="6635C599" w:rsidR="003964BC" w:rsidRPr="002226E1" w:rsidRDefault="005152C9" w:rsidP="00C47EA8">
            <w:pPr>
              <w:jc w:val="center"/>
              <w:rPr>
                <w:rFonts w:asciiTheme="minorHAnsi" w:hAnsiTheme="minorHAnsi"/>
                <w:sz w:val="20"/>
              </w:rPr>
            </w:pPr>
            <w:r w:rsidRPr="002226E1">
              <w:rPr>
                <w:rFonts w:asciiTheme="minorHAnsi" w:hAnsiTheme="minorHAnsi"/>
                <w:sz w:val="20"/>
              </w:rPr>
              <w:t>Fernando Tapia C.</w:t>
            </w:r>
            <w:r w:rsidR="003914AA">
              <w:rPr>
                <w:rFonts w:asciiTheme="minorHAnsi" w:hAnsiTheme="minorHAnsi"/>
                <w:sz w:val="20"/>
              </w:rPr>
              <w:t xml:space="preserve"> / Marco Galiano </w:t>
            </w:r>
          </w:p>
        </w:tc>
        <w:tc>
          <w:tcPr>
            <w:tcW w:w="4394" w:type="dxa"/>
          </w:tcPr>
          <w:p w14:paraId="378BB2BD" w14:textId="77777777" w:rsidR="003964BC" w:rsidRPr="002226E1" w:rsidRDefault="005152C9" w:rsidP="00C47EA8">
            <w:pPr>
              <w:rPr>
                <w:rFonts w:asciiTheme="minorHAnsi" w:hAnsiTheme="minorHAnsi"/>
                <w:sz w:val="20"/>
              </w:rPr>
            </w:pPr>
            <w:r w:rsidRPr="002226E1">
              <w:rPr>
                <w:rFonts w:asciiTheme="minorHAnsi" w:hAnsiTheme="minorHAnsi"/>
                <w:sz w:val="20"/>
              </w:rPr>
              <w:t>Elaboración de documento</w:t>
            </w:r>
          </w:p>
        </w:tc>
      </w:tr>
      <w:bookmarkEnd w:id="0"/>
      <w:tr w:rsidR="008137EC" w:rsidRPr="002226E1" w14:paraId="378BB2C3" w14:textId="77777777" w:rsidTr="00C47EA8">
        <w:tc>
          <w:tcPr>
            <w:tcW w:w="947" w:type="dxa"/>
          </w:tcPr>
          <w:p w14:paraId="378BB2BF" w14:textId="081FCD83" w:rsidR="008137EC" w:rsidRPr="002226E1" w:rsidRDefault="008137EC" w:rsidP="00C228D0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1.0</w:t>
            </w:r>
          </w:p>
        </w:tc>
        <w:tc>
          <w:tcPr>
            <w:tcW w:w="1533" w:type="dxa"/>
          </w:tcPr>
          <w:p w14:paraId="378BB2C0" w14:textId="775CF8FA" w:rsidR="008137EC" w:rsidRPr="002226E1" w:rsidRDefault="008137EC" w:rsidP="00C228D0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2015-01</w:t>
            </w:r>
            <w:r w:rsidRPr="002226E1">
              <w:rPr>
                <w:rFonts w:asciiTheme="minorHAnsi" w:hAnsiTheme="minorHAnsi"/>
                <w:sz w:val="20"/>
              </w:rPr>
              <w:t>-</w:t>
            </w:r>
            <w:r>
              <w:rPr>
                <w:rFonts w:asciiTheme="minorHAnsi" w:hAnsiTheme="minorHAnsi"/>
                <w:sz w:val="20"/>
              </w:rPr>
              <w:t>05</w:t>
            </w:r>
          </w:p>
        </w:tc>
        <w:tc>
          <w:tcPr>
            <w:tcW w:w="2410" w:type="dxa"/>
          </w:tcPr>
          <w:p w14:paraId="378BB2C1" w14:textId="5D1B0B3D" w:rsidR="008137EC" w:rsidRPr="002226E1" w:rsidRDefault="008137EC" w:rsidP="003621E5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Marcelo Puebla / </w:t>
            </w:r>
            <w:r w:rsidRPr="002226E1">
              <w:rPr>
                <w:rFonts w:asciiTheme="minorHAnsi" w:hAnsiTheme="minorHAnsi"/>
                <w:sz w:val="20"/>
              </w:rPr>
              <w:t>Fernando Tapia C.</w:t>
            </w:r>
            <w:r>
              <w:rPr>
                <w:rFonts w:asciiTheme="minorHAnsi" w:hAnsiTheme="minorHAnsi"/>
                <w:sz w:val="20"/>
              </w:rPr>
              <w:t xml:space="preserve"> / Marco Galiano </w:t>
            </w:r>
          </w:p>
        </w:tc>
        <w:tc>
          <w:tcPr>
            <w:tcW w:w="4394" w:type="dxa"/>
          </w:tcPr>
          <w:p w14:paraId="378BB2C2" w14:textId="7DE1C61B" w:rsidR="008137EC" w:rsidRPr="002226E1" w:rsidRDefault="008137EC" w:rsidP="00C228D0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Mejora y cierre</w:t>
            </w:r>
            <w:r w:rsidRPr="002226E1">
              <w:rPr>
                <w:rFonts w:asciiTheme="minorHAnsi" w:hAnsiTheme="minorHAnsi"/>
                <w:sz w:val="20"/>
              </w:rPr>
              <w:t xml:space="preserve"> de documento</w:t>
            </w:r>
          </w:p>
        </w:tc>
      </w:tr>
      <w:tr w:rsidR="008137EC" w:rsidRPr="002226E1" w14:paraId="378BB2C8" w14:textId="77777777" w:rsidTr="00C47EA8">
        <w:trPr>
          <w:trHeight w:val="77"/>
        </w:trPr>
        <w:tc>
          <w:tcPr>
            <w:tcW w:w="947" w:type="dxa"/>
          </w:tcPr>
          <w:p w14:paraId="378BB2C4" w14:textId="017C756E" w:rsidR="008137EC" w:rsidRPr="002226E1" w:rsidRDefault="008137EC" w:rsidP="007F3D06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533" w:type="dxa"/>
          </w:tcPr>
          <w:p w14:paraId="378BB2C5" w14:textId="52542782" w:rsidR="008137EC" w:rsidRPr="002226E1" w:rsidRDefault="008137EC" w:rsidP="00C228D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</w:tcPr>
          <w:p w14:paraId="378BB2C6" w14:textId="7E02F3E9" w:rsidR="008137EC" w:rsidRPr="002226E1" w:rsidRDefault="008137EC" w:rsidP="00C228D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4394" w:type="dxa"/>
          </w:tcPr>
          <w:p w14:paraId="378BB2C7" w14:textId="41FC101D" w:rsidR="008137EC" w:rsidRPr="002226E1" w:rsidRDefault="008137EC" w:rsidP="00C228D0">
            <w:pPr>
              <w:rPr>
                <w:rFonts w:asciiTheme="minorHAnsi" w:hAnsiTheme="minorHAnsi"/>
                <w:sz w:val="20"/>
              </w:rPr>
            </w:pPr>
          </w:p>
        </w:tc>
      </w:tr>
      <w:tr w:rsidR="008137EC" w:rsidRPr="002226E1" w14:paraId="378BB2CD" w14:textId="77777777" w:rsidTr="00C47EA8">
        <w:trPr>
          <w:trHeight w:val="77"/>
        </w:trPr>
        <w:tc>
          <w:tcPr>
            <w:tcW w:w="947" w:type="dxa"/>
          </w:tcPr>
          <w:p w14:paraId="378BB2C9" w14:textId="65A17953" w:rsidR="008137EC" w:rsidRPr="002226E1" w:rsidRDefault="008137EC" w:rsidP="00C228D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533" w:type="dxa"/>
          </w:tcPr>
          <w:p w14:paraId="378BB2CA" w14:textId="275792A5" w:rsidR="008137EC" w:rsidRPr="002226E1" w:rsidRDefault="008137EC" w:rsidP="00C228D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</w:tcPr>
          <w:p w14:paraId="378BB2CB" w14:textId="21C1EAC0" w:rsidR="008137EC" w:rsidRPr="002226E1" w:rsidRDefault="008137EC" w:rsidP="00C228D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4394" w:type="dxa"/>
          </w:tcPr>
          <w:p w14:paraId="378BB2CC" w14:textId="1EB1B037" w:rsidR="008137EC" w:rsidRPr="002226E1" w:rsidRDefault="008137EC" w:rsidP="00C228D0">
            <w:pPr>
              <w:rPr>
                <w:rFonts w:asciiTheme="minorHAnsi" w:hAnsiTheme="minorHAnsi"/>
                <w:sz w:val="20"/>
              </w:rPr>
            </w:pPr>
          </w:p>
        </w:tc>
      </w:tr>
      <w:tr w:rsidR="008137EC" w:rsidRPr="002226E1" w14:paraId="378BB2D2" w14:textId="77777777" w:rsidTr="00C47EA8">
        <w:trPr>
          <w:trHeight w:val="77"/>
        </w:trPr>
        <w:tc>
          <w:tcPr>
            <w:tcW w:w="947" w:type="dxa"/>
          </w:tcPr>
          <w:p w14:paraId="378BB2CE" w14:textId="2CFAD8C3" w:rsidR="008137EC" w:rsidRDefault="008137EC" w:rsidP="00C228D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533" w:type="dxa"/>
          </w:tcPr>
          <w:p w14:paraId="378BB2CF" w14:textId="7CE9B612" w:rsidR="008137EC" w:rsidRDefault="008137EC" w:rsidP="00C228D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</w:tcPr>
          <w:p w14:paraId="378BB2D0" w14:textId="029DDB10" w:rsidR="008137EC" w:rsidRDefault="008137EC" w:rsidP="00C228D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4394" w:type="dxa"/>
          </w:tcPr>
          <w:p w14:paraId="378BB2D1" w14:textId="7EB8623E" w:rsidR="008137EC" w:rsidRDefault="008137EC" w:rsidP="00C228D0">
            <w:pPr>
              <w:rPr>
                <w:rFonts w:asciiTheme="minorHAnsi" w:hAnsiTheme="minorHAnsi"/>
                <w:sz w:val="20"/>
              </w:rPr>
            </w:pPr>
          </w:p>
        </w:tc>
      </w:tr>
      <w:tr w:rsidR="008137EC" w:rsidRPr="002226E1" w14:paraId="49C1B8E2" w14:textId="77777777" w:rsidTr="00C47EA8">
        <w:trPr>
          <w:trHeight w:val="77"/>
        </w:trPr>
        <w:tc>
          <w:tcPr>
            <w:tcW w:w="947" w:type="dxa"/>
          </w:tcPr>
          <w:p w14:paraId="1ABD59B5" w14:textId="46DFAEC0" w:rsidR="008137EC" w:rsidRDefault="008137EC" w:rsidP="00C228D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533" w:type="dxa"/>
          </w:tcPr>
          <w:p w14:paraId="6D2732B8" w14:textId="2C5EAB55" w:rsidR="008137EC" w:rsidRDefault="008137EC" w:rsidP="00C228D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</w:tcPr>
          <w:p w14:paraId="13D19F01" w14:textId="61845285" w:rsidR="008137EC" w:rsidRDefault="008137EC" w:rsidP="00C228D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4394" w:type="dxa"/>
          </w:tcPr>
          <w:p w14:paraId="6BCD9B0A" w14:textId="2E5A83F0" w:rsidR="008137EC" w:rsidRDefault="008137EC" w:rsidP="0009343F">
            <w:pPr>
              <w:rPr>
                <w:rFonts w:asciiTheme="minorHAnsi" w:hAnsiTheme="minorHAnsi"/>
                <w:sz w:val="20"/>
              </w:rPr>
            </w:pPr>
          </w:p>
        </w:tc>
      </w:tr>
    </w:tbl>
    <w:p w14:paraId="378BB2D3" w14:textId="77777777" w:rsidR="003964BC" w:rsidRPr="002226E1" w:rsidRDefault="003964BC">
      <w:pPr>
        <w:rPr>
          <w:rFonts w:asciiTheme="minorHAnsi" w:hAnsiTheme="minorHAnsi"/>
          <w:sz w:val="20"/>
        </w:rPr>
      </w:pPr>
    </w:p>
    <w:p w14:paraId="378BB2D4" w14:textId="77777777" w:rsidR="003964BC" w:rsidRPr="002226E1" w:rsidRDefault="003964BC">
      <w:pPr>
        <w:rPr>
          <w:rFonts w:asciiTheme="minorHAnsi" w:hAnsiTheme="minorHAnsi"/>
          <w:sz w:val="20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2"/>
        <w:gridCol w:w="7632"/>
      </w:tblGrid>
      <w:tr w:rsidR="003964BC" w:rsidRPr="002226E1" w14:paraId="378BB2D6" w14:textId="77777777" w:rsidTr="00C47EA8">
        <w:tc>
          <w:tcPr>
            <w:tcW w:w="92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BB2D5" w14:textId="77777777" w:rsidR="003964BC" w:rsidRPr="002226E1" w:rsidRDefault="003964BC" w:rsidP="00C47EA8">
            <w:pPr>
              <w:rPr>
                <w:rFonts w:asciiTheme="minorHAnsi" w:hAnsiTheme="minorHAnsi"/>
                <w:b/>
                <w:sz w:val="20"/>
              </w:rPr>
            </w:pPr>
            <w:r w:rsidRPr="002226E1">
              <w:rPr>
                <w:rFonts w:asciiTheme="minorHAnsi" w:hAnsiTheme="minorHAnsi"/>
                <w:b/>
                <w:sz w:val="20"/>
              </w:rPr>
              <w:t>ULTIMA ACTUALIZACIÓN REALIZADA</w:t>
            </w:r>
          </w:p>
        </w:tc>
      </w:tr>
      <w:tr w:rsidR="003964BC" w:rsidRPr="002226E1" w14:paraId="378BB2D9" w14:textId="77777777" w:rsidTr="00C47EA8">
        <w:tc>
          <w:tcPr>
            <w:tcW w:w="16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8BB2D7" w14:textId="77777777" w:rsidR="003964BC" w:rsidRPr="002226E1" w:rsidRDefault="003964BC" w:rsidP="00C47EA8">
            <w:pPr>
              <w:rPr>
                <w:rFonts w:asciiTheme="minorHAnsi" w:hAnsiTheme="minorHAnsi"/>
                <w:b/>
                <w:sz w:val="20"/>
              </w:rPr>
            </w:pPr>
            <w:r w:rsidRPr="002226E1">
              <w:rPr>
                <w:rFonts w:asciiTheme="minorHAnsi" w:hAnsiTheme="minorHAnsi"/>
                <w:b/>
                <w:sz w:val="20"/>
              </w:rPr>
              <w:t>Responsable:</w:t>
            </w:r>
          </w:p>
        </w:tc>
        <w:tc>
          <w:tcPr>
            <w:tcW w:w="76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8BB2D8" w14:textId="47E0225E" w:rsidR="003964BC" w:rsidRPr="002226E1" w:rsidRDefault="003964BC" w:rsidP="003914AA">
            <w:pPr>
              <w:rPr>
                <w:rFonts w:asciiTheme="minorHAnsi" w:hAnsiTheme="minorHAnsi"/>
                <w:b/>
                <w:sz w:val="20"/>
              </w:rPr>
            </w:pPr>
            <w:r w:rsidRPr="002226E1">
              <w:rPr>
                <w:rFonts w:asciiTheme="minorHAnsi" w:hAnsiTheme="minorHAnsi"/>
                <w:b/>
                <w:sz w:val="20"/>
              </w:rPr>
              <w:t>[</w:t>
            </w:r>
            <w:r w:rsidR="003914AA">
              <w:rPr>
                <w:rFonts w:asciiTheme="minorHAnsi" w:hAnsiTheme="minorHAnsi"/>
                <w:b/>
                <w:sz w:val="20"/>
              </w:rPr>
              <w:t>Marco Galiano</w:t>
            </w:r>
            <w:r w:rsidRPr="002226E1">
              <w:rPr>
                <w:rFonts w:asciiTheme="minorHAnsi" w:hAnsiTheme="minorHAnsi"/>
                <w:b/>
                <w:sz w:val="20"/>
              </w:rPr>
              <w:t>]</w:t>
            </w:r>
          </w:p>
        </w:tc>
      </w:tr>
      <w:tr w:rsidR="003964BC" w:rsidRPr="002226E1" w14:paraId="378BB2DC" w14:textId="77777777" w:rsidTr="00C47EA8"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378BB2DA" w14:textId="77777777" w:rsidR="003964BC" w:rsidRPr="002226E1" w:rsidRDefault="003964BC" w:rsidP="00C47EA8">
            <w:pPr>
              <w:rPr>
                <w:rFonts w:asciiTheme="minorHAnsi" w:hAnsiTheme="minorHAnsi"/>
                <w:b/>
                <w:sz w:val="20"/>
              </w:rPr>
            </w:pPr>
            <w:r w:rsidRPr="002226E1">
              <w:rPr>
                <w:rFonts w:asciiTheme="minorHAnsi" w:hAnsiTheme="minorHAnsi"/>
                <w:b/>
                <w:sz w:val="20"/>
              </w:rPr>
              <w:t>Departamento:</w:t>
            </w:r>
          </w:p>
        </w:tc>
        <w:tc>
          <w:tcPr>
            <w:tcW w:w="7632" w:type="dxa"/>
            <w:tcBorders>
              <w:top w:val="nil"/>
              <w:left w:val="nil"/>
              <w:bottom w:val="nil"/>
              <w:right w:val="nil"/>
            </w:tcBorders>
          </w:tcPr>
          <w:p w14:paraId="378BB2DB" w14:textId="77777777" w:rsidR="003964BC" w:rsidRPr="002226E1" w:rsidRDefault="003964BC" w:rsidP="005152C9">
            <w:pPr>
              <w:rPr>
                <w:rFonts w:asciiTheme="minorHAnsi" w:hAnsiTheme="minorHAnsi"/>
                <w:b/>
                <w:sz w:val="20"/>
              </w:rPr>
            </w:pPr>
            <w:r w:rsidRPr="002226E1">
              <w:rPr>
                <w:rFonts w:asciiTheme="minorHAnsi" w:hAnsiTheme="minorHAnsi"/>
                <w:b/>
                <w:sz w:val="20"/>
              </w:rPr>
              <w:t>[</w:t>
            </w:r>
            <w:r w:rsidR="005152C9" w:rsidRPr="002226E1">
              <w:rPr>
                <w:rFonts w:asciiTheme="minorHAnsi" w:hAnsiTheme="minorHAnsi"/>
                <w:b/>
                <w:sz w:val="20"/>
              </w:rPr>
              <w:t>ARQUITECTURA</w:t>
            </w:r>
            <w:r w:rsidRPr="002226E1">
              <w:rPr>
                <w:rFonts w:asciiTheme="minorHAnsi" w:hAnsiTheme="minorHAnsi"/>
                <w:b/>
                <w:sz w:val="20"/>
              </w:rPr>
              <w:t>]</w:t>
            </w:r>
          </w:p>
        </w:tc>
      </w:tr>
      <w:tr w:rsidR="003964BC" w:rsidRPr="002226E1" w14:paraId="378BB2DF" w14:textId="77777777" w:rsidTr="00C47EA8"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378BB2DD" w14:textId="77777777" w:rsidR="003964BC" w:rsidRPr="002226E1" w:rsidRDefault="003964BC" w:rsidP="00C47EA8">
            <w:pPr>
              <w:rPr>
                <w:rFonts w:asciiTheme="minorHAnsi" w:hAnsiTheme="minorHAnsi"/>
                <w:b/>
                <w:sz w:val="20"/>
              </w:rPr>
            </w:pPr>
            <w:r w:rsidRPr="002226E1">
              <w:rPr>
                <w:rFonts w:asciiTheme="minorHAnsi" w:hAnsiTheme="minorHAnsi"/>
                <w:b/>
                <w:sz w:val="20"/>
              </w:rPr>
              <w:t>Teléfono:</w:t>
            </w:r>
          </w:p>
        </w:tc>
        <w:tc>
          <w:tcPr>
            <w:tcW w:w="7632" w:type="dxa"/>
            <w:tcBorders>
              <w:top w:val="nil"/>
              <w:left w:val="nil"/>
              <w:bottom w:val="nil"/>
              <w:right w:val="nil"/>
            </w:tcBorders>
          </w:tcPr>
          <w:p w14:paraId="378BB2DE" w14:textId="44C3DD35" w:rsidR="003964BC" w:rsidRPr="002226E1" w:rsidRDefault="003964BC" w:rsidP="003914AA">
            <w:pPr>
              <w:rPr>
                <w:rFonts w:asciiTheme="minorHAnsi" w:hAnsiTheme="minorHAnsi"/>
                <w:b/>
                <w:sz w:val="20"/>
              </w:rPr>
            </w:pPr>
            <w:r w:rsidRPr="002226E1">
              <w:rPr>
                <w:rFonts w:asciiTheme="minorHAnsi" w:hAnsiTheme="minorHAnsi"/>
                <w:b/>
                <w:sz w:val="20"/>
              </w:rPr>
              <w:t>[</w:t>
            </w:r>
            <w:r w:rsidR="005152C9" w:rsidRPr="002226E1">
              <w:rPr>
                <w:rFonts w:asciiTheme="minorHAnsi" w:hAnsiTheme="minorHAnsi"/>
                <w:b/>
                <w:sz w:val="20"/>
              </w:rPr>
              <w:t xml:space="preserve">2994200 EXT </w:t>
            </w:r>
            <w:r w:rsidR="003914AA">
              <w:rPr>
                <w:rFonts w:asciiTheme="minorHAnsi" w:hAnsiTheme="minorHAnsi"/>
                <w:b/>
                <w:sz w:val="20"/>
              </w:rPr>
              <w:t>14543</w:t>
            </w:r>
            <w:r w:rsidRPr="002226E1">
              <w:rPr>
                <w:rFonts w:asciiTheme="minorHAnsi" w:hAnsiTheme="minorHAnsi"/>
                <w:b/>
                <w:sz w:val="20"/>
              </w:rPr>
              <w:t>]</w:t>
            </w:r>
          </w:p>
        </w:tc>
      </w:tr>
      <w:tr w:rsidR="003964BC" w:rsidRPr="002226E1" w14:paraId="378BB2E2" w14:textId="77777777" w:rsidTr="00C47EA8"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378BB2E0" w14:textId="77777777" w:rsidR="003964BC" w:rsidRPr="002226E1" w:rsidRDefault="003964BC" w:rsidP="00C47EA8">
            <w:pPr>
              <w:rPr>
                <w:rFonts w:asciiTheme="minorHAnsi" w:hAnsiTheme="minorHAnsi"/>
                <w:b/>
                <w:sz w:val="20"/>
              </w:rPr>
            </w:pPr>
            <w:r w:rsidRPr="002226E1">
              <w:rPr>
                <w:rFonts w:asciiTheme="minorHAnsi" w:hAnsiTheme="minorHAnsi"/>
                <w:b/>
                <w:sz w:val="20"/>
              </w:rPr>
              <w:t>E-Mail:</w:t>
            </w:r>
          </w:p>
        </w:tc>
        <w:tc>
          <w:tcPr>
            <w:tcW w:w="7632" w:type="dxa"/>
            <w:tcBorders>
              <w:top w:val="nil"/>
              <w:left w:val="nil"/>
              <w:bottom w:val="nil"/>
              <w:right w:val="nil"/>
            </w:tcBorders>
          </w:tcPr>
          <w:p w14:paraId="378BB2E1" w14:textId="5F5448B7" w:rsidR="003964BC" w:rsidRPr="002226E1" w:rsidRDefault="003964BC" w:rsidP="005152C9">
            <w:pPr>
              <w:rPr>
                <w:rFonts w:asciiTheme="minorHAnsi" w:hAnsiTheme="minorHAnsi"/>
                <w:b/>
                <w:sz w:val="20"/>
              </w:rPr>
            </w:pPr>
            <w:r w:rsidRPr="002226E1">
              <w:rPr>
                <w:rFonts w:asciiTheme="minorHAnsi" w:hAnsiTheme="minorHAnsi"/>
                <w:b/>
                <w:sz w:val="20"/>
              </w:rPr>
              <w:t>[</w:t>
            </w:r>
            <w:r w:rsidR="003914AA">
              <w:rPr>
                <w:rFonts w:asciiTheme="minorHAnsi" w:hAnsiTheme="minorHAnsi"/>
                <w:b/>
                <w:sz w:val="20"/>
              </w:rPr>
              <w:t>marco.galiano</w:t>
            </w:r>
            <w:r w:rsidR="005152C9" w:rsidRPr="002226E1">
              <w:rPr>
                <w:rFonts w:asciiTheme="minorHAnsi" w:hAnsiTheme="minorHAnsi"/>
                <w:b/>
                <w:sz w:val="20"/>
              </w:rPr>
              <w:t>@eppetroecuador.ec</w:t>
            </w:r>
            <w:r w:rsidRPr="002226E1">
              <w:rPr>
                <w:rFonts w:asciiTheme="minorHAnsi" w:hAnsiTheme="minorHAnsi"/>
                <w:b/>
                <w:sz w:val="20"/>
              </w:rPr>
              <w:t>]</w:t>
            </w:r>
          </w:p>
        </w:tc>
      </w:tr>
    </w:tbl>
    <w:p w14:paraId="378BB2E3" w14:textId="77777777" w:rsidR="003964BC" w:rsidRPr="002226E1" w:rsidRDefault="003964BC">
      <w:pPr>
        <w:rPr>
          <w:rFonts w:asciiTheme="minorHAnsi" w:hAnsiTheme="minorHAnsi"/>
          <w:sz w:val="20"/>
        </w:rPr>
      </w:pPr>
    </w:p>
    <w:p w14:paraId="378BB2E4" w14:textId="77777777" w:rsidR="003964BC" w:rsidRPr="002226E1" w:rsidRDefault="003964BC">
      <w:pPr>
        <w:rPr>
          <w:rFonts w:asciiTheme="minorHAnsi" w:hAnsiTheme="minorHAnsi"/>
          <w:sz w:val="20"/>
        </w:rPr>
      </w:pPr>
    </w:p>
    <w:p w14:paraId="378BB2E5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E6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E7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E8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E9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EA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EB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EC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ED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EE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EF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F0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F1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F2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F3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F4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F5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F6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2F7" w14:textId="77777777" w:rsidR="00A27F77" w:rsidRPr="002226E1" w:rsidRDefault="00A27F77">
      <w:pPr>
        <w:jc w:val="center"/>
        <w:rPr>
          <w:rFonts w:asciiTheme="minorHAnsi" w:hAnsiTheme="minorHAnsi"/>
          <w:b/>
          <w:sz w:val="20"/>
        </w:rPr>
      </w:pPr>
    </w:p>
    <w:p w14:paraId="378BB2F8" w14:textId="77777777" w:rsidR="00A27F77" w:rsidRPr="002226E1" w:rsidRDefault="00A27F77">
      <w:pPr>
        <w:jc w:val="center"/>
        <w:rPr>
          <w:rFonts w:asciiTheme="minorHAnsi" w:hAnsiTheme="minorHAnsi"/>
          <w:b/>
          <w:sz w:val="20"/>
        </w:rPr>
      </w:pPr>
    </w:p>
    <w:p w14:paraId="378BB2F9" w14:textId="77777777" w:rsidR="00A27F77" w:rsidRDefault="00A27F77">
      <w:pPr>
        <w:jc w:val="center"/>
        <w:rPr>
          <w:rFonts w:asciiTheme="minorHAnsi" w:hAnsiTheme="minorHAnsi"/>
          <w:b/>
          <w:sz w:val="20"/>
        </w:rPr>
      </w:pPr>
    </w:p>
    <w:p w14:paraId="378BB2FA" w14:textId="77777777" w:rsidR="002226E1" w:rsidRDefault="002226E1">
      <w:pPr>
        <w:jc w:val="center"/>
        <w:rPr>
          <w:rFonts w:asciiTheme="minorHAnsi" w:hAnsiTheme="minorHAnsi"/>
          <w:b/>
          <w:sz w:val="20"/>
        </w:rPr>
      </w:pPr>
    </w:p>
    <w:p w14:paraId="378BB2FB" w14:textId="77777777" w:rsidR="002226E1" w:rsidRDefault="002226E1">
      <w:pPr>
        <w:jc w:val="center"/>
        <w:rPr>
          <w:rFonts w:asciiTheme="minorHAnsi" w:hAnsiTheme="minorHAnsi"/>
          <w:b/>
          <w:sz w:val="20"/>
        </w:rPr>
      </w:pPr>
    </w:p>
    <w:p w14:paraId="378BB2FC" w14:textId="77777777" w:rsidR="002226E1" w:rsidRDefault="002226E1">
      <w:pPr>
        <w:jc w:val="center"/>
        <w:rPr>
          <w:rFonts w:asciiTheme="minorHAnsi" w:hAnsiTheme="minorHAnsi"/>
          <w:b/>
          <w:sz w:val="20"/>
        </w:rPr>
      </w:pPr>
    </w:p>
    <w:p w14:paraId="378BB2FD" w14:textId="77777777" w:rsidR="002226E1" w:rsidRDefault="002226E1">
      <w:pPr>
        <w:jc w:val="center"/>
        <w:rPr>
          <w:rFonts w:asciiTheme="minorHAnsi" w:hAnsiTheme="minorHAnsi"/>
          <w:b/>
          <w:sz w:val="20"/>
        </w:rPr>
      </w:pPr>
    </w:p>
    <w:p w14:paraId="378BB2FE" w14:textId="77777777" w:rsidR="002226E1" w:rsidRDefault="002226E1">
      <w:pPr>
        <w:jc w:val="center"/>
        <w:rPr>
          <w:rFonts w:asciiTheme="minorHAnsi" w:hAnsiTheme="minorHAnsi"/>
          <w:b/>
          <w:sz w:val="20"/>
        </w:rPr>
      </w:pPr>
    </w:p>
    <w:p w14:paraId="378BB2FF" w14:textId="77777777" w:rsidR="002226E1" w:rsidRDefault="002226E1">
      <w:pPr>
        <w:jc w:val="center"/>
        <w:rPr>
          <w:rFonts w:asciiTheme="minorHAnsi" w:hAnsiTheme="minorHAnsi"/>
          <w:b/>
          <w:sz w:val="20"/>
        </w:rPr>
      </w:pPr>
    </w:p>
    <w:p w14:paraId="378BB300" w14:textId="77777777" w:rsidR="002226E1" w:rsidRDefault="002226E1">
      <w:pPr>
        <w:jc w:val="center"/>
        <w:rPr>
          <w:rFonts w:asciiTheme="minorHAnsi" w:hAnsiTheme="minorHAnsi"/>
          <w:b/>
          <w:sz w:val="20"/>
        </w:rPr>
      </w:pPr>
    </w:p>
    <w:p w14:paraId="378BB301" w14:textId="77777777" w:rsidR="002226E1" w:rsidRPr="002226E1" w:rsidRDefault="002226E1">
      <w:pPr>
        <w:jc w:val="center"/>
        <w:rPr>
          <w:rFonts w:asciiTheme="minorHAnsi" w:hAnsiTheme="minorHAnsi"/>
          <w:b/>
          <w:sz w:val="20"/>
        </w:rPr>
      </w:pPr>
    </w:p>
    <w:p w14:paraId="378BB302" w14:textId="77777777" w:rsidR="00A27F77" w:rsidRPr="002226E1" w:rsidRDefault="00A27F77">
      <w:pPr>
        <w:jc w:val="center"/>
        <w:rPr>
          <w:rFonts w:asciiTheme="minorHAnsi" w:hAnsiTheme="minorHAnsi"/>
          <w:b/>
          <w:sz w:val="20"/>
        </w:rPr>
      </w:pPr>
    </w:p>
    <w:p w14:paraId="378BB303" w14:textId="77777777" w:rsidR="00A27F77" w:rsidRPr="002226E1" w:rsidRDefault="00A27F77">
      <w:pPr>
        <w:jc w:val="center"/>
        <w:rPr>
          <w:rFonts w:asciiTheme="minorHAnsi" w:hAnsiTheme="minorHAnsi"/>
          <w:b/>
          <w:sz w:val="20"/>
        </w:rPr>
      </w:pPr>
    </w:p>
    <w:p w14:paraId="378BB304" w14:textId="77777777" w:rsidR="00A27F77" w:rsidRPr="002226E1" w:rsidRDefault="00A27F77">
      <w:pPr>
        <w:jc w:val="center"/>
        <w:rPr>
          <w:rFonts w:asciiTheme="minorHAnsi" w:hAnsiTheme="minorHAnsi"/>
          <w:b/>
          <w:sz w:val="20"/>
        </w:rPr>
      </w:pPr>
    </w:p>
    <w:p w14:paraId="378BB305" w14:textId="77777777" w:rsidR="00A27F77" w:rsidRPr="002226E1" w:rsidRDefault="00A27F77">
      <w:pPr>
        <w:jc w:val="center"/>
        <w:rPr>
          <w:rFonts w:asciiTheme="minorHAnsi" w:hAnsiTheme="minorHAnsi"/>
          <w:b/>
          <w:sz w:val="20"/>
        </w:rPr>
      </w:pPr>
    </w:p>
    <w:p w14:paraId="378BB306" w14:textId="77777777" w:rsidR="00A27F77" w:rsidRPr="002226E1" w:rsidRDefault="00A27F77">
      <w:pPr>
        <w:jc w:val="center"/>
        <w:rPr>
          <w:rFonts w:asciiTheme="minorHAnsi" w:hAnsiTheme="minorHAnsi"/>
          <w:b/>
          <w:sz w:val="20"/>
        </w:rPr>
      </w:pPr>
    </w:p>
    <w:p w14:paraId="378BB307" w14:textId="77777777" w:rsidR="00A27F77" w:rsidRPr="002226E1" w:rsidRDefault="00A27F77">
      <w:pPr>
        <w:jc w:val="center"/>
        <w:rPr>
          <w:rFonts w:asciiTheme="minorHAnsi" w:hAnsiTheme="minorHAnsi"/>
          <w:b/>
          <w:sz w:val="20"/>
        </w:rPr>
      </w:pPr>
    </w:p>
    <w:p w14:paraId="378BB308" w14:textId="77777777" w:rsidR="00A27F77" w:rsidRPr="002226E1" w:rsidRDefault="00A27F77">
      <w:pPr>
        <w:jc w:val="center"/>
        <w:rPr>
          <w:rFonts w:asciiTheme="minorHAnsi" w:hAnsiTheme="minorHAnsi"/>
          <w:b/>
          <w:sz w:val="20"/>
        </w:rPr>
      </w:pPr>
    </w:p>
    <w:p w14:paraId="378BB309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30A" w14:textId="77777777" w:rsidR="00484D62" w:rsidRPr="002226E1" w:rsidRDefault="00484D62">
      <w:pPr>
        <w:jc w:val="center"/>
        <w:rPr>
          <w:rFonts w:asciiTheme="minorHAnsi" w:hAnsiTheme="minorHAnsi"/>
          <w:b/>
          <w:sz w:val="20"/>
        </w:rPr>
      </w:pPr>
    </w:p>
    <w:p w14:paraId="378BB30B" w14:textId="77777777" w:rsidR="00484D62" w:rsidRPr="002226E1" w:rsidRDefault="00484D62">
      <w:pPr>
        <w:pStyle w:val="Ttulo"/>
        <w:rPr>
          <w:rFonts w:asciiTheme="minorHAnsi" w:hAnsiTheme="minorHAnsi"/>
          <w:sz w:val="20"/>
        </w:rPr>
      </w:pPr>
      <w:r w:rsidRPr="002226E1">
        <w:rPr>
          <w:rFonts w:asciiTheme="minorHAnsi" w:hAnsiTheme="minorHAnsi"/>
          <w:sz w:val="20"/>
        </w:rPr>
        <w:t>tabla de contenido</w:t>
      </w:r>
    </w:p>
    <w:p w14:paraId="378BB30C" w14:textId="77777777" w:rsidR="00484D62" w:rsidRPr="002226E1" w:rsidRDefault="00484D62">
      <w:pPr>
        <w:rPr>
          <w:rFonts w:asciiTheme="minorHAnsi" w:hAnsiTheme="minorHAnsi"/>
          <w:sz w:val="20"/>
        </w:rPr>
      </w:pPr>
    </w:p>
    <w:p w14:paraId="0BEA26D3" w14:textId="77777777" w:rsidR="002B727D" w:rsidRDefault="00643B26">
      <w:pPr>
        <w:pStyle w:val="TDC1"/>
        <w:tabs>
          <w:tab w:val="left" w:pos="332"/>
          <w:tab w:val="right" w:pos="8828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u w:val="none"/>
          <w:lang w:val="es-ES"/>
        </w:rPr>
      </w:pPr>
      <w:r w:rsidRPr="002226E1">
        <w:rPr>
          <w:rFonts w:asciiTheme="minorHAnsi" w:hAnsiTheme="minorHAnsi"/>
          <w:sz w:val="20"/>
        </w:rPr>
        <w:fldChar w:fldCharType="begin"/>
      </w:r>
      <w:r w:rsidR="00484D62" w:rsidRPr="002226E1">
        <w:rPr>
          <w:rFonts w:asciiTheme="minorHAnsi" w:hAnsiTheme="minorHAnsi"/>
          <w:sz w:val="20"/>
        </w:rPr>
        <w:instrText xml:space="preserve"> TOC \o "1-6" </w:instrText>
      </w:r>
      <w:r w:rsidRPr="002226E1">
        <w:rPr>
          <w:rFonts w:asciiTheme="minorHAnsi" w:hAnsiTheme="minorHAnsi"/>
          <w:sz w:val="20"/>
        </w:rPr>
        <w:fldChar w:fldCharType="separate"/>
      </w:r>
      <w:r w:rsidR="002B727D" w:rsidRPr="00A077BE">
        <w:rPr>
          <w:rFonts w:asciiTheme="minorHAnsi" w:hAnsiTheme="minorHAnsi"/>
          <w:noProof/>
          <w:lang w:val="es-MX"/>
        </w:rPr>
        <w:t>1</w:t>
      </w:r>
      <w:r w:rsidR="002B727D">
        <w:rPr>
          <w:rFonts w:asciiTheme="minorHAnsi" w:eastAsiaTheme="minorEastAsia" w:hAnsiTheme="minorHAnsi" w:cstheme="minorBidi"/>
          <w:b w:val="0"/>
          <w:caps w:val="0"/>
          <w:noProof/>
          <w:szCs w:val="22"/>
          <w:u w:val="none"/>
          <w:lang w:val="es-ES"/>
        </w:rPr>
        <w:tab/>
      </w:r>
      <w:r w:rsidR="002B727D" w:rsidRPr="00A077BE">
        <w:rPr>
          <w:rFonts w:asciiTheme="minorHAnsi" w:hAnsiTheme="minorHAnsi"/>
          <w:noProof/>
        </w:rPr>
        <w:t>solicitado por: GerENCIA DE TIC</w:t>
      </w:r>
      <w:r w:rsidR="002B727D">
        <w:rPr>
          <w:noProof/>
        </w:rPr>
        <w:tab/>
      </w:r>
      <w:r w:rsidR="002B727D">
        <w:rPr>
          <w:noProof/>
        </w:rPr>
        <w:fldChar w:fldCharType="begin"/>
      </w:r>
      <w:r w:rsidR="002B727D">
        <w:rPr>
          <w:noProof/>
        </w:rPr>
        <w:instrText xml:space="preserve"> PAGEREF _Toc408391004 \h </w:instrText>
      </w:r>
      <w:r w:rsidR="002B727D">
        <w:rPr>
          <w:noProof/>
        </w:rPr>
      </w:r>
      <w:r w:rsidR="002B727D">
        <w:rPr>
          <w:noProof/>
        </w:rPr>
        <w:fldChar w:fldCharType="separate"/>
      </w:r>
      <w:r w:rsidR="002B727D">
        <w:rPr>
          <w:noProof/>
        </w:rPr>
        <w:t>4</w:t>
      </w:r>
      <w:r w:rsidR="002B727D">
        <w:rPr>
          <w:noProof/>
        </w:rPr>
        <w:fldChar w:fldCharType="end"/>
      </w:r>
    </w:p>
    <w:p w14:paraId="30E02320" w14:textId="77777777" w:rsidR="002B727D" w:rsidRDefault="002B727D">
      <w:pPr>
        <w:pStyle w:val="TDC1"/>
        <w:tabs>
          <w:tab w:val="left" w:pos="332"/>
          <w:tab w:val="right" w:pos="8828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u w:val="none"/>
          <w:lang w:val="es-ES"/>
        </w:rPr>
      </w:pPr>
      <w:r w:rsidRPr="00A077BE">
        <w:rPr>
          <w:rFonts w:asciiTheme="minorHAnsi" w:hAnsiTheme="minorHAnsi"/>
          <w:noProof/>
          <w:lang w:val="es-MX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  <w:u w:val="none"/>
          <w:lang w:val="es-ES"/>
        </w:rPr>
        <w:tab/>
      </w:r>
      <w:r w:rsidRPr="00A077BE">
        <w:rPr>
          <w:rFonts w:asciiTheme="minorHAnsi" w:hAnsiTheme="minorHAnsi"/>
          <w:noProof/>
          <w:lang w:val="es-MX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_Toc408391005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B05E7D" w14:textId="77777777" w:rsidR="002B727D" w:rsidRDefault="002B727D">
      <w:pPr>
        <w:pStyle w:val="TDC1"/>
        <w:tabs>
          <w:tab w:val="left" w:pos="332"/>
          <w:tab w:val="right" w:pos="8828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u w:val="none"/>
          <w:lang w:val="es-ES"/>
        </w:rPr>
      </w:pPr>
      <w:r w:rsidRPr="00A077BE">
        <w:rPr>
          <w:rFonts w:asciiTheme="minorHAnsi" w:hAnsiTheme="minorHAnsi"/>
          <w:caps w:val="0"/>
          <w:noProof/>
          <w:lang w:val="es-MX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  <w:u w:val="none"/>
          <w:lang w:val="es-ES"/>
        </w:rPr>
        <w:tab/>
      </w:r>
      <w:r w:rsidRPr="00A077BE">
        <w:rPr>
          <w:rFonts w:asciiTheme="minorHAnsi" w:hAnsiTheme="minorHAnsi"/>
          <w:caps w:val="0"/>
          <w:noProof/>
          <w:lang w:val="es-MX"/>
        </w:rPr>
        <w:t>EJECUCIÓN DEL PROCESO DE PRIORIZACIÓN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_Toc408391006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25AF6A" w14:textId="77777777" w:rsidR="002B727D" w:rsidRDefault="002B727D">
      <w:pPr>
        <w:pStyle w:val="TDC2"/>
        <w:tabs>
          <w:tab w:val="left" w:pos="495"/>
          <w:tab w:val="right" w:pos="8828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s-E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s-ES"/>
        </w:rPr>
        <w:tab/>
      </w:r>
      <w:r>
        <w:rPr>
          <w:noProof/>
        </w:rPr>
        <w:t>EVALUACIÓN DE IMPULSORES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_Toc408391007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C72C5A" w14:textId="77777777" w:rsidR="002B727D" w:rsidRDefault="002B727D">
      <w:pPr>
        <w:pStyle w:val="TDC2"/>
        <w:tabs>
          <w:tab w:val="left" w:pos="495"/>
          <w:tab w:val="right" w:pos="8828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s-E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s-ES"/>
        </w:rPr>
        <w:tab/>
      </w:r>
      <w:r>
        <w:rPr>
          <w:noProof/>
        </w:rPr>
        <w:t>IMPULSORES VS PROCESOS COBIT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_Toc408391008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FD7766" w14:textId="77777777" w:rsidR="002B727D" w:rsidRDefault="002B727D">
      <w:pPr>
        <w:pStyle w:val="TDC2"/>
        <w:tabs>
          <w:tab w:val="left" w:pos="495"/>
          <w:tab w:val="right" w:pos="8828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s-E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s-ES"/>
        </w:rPr>
        <w:tab/>
      </w:r>
      <w:r>
        <w:rPr>
          <w:noProof/>
        </w:rPr>
        <w:t>EVALUACIÓN RIESGOS VS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_Toc408391009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DA63E3" w14:textId="77777777" w:rsidR="002B727D" w:rsidRDefault="002B727D">
      <w:pPr>
        <w:pStyle w:val="TDC2"/>
        <w:tabs>
          <w:tab w:val="left" w:pos="495"/>
          <w:tab w:val="right" w:pos="8828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s-ES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s-ES"/>
        </w:rPr>
        <w:tab/>
      </w:r>
      <w:r>
        <w:rPr>
          <w:noProof/>
        </w:rPr>
        <w:t>EVALUACIÓN OBJETIVOS DE TI VS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_Toc408391010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36E184" w14:textId="77777777" w:rsidR="002B727D" w:rsidRDefault="002B727D">
      <w:pPr>
        <w:pStyle w:val="TDC2"/>
        <w:tabs>
          <w:tab w:val="left" w:pos="495"/>
          <w:tab w:val="right" w:pos="8828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s-E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s-ES"/>
        </w:rPr>
        <w:tab/>
      </w:r>
      <w:r>
        <w:rPr>
          <w:noProof/>
        </w:rPr>
        <w:t>RESULTADO FINAL DE PRIORIZACIÓN DE PROCESOS DE COBIT 5 PARA 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_Toc408391011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BB313" w14:textId="77777777" w:rsidR="00ED0D81" w:rsidRPr="002226E1" w:rsidRDefault="00643B26">
      <w:pPr>
        <w:jc w:val="center"/>
        <w:rPr>
          <w:rFonts w:asciiTheme="minorHAnsi" w:hAnsiTheme="minorHAnsi"/>
          <w:sz w:val="20"/>
        </w:rPr>
      </w:pPr>
      <w:r w:rsidRPr="002226E1">
        <w:rPr>
          <w:rFonts w:asciiTheme="minorHAnsi" w:hAnsiTheme="minorHAnsi"/>
          <w:sz w:val="20"/>
        </w:rPr>
        <w:fldChar w:fldCharType="end"/>
      </w:r>
    </w:p>
    <w:p w14:paraId="378BB314" w14:textId="0AD49D0A" w:rsidR="00A83BB3" w:rsidRPr="002226E1" w:rsidRDefault="00ED0D81" w:rsidP="00A13DD6">
      <w:pPr>
        <w:pStyle w:val="Ttulo1"/>
        <w:rPr>
          <w:rFonts w:asciiTheme="minorHAnsi" w:hAnsiTheme="minorHAnsi"/>
          <w:sz w:val="20"/>
          <w:lang w:val="es-MX"/>
        </w:rPr>
      </w:pPr>
      <w:r w:rsidRPr="002226E1">
        <w:rPr>
          <w:rFonts w:asciiTheme="minorHAnsi" w:hAnsiTheme="minorHAnsi"/>
          <w:sz w:val="20"/>
        </w:rPr>
        <w:br w:type="page"/>
      </w:r>
      <w:bookmarkStart w:id="1" w:name="_Toc408391004"/>
      <w:r w:rsidR="005152C9" w:rsidRPr="002226E1">
        <w:rPr>
          <w:rFonts w:asciiTheme="minorHAnsi" w:hAnsiTheme="minorHAnsi"/>
          <w:sz w:val="20"/>
        </w:rPr>
        <w:lastRenderedPageBreak/>
        <w:t xml:space="preserve">solicitado por: </w:t>
      </w:r>
      <w:r w:rsidR="00596DA8">
        <w:rPr>
          <w:rFonts w:asciiTheme="minorHAnsi" w:hAnsiTheme="minorHAnsi"/>
          <w:sz w:val="20"/>
        </w:rPr>
        <w:t>GerENCIA DE TIC</w:t>
      </w:r>
      <w:bookmarkEnd w:id="1"/>
    </w:p>
    <w:p w14:paraId="378BB315" w14:textId="77777777" w:rsidR="00A83BB3" w:rsidRPr="002226E1" w:rsidRDefault="00A83BB3" w:rsidP="00A83BB3">
      <w:pPr>
        <w:rPr>
          <w:rFonts w:asciiTheme="minorHAnsi" w:hAnsiTheme="minorHAnsi"/>
          <w:sz w:val="20"/>
          <w:lang w:val="es-MX"/>
        </w:rPr>
      </w:pPr>
    </w:p>
    <w:p w14:paraId="378BB316" w14:textId="77777777" w:rsidR="00484D62" w:rsidRPr="002226E1" w:rsidRDefault="00AC4643" w:rsidP="00A13DD6">
      <w:pPr>
        <w:pStyle w:val="Ttulo1"/>
        <w:rPr>
          <w:rFonts w:asciiTheme="minorHAnsi" w:hAnsiTheme="minorHAnsi"/>
          <w:sz w:val="20"/>
          <w:lang w:val="es-MX"/>
        </w:rPr>
      </w:pPr>
      <w:bookmarkStart w:id="2" w:name="_Toc408391005"/>
      <w:r w:rsidRPr="002226E1">
        <w:rPr>
          <w:rFonts w:asciiTheme="minorHAnsi" w:hAnsiTheme="minorHAnsi"/>
          <w:sz w:val="20"/>
          <w:lang w:val="es-MX"/>
        </w:rPr>
        <w:t>ALCANCE</w:t>
      </w:r>
      <w:bookmarkEnd w:id="2"/>
    </w:p>
    <w:p w14:paraId="378BB317" w14:textId="77777777" w:rsidR="0010409E" w:rsidRPr="002226E1" w:rsidRDefault="0010409E" w:rsidP="00A83BB3">
      <w:pPr>
        <w:rPr>
          <w:rFonts w:asciiTheme="minorHAnsi" w:hAnsiTheme="minorHAnsi"/>
          <w:sz w:val="20"/>
          <w:lang w:val="es-MX"/>
        </w:rPr>
      </w:pPr>
    </w:p>
    <w:p w14:paraId="30112905" w14:textId="36FD3346" w:rsidR="003914AA" w:rsidRDefault="003914AA" w:rsidP="00AC4643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Obtener un portafolio de procesos COBIT 5 priorizados para su mejora durante el año 2015, 2016 y 2017. La técnica utilizada para este proceso es CASCADA DE METAS – PAM sugerido por ISACA propietario intelectual del Marco de referencia COBIT</w:t>
      </w:r>
    </w:p>
    <w:p w14:paraId="378BB357" w14:textId="77777777" w:rsidR="00066246" w:rsidRPr="003914AA" w:rsidRDefault="00066246" w:rsidP="00066246">
      <w:pPr>
        <w:pStyle w:val="Prrafodelista"/>
        <w:ind w:left="1440"/>
        <w:rPr>
          <w:rFonts w:asciiTheme="minorHAnsi" w:hAnsiTheme="minorHAnsi"/>
          <w:sz w:val="20"/>
        </w:rPr>
      </w:pPr>
    </w:p>
    <w:p w14:paraId="378BB3D3" w14:textId="76D1A772" w:rsidR="00484D62" w:rsidRPr="00B33A46" w:rsidRDefault="003914AA">
      <w:pPr>
        <w:pStyle w:val="Ttulo1"/>
        <w:rPr>
          <w:rFonts w:asciiTheme="minorHAnsi" w:hAnsiTheme="minorHAnsi"/>
          <w:caps w:val="0"/>
          <w:szCs w:val="24"/>
          <w:lang w:val="es-MX"/>
        </w:rPr>
      </w:pPr>
      <w:bookmarkStart w:id="3" w:name="_Toc408391006"/>
      <w:r>
        <w:rPr>
          <w:rFonts w:asciiTheme="minorHAnsi" w:hAnsiTheme="minorHAnsi"/>
          <w:caps w:val="0"/>
          <w:szCs w:val="24"/>
          <w:lang w:val="es-MX"/>
        </w:rPr>
        <w:t>EJECUCIÓN DEL PROCESO DE PRIORIZACIÓN</w:t>
      </w:r>
      <w:bookmarkEnd w:id="3"/>
    </w:p>
    <w:p w14:paraId="378BB3D4" w14:textId="77777777" w:rsidR="0084359C" w:rsidRPr="002226E1" w:rsidRDefault="0084359C" w:rsidP="0084359C">
      <w:pPr>
        <w:rPr>
          <w:rFonts w:asciiTheme="minorHAnsi" w:hAnsiTheme="minorHAnsi"/>
          <w:sz w:val="20"/>
          <w:lang w:val="es-MX"/>
        </w:rPr>
      </w:pPr>
    </w:p>
    <w:p w14:paraId="48A21DCB" w14:textId="404F9271" w:rsidR="004F7DD7" w:rsidRDefault="003914AA" w:rsidP="004F7DD7">
      <w:pPr>
        <w:pStyle w:val="Textoindependiente"/>
        <w:rPr>
          <w:rFonts w:asciiTheme="minorHAnsi" w:hAnsiTheme="minorHAnsi"/>
          <w:sz w:val="20"/>
          <w:lang w:val="es-MX"/>
        </w:rPr>
      </w:pPr>
      <w:r>
        <w:rPr>
          <w:rFonts w:asciiTheme="minorHAnsi" w:hAnsiTheme="minorHAnsi"/>
          <w:sz w:val="20"/>
          <w:lang w:val="es-MX"/>
        </w:rPr>
        <w:t>A continuación se describen los pasos ejecutados para obtener el portafolio de procesos COBIT 5 priorizados</w:t>
      </w:r>
    </w:p>
    <w:p w14:paraId="292B309F" w14:textId="77777777" w:rsidR="00917427" w:rsidRPr="008A6AD0" w:rsidRDefault="00917427" w:rsidP="00CB448C">
      <w:pPr>
        <w:jc w:val="left"/>
        <w:rPr>
          <w:rFonts w:asciiTheme="minorHAnsi" w:hAnsiTheme="minorHAnsi"/>
          <w:b/>
          <w:sz w:val="20"/>
          <w:lang w:val="es-ES"/>
        </w:rPr>
      </w:pPr>
    </w:p>
    <w:p w14:paraId="378BB572" w14:textId="337851AB" w:rsidR="00DB7B4E" w:rsidRDefault="003914AA" w:rsidP="003914AA">
      <w:pPr>
        <w:pStyle w:val="Ttulo2"/>
      </w:pPr>
      <w:bookmarkStart w:id="4" w:name="_Toc408391007"/>
      <w:r>
        <w:t>EVALUACIÓN DE IMPULSORES</w:t>
      </w:r>
      <w:bookmarkEnd w:id="4"/>
    </w:p>
    <w:p w14:paraId="50367822" w14:textId="77777777" w:rsidR="003914AA" w:rsidRDefault="003914AA" w:rsidP="003914AA">
      <w:pPr>
        <w:rPr>
          <w:lang w:val="es-MX"/>
        </w:rPr>
      </w:pPr>
    </w:p>
    <w:p w14:paraId="4C1EAFE4" w14:textId="1C05CFE7" w:rsidR="003914AA" w:rsidRDefault="00D0092E" w:rsidP="003914AA">
      <w:pPr>
        <w:rPr>
          <w:rFonts w:asciiTheme="minorHAnsi" w:hAnsiTheme="minorHAnsi"/>
          <w:sz w:val="20"/>
          <w:lang w:val="es-MX"/>
        </w:rPr>
      </w:pPr>
      <w:r w:rsidRPr="004D65BD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BEBFD54" wp14:editId="2983EAAC">
            <wp:simplePos x="0" y="0"/>
            <wp:positionH relativeFrom="column">
              <wp:posOffset>-515620</wp:posOffset>
            </wp:positionH>
            <wp:positionV relativeFrom="paragraph">
              <wp:posOffset>477520</wp:posOffset>
            </wp:positionV>
            <wp:extent cx="6668135" cy="2938780"/>
            <wp:effectExtent l="19050" t="19050" r="18415" b="139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29387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4AA" w:rsidRPr="003914AA">
        <w:rPr>
          <w:rFonts w:asciiTheme="minorHAnsi" w:hAnsiTheme="minorHAnsi"/>
          <w:sz w:val="20"/>
          <w:lang w:val="es-MX"/>
        </w:rPr>
        <w:t>En este paso se evalúa los impulsores</w:t>
      </w:r>
      <w:r w:rsidR="007D08B3">
        <w:rPr>
          <w:rFonts w:asciiTheme="minorHAnsi" w:hAnsiTheme="minorHAnsi"/>
          <w:sz w:val="20"/>
          <w:lang w:val="es-MX"/>
        </w:rPr>
        <w:t xml:space="preserve"> (dolores)</w:t>
      </w:r>
      <w:r w:rsidR="003914AA" w:rsidRPr="003914AA">
        <w:rPr>
          <w:rFonts w:asciiTheme="minorHAnsi" w:hAnsiTheme="minorHAnsi"/>
          <w:sz w:val="20"/>
          <w:lang w:val="es-MX"/>
        </w:rPr>
        <w:t xml:space="preserve"> </w:t>
      </w:r>
      <w:r w:rsidR="007D08B3">
        <w:rPr>
          <w:rFonts w:asciiTheme="minorHAnsi" w:hAnsiTheme="minorHAnsi"/>
          <w:sz w:val="20"/>
          <w:lang w:val="es-MX"/>
        </w:rPr>
        <w:t>de las necesidades del negocio seg</w:t>
      </w:r>
      <w:r w:rsidR="009C5A1B">
        <w:rPr>
          <w:rFonts w:asciiTheme="minorHAnsi" w:hAnsiTheme="minorHAnsi"/>
          <w:sz w:val="20"/>
          <w:lang w:val="es-MX"/>
        </w:rPr>
        <w:t xml:space="preserve">ún </w:t>
      </w:r>
      <w:r w:rsidR="007D08B3">
        <w:rPr>
          <w:rFonts w:asciiTheme="minorHAnsi" w:hAnsiTheme="minorHAnsi"/>
          <w:sz w:val="20"/>
          <w:lang w:val="es-MX"/>
        </w:rPr>
        <w:t>l</w:t>
      </w:r>
      <w:r w:rsidR="009C5A1B">
        <w:rPr>
          <w:rFonts w:asciiTheme="minorHAnsi" w:hAnsiTheme="minorHAnsi"/>
          <w:sz w:val="20"/>
          <w:lang w:val="es-MX"/>
        </w:rPr>
        <w:t>a</w:t>
      </w:r>
      <w:r w:rsidR="007D08B3">
        <w:rPr>
          <w:rFonts w:asciiTheme="minorHAnsi" w:hAnsiTheme="minorHAnsi"/>
          <w:sz w:val="20"/>
          <w:lang w:val="es-MX"/>
        </w:rPr>
        <w:t xml:space="preserve"> visión de cada subgerencia de TI.</w:t>
      </w:r>
    </w:p>
    <w:p w14:paraId="4DDEC3BC" w14:textId="77777777" w:rsidR="00977ECB" w:rsidRDefault="00977ECB" w:rsidP="003914AA">
      <w:pPr>
        <w:rPr>
          <w:rFonts w:asciiTheme="minorHAnsi" w:hAnsiTheme="minorHAnsi"/>
          <w:sz w:val="20"/>
          <w:lang w:val="es-MX"/>
        </w:rPr>
      </w:pPr>
    </w:p>
    <w:p w14:paraId="7607EAFF" w14:textId="57E23486" w:rsidR="00977ECB" w:rsidRPr="003914AA" w:rsidRDefault="00977ECB" w:rsidP="003914AA">
      <w:pPr>
        <w:rPr>
          <w:rFonts w:asciiTheme="minorHAnsi" w:hAnsiTheme="minorHAnsi"/>
          <w:sz w:val="20"/>
          <w:lang w:val="es-MX"/>
        </w:rPr>
      </w:pPr>
    </w:p>
    <w:p w14:paraId="378BB614" w14:textId="77777777" w:rsidR="00FB32A2" w:rsidRPr="00D16877" w:rsidRDefault="00FB32A2">
      <w:pPr>
        <w:rPr>
          <w:rFonts w:asciiTheme="minorHAnsi" w:hAnsiTheme="minorHAnsi"/>
          <w:sz w:val="20"/>
        </w:rPr>
      </w:pPr>
    </w:p>
    <w:p w14:paraId="1F7464D0" w14:textId="77777777" w:rsidR="007A4176" w:rsidRDefault="007A4176" w:rsidP="003914AA">
      <w:pPr>
        <w:pStyle w:val="Ttulo2"/>
        <w:sectPr w:rsidR="007A4176" w:rsidSect="00DB7B4E">
          <w:headerReference w:type="default" r:id="rId13"/>
          <w:footerReference w:type="default" r:id="rId14"/>
          <w:pgSz w:w="12240" w:h="15840"/>
          <w:pgMar w:top="1417" w:right="1701" w:bottom="1417" w:left="1701" w:header="720" w:footer="720" w:gutter="0"/>
          <w:cols w:space="720"/>
          <w:docGrid w:linePitch="326"/>
        </w:sectPr>
      </w:pPr>
    </w:p>
    <w:p w14:paraId="378BB615" w14:textId="79E9F54C" w:rsidR="0092500F" w:rsidRDefault="003914AA" w:rsidP="003914AA">
      <w:pPr>
        <w:pStyle w:val="Ttulo2"/>
      </w:pPr>
      <w:bookmarkStart w:id="5" w:name="_Toc408391008"/>
      <w:r>
        <w:lastRenderedPageBreak/>
        <w:t>IMPULSORES VS PROCESOS COBIT</w:t>
      </w:r>
      <w:bookmarkEnd w:id="5"/>
    </w:p>
    <w:p w14:paraId="294F1131" w14:textId="77777777" w:rsidR="003914AA" w:rsidRDefault="003914AA" w:rsidP="003914AA">
      <w:pPr>
        <w:rPr>
          <w:lang w:val="es-MX"/>
        </w:rPr>
      </w:pPr>
    </w:p>
    <w:p w14:paraId="66662FA5" w14:textId="1C176BB8" w:rsidR="00B958EE" w:rsidRDefault="00D0092E" w:rsidP="003914AA">
      <w:pPr>
        <w:rPr>
          <w:rFonts w:asciiTheme="minorHAnsi" w:hAnsiTheme="minorHAnsi"/>
          <w:sz w:val="20"/>
          <w:lang w:val="es-MX"/>
        </w:rPr>
      </w:pPr>
      <w:r w:rsidRPr="004D65BD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2330F427" wp14:editId="11A047A8">
            <wp:simplePos x="0" y="0"/>
            <wp:positionH relativeFrom="column">
              <wp:posOffset>-540385</wp:posOffset>
            </wp:positionH>
            <wp:positionV relativeFrom="paragraph">
              <wp:posOffset>325755</wp:posOffset>
            </wp:positionV>
            <wp:extent cx="6699250" cy="4189730"/>
            <wp:effectExtent l="19050" t="19050" r="25400" b="203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41897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8EE" w:rsidRPr="003914AA">
        <w:rPr>
          <w:rFonts w:asciiTheme="minorHAnsi" w:hAnsiTheme="minorHAnsi"/>
          <w:sz w:val="20"/>
          <w:lang w:val="es-MX"/>
        </w:rPr>
        <w:t>En este paso</w:t>
      </w:r>
      <w:r w:rsidR="00AE4000">
        <w:rPr>
          <w:rFonts w:asciiTheme="minorHAnsi" w:hAnsiTheme="minorHAnsi"/>
          <w:sz w:val="20"/>
          <w:lang w:val="es-MX"/>
        </w:rPr>
        <w:t xml:space="preserve"> se evalúan los impulsores (dolores) vs</w:t>
      </w:r>
      <w:r w:rsidR="009C5A1B">
        <w:rPr>
          <w:rFonts w:asciiTheme="minorHAnsi" w:hAnsiTheme="minorHAnsi"/>
          <w:sz w:val="20"/>
          <w:lang w:val="es-MX"/>
        </w:rPr>
        <w:t>.</w:t>
      </w:r>
      <w:r w:rsidR="00AE4000">
        <w:rPr>
          <w:rFonts w:asciiTheme="minorHAnsi" w:hAnsiTheme="minorHAnsi"/>
          <w:sz w:val="20"/>
          <w:lang w:val="es-MX"/>
        </w:rPr>
        <w:t xml:space="preserve"> </w:t>
      </w:r>
      <w:proofErr w:type="gramStart"/>
      <w:r w:rsidR="00AE4000">
        <w:rPr>
          <w:rFonts w:asciiTheme="minorHAnsi" w:hAnsiTheme="minorHAnsi"/>
          <w:sz w:val="20"/>
          <w:lang w:val="es-MX"/>
        </w:rPr>
        <w:t>los</w:t>
      </w:r>
      <w:proofErr w:type="gramEnd"/>
      <w:r w:rsidR="00AE4000">
        <w:rPr>
          <w:rFonts w:asciiTheme="minorHAnsi" w:hAnsiTheme="minorHAnsi"/>
          <w:sz w:val="20"/>
          <w:lang w:val="es-MX"/>
        </w:rPr>
        <w:t xml:space="preserve"> procesos del marco de referencia de </w:t>
      </w:r>
      <w:r w:rsidR="009C5A1B">
        <w:rPr>
          <w:rFonts w:asciiTheme="minorHAnsi" w:hAnsiTheme="minorHAnsi"/>
          <w:sz w:val="20"/>
          <w:lang w:val="es-MX"/>
        </w:rPr>
        <w:t xml:space="preserve">COBIT </w:t>
      </w:r>
      <w:r w:rsidR="00AE4000">
        <w:rPr>
          <w:rFonts w:asciiTheme="minorHAnsi" w:hAnsiTheme="minorHAnsi"/>
          <w:sz w:val="20"/>
          <w:lang w:val="es-MX"/>
        </w:rPr>
        <w:t>5.</w:t>
      </w:r>
    </w:p>
    <w:p w14:paraId="2128B9D2" w14:textId="77777777" w:rsidR="00977ECB" w:rsidRDefault="00977ECB" w:rsidP="003914AA">
      <w:pPr>
        <w:rPr>
          <w:rFonts w:asciiTheme="minorHAnsi" w:hAnsiTheme="minorHAnsi"/>
          <w:sz w:val="20"/>
          <w:lang w:val="es-MX"/>
        </w:rPr>
      </w:pPr>
    </w:p>
    <w:p w14:paraId="5DA3C2D9" w14:textId="18FC24AB" w:rsidR="007A4176" w:rsidRDefault="007A4176" w:rsidP="003914AA">
      <w:pPr>
        <w:rPr>
          <w:lang w:val="es-MX"/>
        </w:rPr>
        <w:sectPr w:rsidR="007A4176" w:rsidSect="00DB7B4E">
          <w:pgSz w:w="12240" w:h="15840"/>
          <w:pgMar w:top="1417" w:right="1701" w:bottom="1417" w:left="1701" w:header="720" w:footer="720" w:gutter="0"/>
          <w:cols w:space="720"/>
          <w:docGrid w:linePitch="326"/>
        </w:sectPr>
      </w:pPr>
    </w:p>
    <w:p w14:paraId="7E1667BB" w14:textId="383EDE22" w:rsidR="003914AA" w:rsidRDefault="003914AA" w:rsidP="003914AA">
      <w:pPr>
        <w:pStyle w:val="Ttulo2"/>
      </w:pPr>
      <w:bookmarkStart w:id="6" w:name="_Toc408391009"/>
      <w:r w:rsidRPr="003914AA">
        <w:lastRenderedPageBreak/>
        <w:t>EVALUACIÓN RIESGOS VS PROCESOS</w:t>
      </w:r>
      <w:bookmarkEnd w:id="6"/>
    </w:p>
    <w:p w14:paraId="508518F0" w14:textId="77777777" w:rsidR="003914AA" w:rsidRDefault="003914AA" w:rsidP="003914AA">
      <w:pPr>
        <w:rPr>
          <w:lang w:val="es-MX"/>
        </w:rPr>
      </w:pPr>
    </w:p>
    <w:p w14:paraId="0D559893" w14:textId="3FC91AD4" w:rsidR="00AE4000" w:rsidRDefault="00AE4000" w:rsidP="00AE4000">
      <w:pPr>
        <w:rPr>
          <w:rFonts w:asciiTheme="minorHAnsi" w:hAnsiTheme="minorHAnsi"/>
          <w:sz w:val="20"/>
          <w:lang w:val="es-MX"/>
        </w:rPr>
      </w:pPr>
      <w:r w:rsidRPr="003914AA">
        <w:rPr>
          <w:rFonts w:asciiTheme="minorHAnsi" w:hAnsiTheme="minorHAnsi"/>
          <w:sz w:val="20"/>
          <w:lang w:val="es-MX"/>
        </w:rPr>
        <w:t>En este paso</w:t>
      </w:r>
      <w:r>
        <w:rPr>
          <w:rFonts w:asciiTheme="minorHAnsi" w:hAnsiTheme="minorHAnsi"/>
          <w:sz w:val="20"/>
          <w:lang w:val="es-MX"/>
        </w:rPr>
        <w:t xml:space="preserve"> se evalúan los riesgos estándar propuestos por el marco de referencia vs</w:t>
      </w:r>
      <w:r w:rsidR="009C5A1B">
        <w:rPr>
          <w:rFonts w:asciiTheme="minorHAnsi" w:hAnsiTheme="minorHAnsi"/>
          <w:sz w:val="20"/>
          <w:lang w:val="es-MX"/>
        </w:rPr>
        <w:t>.</w:t>
      </w:r>
      <w:r>
        <w:rPr>
          <w:rFonts w:asciiTheme="minorHAnsi" w:hAnsiTheme="minorHAnsi"/>
          <w:sz w:val="20"/>
          <w:lang w:val="es-MX"/>
        </w:rPr>
        <w:t xml:space="preserve"> </w:t>
      </w:r>
      <w:proofErr w:type="gramStart"/>
      <w:r>
        <w:rPr>
          <w:rFonts w:asciiTheme="minorHAnsi" w:hAnsiTheme="minorHAnsi"/>
          <w:sz w:val="20"/>
          <w:lang w:val="es-MX"/>
        </w:rPr>
        <w:t>los</w:t>
      </w:r>
      <w:proofErr w:type="gramEnd"/>
      <w:r>
        <w:rPr>
          <w:rFonts w:asciiTheme="minorHAnsi" w:hAnsiTheme="minorHAnsi"/>
          <w:sz w:val="20"/>
          <w:lang w:val="es-MX"/>
        </w:rPr>
        <w:t xml:space="preserve"> procesos de  </w:t>
      </w:r>
      <w:r w:rsidR="009C5A1B">
        <w:rPr>
          <w:rFonts w:asciiTheme="minorHAnsi" w:hAnsiTheme="minorHAnsi"/>
          <w:sz w:val="20"/>
          <w:lang w:val="es-MX"/>
        </w:rPr>
        <w:t xml:space="preserve">COBIT </w:t>
      </w:r>
      <w:r>
        <w:rPr>
          <w:rFonts w:asciiTheme="minorHAnsi" w:hAnsiTheme="minorHAnsi"/>
          <w:sz w:val="20"/>
          <w:lang w:val="es-MX"/>
        </w:rPr>
        <w:t>5 alineados a la gestión de TI.</w:t>
      </w:r>
    </w:p>
    <w:p w14:paraId="3AA2C2DF" w14:textId="3D8B5802" w:rsidR="00977ECB" w:rsidRDefault="00977ECB" w:rsidP="00AE4000">
      <w:pPr>
        <w:rPr>
          <w:lang w:val="es-MX"/>
        </w:rPr>
      </w:pPr>
    </w:p>
    <w:p w14:paraId="08344726" w14:textId="71E0ED60" w:rsidR="00BE436A" w:rsidRDefault="00BE436A" w:rsidP="00AE4000">
      <w:pPr>
        <w:rPr>
          <w:lang w:val="es-MX"/>
        </w:rPr>
      </w:pPr>
      <w:r w:rsidRPr="00BE436A">
        <w:rPr>
          <w:noProof/>
          <w:lang w:val="es-ES"/>
        </w:rPr>
        <w:drawing>
          <wp:inline distT="0" distB="0" distL="0" distR="0" wp14:anchorId="73E5B1DA" wp14:editId="2D488602">
            <wp:extent cx="5756744" cy="6687047"/>
            <wp:effectExtent l="19050" t="19050" r="15875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798" cy="668827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69798" w14:textId="77777777" w:rsidR="00B958EE" w:rsidRPr="003914AA" w:rsidRDefault="00B958EE" w:rsidP="003914AA">
      <w:pPr>
        <w:rPr>
          <w:lang w:val="es-MX"/>
        </w:rPr>
      </w:pPr>
    </w:p>
    <w:p w14:paraId="76F508EC" w14:textId="429EAFFB" w:rsidR="003914AA" w:rsidRDefault="003914AA" w:rsidP="003914AA">
      <w:pPr>
        <w:pStyle w:val="Ttulo2"/>
      </w:pPr>
      <w:bookmarkStart w:id="7" w:name="_Toc408391010"/>
      <w:r w:rsidRPr="003914AA">
        <w:t xml:space="preserve">EVALUACIÓN </w:t>
      </w:r>
      <w:r>
        <w:t>OBJETIVOS DE TI</w:t>
      </w:r>
      <w:r w:rsidRPr="003914AA">
        <w:t xml:space="preserve"> VS PROCESOS</w:t>
      </w:r>
      <w:bookmarkEnd w:id="7"/>
    </w:p>
    <w:p w14:paraId="19F6BB5D" w14:textId="77777777" w:rsidR="003914AA" w:rsidRDefault="003914AA" w:rsidP="003914AA">
      <w:pPr>
        <w:rPr>
          <w:lang w:val="es-MX"/>
        </w:rPr>
      </w:pPr>
    </w:p>
    <w:p w14:paraId="78328CFD" w14:textId="71B23646" w:rsidR="00B958EE" w:rsidRDefault="002B727D" w:rsidP="003914AA">
      <w:pPr>
        <w:rPr>
          <w:rFonts w:asciiTheme="minorHAnsi" w:hAnsiTheme="minorHAnsi"/>
          <w:sz w:val="20"/>
          <w:lang w:val="es-MX"/>
        </w:rPr>
      </w:pPr>
      <w:r w:rsidRPr="00BF4843"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47F2B0AD" wp14:editId="4482CC6C">
            <wp:simplePos x="0" y="0"/>
            <wp:positionH relativeFrom="column">
              <wp:posOffset>-461010</wp:posOffset>
            </wp:positionH>
            <wp:positionV relativeFrom="paragraph">
              <wp:posOffset>421005</wp:posOffset>
            </wp:positionV>
            <wp:extent cx="6746875" cy="6440170"/>
            <wp:effectExtent l="19050" t="19050" r="15875" b="177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64401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000" w:rsidRPr="003914AA">
        <w:rPr>
          <w:rFonts w:asciiTheme="minorHAnsi" w:hAnsiTheme="minorHAnsi"/>
          <w:sz w:val="20"/>
          <w:lang w:val="es-MX"/>
        </w:rPr>
        <w:t>En este paso</w:t>
      </w:r>
      <w:r w:rsidR="00AE4000">
        <w:rPr>
          <w:rFonts w:asciiTheme="minorHAnsi" w:hAnsiTheme="minorHAnsi"/>
          <w:sz w:val="20"/>
          <w:lang w:val="es-MX"/>
        </w:rPr>
        <w:t xml:space="preserve"> se evalúan los objetivos estándar propuestos por el marco de referencia vs</w:t>
      </w:r>
      <w:r w:rsidR="009C5A1B">
        <w:rPr>
          <w:rFonts w:asciiTheme="minorHAnsi" w:hAnsiTheme="minorHAnsi"/>
          <w:sz w:val="20"/>
          <w:lang w:val="es-MX"/>
        </w:rPr>
        <w:t>.</w:t>
      </w:r>
      <w:r w:rsidR="00AE4000">
        <w:rPr>
          <w:rFonts w:asciiTheme="minorHAnsi" w:hAnsiTheme="minorHAnsi"/>
          <w:sz w:val="20"/>
          <w:lang w:val="es-MX"/>
        </w:rPr>
        <w:t xml:space="preserve"> </w:t>
      </w:r>
      <w:proofErr w:type="gramStart"/>
      <w:r w:rsidR="00AE4000">
        <w:rPr>
          <w:rFonts w:asciiTheme="minorHAnsi" w:hAnsiTheme="minorHAnsi"/>
          <w:sz w:val="20"/>
          <w:lang w:val="es-MX"/>
        </w:rPr>
        <w:t>los</w:t>
      </w:r>
      <w:proofErr w:type="gramEnd"/>
      <w:r w:rsidR="00AE4000">
        <w:rPr>
          <w:rFonts w:asciiTheme="minorHAnsi" w:hAnsiTheme="minorHAnsi"/>
          <w:sz w:val="20"/>
          <w:lang w:val="es-MX"/>
        </w:rPr>
        <w:t xml:space="preserve"> procesos de  </w:t>
      </w:r>
      <w:r w:rsidR="009C5A1B">
        <w:rPr>
          <w:rFonts w:asciiTheme="minorHAnsi" w:hAnsiTheme="minorHAnsi"/>
          <w:sz w:val="20"/>
          <w:lang w:val="es-MX"/>
        </w:rPr>
        <w:t xml:space="preserve">COBIT </w:t>
      </w:r>
      <w:r w:rsidR="00AE4000">
        <w:rPr>
          <w:rFonts w:asciiTheme="minorHAnsi" w:hAnsiTheme="minorHAnsi"/>
          <w:sz w:val="20"/>
          <w:lang w:val="es-MX"/>
        </w:rPr>
        <w:t>5 alineados a la gestión de TI</w:t>
      </w:r>
      <w:r w:rsidR="00977ECB">
        <w:rPr>
          <w:rFonts w:asciiTheme="minorHAnsi" w:hAnsiTheme="minorHAnsi"/>
          <w:sz w:val="20"/>
          <w:lang w:val="es-MX"/>
        </w:rPr>
        <w:t>.</w:t>
      </w:r>
    </w:p>
    <w:p w14:paraId="740A9092" w14:textId="77777777" w:rsidR="00977ECB" w:rsidRDefault="00977ECB" w:rsidP="003914AA">
      <w:pPr>
        <w:rPr>
          <w:lang w:val="es-MX"/>
        </w:rPr>
      </w:pPr>
    </w:p>
    <w:p w14:paraId="7A6FC6F8" w14:textId="3DF3E21E" w:rsidR="003914AA" w:rsidRDefault="003914AA" w:rsidP="003914AA">
      <w:pPr>
        <w:pStyle w:val="Ttulo2"/>
      </w:pPr>
      <w:bookmarkStart w:id="8" w:name="_Toc408391011"/>
      <w:r w:rsidRPr="003914AA">
        <w:lastRenderedPageBreak/>
        <w:t>RESULTADO FINAL DE PRIORIZACIÓN DE PROCESOS DE COBIT 5 PARA TI</w:t>
      </w:r>
      <w:bookmarkEnd w:id="8"/>
    </w:p>
    <w:p w14:paraId="5B2A6182" w14:textId="77777777" w:rsidR="00AE4000" w:rsidRDefault="00AE4000" w:rsidP="003914AA">
      <w:pPr>
        <w:rPr>
          <w:rFonts w:asciiTheme="minorHAnsi" w:hAnsiTheme="minorHAnsi"/>
          <w:sz w:val="20"/>
          <w:lang w:val="es-MX"/>
        </w:rPr>
      </w:pPr>
    </w:p>
    <w:p w14:paraId="58DE5CF6" w14:textId="115826EE" w:rsidR="00AE4000" w:rsidRDefault="00AE4000" w:rsidP="003914AA">
      <w:pPr>
        <w:rPr>
          <w:rFonts w:asciiTheme="minorHAnsi" w:hAnsiTheme="minorHAnsi"/>
          <w:sz w:val="20"/>
          <w:lang w:val="es-MX"/>
        </w:rPr>
      </w:pPr>
      <w:r>
        <w:rPr>
          <w:rFonts w:asciiTheme="minorHAnsi" w:hAnsiTheme="minorHAnsi"/>
          <w:sz w:val="20"/>
          <w:lang w:val="es-MX"/>
        </w:rPr>
        <w:t>Se presenta la consolidación de los resultados de las evaluaciones anteriores obteniendo la priorización de los procesos a ser gestionados en el los años 2015 y 2016.</w:t>
      </w:r>
    </w:p>
    <w:p w14:paraId="75F80A12" w14:textId="77777777" w:rsidR="00AE4000" w:rsidRDefault="00AE4000" w:rsidP="003914AA">
      <w:pPr>
        <w:rPr>
          <w:rFonts w:asciiTheme="minorHAnsi" w:hAnsiTheme="minorHAnsi"/>
          <w:sz w:val="20"/>
          <w:lang w:val="es-MX"/>
        </w:rPr>
      </w:pPr>
    </w:p>
    <w:p w14:paraId="1D4513D4" w14:textId="632943AE" w:rsidR="003914AA" w:rsidRDefault="004911EC" w:rsidP="003914AA">
      <w:pPr>
        <w:rPr>
          <w:rFonts w:asciiTheme="minorHAnsi" w:hAnsiTheme="minorHAnsi"/>
          <w:sz w:val="20"/>
          <w:lang w:val="es-MX"/>
        </w:rPr>
      </w:pPr>
      <w:r>
        <w:rPr>
          <w:rFonts w:asciiTheme="minorHAnsi" w:hAnsiTheme="minorHAnsi"/>
          <w:sz w:val="20"/>
          <w:lang w:val="es-MX"/>
        </w:rPr>
        <w:t xml:space="preserve">El resultado del </w:t>
      </w:r>
      <w:r w:rsidR="00AE4000">
        <w:rPr>
          <w:rFonts w:asciiTheme="minorHAnsi" w:hAnsiTheme="minorHAnsi"/>
          <w:sz w:val="20"/>
          <w:lang w:val="es-MX"/>
        </w:rPr>
        <w:t xml:space="preserve">proceso de priorización </w:t>
      </w:r>
      <w:r>
        <w:rPr>
          <w:rFonts w:asciiTheme="minorHAnsi" w:hAnsiTheme="minorHAnsi"/>
          <w:sz w:val="20"/>
          <w:lang w:val="es-MX"/>
        </w:rPr>
        <w:t>ejecutado p</w:t>
      </w:r>
      <w:r w:rsidR="00AE4000">
        <w:rPr>
          <w:rFonts w:asciiTheme="minorHAnsi" w:hAnsiTheme="minorHAnsi"/>
          <w:sz w:val="20"/>
          <w:lang w:val="es-MX"/>
        </w:rPr>
        <w:t xml:space="preserve">or los </w:t>
      </w:r>
      <w:r>
        <w:rPr>
          <w:rFonts w:asciiTheme="minorHAnsi" w:hAnsiTheme="minorHAnsi"/>
          <w:sz w:val="20"/>
          <w:lang w:val="es-MX"/>
        </w:rPr>
        <w:t>señores S</w:t>
      </w:r>
      <w:r w:rsidR="00AE4000">
        <w:rPr>
          <w:rFonts w:asciiTheme="minorHAnsi" w:hAnsiTheme="minorHAnsi"/>
          <w:sz w:val="20"/>
          <w:lang w:val="es-MX"/>
        </w:rPr>
        <w:t>ubgerentes no ha considerado procesos para el año 2017 en espera del avance de mejoras en el años 2015; se acuerda realizar la priorización de procesos para el año 2017 para a mediados del año 2015.</w:t>
      </w:r>
    </w:p>
    <w:p w14:paraId="040898F4" w14:textId="77777777" w:rsidR="00977ECB" w:rsidRPr="00AE4000" w:rsidRDefault="00977ECB" w:rsidP="003914AA">
      <w:pPr>
        <w:rPr>
          <w:rFonts w:asciiTheme="minorHAnsi" w:hAnsiTheme="minorHAnsi"/>
          <w:sz w:val="20"/>
          <w:lang w:val="es-MX"/>
        </w:rPr>
      </w:pPr>
    </w:p>
    <w:p w14:paraId="52ED83A4" w14:textId="77777777" w:rsidR="009B2020" w:rsidRDefault="009B2020">
      <w:pPr>
        <w:rPr>
          <w:rFonts w:asciiTheme="minorHAnsi" w:hAnsiTheme="minorHAnsi"/>
          <w:sz w:val="20"/>
          <w:lang w:val="es-MX"/>
        </w:rPr>
      </w:pPr>
    </w:p>
    <w:p w14:paraId="7CDFFE6B" w14:textId="0AC4F297" w:rsidR="009B2020" w:rsidRPr="002226E1" w:rsidRDefault="009B2020">
      <w:pPr>
        <w:rPr>
          <w:rFonts w:asciiTheme="minorHAnsi" w:hAnsiTheme="minorHAnsi"/>
          <w:sz w:val="20"/>
          <w:lang w:val="es-MX"/>
        </w:rPr>
      </w:pPr>
      <w:r w:rsidRPr="009B2020">
        <w:rPr>
          <w:noProof/>
          <w:lang w:val="es-ES"/>
        </w:rPr>
        <w:drawing>
          <wp:inline distT="0" distB="0" distL="0" distR="0" wp14:anchorId="49491EE4" wp14:editId="487BA26B">
            <wp:extent cx="5612130" cy="1092829"/>
            <wp:effectExtent l="19050" t="19050" r="7620" b="12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9282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8BB641" w14:textId="77777777" w:rsidR="00620DCD" w:rsidRDefault="00620DCD">
      <w:pPr>
        <w:rPr>
          <w:rFonts w:asciiTheme="minorHAnsi" w:hAnsiTheme="minorHAnsi"/>
          <w:sz w:val="20"/>
          <w:u w:val="single"/>
          <w:lang w:val="es-MX"/>
        </w:rPr>
      </w:pPr>
    </w:p>
    <w:p w14:paraId="29706588" w14:textId="57F3D3E4" w:rsidR="00205765" w:rsidRPr="00205765" w:rsidRDefault="00205765" w:rsidP="00205765">
      <w:pPr>
        <w:jc w:val="center"/>
        <w:rPr>
          <w:rFonts w:asciiTheme="minorHAnsi" w:hAnsiTheme="minorHAnsi"/>
          <w:b/>
          <w:szCs w:val="24"/>
          <w:lang w:val="es-MX"/>
        </w:rPr>
      </w:pPr>
      <w:r w:rsidRPr="00205765">
        <w:rPr>
          <w:rFonts w:asciiTheme="minorHAnsi" w:hAnsiTheme="minorHAnsi"/>
          <w:b/>
          <w:szCs w:val="24"/>
          <w:lang w:val="es-MX"/>
        </w:rPr>
        <w:t>2015</w:t>
      </w:r>
    </w:p>
    <w:p w14:paraId="1DFD6CD5" w14:textId="330A33C2" w:rsidR="004911EC" w:rsidRPr="00205765" w:rsidRDefault="0051133D">
      <w:pPr>
        <w:rPr>
          <w:rFonts w:asciiTheme="minorHAnsi" w:hAnsiTheme="minorHAnsi"/>
          <w:sz w:val="20"/>
          <w:lang w:val="es-MX"/>
        </w:rPr>
      </w:pPr>
      <w:r w:rsidRPr="00205765">
        <w:rPr>
          <w:rFonts w:asciiTheme="minorHAnsi" w:hAnsiTheme="minorHAnsi"/>
          <w:sz w:val="20"/>
          <w:lang w:val="es-MX"/>
        </w:rPr>
        <w:t>APO02</w:t>
      </w:r>
      <w:r w:rsidR="00205765">
        <w:rPr>
          <w:rFonts w:asciiTheme="minorHAnsi" w:hAnsiTheme="minorHAnsi"/>
          <w:sz w:val="20"/>
          <w:lang w:val="es-MX"/>
        </w:rPr>
        <w:t xml:space="preserve">: </w:t>
      </w:r>
      <w:r w:rsidR="00205765" w:rsidRPr="00205765">
        <w:rPr>
          <w:rFonts w:asciiTheme="minorHAnsi" w:hAnsiTheme="minorHAnsi"/>
          <w:sz w:val="20"/>
          <w:lang w:val="es-MX"/>
        </w:rPr>
        <w:t xml:space="preserve">Gestionar la estrategia de TI </w:t>
      </w:r>
    </w:p>
    <w:p w14:paraId="0BA11AB9" w14:textId="61E1326C" w:rsidR="0051133D" w:rsidRPr="00205765" w:rsidRDefault="0051133D">
      <w:pPr>
        <w:rPr>
          <w:rFonts w:asciiTheme="minorHAnsi" w:hAnsiTheme="minorHAnsi"/>
          <w:sz w:val="20"/>
          <w:lang w:val="es-MX"/>
        </w:rPr>
      </w:pPr>
      <w:r w:rsidRPr="00205765">
        <w:rPr>
          <w:rFonts w:asciiTheme="minorHAnsi" w:hAnsiTheme="minorHAnsi"/>
          <w:sz w:val="20"/>
          <w:lang w:val="es-MX"/>
        </w:rPr>
        <w:t>APO03</w:t>
      </w:r>
      <w:r w:rsidR="00205765">
        <w:rPr>
          <w:rFonts w:asciiTheme="minorHAnsi" w:hAnsiTheme="minorHAnsi"/>
          <w:sz w:val="20"/>
          <w:lang w:val="es-MX"/>
        </w:rPr>
        <w:t xml:space="preserve">: </w:t>
      </w:r>
      <w:r w:rsidR="00205765" w:rsidRPr="00205765">
        <w:rPr>
          <w:rFonts w:asciiTheme="minorHAnsi" w:hAnsiTheme="minorHAnsi"/>
          <w:sz w:val="20"/>
          <w:lang w:val="es-MX"/>
        </w:rPr>
        <w:t xml:space="preserve">Gestionar la arquitectura empresarial de TI </w:t>
      </w:r>
    </w:p>
    <w:p w14:paraId="730EB467" w14:textId="175856E4" w:rsidR="0051133D" w:rsidRPr="00205765" w:rsidRDefault="0051133D">
      <w:pPr>
        <w:rPr>
          <w:rFonts w:asciiTheme="minorHAnsi" w:hAnsiTheme="minorHAnsi"/>
          <w:sz w:val="20"/>
          <w:lang w:val="es-MX"/>
        </w:rPr>
      </w:pPr>
      <w:r w:rsidRPr="00205765">
        <w:rPr>
          <w:rFonts w:asciiTheme="minorHAnsi" w:hAnsiTheme="minorHAnsi"/>
          <w:sz w:val="20"/>
          <w:lang w:val="es-MX"/>
        </w:rPr>
        <w:t>APO06</w:t>
      </w:r>
      <w:r w:rsidR="00205765">
        <w:rPr>
          <w:rFonts w:asciiTheme="minorHAnsi" w:hAnsiTheme="minorHAnsi"/>
          <w:sz w:val="20"/>
          <w:lang w:val="es-MX"/>
        </w:rPr>
        <w:t xml:space="preserve">: </w:t>
      </w:r>
      <w:r w:rsidR="00205765" w:rsidRPr="00205765">
        <w:rPr>
          <w:rFonts w:asciiTheme="minorHAnsi" w:hAnsiTheme="minorHAnsi"/>
          <w:sz w:val="20"/>
          <w:lang w:val="es-MX"/>
        </w:rPr>
        <w:t xml:space="preserve">Gestionar el presupuesto y los costos de TI </w:t>
      </w:r>
    </w:p>
    <w:p w14:paraId="50DF79F9" w14:textId="1345B45D" w:rsidR="0051133D" w:rsidRDefault="0051133D" w:rsidP="0051133D">
      <w:pPr>
        <w:rPr>
          <w:rFonts w:asciiTheme="minorHAnsi" w:hAnsiTheme="minorHAnsi"/>
          <w:sz w:val="20"/>
          <w:lang w:val="es-MX"/>
        </w:rPr>
      </w:pPr>
      <w:r w:rsidRPr="00205765">
        <w:rPr>
          <w:rFonts w:asciiTheme="minorHAnsi" w:hAnsiTheme="minorHAnsi"/>
          <w:sz w:val="20"/>
          <w:lang w:val="es-MX"/>
        </w:rPr>
        <w:t>APO09: Gestionar los acuerdos de servicio de TI</w:t>
      </w:r>
    </w:p>
    <w:p w14:paraId="4C2E6A22" w14:textId="60DAD8C8" w:rsidR="002B727D" w:rsidRPr="00205765" w:rsidRDefault="002B727D" w:rsidP="0051133D">
      <w:pPr>
        <w:rPr>
          <w:rFonts w:asciiTheme="minorHAnsi" w:hAnsiTheme="minorHAnsi"/>
          <w:sz w:val="20"/>
          <w:lang w:val="es-MX"/>
        </w:rPr>
      </w:pPr>
      <w:r w:rsidRPr="00205765">
        <w:rPr>
          <w:rFonts w:asciiTheme="minorHAnsi" w:hAnsiTheme="minorHAnsi"/>
          <w:sz w:val="20"/>
          <w:lang w:val="es-MX"/>
        </w:rPr>
        <w:t>APO</w:t>
      </w:r>
      <w:r>
        <w:rPr>
          <w:rFonts w:asciiTheme="minorHAnsi" w:hAnsiTheme="minorHAnsi"/>
          <w:sz w:val="20"/>
          <w:lang w:val="es-MX"/>
        </w:rPr>
        <w:t>12</w:t>
      </w:r>
      <w:r w:rsidRPr="00205765">
        <w:rPr>
          <w:rFonts w:asciiTheme="minorHAnsi" w:hAnsiTheme="minorHAnsi"/>
          <w:sz w:val="20"/>
          <w:lang w:val="es-MX"/>
        </w:rPr>
        <w:t>: Gestiona</w:t>
      </w:r>
      <w:r>
        <w:rPr>
          <w:rFonts w:asciiTheme="minorHAnsi" w:hAnsiTheme="minorHAnsi"/>
          <w:sz w:val="20"/>
          <w:lang w:val="es-MX"/>
        </w:rPr>
        <w:t>r el Riesgo de TI</w:t>
      </w:r>
    </w:p>
    <w:p w14:paraId="285734BA" w14:textId="64D1DB91" w:rsidR="0051133D" w:rsidRPr="00205765" w:rsidRDefault="0051133D" w:rsidP="0051133D">
      <w:pPr>
        <w:rPr>
          <w:rFonts w:asciiTheme="minorHAnsi" w:hAnsiTheme="minorHAnsi"/>
          <w:sz w:val="20"/>
          <w:lang w:val="es-MX"/>
        </w:rPr>
      </w:pPr>
      <w:r w:rsidRPr="00205765">
        <w:rPr>
          <w:rFonts w:asciiTheme="minorHAnsi" w:hAnsiTheme="minorHAnsi"/>
          <w:sz w:val="20"/>
          <w:lang w:val="es-MX"/>
        </w:rPr>
        <w:t>BAI01</w:t>
      </w:r>
      <w:r w:rsidR="00205765">
        <w:rPr>
          <w:rFonts w:asciiTheme="minorHAnsi" w:hAnsiTheme="minorHAnsi"/>
          <w:sz w:val="20"/>
          <w:lang w:val="es-MX"/>
        </w:rPr>
        <w:t xml:space="preserve">: </w:t>
      </w:r>
      <w:r w:rsidR="00205765" w:rsidRPr="00205765">
        <w:rPr>
          <w:rFonts w:asciiTheme="minorHAnsi" w:hAnsiTheme="minorHAnsi"/>
          <w:sz w:val="20"/>
          <w:lang w:val="es-MX"/>
        </w:rPr>
        <w:t xml:space="preserve">Gestionar los programas y proyectos de TI </w:t>
      </w:r>
    </w:p>
    <w:p w14:paraId="348E934C" w14:textId="42130CA5" w:rsidR="0051133D" w:rsidRPr="00205765" w:rsidRDefault="0051133D" w:rsidP="0051133D">
      <w:pPr>
        <w:rPr>
          <w:rFonts w:asciiTheme="minorHAnsi" w:hAnsiTheme="minorHAnsi"/>
          <w:sz w:val="20"/>
          <w:lang w:val="es-MX"/>
        </w:rPr>
      </w:pPr>
      <w:r w:rsidRPr="00205765">
        <w:rPr>
          <w:rFonts w:asciiTheme="minorHAnsi" w:hAnsiTheme="minorHAnsi"/>
          <w:sz w:val="20"/>
          <w:lang w:val="es-MX"/>
        </w:rPr>
        <w:t>BAI03</w:t>
      </w:r>
      <w:r w:rsidR="003C5690" w:rsidRPr="00205765">
        <w:rPr>
          <w:rFonts w:asciiTheme="minorHAnsi" w:hAnsiTheme="minorHAnsi"/>
          <w:sz w:val="20"/>
          <w:lang w:val="es-MX"/>
        </w:rPr>
        <w:t>: Gestionar la identificación de soluciones de TI</w:t>
      </w:r>
    </w:p>
    <w:p w14:paraId="5CB58846" w14:textId="2E61E52A" w:rsidR="0051133D" w:rsidRPr="00205765" w:rsidRDefault="0051133D" w:rsidP="0051133D">
      <w:pPr>
        <w:rPr>
          <w:rFonts w:asciiTheme="minorHAnsi" w:hAnsiTheme="minorHAnsi"/>
          <w:sz w:val="20"/>
          <w:lang w:val="es-MX"/>
        </w:rPr>
      </w:pPr>
      <w:r w:rsidRPr="00205765">
        <w:rPr>
          <w:rFonts w:asciiTheme="minorHAnsi" w:hAnsiTheme="minorHAnsi"/>
          <w:sz w:val="20"/>
          <w:lang w:val="es-MX"/>
        </w:rPr>
        <w:t>BAI04: Gestionar la disponibilidad y capacidad de TI</w:t>
      </w:r>
    </w:p>
    <w:p w14:paraId="3B39D214" w14:textId="32811F14" w:rsidR="0051133D" w:rsidRPr="00205765" w:rsidRDefault="0051133D" w:rsidP="0051133D">
      <w:pPr>
        <w:rPr>
          <w:rFonts w:asciiTheme="minorHAnsi" w:hAnsiTheme="minorHAnsi"/>
          <w:sz w:val="20"/>
          <w:lang w:val="es-MX"/>
        </w:rPr>
      </w:pPr>
      <w:r w:rsidRPr="00205765">
        <w:rPr>
          <w:rFonts w:asciiTheme="minorHAnsi" w:hAnsiTheme="minorHAnsi"/>
          <w:sz w:val="20"/>
          <w:lang w:val="es-MX"/>
        </w:rPr>
        <w:t>BAI07</w:t>
      </w:r>
      <w:r w:rsidR="003C5690" w:rsidRPr="00205765">
        <w:rPr>
          <w:rFonts w:asciiTheme="minorHAnsi" w:hAnsiTheme="minorHAnsi"/>
          <w:sz w:val="20"/>
          <w:lang w:val="es-MX"/>
        </w:rPr>
        <w:t>: Gestionar la aceptación del cambio y la transición de TI</w:t>
      </w:r>
    </w:p>
    <w:p w14:paraId="343D0B47" w14:textId="0AA59845" w:rsidR="0051133D" w:rsidRPr="00205765" w:rsidRDefault="0051133D" w:rsidP="0051133D">
      <w:pPr>
        <w:rPr>
          <w:rFonts w:asciiTheme="minorHAnsi" w:hAnsiTheme="minorHAnsi"/>
          <w:sz w:val="20"/>
          <w:lang w:val="es-MX"/>
        </w:rPr>
      </w:pPr>
      <w:r w:rsidRPr="00205765">
        <w:rPr>
          <w:rFonts w:asciiTheme="minorHAnsi" w:hAnsiTheme="minorHAnsi"/>
          <w:sz w:val="20"/>
          <w:lang w:val="es-MX"/>
        </w:rPr>
        <w:t>BAI09: Gestionar los activos de TI</w:t>
      </w:r>
    </w:p>
    <w:p w14:paraId="24E67D9C" w14:textId="599E40E8" w:rsidR="0051133D" w:rsidRPr="00205765" w:rsidRDefault="0051133D" w:rsidP="0051133D">
      <w:pPr>
        <w:rPr>
          <w:rFonts w:asciiTheme="minorHAnsi" w:hAnsiTheme="minorHAnsi"/>
          <w:sz w:val="20"/>
          <w:lang w:val="es-MX"/>
        </w:rPr>
      </w:pPr>
      <w:r w:rsidRPr="00205765">
        <w:rPr>
          <w:rFonts w:asciiTheme="minorHAnsi" w:hAnsiTheme="minorHAnsi"/>
          <w:sz w:val="20"/>
          <w:lang w:val="es-MX"/>
        </w:rPr>
        <w:t>BAI10: Gestionar la configuración de TI</w:t>
      </w:r>
    </w:p>
    <w:p w14:paraId="396D82D8" w14:textId="37AAA427" w:rsidR="0051133D" w:rsidRPr="00205765" w:rsidRDefault="0051133D" w:rsidP="0051133D">
      <w:pPr>
        <w:rPr>
          <w:rFonts w:asciiTheme="minorHAnsi" w:hAnsiTheme="minorHAnsi"/>
          <w:sz w:val="20"/>
          <w:lang w:val="es-MX"/>
        </w:rPr>
      </w:pPr>
      <w:r w:rsidRPr="00205765">
        <w:rPr>
          <w:rFonts w:asciiTheme="minorHAnsi" w:hAnsiTheme="minorHAnsi"/>
          <w:sz w:val="20"/>
          <w:lang w:val="es-MX"/>
        </w:rPr>
        <w:t>DSS01</w:t>
      </w:r>
      <w:r w:rsidR="003C5690" w:rsidRPr="00205765">
        <w:rPr>
          <w:rFonts w:asciiTheme="minorHAnsi" w:hAnsiTheme="minorHAnsi"/>
          <w:sz w:val="20"/>
          <w:lang w:val="es-MX"/>
        </w:rPr>
        <w:t xml:space="preserve">: Gestionar operaciones de TI </w:t>
      </w:r>
    </w:p>
    <w:p w14:paraId="5D2F6F74" w14:textId="75A0DC6E" w:rsidR="0051133D" w:rsidRDefault="0051133D" w:rsidP="0051133D">
      <w:pPr>
        <w:rPr>
          <w:rFonts w:asciiTheme="minorHAnsi" w:hAnsiTheme="minorHAnsi"/>
          <w:sz w:val="20"/>
          <w:lang w:val="es-MX"/>
        </w:rPr>
      </w:pPr>
      <w:r w:rsidRPr="00205765">
        <w:rPr>
          <w:rFonts w:asciiTheme="minorHAnsi" w:hAnsiTheme="minorHAnsi"/>
          <w:sz w:val="20"/>
          <w:lang w:val="es-MX"/>
        </w:rPr>
        <w:t>DSS02:</w:t>
      </w:r>
      <w:r w:rsidRPr="0051133D">
        <w:t xml:space="preserve"> </w:t>
      </w:r>
      <w:r w:rsidRPr="0051133D">
        <w:rPr>
          <w:rFonts w:asciiTheme="minorHAnsi" w:hAnsiTheme="minorHAnsi"/>
          <w:sz w:val="20"/>
          <w:lang w:val="es-MX"/>
        </w:rPr>
        <w:t>Gestionar solicitudes de servicio e incidentes de TI</w:t>
      </w:r>
    </w:p>
    <w:p w14:paraId="74251DE3" w14:textId="4EF87FF4" w:rsidR="0051133D" w:rsidRPr="00205765" w:rsidRDefault="0051133D" w:rsidP="00205765">
      <w:pPr>
        <w:jc w:val="center"/>
        <w:rPr>
          <w:rFonts w:asciiTheme="minorHAnsi" w:hAnsiTheme="minorHAnsi"/>
          <w:b/>
          <w:szCs w:val="24"/>
          <w:lang w:val="es-MX"/>
        </w:rPr>
      </w:pPr>
      <w:r w:rsidRPr="00205765">
        <w:rPr>
          <w:rFonts w:asciiTheme="minorHAnsi" w:hAnsiTheme="minorHAnsi"/>
          <w:b/>
          <w:szCs w:val="24"/>
          <w:lang w:val="es-MX"/>
        </w:rPr>
        <w:t>2016</w:t>
      </w:r>
    </w:p>
    <w:p w14:paraId="2A932A3D" w14:textId="5514E644" w:rsidR="0051133D" w:rsidRPr="00205765" w:rsidRDefault="0051133D">
      <w:pPr>
        <w:rPr>
          <w:rFonts w:asciiTheme="minorHAnsi" w:hAnsiTheme="minorHAnsi"/>
          <w:sz w:val="20"/>
          <w:lang w:val="es-MX"/>
        </w:rPr>
      </w:pPr>
      <w:r w:rsidRPr="00205765">
        <w:rPr>
          <w:rFonts w:asciiTheme="minorHAnsi" w:hAnsiTheme="minorHAnsi"/>
          <w:sz w:val="20"/>
          <w:lang w:val="es-MX"/>
        </w:rPr>
        <w:t>APO08</w:t>
      </w:r>
      <w:r w:rsidR="00205765">
        <w:rPr>
          <w:rFonts w:asciiTheme="minorHAnsi" w:hAnsiTheme="minorHAnsi"/>
          <w:sz w:val="20"/>
          <w:lang w:val="es-MX"/>
        </w:rPr>
        <w:t xml:space="preserve">: </w:t>
      </w:r>
      <w:r w:rsidR="00205765" w:rsidRPr="00205765">
        <w:rPr>
          <w:rFonts w:asciiTheme="minorHAnsi" w:hAnsiTheme="minorHAnsi"/>
          <w:sz w:val="20"/>
          <w:lang w:val="es-MX"/>
        </w:rPr>
        <w:t>Gestionar las relaciones de TI (APO08)</w:t>
      </w:r>
    </w:p>
    <w:p w14:paraId="1736F47D" w14:textId="571D9113" w:rsidR="0051133D" w:rsidRPr="00205765" w:rsidRDefault="0051133D">
      <w:pPr>
        <w:rPr>
          <w:rFonts w:asciiTheme="minorHAnsi" w:hAnsiTheme="minorHAnsi"/>
          <w:sz w:val="20"/>
          <w:lang w:val="es-MX"/>
        </w:rPr>
      </w:pPr>
      <w:r w:rsidRPr="00205765">
        <w:rPr>
          <w:rFonts w:asciiTheme="minorHAnsi" w:hAnsiTheme="minorHAnsi"/>
          <w:sz w:val="20"/>
          <w:lang w:val="es-MX"/>
        </w:rPr>
        <w:t>APO11</w:t>
      </w:r>
      <w:r w:rsidR="00205765">
        <w:rPr>
          <w:rFonts w:asciiTheme="minorHAnsi" w:hAnsiTheme="minorHAnsi"/>
          <w:sz w:val="20"/>
          <w:lang w:val="es-MX"/>
        </w:rPr>
        <w:t xml:space="preserve">: </w:t>
      </w:r>
      <w:r w:rsidR="00205765" w:rsidRPr="00205765">
        <w:rPr>
          <w:rFonts w:asciiTheme="minorHAnsi" w:hAnsiTheme="minorHAnsi"/>
          <w:sz w:val="20"/>
          <w:lang w:val="es-MX"/>
        </w:rPr>
        <w:t>Gestionar la calidad de TI (APO11)</w:t>
      </w:r>
    </w:p>
    <w:p w14:paraId="3A0A20A3" w14:textId="404A26A5" w:rsidR="0051133D" w:rsidRPr="00205765" w:rsidRDefault="0051133D">
      <w:pPr>
        <w:rPr>
          <w:rFonts w:asciiTheme="minorHAnsi" w:hAnsiTheme="minorHAnsi"/>
          <w:sz w:val="20"/>
        </w:rPr>
      </w:pPr>
      <w:r w:rsidRPr="00205765">
        <w:rPr>
          <w:rFonts w:asciiTheme="minorHAnsi" w:hAnsiTheme="minorHAnsi"/>
          <w:sz w:val="20"/>
        </w:rPr>
        <w:t>BAI06</w:t>
      </w:r>
      <w:r w:rsidR="00205765">
        <w:rPr>
          <w:rFonts w:asciiTheme="minorHAnsi" w:hAnsiTheme="minorHAnsi"/>
          <w:sz w:val="20"/>
        </w:rPr>
        <w:t xml:space="preserve">: </w:t>
      </w:r>
      <w:r w:rsidR="00205765" w:rsidRPr="00205765">
        <w:rPr>
          <w:rFonts w:asciiTheme="minorHAnsi" w:hAnsiTheme="minorHAnsi"/>
          <w:sz w:val="20"/>
        </w:rPr>
        <w:t>Gestionar los cambios de TI (BAI06)</w:t>
      </w:r>
    </w:p>
    <w:p w14:paraId="309C1821" w14:textId="6B650452" w:rsidR="0051133D" w:rsidRPr="00205765" w:rsidRDefault="0051133D">
      <w:pPr>
        <w:rPr>
          <w:rFonts w:asciiTheme="minorHAnsi" w:hAnsiTheme="minorHAnsi"/>
          <w:sz w:val="20"/>
        </w:rPr>
      </w:pPr>
      <w:r w:rsidRPr="00205765">
        <w:rPr>
          <w:rFonts w:asciiTheme="minorHAnsi" w:hAnsiTheme="minorHAnsi"/>
          <w:sz w:val="20"/>
        </w:rPr>
        <w:t>BAI08</w:t>
      </w:r>
      <w:r w:rsidR="00205765">
        <w:rPr>
          <w:rFonts w:asciiTheme="minorHAnsi" w:hAnsiTheme="minorHAnsi"/>
          <w:sz w:val="20"/>
        </w:rPr>
        <w:t xml:space="preserve">: </w:t>
      </w:r>
      <w:r w:rsidR="00205765" w:rsidRPr="00205765">
        <w:rPr>
          <w:rFonts w:asciiTheme="minorHAnsi" w:hAnsiTheme="minorHAnsi"/>
          <w:sz w:val="20"/>
        </w:rPr>
        <w:t>Gestionar el conocimiento de TI (BAI08)</w:t>
      </w:r>
    </w:p>
    <w:p w14:paraId="22043473" w14:textId="067B80D6" w:rsidR="0051133D" w:rsidRPr="00205765" w:rsidRDefault="0051133D">
      <w:pPr>
        <w:rPr>
          <w:rFonts w:asciiTheme="minorHAnsi" w:hAnsiTheme="minorHAnsi"/>
          <w:sz w:val="20"/>
        </w:rPr>
      </w:pPr>
      <w:r w:rsidRPr="00205765">
        <w:rPr>
          <w:rFonts w:asciiTheme="minorHAnsi" w:hAnsiTheme="minorHAnsi"/>
          <w:sz w:val="20"/>
        </w:rPr>
        <w:t>DSS03</w:t>
      </w:r>
      <w:r w:rsidR="00205765">
        <w:rPr>
          <w:rFonts w:asciiTheme="minorHAnsi" w:hAnsiTheme="minorHAnsi"/>
          <w:sz w:val="20"/>
        </w:rPr>
        <w:t xml:space="preserve">: </w:t>
      </w:r>
      <w:r w:rsidR="00205765" w:rsidRPr="00205765">
        <w:rPr>
          <w:rFonts w:asciiTheme="minorHAnsi" w:hAnsiTheme="minorHAnsi"/>
          <w:sz w:val="20"/>
        </w:rPr>
        <w:t>Gestionar los problemas de TI (DSS03)</w:t>
      </w:r>
    </w:p>
    <w:p w14:paraId="0226F608" w14:textId="4C4C51B2" w:rsidR="0051133D" w:rsidRPr="00205765" w:rsidRDefault="0051133D">
      <w:pPr>
        <w:rPr>
          <w:rFonts w:asciiTheme="minorHAnsi" w:hAnsiTheme="minorHAnsi"/>
          <w:sz w:val="20"/>
        </w:rPr>
      </w:pPr>
      <w:r w:rsidRPr="00205765">
        <w:rPr>
          <w:rFonts w:asciiTheme="minorHAnsi" w:hAnsiTheme="minorHAnsi"/>
          <w:sz w:val="20"/>
        </w:rPr>
        <w:t>DSS04</w:t>
      </w:r>
      <w:r w:rsidR="00205765">
        <w:rPr>
          <w:rFonts w:asciiTheme="minorHAnsi" w:hAnsiTheme="minorHAnsi"/>
          <w:sz w:val="20"/>
        </w:rPr>
        <w:t xml:space="preserve">: </w:t>
      </w:r>
      <w:r w:rsidR="00205765" w:rsidRPr="00205765">
        <w:rPr>
          <w:rFonts w:asciiTheme="minorHAnsi" w:hAnsiTheme="minorHAnsi"/>
          <w:sz w:val="20"/>
        </w:rPr>
        <w:t>Gestionar la continuidad de TI (DSS04)</w:t>
      </w:r>
    </w:p>
    <w:p w14:paraId="7C33C446" w14:textId="77777777" w:rsidR="0051133D" w:rsidRPr="00205765" w:rsidRDefault="0051133D">
      <w:pPr>
        <w:rPr>
          <w:rFonts w:asciiTheme="minorHAnsi" w:hAnsiTheme="minorHAnsi"/>
          <w:sz w:val="20"/>
        </w:rPr>
      </w:pPr>
    </w:p>
    <w:p w14:paraId="4D09CA42" w14:textId="77777777" w:rsidR="0051133D" w:rsidRDefault="0051133D">
      <w:pPr>
        <w:rPr>
          <w:rFonts w:asciiTheme="minorHAnsi" w:hAnsiTheme="minorHAnsi"/>
          <w:sz w:val="20"/>
        </w:rPr>
      </w:pPr>
    </w:p>
    <w:p w14:paraId="46BB59E5" w14:textId="77777777" w:rsidR="002B727D" w:rsidRDefault="002B727D">
      <w:pPr>
        <w:rPr>
          <w:rFonts w:asciiTheme="minorHAnsi" w:hAnsiTheme="minorHAnsi"/>
          <w:sz w:val="20"/>
        </w:rPr>
      </w:pPr>
    </w:p>
    <w:p w14:paraId="1C747146" w14:textId="77777777" w:rsidR="002B727D" w:rsidRDefault="002B727D">
      <w:pPr>
        <w:rPr>
          <w:rFonts w:asciiTheme="minorHAnsi" w:hAnsiTheme="minorHAnsi"/>
          <w:sz w:val="20"/>
        </w:rPr>
      </w:pPr>
    </w:p>
    <w:p w14:paraId="3A2A3E0E" w14:textId="77777777" w:rsidR="002B727D" w:rsidRDefault="002B727D">
      <w:pPr>
        <w:rPr>
          <w:rFonts w:asciiTheme="minorHAnsi" w:hAnsiTheme="minorHAnsi"/>
          <w:sz w:val="20"/>
        </w:rPr>
      </w:pPr>
    </w:p>
    <w:p w14:paraId="019B7EB3" w14:textId="77777777" w:rsidR="002B727D" w:rsidRDefault="002B727D">
      <w:pPr>
        <w:rPr>
          <w:rFonts w:asciiTheme="minorHAnsi" w:hAnsiTheme="minorHAnsi"/>
          <w:sz w:val="20"/>
        </w:rPr>
      </w:pPr>
    </w:p>
    <w:p w14:paraId="455843D0" w14:textId="77777777" w:rsidR="002B727D" w:rsidRDefault="002B727D">
      <w:pPr>
        <w:rPr>
          <w:rFonts w:asciiTheme="minorHAnsi" w:hAnsiTheme="minorHAnsi"/>
          <w:sz w:val="20"/>
        </w:rPr>
      </w:pPr>
    </w:p>
    <w:p w14:paraId="662E5189" w14:textId="77777777" w:rsidR="002B727D" w:rsidRPr="00205765" w:rsidRDefault="002B727D">
      <w:pPr>
        <w:rPr>
          <w:rFonts w:asciiTheme="minorHAnsi" w:hAnsiTheme="minorHAnsi"/>
          <w:sz w:val="20"/>
        </w:rPr>
      </w:pPr>
    </w:p>
    <w:p w14:paraId="508E0DBB" w14:textId="6015C95F" w:rsidR="004911EC" w:rsidRDefault="004911EC">
      <w:pPr>
        <w:rPr>
          <w:rFonts w:asciiTheme="minorHAnsi" w:hAnsiTheme="minorHAnsi"/>
          <w:sz w:val="20"/>
          <w:lang w:val="es-MX"/>
        </w:rPr>
      </w:pPr>
      <w:r>
        <w:rPr>
          <w:rFonts w:asciiTheme="minorHAnsi" w:hAnsiTheme="minorHAnsi"/>
          <w:sz w:val="20"/>
          <w:lang w:val="es-MX"/>
        </w:rPr>
        <w:lastRenderedPageBreak/>
        <w:t>CONCLUSIÓN</w:t>
      </w:r>
    </w:p>
    <w:p w14:paraId="3EDB24F1" w14:textId="77777777" w:rsidR="004911EC" w:rsidRDefault="004911EC">
      <w:pPr>
        <w:rPr>
          <w:rFonts w:asciiTheme="minorHAnsi" w:hAnsiTheme="minorHAnsi"/>
          <w:sz w:val="20"/>
          <w:lang w:val="es-MX"/>
        </w:rPr>
      </w:pPr>
    </w:p>
    <w:p w14:paraId="41164BEB" w14:textId="5E015639" w:rsidR="004911EC" w:rsidRDefault="004911EC">
      <w:pPr>
        <w:rPr>
          <w:rFonts w:asciiTheme="minorHAnsi" w:hAnsiTheme="minorHAnsi"/>
          <w:sz w:val="20"/>
          <w:lang w:val="es-MX"/>
        </w:rPr>
      </w:pPr>
      <w:r w:rsidRPr="004911EC">
        <w:rPr>
          <w:rFonts w:asciiTheme="minorHAnsi" w:hAnsiTheme="minorHAnsi"/>
          <w:sz w:val="20"/>
          <w:lang w:val="es-MX"/>
        </w:rPr>
        <w:t>El con</w:t>
      </w:r>
      <w:r>
        <w:rPr>
          <w:rFonts w:asciiTheme="minorHAnsi" w:hAnsiTheme="minorHAnsi"/>
          <w:sz w:val="20"/>
          <w:lang w:val="es-MX"/>
        </w:rPr>
        <w:t>junto de procesos cuya importancia supera el valor  3.5 deben ser mejorados en el año 201</w:t>
      </w:r>
      <w:r w:rsidR="00D71EA6">
        <w:rPr>
          <w:rFonts w:asciiTheme="minorHAnsi" w:hAnsiTheme="minorHAnsi"/>
          <w:sz w:val="20"/>
          <w:lang w:val="es-MX"/>
        </w:rPr>
        <w:t>5</w:t>
      </w:r>
      <w:r>
        <w:rPr>
          <w:rFonts w:asciiTheme="minorHAnsi" w:hAnsiTheme="minorHAnsi"/>
          <w:sz w:val="20"/>
          <w:lang w:val="es-MX"/>
        </w:rPr>
        <w:t>. Los procesos de importancia superior a 2.0 deberán ser mejorados en el año 2016.</w:t>
      </w:r>
    </w:p>
    <w:p w14:paraId="71D209BC" w14:textId="77777777" w:rsidR="004911EC" w:rsidRDefault="004911EC">
      <w:pPr>
        <w:rPr>
          <w:rFonts w:asciiTheme="minorHAnsi" w:hAnsiTheme="minorHAnsi"/>
          <w:sz w:val="20"/>
          <w:lang w:val="es-MX"/>
        </w:rPr>
      </w:pPr>
    </w:p>
    <w:p w14:paraId="0729D65E" w14:textId="4C653230" w:rsidR="004911EC" w:rsidRDefault="004911EC">
      <w:pPr>
        <w:rPr>
          <w:rFonts w:asciiTheme="minorHAnsi" w:hAnsiTheme="minorHAnsi"/>
          <w:sz w:val="20"/>
          <w:lang w:val="es-MX"/>
        </w:rPr>
      </w:pPr>
      <w:r>
        <w:rPr>
          <w:rFonts w:asciiTheme="minorHAnsi" w:hAnsiTheme="minorHAnsi"/>
          <w:sz w:val="20"/>
          <w:lang w:val="es-MX"/>
        </w:rPr>
        <w:t xml:space="preserve">Estos procesos deberán constar en el plan general de ejecución de mejoras e implementación de las prácticas dentro de </w:t>
      </w:r>
      <w:r w:rsidR="00636A7B">
        <w:rPr>
          <w:rFonts w:asciiTheme="minorHAnsi" w:hAnsiTheme="minorHAnsi"/>
          <w:sz w:val="20"/>
          <w:lang w:val="es-MX"/>
        </w:rPr>
        <w:t>los procesos</w:t>
      </w:r>
      <w:r>
        <w:rPr>
          <w:rFonts w:asciiTheme="minorHAnsi" w:hAnsiTheme="minorHAnsi"/>
          <w:sz w:val="20"/>
          <w:lang w:val="es-MX"/>
        </w:rPr>
        <w:t xml:space="preserve"> COBIT 5.</w:t>
      </w:r>
    </w:p>
    <w:p w14:paraId="19FAEB4F" w14:textId="77777777" w:rsidR="002B727D" w:rsidRDefault="002B727D">
      <w:pPr>
        <w:rPr>
          <w:rFonts w:asciiTheme="minorHAnsi" w:hAnsiTheme="minorHAnsi"/>
          <w:sz w:val="20"/>
          <w:lang w:val="es-MX"/>
        </w:rPr>
      </w:pPr>
    </w:p>
    <w:p w14:paraId="4A21F6D0" w14:textId="77777777" w:rsidR="002B727D" w:rsidRDefault="002B727D">
      <w:pPr>
        <w:rPr>
          <w:rFonts w:asciiTheme="minorHAnsi" w:hAnsiTheme="minorHAnsi"/>
          <w:sz w:val="20"/>
          <w:lang w:val="es-MX"/>
        </w:rPr>
      </w:pPr>
      <w:bookmarkStart w:id="9" w:name="_GoBack"/>
      <w:bookmarkEnd w:id="9"/>
    </w:p>
    <w:p w14:paraId="389BE8A8" w14:textId="77777777" w:rsidR="00994618" w:rsidRDefault="00994618">
      <w:pPr>
        <w:rPr>
          <w:rFonts w:asciiTheme="minorHAnsi" w:hAnsiTheme="minorHAnsi"/>
          <w:sz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92"/>
        <w:gridCol w:w="3570"/>
        <w:gridCol w:w="3119"/>
      </w:tblGrid>
      <w:tr w:rsidR="00994618" w14:paraId="2863F448" w14:textId="77777777" w:rsidTr="00994618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1311" w14:textId="77777777" w:rsidR="00994618" w:rsidRDefault="00994618">
            <w:pPr>
              <w:jc w:val="center"/>
              <w:rPr>
                <w:rFonts w:ascii="Arial Narrow" w:hAnsi="Arial Narrow" w:cs="Arial"/>
                <w:b/>
                <w:lang w:eastAsia="es-EC"/>
              </w:rPr>
            </w:pPr>
            <w:r>
              <w:rPr>
                <w:rFonts w:ascii="Arial Narrow" w:hAnsi="Arial Narrow" w:cs="Arial"/>
                <w:b/>
                <w:lang w:eastAsia="es-EC"/>
              </w:rPr>
              <w:t>Nombre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06632" w14:textId="77777777" w:rsidR="00994618" w:rsidRDefault="00994618">
            <w:pPr>
              <w:jc w:val="center"/>
              <w:rPr>
                <w:rFonts w:ascii="Arial Narrow" w:hAnsi="Arial Narrow" w:cs="Arial"/>
                <w:b/>
                <w:lang w:eastAsia="es-EC"/>
              </w:rPr>
            </w:pPr>
            <w:r>
              <w:rPr>
                <w:rFonts w:ascii="Arial Narrow" w:hAnsi="Arial Narrow" w:cs="Arial"/>
                <w:b/>
                <w:lang w:eastAsia="es-EC"/>
              </w:rPr>
              <w:t>Dependencia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D38AB" w14:textId="77777777" w:rsidR="00994618" w:rsidRDefault="00994618">
            <w:pPr>
              <w:jc w:val="center"/>
              <w:rPr>
                <w:rFonts w:ascii="Arial Narrow" w:hAnsi="Arial Narrow" w:cs="Arial"/>
                <w:b/>
                <w:lang w:eastAsia="es-EC"/>
              </w:rPr>
            </w:pPr>
            <w:r>
              <w:rPr>
                <w:rFonts w:ascii="Arial Narrow" w:hAnsi="Arial Narrow" w:cs="Arial"/>
                <w:b/>
                <w:lang w:eastAsia="es-EC"/>
              </w:rPr>
              <w:t>Firma</w:t>
            </w:r>
          </w:p>
        </w:tc>
      </w:tr>
      <w:tr w:rsidR="00994618" w14:paraId="5D522FC8" w14:textId="77777777" w:rsidTr="00994618">
        <w:trPr>
          <w:trHeight w:val="53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37D0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  <w:r>
              <w:rPr>
                <w:rFonts w:ascii="Arial Narrow" w:hAnsi="Arial Narrow" w:cs="Arial"/>
                <w:lang w:eastAsia="es-EC"/>
              </w:rPr>
              <w:t>Ing. Nancy Guzman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EF3F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  <w:r>
              <w:rPr>
                <w:rFonts w:ascii="Arial Narrow" w:hAnsi="Arial Narrow" w:cs="Arial"/>
                <w:lang w:eastAsia="es-EC"/>
              </w:rPr>
              <w:t>Subgerente de Servicios Tecnológicos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2FEB4" w14:textId="77777777" w:rsidR="00994618" w:rsidRDefault="00994618">
            <w:pPr>
              <w:rPr>
                <w:rFonts w:ascii="Arial Narrow" w:hAnsi="Arial Narrow" w:cs="Arial"/>
                <w:b/>
                <w:lang w:eastAsia="es-EC"/>
              </w:rPr>
            </w:pPr>
          </w:p>
        </w:tc>
      </w:tr>
      <w:tr w:rsidR="00994618" w14:paraId="69BB05DD" w14:textId="77777777" w:rsidTr="00994618">
        <w:trPr>
          <w:trHeight w:val="53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0591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  <w:r>
              <w:rPr>
                <w:rFonts w:ascii="Arial Narrow" w:hAnsi="Arial Narrow" w:cs="Arial"/>
                <w:lang w:eastAsia="es-EC"/>
              </w:rPr>
              <w:t>Ing. Gustavo Palacios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25375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  <w:r>
              <w:rPr>
                <w:rFonts w:ascii="Arial Narrow" w:hAnsi="Arial Narrow" w:cs="Arial"/>
                <w:lang w:eastAsia="es-EC"/>
              </w:rPr>
              <w:t>Subgerente de Infraestructura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89CA" w14:textId="77777777" w:rsidR="00994618" w:rsidRDefault="00994618">
            <w:pPr>
              <w:rPr>
                <w:rFonts w:ascii="Arial Narrow" w:hAnsi="Arial Narrow" w:cs="Arial"/>
                <w:b/>
                <w:lang w:eastAsia="es-EC"/>
              </w:rPr>
            </w:pPr>
          </w:p>
        </w:tc>
      </w:tr>
      <w:tr w:rsidR="00994618" w14:paraId="3F754CEA" w14:textId="77777777" w:rsidTr="00994618">
        <w:trPr>
          <w:trHeight w:val="53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CD650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  <w:r>
              <w:rPr>
                <w:rFonts w:ascii="Arial Narrow" w:hAnsi="Arial Narrow" w:cs="Arial"/>
                <w:lang w:eastAsia="es-EC"/>
              </w:rPr>
              <w:t>Ing. Marcelo Puebla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68B8A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  <w:r>
              <w:rPr>
                <w:rFonts w:ascii="Arial Narrow" w:hAnsi="Arial Narrow" w:cs="Arial"/>
                <w:lang w:eastAsia="es-EC"/>
              </w:rPr>
              <w:t>Subgerente de Arquitectura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E3C1" w14:textId="77777777" w:rsidR="00994618" w:rsidRDefault="00994618">
            <w:pPr>
              <w:rPr>
                <w:rFonts w:ascii="Arial Narrow" w:hAnsi="Arial Narrow" w:cs="Arial"/>
                <w:b/>
                <w:lang w:eastAsia="es-EC"/>
              </w:rPr>
            </w:pPr>
          </w:p>
        </w:tc>
      </w:tr>
      <w:tr w:rsidR="00994618" w14:paraId="16E46F80" w14:textId="77777777" w:rsidTr="00994618">
        <w:trPr>
          <w:trHeight w:val="53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472C5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  <w:r>
              <w:rPr>
                <w:rFonts w:ascii="Arial Narrow" w:hAnsi="Arial Narrow" w:cs="Arial"/>
                <w:lang w:eastAsia="es-EC"/>
              </w:rPr>
              <w:t>Ing. Henry Martinez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A72A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  <w:r>
              <w:rPr>
                <w:rFonts w:ascii="Arial Narrow" w:hAnsi="Arial Narrow" w:cs="Arial"/>
                <w:lang w:eastAsia="es-EC"/>
              </w:rPr>
              <w:t>Asesor Gerente de TIC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C78F" w14:textId="77777777" w:rsidR="00994618" w:rsidRDefault="00994618">
            <w:pPr>
              <w:rPr>
                <w:rFonts w:ascii="Arial Narrow" w:hAnsi="Arial Narrow" w:cs="Arial"/>
                <w:b/>
                <w:lang w:eastAsia="es-EC"/>
              </w:rPr>
            </w:pPr>
          </w:p>
        </w:tc>
      </w:tr>
      <w:tr w:rsidR="00994618" w14:paraId="44532CD1" w14:textId="77777777" w:rsidTr="00994618">
        <w:trPr>
          <w:trHeight w:val="53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3DF7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  <w:r>
              <w:rPr>
                <w:rFonts w:ascii="Arial Narrow" w:hAnsi="Arial Narrow" w:cs="Arial"/>
                <w:lang w:eastAsia="es-EC"/>
              </w:rPr>
              <w:t>Ing. Jimmy Murillo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41CFA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  <w:r>
              <w:rPr>
                <w:rFonts w:ascii="Arial Narrow" w:hAnsi="Arial Narrow" w:cs="Arial"/>
                <w:lang w:eastAsia="es-EC"/>
              </w:rPr>
              <w:t>Subgerente de Aplicaciones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5A0B" w14:textId="77777777" w:rsidR="00994618" w:rsidRDefault="00994618">
            <w:pPr>
              <w:rPr>
                <w:rFonts w:ascii="Arial Narrow" w:hAnsi="Arial Narrow" w:cs="Arial"/>
                <w:b/>
                <w:lang w:eastAsia="es-EC"/>
              </w:rPr>
            </w:pPr>
          </w:p>
        </w:tc>
      </w:tr>
      <w:tr w:rsidR="00994618" w14:paraId="2D0A0C44" w14:textId="77777777" w:rsidTr="00994618">
        <w:trPr>
          <w:trHeight w:val="53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914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</w:p>
          <w:p w14:paraId="672DF539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  <w:r>
              <w:rPr>
                <w:rFonts w:ascii="Arial Narrow" w:hAnsi="Arial Narrow" w:cs="Arial"/>
                <w:lang w:eastAsia="es-EC"/>
              </w:rPr>
              <w:t>Ing. Marco Galiano</w:t>
            </w:r>
            <w:r>
              <w:rPr>
                <w:rFonts w:ascii="Arial Narrow" w:hAnsi="Arial Narrow" w:cs="Arial"/>
                <w:b/>
                <w:sz w:val="16"/>
                <w:szCs w:val="16"/>
                <w:lang w:eastAsia="es-EC"/>
              </w:rPr>
              <w:t xml:space="preserve"> 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6731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</w:p>
          <w:p w14:paraId="5AF4BAAF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  <w:r>
              <w:rPr>
                <w:rFonts w:ascii="Arial Narrow" w:hAnsi="Arial Narrow" w:cs="Arial"/>
                <w:lang w:eastAsia="es-EC"/>
              </w:rPr>
              <w:t>Especialista de Arquitectura</w:t>
            </w:r>
          </w:p>
          <w:p w14:paraId="79AABD63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7BCC" w14:textId="77777777" w:rsidR="00994618" w:rsidRDefault="00994618">
            <w:pPr>
              <w:rPr>
                <w:rFonts w:ascii="Arial Narrow" w:hAnsi="Arial Narrow" w:cs="Arial"/>
                <w:b/>
                <w:lang w:eastAsia="es-EC"/>
              </w:rPr>
            </w:pPr>
          </w:p>
        </w:tc>
      </w:tr>
      <w:tr w:rsidR="00994618" w14:paraId="385969F3" w14:textId="77777777" w:rsidTr="00994618">
        <w:trPr>
          <w:trHeight w:val="560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474B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</w:p>
          <w:p w14:paraId="150D0A1A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  <w:r>
              <w:rPr>
                <w:rFonts w:ascii="Arial Narrow" w:hAnsi="Arial Narrow" w:cs="Arial"/>
                <w:lang w:eastAsia="es-EC"/>
              </w:rPr>
              <w:t xml:space="preserve">Ing. Fernando Tapia </w:t>
            </w:r>
          </w:p>
          <w:p w14:paraId="304932AE" w14:textId="77777777" w:rsidR="00994618" w:rsidRDefault="00994618">
            <w:pPr>
              <w:rPr>
                <w:rFonts w:ascii="Arial Narrow" w:hAnsi="Arial Narrow" w:cs="Arial"/>
                <w:b/>
                <w:sz w:val="16"/>
                <w:szCs w:val="16"/>
                <w:lang w:eastAsia="es-EC"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0FA3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</w:p>
          <w:p w14:paraId="7FA68C32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  <w:r>
              <w:rPr>
                <w:rFonts w:ascii="Arial Narrow" w:hAnsi="Arial Narrow" w:cs="Arial"/>
                <w:lang w:eastAsia="es-EC"/>
              </w:rPr>
              <w:t>Analista de Arquitectura</w:t>
            </w:r>
          </w:p>
          <w:p w14:paraId="335D4BE9" w14:textId="77777777" w:rsidR="00994618" w:rsidRDefault="00994618">
            <w:pPr>
              <w:rPr>
                <w:rFonts w:ascii="Arial Narrow" w:hAnsi="Arial Narrow" w:cs="Arial"/>
                <w:lang w:eastAsia="es-EC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E9DC" w14:textId="77777777" w:rsidR="00994618" w:rsidRDefault="00994618">
            <w:pPr>
              <w:rPr>
                <w:rFonts w:ascii="Arial Narrow" w:hAnsi="Arial Narrow" w:cs="Arial"/>
                <w:b/>
                <w:lang w:eastAsia="es-EC"/>
              </w:rPr>
            </w:pPr>
          </w:p>
        </w:tc>
      </w:tr>
    </w:tbl>
    <w:p w14:paraId="503939E4" w14:textId="77777777" w:rsidR="00994618" w:rsidRPr="004911EC" w:rsidRDefault="00994618">
      <w:pPr>
        <w:rPr>
          <w:rFonts w:asciiTheme="minorHAnsi" w:hAnsiTheme="minorHAnsi"/>
          <w:sz w:val="20"/>
          <w:lang w:val="es-MX"/>
        </w:rPr>
      </w:pPr>
    </w:p>
    <w:sectPr w:rsidR="00994618" w:rsidRPr="004911EC" w:rsidSect="00DB7B4E"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B0AA7E" w14:textId="77777777" w:rsidR="004677BA" w:rsidRDefault="004677BA">
      <w:r>
        <w:separator/>
      </w:r>
    </w:p>
  </w:endnote>
  <w:endnote w:type="continuationSeparator" w:id="0">
    <w:p w14:paraId="6F2E38F7" w14:textId="77777777" w:rsidR="004677BA" w:rsidRDefault="00467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8BB658" w14:textId="77777777" w:rsidR="001037F7" w:rsidRDefault="001037F7">
    <w:pPr>
      <w:pStyle w:val="Piedepgina"/>
      <w:jc w:val="center"/>
      <w:rPr>
        <w:rFonts w:ascii="Arial" w:hAnsi="Arial"/>
        <w:b/>
        <w:i/>
        <w:color w:val="FF0000"/>
        <w:sz w:val="8"/>
        <w:lang w:val="en-US"/>
      </w:rPr>
    </w:pPr>
  </w:p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3118"/>
      <w:gridCol w:w="3544"/>
    </w:tblGrid>
    <w:tr w:rsidR="001037F7" w:rsidRPr="007655A5" w14:paraId="378BB65E" w14:textId="77777777" w:rsidTr="00C47EA8">
      <w:trPr>
        <w:cantSplit/>
        <w:trHeight w:val="220"/>
      </w:trPr>
      <w:tc>
        <w:tcPr>
          <w:tcW w:w="2836" w:type="dxa"/>
          <w:vMerge w:val="restart"/>
        </w:tcPr>
        <w:p w14:paraId="378BB659" w14:textId="77777777" w:rsidR="001037F7" w:rsidRPr="007655A5" w:rsidRDefault="001037F7" w:rsidP="00C47EA8">
          <w:pPr>
            <w:pStyle w:val="Piedepgina"/>
            <w:tabs>
              <w:tab w:val="clear" w:pos="4419"/>
              <w:tab w:val="clear" w:pos="8838"/>
            </w:tabs>
            <w:ind w:right="360"/>
            <w:rPr>
              <w:rFonts w:ascii="Calibri" w:hAnsi="Calibri"/>
              <w:color w:val="808080"/>
              <w:sz w:val="18"/>
              <w:szCs w:val="18"/>
            </w:rPr>
          </w:pPr>
          <w:r w:rsidRPr="007655A5">
            <w:rPr>
              <w:rFonts w:ascii="Calibri" w:hAnsi="Calibri"/>
              <w:color w:val="808080"/>
              <w:sz w:val="18"/>
              <w:szCs w:val="18"/>
            </w:rPr>
            <w:t xml:space="preserve">Área Responsable:  </w:t>
          </w:r>
        </w:p>
        <w:p w14:paraId="378BB65A" w14:textId="77777777" w:rsidR="001037F7" w:rsidRPr="007655A5" w:rsidRDefault="001037F7" w:rsidP="00C47EA8">
          <w:pPr>
            <w:pStyle w:val="Piedepgina"/>
            <w:tabs>
              <w:tab w:val="clear" w:pos="4419"/>
              <w:tab w:val="clear" w:pos="8838"/>
            </w:tabs>
            <w:ind w:right="360"/>
            <w:rPr>
              <w:rFonts w:ascii="Calibri" w:hAnsi="Calibri"/>
              <w:color w:val="808080"/>
              <w:sz w:val="18"/>
              <w:szCs w:val="18"/>
            </w:rPr>
          </w:pPr>
          <w:r>
            <w:rPr>
              <w:rFonts w:ascii="Calibri" w:hAnsi="Calibri"/>
              <w:color w:val="808080"/>
              <w:sz w:val="18"/>
              <w:szCs w:val="18"/>
            </w:rPr>
            <w:t>Arquitectura</w:t>
          </w:r>
        </w:p>
      </w:tc>
      <w:tc>
        <w:tcPr>
          <w:tcW w:w="3118" w:type="dxa"/>
          <w:vMerge w:val="restart"/>
        </w:tcPr>
        <w:p w14:paraId="378BB65B" w14:textId="77777777" w:rsidR="001037F7" w:rsidRPr="007655A5" w:rsidRDefault="001037F7" w:rsidP="00C47EA8">
          <w:pPr>
            <w:pStyle w:val="Piedepgina"/>
            <w:tabs>
              <w:tab w:val="clear" w:pos="4419"/>
              <w:tab w:val="clear" w:pos="8838"/>
            </w:tabs>
            <w:ind w:right="360"/>
            <w:rPr>
              <w:rFonts w:ascii="Calibri" w:hAnsi="Calibri"/>
              <w:color w:val="808080"/>
              <w:sz w:val="18"/>
              <w:szCs w:val="18"/>
            </w:rPr>
          </w:pPr>
          <w:r w:rsidRPr="007655A5">
            <w:rPr>
              <w:rFonts w:ascii="Calibri" w:hAnsi="Calibri"/>
              <w:color w:val="808080"/>
              <w:sz w:val="18"/>
              <w:szCs w:val="18"/>
            </w:rPr>
            <w:t>Departamento Solicitante:</w:t>
          </w:r>
        </w:p>
        <w:p w14:paraId="378BB65C" w14:textId="77777777" w:rsidR="001037F7" w:rsidRPr="007655A5" w:rsidRDefault="001037F7" w:rsidP="00C47EA8">
          <w:pPr>
            <w:pStyle w:val="Piedepgina"/>
            <w:tabs>
              <w:tab w:val="clear" w:pos="4419"/>
              <w:tab w:val="clear" w:pos="8838"/>
            </w:tabs>
            <w:ind w:right="360"/>
            <w:rPr>
              <w:rFonts w:ascii="Calibri" w:hAnsi="Calibri"/>
              <w:color w:val="808080"/>
              <w:sz w:val="18"/>
              <w:szCs w:val="18"/>
            </w:rPr>
          </w:pPr>
          <w:r>
            <w:rPr>
              <w:rFonts w:ascii="Calibri" w:hAnsi="Calibri"/>
              <w:color w:val="808080"/>
              <w:sz w:val="18"/>
              <w:szCs w:val="18"/>
            </w:rPr>
            <w:t xml:space="preserve">Gerencia </w:t>
          </w:r>
          <w:proofErr w:type="spellStart"/>
          <w:r>
            <w:rPr>
              <w:rFonts w:ascii="Calibri" w:hAnsi="Calibri"/>
              <w:color w:val="808080"/>
              <w:sz w:val="18"/>
              <w:szCs w:val="18"/>
            </w:rPr>
            <w:t>TICs</w:t>
          </w:r>
          <w:proofErr w:type="spellEnd"/>
        </w:p>
      </w:tc>
      <w:tc>
        <w:tcPr>
          <w:tcW w:w="3544" w:type="dxa"/>
        </w:tcPr>
        <w:p w14:paraId="378BB65D" w14:textId="77777777" w:rsidR="001037F7" w:rsidRPr="007655A5" w:rsidRDefault="001037F7" w:rsidP="005152C9">
          <w:pPr>
            <w:pStyle w:val="Piedepgina"/>
            <w:tabs>
              <w:tab w:val="clear" w:pos="4419"/>
              <w:tab w:val="clear" w:pos="8838"/>
            </w:tabs>
            <w:ind w:right="360"/>
            <w:rPr>
              <w:rFonts w:ascii="Calibri" w:hAnsi="Calibri"/>
              <w:color w:val="808080"/>
              <w:sz w:val="18"/>
              <w:szCs w:val="18"/>
            </w:rPr>
          </w:pPr>
          <w:r w:rsidRPr="007655A5">
            <w:rPr>
              <w:rFonts w:ascii="Calibri" w:hAnsi="Calibri"/>
              <w:color w:val="808080"/>
              <w:sz w:val="18"/>
              <w:szCs w:val="18"/>
            </w:rPr>
            <w:t xml:space="preserve">Autor: </w:t>
          </w:r>
          <w:r>
            <w:rPr>
              <w:rFonts w:ascii="Calibri" w:hAnsi="Calibri"/>
              <w:color w:val="808080"/>
              <w:sz w:val="18"/>
              <w:szCs w:val="18"/>
            </w:rPr>
            <w:t>Fernando Tapia C.</w:t>
          </w:r>
        </w:p>
      </w:tc>
    </w:tr>
    <w:tr w:rsidR="001037F7" w:rsidRPr="007655A5" w14:paraId="378BB662" w14:textId="77777777" w:rsidTr="00C47EA8">
      <w:trPr>
        <w:cantSplit/>
        <w:trHeight w:val="184"/>
      </w:trPr>
      <w:tc>
        <w:tcPr>
          <w:tcW w:w="2836" w:type="dxa"/>
          <w:vMerge/>
        </w:tcPr>
        <w:p w14:paraId="378BB65F" w14:textId="77777777" w:rsidR="001037F7" w:rsidRPr="007655A5" w:rsidRDefault="001037F7" w:rsidP="00C47EA8">
          <w:pPr>
            <w:pStyle w:val="Piedepgina"/>
            <w:tabs>
              <w:tab w:val="clear" w:pos="4419"/>
              <w:tab w:val="clear" w:pos="8838"/>
            </w:tabs>
            <w:ind w:right="360"/>
            <w:rPr>
              <w:rFonts w:ascii="Calibri" w:hAnsi="Calibri"/>
              <w:color w:val="808080"/>
              <w:sz w:val="18"/>
              <w:szCs w:val="18"/>
            </w:rPr>
          </w:pPr>
        </w:p>
      </w:tc>
      <w:tc>
        <w:tcPr>
          <w:tcW w:w="3118" w:type="dxa"/>
          <w:vMerge/>
        </w:tcPr>
        <w:p w14:paraId="378BB660" w14:textId="77777777" w:rsidR="001037F7" w:rsidRPr="007655A5" w:rsidRDefault="001037F7" w:rsidP="00C47EA8">
          <w:pPr>
            <w:pStyle w:val="Piedepgina"/>
            <w:tabs>
              <w:tab w:val="clear" w:pos="4419"/>
              <w:tab w:val="clear" w:pos="8838"/>
            </w:tabs>
            <w:ind w:right="360"/>
            <w:rPr>
              <w:rFonts w:ascii="Calibri" w:hAnsi="Calibri"/>
              <w:color w:val="808080"/>
              <w:sz w:val="18"/>
              <w:szCs w:val="18"/>
            </w:rPr>
          </w:pPr>
        </w:p>
      </w:tc>
      <w:tc>
        <w:tcPr>
          <w:tcW w:w="3544" w:type="dxa"/>
        </w:tcPr>
        <w:p w14:paraId="378BB661" w14:textId="16370E8F" w:rsidR="001037F7" w:rsidRPr="007655A5" w:rsidRDefault="001037F7" w:rsidP="008137EC">
          <w:pPr>
            <w:pStyle w:val="Piedepgina"/>
            <w:tabs>
              <w:tab w:val="clear" w:pos="4419"/>
              <w:tab w:val="clear" w:pos="8838"/>
            </w:tabs>
            <w:ind w:right="360"/>
            <w:rPr>
              <w:rFonts w:ascii="Calibri" w:hAnsi="Calibri"/>
              <w:color w:val="808080"/>
              <w:sz w:val="18"/>
              <w:szCs w:val="18"/>
            </w:rPr>
          </w:pPr>
          <w:r w:rsidRPr="007655A5">
            <w:rPr>
              <w:rFonts w:ascii="Calibri" w:hAnsi="Calibri"/>
              <w:color w:val="808080"/>
              <w:sz w:val="18"/>
              <w:szCs w:val="18"/>
            </w:rPr>
            <w:t xml:space="preserve">Fecha última actualización: </w:t>
          </w:r>
          <w:r>
            <w:rPr>
              <w:rFonts w:ascii="Calibri" w:hAnsi="Calibri"/>
              <w:color w:val="808080"/>
              <w:sz w:val="18"/>
              <w:szCs w:val="18"/>
            </w:rPr>
            <w:t>201</w:t>
          </w:r>
          <w:r w:rsidR="008137EC">
            <w:rPr>
              <w:rFonts w:ascii="Calibri" w:hAnsi="Calibri"/>
              <w:color w:val="808080"/>
              <w:sz w:val="18"/>
              <w:szCs w:val="18"/>
            </w:rPr>
            <w:t>5-01-05</w:t>
          </w:r>
        </w:p>
      </w:tc>
    </w:tr>
  </w:tbl>
  <w:p w14:paraId="378BB663" w14:textId="77777777" w:rsidR="001037F7" w:rsidRDefault="001037F7" w:rsidP="00ED0D81">
    <w:pPr>
      <w:pStyle w:val="Piedepgina"/>
      <w:jc w:val="center"/>
      <w:rPr>
        <w:rFonts w:ascii="Arial" w:hAnsi="Arial"/>
        <w:b/>
        <w:i/>
        <w:color w:val="FF0000"/>
        <w:sz w:val="8"/>
      </w:rPr>
    </w:pPr>
  </w:p>
  <w:p w14:paraId="378BB664" w14:textId="77777777" w:rsidR="001037F7" w:rsidRPr="00ED0D81" w:rsidRDefault="001037F7" w:rsidP="00ED0D81">
    <w:pPr>
      <w:pStyle w:val="Piedepgina"/>
      <w:jc w:val="center"/>
      <w:rPr>
        <w:rFonts w:ascii="Calibri" w:hAnsi="Calibri"/>
        <w:sz w:val="18"/>
        <w:szCs w:val="18"/>
      </w:rPr>
    </w:pPr>
    <w:r>
      <w:rPr>
        <w:rFonts w:ascii="Calibri" w:hAnsi="Calibri"/>
        <w:b/>
        <w:color w:val="FF0000"/>
        <w:sz w:val="18"/>
        <w:szCs w:val="18"/>
      </w:rPr>
      <w:t>INFORMACIÓ</w:t>
    </w:r>
    <w:r w:rsidRPr="003E58F9">
      <w:rPr>
        <w:rFonts w:ascii="Calibri" w:hAnsi="Calibri"/>
        <w:b/>
        <w:color w:val="FF0000"/>
        <w:sz w:val="18"/>
        <w:szCs w:val="18"/>
      </w:rPr>
      <w:t>N CONFIDENCIAL Y DE USO EXCLUSIVO DE EP PETROECUADOR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9B6ADC" w14:textId="77777777" w:rsidR="004677BA" w:rsidRDefault="004677BA">
      <w:r>
        <w:separator/>
      </w:r>
    </w:p>
  </w:footnote>
  <w:footnote w:type="continuationSeparator" w:id="0">
    <w:p w14:paraId="76FF6DD1" w14:textId="77777777" w:rsidR="004677BA" w:rsidRDefault="004677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4"/>
      <w:gridCol w:w="5760"/>
      <w:gridCol w:w="1474"/>
    </w:tblGrid>
    <w:tr w:rsidR="001037F7" w:rsidRPr="00AA14F9" w14:paraId="378BB652" w14:textId="77777777" w:rsidTr="00C47EA8">
      <w:trPr>
        <w:cantSplit/>
        <w:trHeight w:val="410"/>
      </w:trPr>
      <w:tc>
        <w:tcPr>
          <w:tcW w:w="2264" w:type="dxa"/>
          <w:vMerge w:val="restart"/>
          <w:vAlign w:val="center"/>
        </w:tcPr>
        <w:p w14:paraId="378BB64E" w14:textId="77777777" w:rsidR="001037F7" w:rsidRDefault="001037F7" w:rsidP="00C47EA8">
          <w:pPr>
            <w:pStyle w:val="Encabezado"/>
            <w:jc w:val="center"/>
          </w:pPr>
          <w:r>
            <w:rPr>
              <w:noProof/>
              <w:lang w:val="es-ES"/>
            </w:rPr>
            <w:drawing>
              <wp:inline distT="0" distB="0" distL="0" distR="0" wp14:anchorId="378BB665" wp14:editId="378BB666">
                <wp:extent cx="1052830" cy="425450"/>
                <wp:effectExtent l="0" t="0" r="0" b="0"/>
                <wp:docPr id="1" name="Imagen 1" descr="http://t1.gstatic.com/images?q=tbn:ANd9GcSXiQwJzNwSw4rz0QkVubS1vCDtbZ5wcTToAIDqHTOATqNIWME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t1.gstatic.com/images?q=tbn:ANd9GcSXiQwJzNwSw4rz0QkVubS1vCDtbZ5wcTToAIDqHTOATqNIWME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83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0" w:type="dxa"/>
          <w:vMerge w:val="restart"/>
        </w:tcPr>
        <w:p w14:paraId="378BB64F" w14:textId="751BA958" w:rsidR="001037F7" w:rsidRPr="007B3047" w:rsidRDefault="001037F7" w:rsidP="00C47EA8">
          <w:pPr>
            <w:pStyle w:val="Encabezado"/>
            <w:jc w:val="center"/>
            <w:rPr>
              <w:rFonts w:ascii="Calibri" w:hAnsi="Calibri"/>
              <w:b/>
              <w:sz w:val="32"/>
              <w:szCs w:val="32"/>
            </w:rPr>
          </w:pPr>
          <w:r w:rsidRPr="007B3047">
            <w:rPr>
              <w:rFonts w:ascii="Calibri" w:hAnsi="Calibri"/>
              <w:b/>
              <w:sz w:val="32"/>
              <w:szCs w:val="32"/>
            </w:rPr>
            <w:t>[</w:t>
          </w:r>
          <w:r w:rsidR="003914AA">
            <w:rPr>
              <w:rFonts w:ascii="Calibri" w:hAnsi="Calibri"/>
              <w:b/>
              <w:sz w:val="32"/>
              <w:szCs w:val="32"/>
            </w:rPr>
            <w:t xml:space="preserve">Evaluación y priorización de </w:t>
          </w:r>
          <w:r w:rsidRPr="001037F7">
            <w:rPr>
              <w:rFonts w:ascii="Calibri" w:hAnsi="Calibri"/>
              <w:b/>
              <w:sz w:val="32"/>
              <w:szCs w:val="32"/>
            </w:rPr>
            <w:t xml:space="preserve"> Procesos COBIT 5</w:t>
          </w:r>
          <w:r w:rsidRPr="007B3047">
            <w:rPr>
              <w:rFonts w:ascii="Calibri" w:hAnsi="Calibri"/>
              <w:b/>
              <w:sz w:val="32"/>
              <w:szCs w:val="32"/>
            </w:rPr>
            <w:t>]</w:t>
          </w:r>
        </w:p>
        <w:p w14:paraId="378BB650" w14:textId="413C9CAA" w:rsidR="001037F7" w:rsidRDefault="001037F7" w:rsidP="003914AA">
          <w:pPr>
            <w:pStyle w:val="Encabezado"/>
            <w:rPr>
              <w:b/>
              <w:sz w:val="32"/>
            </w:rPr>
          </w:pPr>
        </w:p>
      </w:tc>
      <w:tc>
        <w:tcPr>
          <w:tcW w:w="1474" w:type="dxa"/>
          <w:vAlign w:val="center"/>
        </w:tcPr>
        <w:p w14:paraId="378BB651" w14:textId="77777777" w:rsidR="001037F7" w:rsidRPr="00AA14F9" w:rsidRDefault="001037F7" w:rsidP="00C47EA8">
          <w:pPr>
            <w:pStyle w:val="Encabezado"/>
            <w:jc w:val="center"/>
            <w:rPr>
              <w:rFonts w:ascii="Calibri" w:hAnsi="Calibri"/>
              <w:color w:val="808080"/>
              <w:sz w:val="18"/>
              <w:szCs w:val="18"/>
            </w:rPr>
          </w:pPr>
          <w:r w:rsidRPr="00AA14F9">
            <w:rPr>
              <w:rFonts w:ascii="Calibri" w:hAnsi="Calibri"/>
              <w:color w:val="808080"/>
              <w:sz w:val="18"/>
              <w:szCs w:val="18"/>
            </w:rPr>
            <w:t>No. Versión 1</w:t>
          </w:r>
        </w:p>
      </w:tc>
    </w:tr>
    <w:tr w:rsidR="001037F7" w:rsidRPr="00AA14F9" w14:paraId="378BB656" w14:textId="77777777" w:rsidTr="00C47EA8">
      <w:trPr>
        <w:cantSplit/>
        <w:trHeight w:val="429"/>
      </w:trPr>
      <w:tc>
        <w:tcPr>
          <w:tcW w:w="2264" w:type="dxa"/>
          <w:vMerge/>
        </w:tcPr>
        <w:p w14:paraId="378BB653" w14:textId="77777777" w:rsidR="001037F7" w:rsidRDefault="001037F7" w:rsidP="00C47EA8">
          <w:pPr>
            <w:pStyle w:val="Encabezado"/>
          </w:pPr>
        </w:p>
      </w:tc>
      <w:tc>
        <w:tcPr>
          <w:tcW w:w="5760" w:type="dxa"/>
          <w:vMerge/>
        </w:tcPr>
        <w:p w14:paraId="378BB654" w14:textId="77777777" w:rsidR="001037F7" w:rsidRDefault="001037F7" w:rsidP="00C47EA8">
          <w:pPr>
            <w:pStyle w:val="Encabezado"/>
            <w:jc w:val="center"/>
            <w:rPr>
              <w:color w:val="808080"/>
              <w:sz w:val="32"/>
            </w:rPr>
          </w:pPr>
        </w:p>
      </w:tc>
      <w:tc>
        <w:tcPr>
          <w:tcW w:w="1474" w:type="dxa"/>
          <w:vAlign w:val="center"/>
        </w:tcPr>
        <w:p w14:paraId="378BB655" w14:textId="77777777" w:rsidR="001037F7" w:rsidRPr="00AA14F9" w:rsidRDefault="001037F7" w:rsidP="00C47EA8">
          <w:pPr>
            <w:pStyle w:val="Encabezado"/>
            <w:jc w:val="center"/>
            <w:rPr>
              <w:rFonts w:ascii="Calibri" w:hAnsi="Calibri"/>
              <w:color w:val="808080"/>
              <w:sz w:val="18"/>
              <w:szCs w:val="18"/>
            </w:rPr>
          </w:pPr>
          <w:r w:rsidRPr="00AA14F9">
            <w:rPr>
              <w:rFonts w:ascii="Calibri" w:hAnsi="Calibri"/>
              <w:color w:val="808080"/>
              <w:sz w:val="18"/>
              <w:szCs w:val="18"/>
            </w:rPr>
            <w:t xml:space="preserve">Página </w:t>
          </w:r>
          <w:r w:rsidRPr="00AA14F9">
            <w:rPr>
              <w:rFonts w:ascii="Calibri" w:hAnsi="Calibri"/>
              <w:color w:val="808080"/>
              <w:sz w:val="18"/>
              <w:szCs w:val="18"/>
            </w:rPr>
            <w:fldChar w:fldCharType="begin"/>
          </w:r>
          <w:r w:rsidRPr="00AA14F9">
            <w:rPr>
              <w:rFonts w:ascii="Calibri" w:hAnsi="Calibri"/>
              <w:color w:val="808080"/>
              <w:sz w:val="18"/>
              <w:szCs w:val="18"/>
            </w:rPr>
            <w:instrText xml:space="preserve"> PAGE </w:instrText>
          </w:r>
          <w:r w:rsidRPr="00AA14F9">
            <w:rPr>
              <w:rFonts w:ascii="Calibri" w:hAnsi="Calibri"/>
              <w:color w:val="808080"/>
              <w:sz w:val="18"/>
              <w:szCs w:val="18"/>
            </w:rPr>
            <w:fldChar w:fldCharType="separate"/>
          </w:r>
          <w:r w:rsidR="002B727D">
            <w:rPr>
              <w:rFonts w:ascii="Calibri" w:hAnsi="Calibri"/>
              <w:noProof/>
              <w:color w:val="808080"/>
              <w:sz w:val="18"/>
              <w:szCs w:val="18"/>
            </w:rPr>
            <w:t>7</w:t>
          </w:r>
          <w:r w:rsidRPr="00AA14F9">
            <w:rPr>
              <w:rFonts w:ascii="Calibri" w:hAnsi="Calibri"/>
              <w:color w:val="808080"/>
              <w:sz w:val="18"/>
              <w:szCs w:val="18"/>
            </w:rPr>
            <w:fldChar w:fldCharType="end"/>
          </w:r>
        </w:p>
      </w:tc>
    </w:tr>
  </w:tbl>
  <w:p w14:paraId="378BB657" w14:textId="77777777" w:rsidR="001037F7" w:rsidRDefault="001037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A7DD1"/>
    <w:multiLevelType w:val="hybridMultilevel"/>
    <w:tmpl w:val="4DF2AC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506AD"/>
    <w:multiLevelType w:val="hybridMultilevel"/>
    <w:tmpl w:val="9D0441E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1A45A2"/>
    <w:multiLevelType w:val="multilevel"/>
    <w:tmpl w:val="7740320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DDB046E"/>
    <w:multiLevelType w:val="singleLevel"/>
    <w:tmpl w:val="81B2169A"/>
    <w:lvl w:ilvl="0">
      <w:start w:val="1"/>
      <w:numFmt w:val="bullet"/>
      <w:pStyle w:val="Observacione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58B26DD4"/>
    <w:multiLevelType w:val="hybridMultilevel"/>
    <w:tmpl w:val="57920B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D362F"/>
    <w:multiLevelType w:val="singleLevel"/>
    <w:tmpl w:val="AE2E9F78"/>
    <w:lvl w:ilvl="0">
      <w:start w:val="1"/>
      <w:numFmt w:val="bullet"/>
      <w:pStyle w:val="Prrafo-Vietas1ernive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6D42A1D"/>
    <w:multiLevelType w:val="hybridMultilevel"/>
    <w:tmpl w:val="C7E40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61371F"/>
    <w:multiLevelType w:val="hybridMultilevel"/>
    <w:tmpl w:val="06EE14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3B7305"/>
    <w:multiLevelType w:val="singleLevel"/>
    <w:tmpl w:val="4CBA031E"/>
    <w:lvl w:ilvl="0">
      <w:start w:val="1"/>
      <w:numFmt w:val="bullet"/>
      <w:pStyle w:val="Prrafo-Vietas2donivel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9"/>
    <w:rsid w:val="000026DC"/>
    <w:rsid w:val="00027D97"/>
    <w:rsid w:val="000303EC"/>
    <w:rsid w:val="00031FF3"/>
    <w:rsid w:val="00043190"/>
    <w:rsid w:val="00043C7F"/>
    <w:rsid w:val="000455F9"/>
    <w:rsid w:val="0005120A"/>
    <w:rsid w:val="00066246"/>
    <w:rsid w:val="00082180"/>
    <w:rsid w:val="00085B15"/>
    <w:rsid w:val="0009343F"/>
    <w:rsid w:val="000A2325"/>
    <w:rsid w:val="000A51B5"/>
    <w:rsid w:val="000C0C23"/>
    <w:rsid w:val="000C299F"/>
    <w:rsid w:val="000D0505"/>
    <w:rsid w:val="000D5EBF"/>
    <w:rsid w:val="000F4345"/>
    <w:rsid w:val="000F771D"/>
    <w:rsid w:val="001037F7"/>
    <w:rsid w:val="0010409E"/>
    <w:rsid w:val="00117AAC"/>
    <w:rsid w:val="0014575B"/>
    <w:rsid w:val="00191474"/>
    <w:rsid w:val="00192C5C"/>
    <w:rsid w:val="00196821"/>
    <w:rsid w:val="001A2CC4"/>
    <w:rsid w:val="001A2FCD"/>
    <w:rsid w:val="001A322A"/>
    <w:rsid w:val="001A5A7B"/>
    <w:rsid w:val="001B06A0"/>
    <w:rsid w:val="001B5A4A"/>
    <w:rsid w:val="001C09CB"/>
    <w:rsid w:val="001C3030"/>
    <w:rsid w:val="001C44A8"/>
    <w:rsid w:val="001D2BF3"/>
    <w:rsid w:val="001D38A7"/>
    <w:rsid w:val="001E0CD0"/>
    <w:rsid w:val="001E39BD"/>
    <w:rsid w:val="001E7BFC"/>
    <w:rsid w:val="001F3160"/>
    <w:rsid w:val="001F58E8"/>
    <w:rsid w:val="0020170A"/>
    <w:rsid w:val="00205765"/>
    <w:rsid w:val="00205AE6"/>
    <w:rsid w:val="002206C3"/>
    <w:rsid w:val="002226E1"/>
    <w:rsid w:val="00236C70"/>
    <w:rsid w:val="00247639"/>
    <w:rsid w:val="00267DEB"/>
    <w:rsid w:val="002853D4"/>
    <w:rsid w:val="00286266"/>
    <w:rsid w:val="0028707B"/>
    <w:rsid w:val="002B0A44"/>
    <w:rsid w:val="002B1783"/>
    <w:rsid w:val="002B727D"/>
    <w:rsid w:val="002D702D"/>
    <w:rsid w:val="002D7616"/>
    <w:rsid w:val="002E2F26"/>
    <w:rsid w:val="002F3F55"/>
    <w:rsid w:val="00302224"/>
    <w:rsid w:val="00302EBF"/>
    <w:rsid w:val="00304B7F"/>
    <w:rsid w:val="00310054"/>
    <w:rsid w:val="00313B85"/>
    <w:rsid w:val="00321C5E"/>
    <w:rsid w:val="0032275C"/>
    <w:rsid w:val="00324FE7"/>
    <w:rsid w:val="003329A7"/>
    <w:rsid w:val="00335CA4"/>
    <w:rsid w:val="003423E2"/>
    <w:rsid w:val="00357D25"/>
    <w:rsid w:val="003621E5"/>
    <w:rsid w:val="00364D31"/>
    <w:rsid w:val="00366111"/>
    <w:rsid w:val="00374A0F"/>
    <w:rsid w:val="00382CD4"/>
    <w:rsid w:val="003858BF"/>
    <w:rsid w:val="003914AA"/>
    <w:rsid w:val="003964BC"/>
    <w:rsid w:val="003A767F"/>
    <w:rsid w:val="003B2340"/>
    <w:rsid w:val="003C4AB1"/>
    <w:rsid w:val="003C5690"/>
    <w:rsid w:val="003D630C"/>
    <w:rsid w:val="003E0F3B"/>
    <w:rsid w:val="003E1562"/>
    <w:rsid w:val="003E737D"/>
    <w:rsid w:val="003F196B"/>
    <w:rsid w:val="00400E73"/>
    <w:rsid w:val="00414DF8"/>
    <w:rsid w:val="00425327"/>
    <w:rsid w:val="00426C30"/>
    <w:rsid w:val="0044530D"/>
    <w:rsid w:val="004677BA"/>
    <w:rsid w:val="00472E21"/>
    <w:rsid w:val="00484D62"/>
    <w:rsid w:val="00486E8B"/>
    <w:rsid w:val="00490637"/>
    <w:rsid w:val="004911EC"/>
    <w:rsid w:val="004A2DCE"/>
    <w:rsid w:val="004A401C"/>
    <w:rsid w:val="004B4DEA"/>
    <w:rsid w:val="004C0217"/>
    <w:rsid w:val="004C0FB3"/>
    <w:rsid w:val="004C10C8"/>
    <w:rsid w:val="004C350F"/>
    <w:rsid w:val="004C5AB6"/>
    <w:rsid w:val="004C765F"/>
    <w:rsid w:val="004D0DF4"/>
    <w:rsid w:val="004D4AFF"/>
    <w:rsid w:val="004E1F8A"/>
    <w:rsid w:val="004E4362"/>
    <w:rsid w:val="004E7A84"/>
    <w:rsid w:val="004F7DD7"/>
    <w:rsid w:val="0051133D"/>
    <w:rsid w:val="00512061"/>
    <w:rsid w:val="005152C9"/>
    <w:rsid w:val="00521E23"/>
    <w:rsid w:val="00524521"/>
    <w:rsid w:val="00527B7A"/>
    <w:rsid w:val="005301F8"/>
    <w:rsid w:val="00550BE2"/>
    <w:rsid w:val="00551E1E"/>
    <w:rsid w:val="005701AB"/>
    <w:rsid w:val="00571B18"/>
    <w:rsid w:val="005865B0"/>
    <w:rsid w:val="00596DA8"/>
    <w:rsid w:val="00596FE4"/>
    <w:rsid w:val="00597A34"/>
    <w:rsid w:val="005A3C0C"/>
    <w:rsid w:val="005A3FD3"/>
    <w:rsid w:val="005A5357"/>
    <w:rsid w:val="005B7786"/>
    <w:rsid w:val="005C2D18"/>
    <w:rsid w:val="005C7F54"/>
    <w:rsid w:val="005F3569"/>
    <w:rsid w:val="005F38AA"/>
    <w:rsid w:val="005F3E46"/>
    <w:rsid w:val="005F6619"/>
    <w:rsid w:val="00611177"/>
    <w:rsid w:val="00611A3E"/>
    <w:rsid w:val="00612AC3"/>
    <w:rsid w:val="00617B98"/>
    <w:rsid w:val="00620DCD"/>
    <w:rsid w:val="006335F4"/>
    <w:rsid w:val="00636A7B"/>
    <w:rsid w:val="00641019"/>
    <w:rsid w:val="00643B26"/>
    <w:rsid w:val="0066395E"/>
    <w:rsid w:val="00676A96"/>
    <w:rsid w:val="006870FB"/>
    <w:rsid w:val="006A536D"/>
    <w:rsid w:val="006A6B37"/>
    <w:rsid w:val="006B4DFA"/>
    <w:rsid w:val="006C3649"/>
    <w:rsid w:val="006D4287"/>
    <w:rsid w:val="007011D7"/>
    <w:rsid w:val="00711F11"/>
    <w:rsid w:val="007122C4"/>
    <w:rsid w:val="007233B4"/>
    <w:rsid w:val="007252BD"/>
    <w:rsid w:val="007259D6"/>
    <w:rsid w:val="00735598"/>
    <w:rsid w:val="00737E4C"/>
    <w:rsid w:val="00753DE1"/>
    <w:rsid w:val="00754072"/>
    <w:rsid w:val="00755D1A"/>
    <w:rsid w:val="007905E7"/>
    <w:rsid w:val="007967D7"/>
    <w:rsid w:val="007A4176"/>
    <w:rsid w:val="007B0C48"/>
    <w:rsid w:val="007B1DC2"/>
    <w:rsid w:val="007C0BF7"/>
    <w:rsid w:val="007C5F6D"/>
    <w:rsid w:val="007C71B0"/>
    <w:rsid w:val="007D0465"/>
    <w:rsid w:val="007D08B3"/>
    <w:rsid w:val="007D5072"/>
    <w:rsid w:val="007F3D06"/>
    <w:rsid w:val="008043AB"/>
    <w:rsid w:val="008137EC"/>
    <w:rsid w:val="008162CC"/>
    <w:rsid w:val="008238BE"/>
    <w:rsid w:val="00834329"/>
    <w:rsid w:val="00840C21"/>
    <w:rsid w:val="0084359C"/>
    <w:rsid w:val="00845C3D"/>
    <w:rsid w:val="00845E57"/>
    <w:rsid w:val="00854851"/>
    <w:rsid w:val="00856790"/>
    <w:rsid w:val="00873791"/>
    <w:rsid w:val="00884656"/>
    <w:rsid w:val="00887907"/>
    <w:rsid w:val="00895C17"/>
    <w:rsid w:val="008A47E6"/>
    <w:rsid w:val="008A6AD0"/>
    <w:rsid w:val="008A7EDC"/>
    <w:rsid w:val="008B3E4E"/>
    <w:rsid w:val="008D700C"/>
    <w:rsid w:val="008E2119"/>
    <w:rsid w:val="008E51D0"/>
    <w:rsid w:val="00901BE9"/>
    <w:rsid w:val="0090250C"/>
    <w:rsid w:val="0090340B"/>
    <w:rsid w:val="00903E8D"/>
    <w:rsid w:val="00906087"/>
    <w:rsid w:val="00914CCC"/>
    <w:rsid w:val="00917427"/>
    <w:rsid w:val="0092183A"/>
    <w:rsid w:val="0092500F"/>
    <w:rsid w:val="00941E1D"/>
    <w:rsid w:val="00944686"/>
    <w:rsid w:val="00944A3A"/>
    <w:rsid w:val="00950704"/>
    <w:rsid w:val="009671AC"/>
    <w:rsid w:val="009763DE"/>
    <w:rsid w:val="0097692A"/>
    <w:rsid w:val="00976B8A"/>
    <w:rsid w:val="00977ECB"/>
    <w:rsid w:val="00982C6B"/>
    <w:rsid w:val="0098369B"/>
    <w:rsid w:val="00986782"/>
    <w:rsid w:val="00994618"/>
    <w:rsid w:val="009B2020"/>
    <w:rsid w:val="009B50B1"/>
    <w:rsid w:val="009B6B41"/>
    <w:rsid w:val="009C5A1B"/>
    <w:rsid w:val="009D1142"/>
    <w:rsid w:val="009D1404"/>
    <w:rsid w:val="009D6945"/>
    <w:rsid w:val="00A06312"/>
    <w:rsid w:val="00A068A5"/>
    <w:rsid w:val="00A134F1"/>
    <w:rsid w:val="00A13D80"/>
    <w:rsid w:val="00A13DD6"/>
    <w:rsid w:val="00A21E8B"/>
    <w:rsid w:val="00A27F77"/>
    <w:rsid w:val="00A325B3"/>
    <w:rsid w:val="00A32D8B"/>
    <w:rsid w:val="00A34A1D"/>
    <w:rsid w:val="00A43817"/>
    <w:rsid w:val="00A465D3"/>
    <w:rsid w:val="00A517B9"/>
    <w:rsid w:val="00A55DA9"/>
    <w:rsid w:val="00A578C5"/>
    <w:rsid w:val="00A62CB2"/>
    <w:rsid w:val="00A6503F"/>
    <w:rsid w:val="00A65C67"/>
    <w:rsid w:val="00A83BB3"/>
    <w:rsid w:val="00A97519"/>
    <w:rsid w:val="00AA1427"/>
    <w:rsid w:val="00AA28CA"/>
    <w:rsid w:val="00AA34E5"/>
    <w:rsid w:val="00AC31FC"/>
    <w:rsid w:val="00AC359B"/>
    <w:rsid w:val="00AC4643"/>
    <w:rsid w:val="00AE0905"/>
    <w:rsid w:val="00AE4000"/>
    <w:rsid w:val="00AE5B65"/>
    <w:rsid w:val="00AE79C4"/>
    <w:rsid w:val="00AF65F2"/>
    <w:rsid w:val="00AF6830"/>
    <w:rsid w:val="00AF6B72"/>
    <w:rsid w:val="00AF793C"/>
    <w:rsid w:val="00B01513"/>
    <w:rsid w:val="00B063C2"/>
    <w:rsid w:val="00B13872"/>
    <w:rsid w:val="00B228C4"/>
    <w:rsid w:val="00B33A46"/>
    <w:rsid w:val="00B36778"/>
    <w:rsid w:val="00B40BA9"/>
    <w:rsid w:val="00B42BDD"/>
    <w:rsid w:val="00B436BD"/>
    <w:rsid w:val="00B47D43"/>
    <w:rsid w:val="00B54E29"/>
    <w:rsid w:val="00B55C12"/>
    <w:rsid w:val="00B55F63"/>
    <w:rsid w:val="00B571AF"/>
    <w:rsid w:val="00B57C94"/>
    <w:rsid w:val="00B604CB"/>
    <w:rsid w:val="00B707D8"/>
    <w:rsid w:val="00B76730"/>
    <w:rsid w:val="00B805D2"/>
    <w:rsid w:val="00B83530"/>
    <w:rsid w:val="00B85528"/>
    <w:rsid w:val="00B92E9D"/>
    <w:rsid w:val="00B958EE"/>
    <w:rsid w:val="00B97558"/>
    <w:rsid w:val="00BA4D8D"/>
    <w:rsid w:val="00BB1BBF"/>
    <w:rsid w:val="00BC0D80"/>
    <w:rsid w:val="00BC22FA"/>
    <w:rsid w:val="00BD7EB2"/>
    <w:rsid w:val="00BE436A"/>
    <w:rsid w:val="00BF05BD"/>
    <w:rsid w:val="00BF4843"/>
    <w:rsid w:val="00C05F41"/>
    <w:rsid w:val="00C17247"/>
    <w:rsid w:val="00C228D0"/>
    <w:rsid w:val="00C23CFE"/>
    <w:rsid w:val="00C27498"/>
    <w:rsid w:val="00C27DD0"/>
    <w:rsid w:val="00C3117C"/>
    <w:rsid w:val="00C3316C"/>
    <w:rsid w:val="00C352EE"/>
    <w:rsid w:val="00C40287"/>
    <w:rsid w:val="00C47EA8"/>
    <w:rsid w:val="00C51089"/>
    <w:rsid w:val="00C566B3"/>
    <w:rsid w:val="00C63E0B"/>
    <w:rsid w:val="00C75429"/>
    <w:rsid w:val="00C841B1"/>
    <w:rsid w:val="00C864C9"/>
    <w:rsid w:val="00C879B8"/>
    <w:rsid w:val="00C92803"/>
    <w:rsid w:val="00CA22F0"/>
    <w:rsid w:val="00CA7297"/>
    <w:rsid w:val="00CB2A6C"/>
    <w:rsid w:val="00CB3FC4"/>
    <w:rsid w:val="00CB448C"/>
    <w:rsid w:val="00CB7F2E"/>
    <w:rsid w:val="00CC2EDF"/>
    <w:rsid w:val="00CE1B9C"/>
    <w:rsid w:val="00CE482E"/>
    <w:rsid w:val="00CF16E0"/>
    <w:rsid w:val="00D0092E"/>
    <w:rsid w:val="00D03EDD"/>
    <w:rsid w:val="00D16877"/>
    <w:rsid w:val="00D25319"/>
    <w:rsid w:val="00D34B33"/>
    <w:rsid w:val="00D511D8"/>
    <w:rsid w:val="00D548B4"/>
    <w:rsid w:val="00D71EA6"/>
    <w:rsid w:val="00D865E5"/>
    <w:rsid w:val="00D86FAE"/>
    <w:rsid w:val="00D8789A"/>
    <w:rsid w:val="00D87EDB"/>
    <w:rsid w:val="00D94356"/>
    <w:rsid w:val="00D95FAB"/>
    <w:rsid w:val="00DA206D"/>
    <w:rsid w:val="00DA796B"/>
    <w:rsid w:val="00DB185D"/>
    <w:rsid w:val="00DB1892"/>
    <w:rsid w:val="00DB4099"/>
    <w:rsid w:val="00DB7B4E"/>
    <w:rsid w:val="00DC1C33"/>
    <w:rsid w:val="00DC216A"/>
    <w:rsid w:val="00DC376B"/>
    <w:rsid w:val="00DE6051"/>
    <w:rsid w:val="00DF6780"/>
    <w:rsid w:val="00DF7E09"/>
    <w:rsid w:val="00E05AB6"/>
    <w:rsid w:val="00E15CB0"/>
    <w:rsid w:val="00E1628B"/>
    <w:rsid w:val="00E441C3"/>
    <w:rsid w:val="00E51244"/>
    <w:rsid w:val="00E54CBE"/>
    <w:rsid w:val="00E628F3"/>
    <w:rsid w:val="00E704FA"/>
    <w:rsid w:val="00E74416"/>
    <w:rsid w:val="00E76FAC"/>
    <w:rsid w:val="00E80649"/>
    <w:rsid w:val="00E8461D"/>
    <w:rsid w:val="00E857E4"/>
    <w:rsid w:val="00E903B9"/>
    <w:rsid w:val="00E91903"/>
    <w:rsid w:val="00EB060A"/>
    <w:rsid w:val="00EB4070"/>
    <w:rsid w:val="00EB6976"/>
    <w:rsid w:val="00EC44E9"/>
    <w:rsid w:val="00ED0D81"/>
    <w:rsid w:val="00ED6125"/>
    <w:rsid w:val="00EE64E5"/>
    <w:rsid w:val="00EF3939"/>
    <w:rsid w:val="00F0218D"/>
    <w:rsid w:val="00F04572"/>
    <w:rsid w:val="00F13CA3"/>
    <w:rsid w:val="00F1655D"/>
    <w:rsid w:val="00F20095"/>
    <w:rsid w:val="00F221F9"/>
    <w:rsid w:val="00F3175D"/>
    <w:rsid w:val="00F36415"/>
    <w:rsid w:val="00F55634"/>
    <w:rsid w:val="00F605B9"/>
    <w:rsid w:val="00F70ACE"/>
    <w:rsid w:val="00F72E54"/>
    <w:rsid w:val="00F81081"/>
    <w:rsid w:val="00F834AF"/>
    <w:rsid w:val="00F87C56"/>
    <w:rsid w:val="00F96A46"/>
    <w:rsid w:val="00FB32A2"/>
    <w:rsid w:val="00FF08A7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8BB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A5"/>
    <w:pPr>
      <w:jc w:val="both"/>
    </w:pPr>
    <w:rPr>
      <w:sz w:val="24"/>
      <w:lang w:val="es-EC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outlineLvl w:val="0"/>
    </w:pPr>
    <w:rPr>
      <w:rFonts w:ascii="Arial" w:hAnsi="Arial"/>
      <w:b/>
      <w:caps/>
    </w:rPr>
  </w:style>
  <w:style w:type="paragraph" w:styleId="Ttulo2">
    <w:name w:val="heading 2"/>
    <w:basedOn w:val="Normal"/>
    <w:next w:val="Normal"/>
    <w:autoRedefine/>
    <w:qFormat/>
    <w:rsid w:val="003914AA"/>
    <w:pPr>
      <w:keepNext/>
      <w:numPr>
        <w:ilvl w:val="1"/>
        <w:numId w:val="4"/>
      </w:numPr>
      <w:outlineLvl w:val="1"/>
    </w:pPr>
    <w:rPr>
      <w:rFonts w:ascii="Arial" w:hAnsi="Arial"/>
      <w:b/>
      <w:lang w:val="es-MX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outlineLvl w:val="3"/>
    </w:pPr>
    <w:rPr>
      <w:rFonts w:ascii="Arial" w:hAnsi="Arial"/>
      <w:b/>
      <w:lang w:val="es-MX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4"/>
      </w:numPr>
      <w:outlineLvl w:val="5"/>
    </w:pPr>
    <w:rPr>
      <w:rFonts w:ascii="Arial" w:hAnsi="Arial"/>
      <w:b/>
      <w:lang w:val="es-MX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jc w:val="center"/>
    </w:pPr>
    <w:rPr>
      <w:rFonts w:ascii="Arial" w:hAnsi="Arial"/>
      <w:b/>
      <w:caps/>
      <w:sz w:val="28"/>
      <w:lang w:val="es-MX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  <w:jc w:val="left"/>
    </w:pPr>
  </w:style>
  <w:style w:type="paragraph" w:styleId="Textoindependiente3">
    <w:name w:val="Body Text 3"/>
    <w:basedOn w:val="Normal"/>
    <w:semiHidden/>
  </w:style>
  <w:style w:type="paragraph" w:styleId="Textoindependiente2">
    <w:name w:val="Body Text 2"/>
    <w:basedOn w:val="Normal"/>
    <w:semiHidden/>
    <w:rPr>
      <w:rFonts w:ascii="Bookman Old Style" w:hAnsi="Bookman Old Style"/>
      <w:i/>
      <w:lang w:val="es-MX"/>
    </w:rPr>
  </w:style>
  <w:style w:type="paragraph" w:styleId="Textoindependiente">
    <w:name w:val="Body Text"/>
    <w:basedOn w:val="Normal"/>
    <w:link w:val="TextoindependienteCar"/>
    <w:semiHidden/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jc w:val="left"/>
    </w:pPr>
  </w:style>
  <w:style w:type="paragraph" w:styleId="TDC1">
    <w:name w:val="toc 1"/>
    <w:basedOn w:val="Normal"/>
    <w:next w:val="Normal"/>
    <w:autoRedefine/>
    <w:uiPriority w:val="39"/>
    <w:pPr>
      <w:spacing w:before="360" w:after="360"/>
    </w:pPr>
    <w:rPr>
      <w:b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rPr>
      <w:b/>
      <w:smallCaps/>
      <w:sz w:val="22"/>
    </w:rPr>
  </w:style>
  <w:style w:type="paragraph" w:styleId="TDC3">
    <w:name w:val="toc 3"/>
    <w:basedOn w:val="Normal"/>
    <w:next w:val="Normal"/>
    <w:autoRedefine/>
    <w:semiHidden/>
    <w:rPr>
      <w:smallCaps/>
      <w:sz w:val="22"/>
    </w:rPr>
  </w:style>
  <w:style w:type="paragraph" w:styleId="TDC4">
    <w:name w:val="toc 4"/>
    <w:basedOn w:val="Normal"/>
    <w:next w:val="Normal"/>
    <w:autoRedefine/>
    <w:semiHidden/>
    <w:rPr>
      <w:sz w:val="22"/>
    </w:rPr>
  </w:style>
  <w:style w:type="paragraph" w:styleId="TDC5">
    <w:name w:val="toc 5"/>
    <w:basedOn w:val="Normal"/>
    <w:next w:val="Normal"/>
    <w:autoRedefine/>
    <w:semiHidden/>
    <w:rPr>
      <w:sz w:val="22"/>
    </w:rPr>
  </w:style>
  <w:style w:type="paragraph" w:styleId="TDC6">
    <w:name w:val="toc 6"/>
    <w:basedOn w:val="Normal"/>
    <w:next w:val="Normal"/>
    <w:autoRedefine/>
    <w:semiHidden/>
    <w:rPr>
      <w:sz w:val="22"/>
    </w:rPr>
  </w:style>
  <w:style w:type="paragraph" w:styleId="TDC7">
    <w:name w:val="toc 7"/>
    <w:basedOn w:val="Normal"/>
    <w:next w:val="Normal"/>
    <w:autoRedefine/>
    <w:semiHidden/>
    <w:rPr>
      <w:sz w:val="22"/>
    </w:rPr>
  </w:style>
  <w:style w:type="paragraph" w:styleId="TDC8">
    <w:name w:val="toc 8"/>
    <w:basedOn w:val="Normal"/>
    <w:next w:val="Normal"/>
    <w:autoRedefine/>
    <w:semiHidden/>
    <w:rPr>
      <w:sz w:val="22"/>
    </w:rPr>
  </w:style>
  <w:style w:type="paragraph" w:styleId="TDC9">
    <w:name w:val="toc 9"/>
    <w:basedOn w:val="Normal"/>
    <w:next w:val="Normal"/>
    <w:autoRedefine/>
    <w:semiHidden/>
    <w:rPr>
      <w:sz w:val="22"/>
    </w:rPr>
  </w:style>
  <w:style w:type="character" w:styleId="Refdecomentario">
    <w:name w:val="annotation reference"/>
    <w:semiHidden/>
    <w:rPr>
      <w:sz w:val="16"/>
    </w:rPr>
  </w:style>
  <w:style w:type="paragraph" w:customStyle="1" w:styleId="Prrafo-Vietas1ernivel">
    <w:name w:val="Párrafo - Viñetas 1er nivel"/>
    <w:basedOn w:val="Normal"/>
    <w:pPr>
      <w:numPr>
        <w:numId w:val="1"/>
      </w:numPr>
    </w:pPr>
    <w:rPr>
      <w:lang w:val="es-MX"/>
    </w:rPr>
  </w:style>
  <w:style w:type="paragraph" w:customStyle="1" w:styleId="Prrafo-Vietas2donivel">
    <w:name w:val="Párrafo - Viñetas 2do nivel"/>
    <w:basedOn w:val="Normal"/>
    <w:pPr>
      <w:numPr>
        <w:numId w:val="2"/>
      </w:numPr>
      <w:ind w:left="714" w:hanging="357"/>
    </w:pPr>
    <w:rPr>
      <w:lang w:val="es-MX"/>
    </w:rPr>
  </w:style>
  <w:style w:type="paragraph" w:customStyle="1" w:styleId="Observaciones">
    <w:name w:val="Observaciones"/>
    <w:basedOn w:val="Normal"/>
    <w:next w:val="Normal"/>
    <w:pPr>
      <w:numPr>
        <w:numId w:val="3"/>
      </w:numPr>
    </w:pPr>
    <w:rPr>
      <w:lang w:val="es-MX"/>
    </w:rPr>
  </w:style>
  <w:style w:type="paragraph" w:styleId="Textocomentario">
    <w:name w:val="annotation text"/>
    <w:basedOn w:val="Normal"/>
    <w:link w:val="TextocomentarioCar"/>
    <w:semiHidden/>
    <w:rPr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PiedepginaCar">
    <w:name w:val="Pie de página Car"/>
    <w:link w:val="Piedepgina"/>
    <w:uiPriority w:val="99"/>
    <w:rsid w:val="00895C17"/>
    <w:rPr>
      <w:sz w:val="24"/>
      <w:lang w:val="es-EC"/>
    </w:rPr>
  </w:style>
  <w:style w:type="paragraph" w:customStyle="1" w:styleId="InfoBlue">
    <w:name w:val="InfoBlue"/>
    <w:basedOn w:val="Normal"/>
    <w:next w:val="Textoindependiente"/>
    <w:autoRedefine/>
    <w:rsid w:val="00324FE7"/>
    <w:pPr>
      <w:framePr w:hSpace="141" w:wrap="around" w:vAnchor="text" w:hAnchor="margin" w:xAlign="center" w:y="103"/>
      <w:tabs>
        <w:tab w:val="left" w:pos="317"/>
        <w:tab w:val="left" w:pos="1260"/>
      </w:tabs>
      <w:spacing w:after="120" w:line="240" w:lineRule="atLeast"/>
      <w:ind w:left="34"/>
      <w:jc w:val="center"/>
    </w:pPr>
    <w:rPr>
      <w:rFonts w:asciiTheme="minorHAnsi" w:hAnsiTheme="minorHAnsi" w:cs="Arial"/>
      <w:b/>
      <w:sz w:val="16"/>
      <w:szCs w:val="16"/>
      <w:lang w:val="es-ES" w:eastAsia="en-US"/>
    </w:rPr>
  </w:style>
  <w:style w:type="table" w:styleId="Tablaconcuadrcula">
    <w:name w:val="Table Grid"/>
    <w:basedOn w:val="Tablanormal"/>
    <w:rsid w:val="0092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AF65F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1">
    <w:name w:val="Light Shading Accent 1"/>
    <w:basedOn w:val="Tablanormal"/>
    <w:uiPriority w:val="60"/>
    <w:rsid w:val="00B1387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511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511D8"/>
    <w:rPr>
      <w:rFonts w:ascii="Tahoma" w:hAnsi="Tahoma" w:cs="Tahoma"/>
      <w:sz w:val="16"/>
      <w:szCs w:val="16"/>
      <w:lang w:val="es-EC"/>
    </w:rPr>
  </w:style>
  <w:style w:type="paragraph" w:styleId="Prrafodelista">
    <w:name w:val="List Paragraph"/>
    <w:basedOn w:val="Normal"/>
    <w:uiPriority w:val="34"/>
    <w:qFormat/>
    <w:rsid w:val="005152C9"/>
    <w:pPr>
      <w:ind w:left="720"/>
      <w:contextualSpacing/>
    </w:pPr>
  </w:style>
  <w:style w:type="paragraph" w:customStyle="1" w:styleId="Default">
    <w:name w:val="Default"/>
    <w:basedOn w:val="Normal"/>
    <w:rsid w:val="008B3E4E"/>
    <w:pPr>
      <w:autoSpaceDE w:val="0"/>
      <w:autoSpaceDN w:val="0"/>
      <w:jc w:val="left"/>
    </w:pPr>
    <w:rPr>
      <w:rFonts w:ascii="Calibri" w:eastAsiaTheme="minorHAnsi" w:hAnsi="Calibri"/>
      <w:color w:val="000000"/>
      <w:szCs w:val="24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4CBE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54CBE"/>
    <w:rPr>
      <w:lang w:val="es-EC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4CBE"/>
    <w:rPr>
      <w:b/>
      <w:bCs/>
      <w:lang w:val="es-EC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16877"/>
    <w:rPr>
      <w:sz w:val="24"/>
      <w:lang w:val="es-EC"/>
    </w:rPr>
  </w:style>
  <w:style w:type="table" w:styleId="Sombreadomedio1-nfasis1">
    <w:name w:val="Medium Shading 1 Accent 1"/>
    <w:basedOn w:val="Tablanormal"/>
    <w:uiPriority w:val="63"/>
    <w:rsid w:val="0019147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A5"/>
    <w:pPr>
      <w:jc w:val="both"/>
    </w:pPr>
    <w:rPr>
      <w:sz w:val="24"/>
      <w:lang w:val="es-EC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outlineLvl w:val="0"/>
    </w:pPr>
    <w:rPr>
      <w:rFonts w:ascii="Arial" w:hAnsi="Arial"/>
      <w:b/>
      <w:caps/>
    </w:rPr>
  </w:style>
  <w:style w:type="paragraph" w:styleId="Ttulo2">
    <w:name w:val="heading 2"/>
    <w:basedOn w:val="Normal"/>
    <w:next w:val="Normal"/>
    <w:autoRedefine/>
    <w:qFormat/>
    <w:rsid w:val="003914AA"/>
    <w:pPr>
      <w:keepNext/>
      <w:numPr>
        <w:ilvl w:val="1"/>
        <w:numId w:val="4"/>
      </w:numPr>
      <w:outlineLvl w:val="1"/>
    </w:pPr>
    <w:rPr>
      <w:rFonts w:ascii="Arial" w:hAnsi="Arial"/>
      <w:b/>
      <w:lang w:val="es-MX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outlineLvl w:val="3"/>
    </w:pPr>
    <w:rPr>
      <w:rFonts w:ascii="Arial" w:hAnsi="Arial"/>
      <w:b/>
      <w:lang w:val="es-MX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4"/>
      </w:numPr>
      <w:outlineLvl w:val="5"/>
    </w:pPr>
    <w:rPr>
      <w:rFonts w:ascii="Arial" w:hAnsi="Arial"/>
      <w:b/>
      <w:lang w:val="es-MX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jc w:val="center"/>
    </w:pPr>
    <w:rPr>
      <w:rFonts w:ascii="Arial" w:hAnsi="Arial"/>
      <w:b/>
      <w:caps/>
      <w:sz w:val="28"/>
      <w:lang w:val="es-MX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  <w:jc w:val="left"/>
    </w:pPr>
  </w:style>
  <w:style w:type="paragraph" w:styleId="Textoindependiente3">
    <w:name w:val="Body Text 3"/>
    <w:basedOn w:val="Normal"/>
    <w:semiHidden/>
  </w:style>
  <w:style w:type="paragraph" w:styleId="Textoindependiente2">
    <w:name w:val="Body Text 2"/>
    <w:basedOn w:val="Normal"/>
    <w:semiHidden/>
    <w:rPr>
      <w:rFonts w:ascii="Bookman Old Style" w:hAnsi="Bookman Old Style"/>
      <w:i/>
      <w:lang w:val="es-MX"/>
    </w:rPr>
  </w:style>
  <w:style w:type="paragraph" w:styleId="Textoindependiente">
    <w:name w:val="Body Text"/>
    <w:basedOn w:val="Normal"/>
    <w:link w:val="TextoindependienteCar"/>
    <w:semiHidden/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jc w:val="left"/>
    </w:pPr>
  </w:style>
  <w:style w:type="paragraph" w:styleId="TDC1">
    <w:name w:val="toc 1"/>
    <w:basedOn w:val="Normal"/>
    <w:next w:val="Normal"/>
    <w:autoRedefine/>
    <w:uiPriority w:val="39"/>
    <w:pPr>
      <w:spacing w:before="360" w:after="360"/>
    </w:pPr>
    <w:rPr>
      <w:b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rPr>
      <w:b/>
      <w:smallCaps/>
      <w:sz w:val="22"/>
    </w:rPr>
  </w:style>
  <w:style w:type="paragraph" w:styleId="TDC3">
    <w:name w:val="toc 3"/>
    <w:basedOn w:val="Normal"/>
    <w:next w:val="Normal"/>
    <w:autoRedefine/>
    <w:semiHidden/>
    <w:rPr>
      <w:smallCaps/>
      <w:sz w:val="22"/>
    </w:rPr>
  </w:style>
  <w:style w:type="paragraph" w:styleId="TDC4">
    <w:name w:val="toc 4"/>
    <w:basedOn w:val="Normal"/>
    <w:next w:val="Normal"/>
    <w:autoRedefine/>
    <w:semiHidden/>
    <w:rPr>
      <w:sz w:val="22"/>
    </w:rPr>
  </w:style>
  <w:style w:type="paragraph" w:styleId="TDC5">
    <w:name w:val="toc 5"/>
    <w:basedOn w:val="Normal"/>
    <w:next w:val="Normal"/>
    <w:autoRedefine/>
    <w:semiHidden/>
    <w:rPr>
      <w:sz w:val="22"/>
    </w:rPr>
  </w:style>
  <w:style w:type="paragraph" w:styleId="TDC6">
    <w:name w:val="toc 6"/>
    <w:basedOn w:val="Normal"/>
    <w:next w:val="Normal"/>
    <w:autoRedefine/>
    <w:semiHidden/>
    <w:rPr>
      <w:sz w:val="22"/>
    </w:rPr>
  </w:style>
  <w:style w:type="paragraph" w:styleId="TDC7">
    <w:name w:val="toc 7"/>
    <w:basedOn w:val="Normal"/>
    <w:next w:val="Normal"/>
    <w:autoRedefine/>
    <w:semiHidden/>
    <w:rPr>
      <w:sz w:val="22"/>
    </w:rPr>
  </w:style>
  <w:style w:type="paragraph" w:styleId="TDC8">
    <w:name w:val="toc 8"/>
    <w:basedOn w:val="Normal"/>
    <w:next w:val="Normal"/>
    <w:autoRedefine/>
    <w:semiHidden/>
    <w:rPr>
      <w:sz w:val="22"/>
    </w:rPr>
  </w:style>
  <w:style w:type="paragraph" w:styleId="TDC9">
    <w:name w:val="toc 9"/>
    <w:basedOn w:val="Normal"/>
    <w:next w:val="Normal"/>
    <w:autoRedefine/>
    <w:semiHidden/>
    <w:rPr>
      <w:sz w:val="22"/>
    </w:rPr>
  </w:style>
  <w:style w:type="character" w:styleId="Refdecomentario">
    <w:name w:val="annotation reference"/>
    <w:semiHidden/>
    <w:rPr>
      <w:sz w:val="16"/>
    </w:rPr>
  </w:style>
  <w:style w:type="paragraph" w:customStyle="1" w:styleId="Prrafo-Vietas1ernivel">
    <w:name w:val="Párrafo - Viñetas 1er nivel"/>
    <w:basedOn w:val="Normal"/>
    <w:pPr>
      <w:numPr>
        <w:numId w:val="1"/>
      </w:numPr>
    </w:pPr>
    <w:rPr>
      <w:lang w:val="es-MX"/>
    </w:rPr>
  </w:style>
  <w:style w:type="paragraph" w:customStyle="1" w:styleId="Prrafo-Vietas2donivel">
    <w:name w:val="Párrafo - Viñetas 2do nivel"/>
    <w:basedOn w:val="Normal"/>
    <w:pPr>
      <w:numPr>
        <w:numId w:val="2"/>
      </w:numPr>
      <w:ind w:left="714" w:hanging="357"/>
    </w:pPr>
    <w:rPr>
      <w:lang w:val="es-MX"/>
    </w:rPr>
  </w:style>
  <w:style w:type="paragraph" w:customStyle="1" w:styleId="Observaciones">
    <w:name w:val="Observaciones"/>
    <w:basedOn w:val="Normal"/>
    <w:next w:val="Normal"/>
    <w:pPr>
      <w:numPr>
        <w:numId w:val="3"/>
      </w:numPr>
    </w:pPr>
    <w:rPr>
      <w:lang w:val="es-MX"/>
    </w:rPr>
  </w:style>
  <w:style w:type="paragraph" w:styleId="Textocomentario">
    <w:name w:val="annotation text"/>
    <w:basedOn w:val="Normal"/>
    <w:link w:val="TextocomentarioCar"/>
    <w:semiHidden/>
    <w:rPr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PiedepginaCar">
    <w:name w:val="Pie de página Car"/>
    <w:link w:val="Piedepgina"/>
    <w:uiPriority w:val="99"/>
    <w:rsid w:val="00895C17"/>
    <w:rPr>
      <w:sz w:val="24"/>
      <w:lang w:val="es-EC"/>
    </w:rPr>
  </w:style>
  <w:style w:type="paragraph" w:customStyle="1" w:styleId="InfoBlue">
    <w:name w:val="InfoBlue"/>
    <w:basedOn w:val="Normal"/>
    <w:next w:val="Textoindependiente"/>
    <w:autoRedefine/>
    <w:rsid w:val="00324FE7"/>
    <w:pPr>
      <w:framePr w:hSpace="141" w:wrap="around" w:vAnchor="text" w:hAnchor="margin" w:xAlign="center" w:y="103"/>
      <w:tabs>
        <w:tab w:val="left" w:pos="317"/>
        <w:tab w:val="left" w:pos="1260"/>
      </w:tabs>
      <w:spacing w:after="120" w:line="240" w:lineRule="atLeast"/>
      <w:ind w:left="34"/>
      <w:jc w:val="center"/>
    </w:pPr>
    <w:rPr>
      <w:rFonts w:asciiTheme="minorHAnsi" w:hAnsiTheme="minorHAnsi" w:cs="Arial"/>
      <w:b/>
      <w:sz w:val="16"/>
      <w:szCs w:val="16"/>
      <w:lang w:val="es-ES" w:eastAsia="en-US"/>
    </w:rPr>
  </w:style>
  <w:style w:type="table" w:styleId="Tablaconcuadrcula">
    <w:name w:val="Table Grid"/>
    <w:basedOn w:val="Tablanormal"/>
    <w:rsid w:val="0092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AF65F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1">
    <w:name w:val="Light Shading Accent 1"/>
    <w:basedOn w:val="Tablanormal"/>
    <w:uiPriority w:val="60"/>
    <w:rsid w:val="00B1387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511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511D8"/>
    <w:rPr>
      <w:rFonts w:ascii="Tahoma" w:hAnsi="Tahoma" w:cs="Tahoma"/>
      <w:sz w:val="16"/>
      <w:szCs w:val="16"/>
      <w:lang w:val="es-EC"/>
    </w:rPr>
  </w:style>
  <w:style w:type="paragraph" w:styleId="Prrafodelista">
    <w:name w:val="List Paragraph"/>
    <w:basedOn w:val="Normal"/>
    <w:uiPriority w:val="34"/>
    <w:qFormat/>
    <w:rsid w:val="005152C9"/>
    <w:pPr>
      <w:ind w:left="720"/>
      <w:contextualSpacing/>
    </w:pPr>
  </w:style>
  <w:style w:type="paragraph" w:customStyle="1" w:styleId="Default">
    <w:name w:val="Default"/>
    <w:basedOn w:val="Normal"/>
    <w:rsid w:val="008B3E4E"/>
    <w:pPr>
      <w:autoSpaceDE w:val="0"/>
      <w:autoSpaceDN w:val="0"/>
      <w:jc w:val="left"/>
    </w:pPr>
    <w:rPr>
      <w:rFonts w:ascii="Calibri" w:eastAsiaTheme="minorHAnsi" w:hAnsi="Calibri"/>
      <w:color w:val="000000"/>
      <w:szCs w:val="24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4CBE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54CBE"/>
    <w:rPr>
      <w:lang w:val="es-EC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4CBE"/>
    <w:rPr>
      <w:b/>
      <w:bCs/>
      <w:lang w:val="es-EC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16877"/>
    <w:rPr>
      <w:sz w:val="24"/>
      <w:lang w:val="es-EC"/>
    </w:rPr>
  </w:style>
  <w:style w:type="table" w:styleId="Sombreadomedio1-nfasis1">
    <w:name w:val="Medium Shading 1 Accent 1"/>
    <w:basedOn w:val="Tablanormal"/>
    <w:uiPriority w:val="63"/>
    <w:rsid w:val="0019147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os_Originales\EPP_2011\ARQUITECTURA\HACER_ARQUITECTURA_EN_EPP-TIC\Entregable%20Plan%20de%20Trabaj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FC2136E0F5B84BB41505F75C4D03D9" ma:contentTypeVersion="6" ma:contentTypeDescription="Crear nuevo documento." ma:contentTypeScope="" ma:versionID="da51c5ff32bf6fbafcc80014c31baf8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b902a2cd83fe01912d5f60a620b6398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Clasificación (0-5)" ma:decimals="2" ma:description="Valor promedio de todas las clasificaciones que se han enviado" ma:internalName="AverageRating" ma:readOnly="true">
      <xsd:simpleType>
        <xsd:restriction base="dms:Number"/>
      </xsd:simpleType>
    </xsd:element>
    <xsd:element name="RatingCount" ma:index="9" nillable="true" ma:displayName="Número de clasificaciones" ma:decimals="0" ma:description="Número de clasificaciones enviado" ma:internalName="RatingCount" ma:readOnly="true">
      <xsd:simpleType>
        <xsd:restriction base="dms:Number"/>
      </xsd:simpleType>
    </xsd:element>
    <xsd:element name="RatedBy" ma:index="10" nillable="true" ma:displayName="Valorado por" ma:description="Los usuarios valoraron el elemento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Valoraciones de usuario" ma:description="Valoraciones de usuario para el elemento" ma:hidden="true" ma:internalName="Ratings">
      <xsd:simpleType>
        <xsd:restriction base="dms:Note"/>
      </xsd:simpleType>
    </xsd:element>
    <xsd:element name="LikesCount" ma:index="12" nillable="true" ma:displayName="Número de Me gusta" ma:internalName="LikesCount">
      <xsd:simpleType>
        <xsd:restriction base="dms:Unknown"/>
      </xsd:simpleType>
    </xsd:element>
    <xsd:element name="LikedBy" ma:index="13" nillable="true" ma:displayName="Gusta a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984A3-3C09-43F4-AAA4-8AD45A17F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9D85D9-4EA6-4091-B55A-C450AD4AE6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72EDAE-05F1-4858-9744-68B7AC5452C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B8ECA07-8ACE-4F27-845A-B414B071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Entregable Plan de Trabajo.dotx</Template>
  <TotalTime>207</TotalTime>
  <Pages>9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documentos</vt:lpstr>
    </vt:vector>
  </TitlesOfParts>
  <Company>EP PETROECUADOR</Company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documentos</dc:title>
  <dc:subject>DDF-R</dc:subject>
  <dc:creator>Fernando Tapia</dc:creator>
  <cp:lastModifiedBy>Fernando Tapia</cp:lastModifiedBy>
  <cp:revision>27</cp:revision>
  <cp:lastPrinted>2013-03-18T15:02:00Z</cp:lastPrinted>
  <dcterms:created xsi:type="dcterms:W3CDTF">2014-12-24T16:12:00Z</dcterms:created>
  <dcterms:modified xsi:type="dcterms:W3CDTF">2015-01-07T15:50:00Z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ContentTypeId">
    <vt:lpwstr>0x0101001AFC2136E0F5B84BB41505F75C4D03D9</vt:lpwstr>
  </property>
</Properties>
</file>