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419" w:rsidRPr="003C1BAF" w:rsidRDefault="00692419" w:rsidP="003C1BAF">
      <w:pPr>
        <w:pStyle w:val="Heading3"/>
        <w:rPr>
          <w:rFonts w:eastAsia="Times New Roman"/>
        </w:rPr>
      </w:pPr>
      <w:bookmarkStart w:id="0" w:name="_Toc345523526"/>
      <w:bookmarkStart w:id="1" w:name="_Toc345665750"/>
      <w:bookmarkStart w:id="2" w:name="_Toc422926104"/>
      <w:r w:rsidRPr="003C1BAF">
        <w:rPr>
          <w:rFonts w:eastAsia="Times New Roman"/>
        </w:rPr>
        <w:t>Editing New Users</w:t>
      </w:r>
      <w:bookmarkEnd w:id="0"/>
      <w:bookmarkEnd w:id="1"/>
      <w:bookmarkEnd w:id="2"/>
    </w:p>
    <w:p w:rsidR="00692419" w:rsidRPr="003C1BAF" w:rsidRDefault="00692419" w:rsidP="003C1BAF">
      <w:pPr>
        <w:spacing w:after="200" w:line="276" w:lineRule="auto"/>
        <w:rPr>
          <w:rFonts w:ascii="Calibri" w:eastAsia="Times New Roman" w:hAnsi="Calibri" w:cs="Times New Roman"/>
        </w:rPr>
      </w:pPr>
      <w:r w:rsidRPr="003C1BAF">
        <w:rPr>
          <w:rFonts w:ascii="Calibri" w:eastAsia="Times New Roman" w:hAnsi="Calibri" w:cs="Times New Roman"/>
        </w:rPr>
        <w:t xml:space="preserve">After adding a new user you will immediately be taken to the </w:t>
      </w:r>
      <w:r w:rsidRPr="003C1BAF">
        <w:rPr>
          <w:rFonts w:ascii="Calibri" w:eastAsia="Times New Roman" w:hAnsi="Calibri" w:cs="Times New Roman"/>
          <w:b/>
        </w:rPr>
        <w:t>Edit User</w:t>
      </w:r>
      <w:r w:rsidRPr="003C1BAF">
        <w:rPr>
          <w:rFonts w:ascii="Calibri" w:eastAsia="Times New Roman" w:hAnsi="Calibri" w:cs="Times New Roman"/>
        </w:rPr>
        <w:t xml:space="preserve"> screen below. You will need to enter </w:t>
      </w:r>
      <w:r w:rsidRPr="003C1BAF">
        <w:rPr>
          <w:rFonts w:ascii="Calibri" w:eastAsia="Times New Roman" w:hAnsi="Calibri" w:cs="Times New Roman"/>
          <w:b/>
        </w:rPr>
        <w:t>User Group Settings</w:t>
      </w:r>
      <w:r w:rsidRPr="003C1BAF">
        <w:rPr>
          <w:rFonts w:ascii="Calibri" w:eastAsia="Times New Roman" w:hAnsi="Calibri" w:cs="Times New Roman"/>
        </w:rPr>
        <w:t xml:space="preserve">, and assign </w:t>
      </w:r>
      <w:r w:rsidRPr="003C1BAF">
        <w:rPr>
          <w:rFonts w:ascii="Calibri" w:eastAsia="Times New Roman" w:hAnsi="Calibri" w:cs="Times New Roman"/>
          <w:b/>
        </w:rPr>
        <w:t>Roles</w:t>
      </w:r>
      <w:r w:rsidRPr="003C1BAF">
        <w:rPr>
          <w:rFonts w:ascii="Calibri" w:eastAsia="Times New Roman" w:hAnsi="Calibri" w:cs="Times New Roman"/>
        </w:rPr>
        <w:t xml:space="preserve"> and </w:t>
      </w:r>
      <w:r w:rsidRPr="003C1BAF">
        <w:rPr>
          <w:rFonts w:ascii="Calibri" w:eastAsia="Times New Roman" w:hAnsi="Calibri" w:cs="Times New Roman"/>
          <w:b/>
        </w:rPr>
        <w:t>Institutions</w:t>
      </w:r>
      <w:r w:rsidRPr="003C1BAF">
        <w:rPr>
          <w:rFonts w:ascii="Calibri" w:eastAsia="Times New Roman" w:hAnsi="Calibri" w:cs="Times New Roman"/>
        </w:rPr>
        <w:t>.</w:t>
      </w:r>
    </w:p>
    <w:p w:rsidR="00692419" w:rsidRPr="003C1BAF" w:rsidRDefault="00692419" w:rsidP="00835A67">
      <w:pPr>
        <w:spacing w:after="200" w:line="276" w:lineRule="auto"/>
        <w:jc w:val="center"/>
        <w:rPr>
          <w:rFonts w:ascii="Calibri" w:eastAsia="Times New Roman" w:hAnsi="Calibri" w:cs="Times New Roman"/>
        </w:rPr>
      </w:pPr>
      <w:r>
        <w:rPr>
          <w:noProof/>
        </w:rPr>
        <w:drawing>
          <wp:inline distT="0" distB="0" distL="0" distR="0" wp14:anchorId="62FB80AC" wp14:editId="7DCF5FFA">
            <wp:extent cx="5943600" cy="5419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419725"/>
                    </a:xfrm>
                    <a:prstGeom prst="rect">
                      <a:avLst/>
                    </a:prstGeom>
                  </pic:spPr>
                </pic:pic>
              </a:graphicData>
            </a:graphic>
          </wp:inline>
        </w:drawing>
      </w:r>
    </w:p>
    <w:p w:rsidR="00692419" w:rsidRDefault="00692419" w:rsidP="003C1BAF">
      <w:pPr>
        <w:spacing w:after="200" w:line="276" w:lineRule="auto"/>
        <w:rPr>
          <w:rFonts w:ascii="Calibri" w:eastAsia="Times New Roman" w:hAnsi="Calibri" w:cs="Times New Roman"/>
        </w:rPr>
      </w:pPr>
      <w:r w:rsidRPr="003C1BAF">
        <w:rPr>
          <w:rFonts w:ascii="Calibri" w:eastAsia="Times New Roman" w:hAnsi="Calibri" w:cs="Times New Roman"/>
        </w:rPr>
        <w:t xml:space="preserve">The </w:t>
      </w:r>
      <w:r w:rsidRPr="003C1BAF">
        <w:rPr>
          <w:rFonts w:ascii="Calibri" w:eastAsia="Times New Roman" w:hAnsi="Calibri" w:cs="Times New Roman"/>
          <w:b/>
        </w:rPr>
        <w:t>Send Account Activation Email Now</w:t>
      </w:r>
      <w:r w:rsidRPr="003C1BAF">
        <w:rPr>
          <w:rFonts w:ascii="Calibri" w:eastAsia="Times New Roman" w:hAnsi="Calibri" w:cs="Times New Roman"/>
        </w:rPr>
        <w:t xml:space="preserve"> button at the top of the user account page allows the Administrator the option of immediately sending the account activation link or waiting until later (e.g., when creating multiple user accounts for a group go-live event).</w:t>
      </w:r>
    </w:p>
    <w:p w:rsidR="00692419" w:rsidRDefault="00692419" w:rsidP="003C1BAF">
      <w:pPr>
        <w:spacing w:after="200" w:line="276" w:lineRule="auto"/>
        <w:rPr>
          <w:rFonts w:ascii="Calibri" w:eastAsia="Times New Roman" w:hAnsi="Calibri" w:cs="Times New Roman"/>
        </w:rPr>
        <w:sectPr w:rsidR="00692419">
          <w:headerReference w:type="default" r:id="rId7"/>
          <w:footerReference w:type="default" r:id="rId8"/>
          <w:pgSz w:w="12240" w:h="15840"/>
          <w:pgMar w:top="1440" w:right="1440" w:bottom="1440" w:left="1440" w:header="720" w:footer="720" w:gutter="0"/>
          <w:cols w:space="720"/>
          <w:docGrid w:linePitch="360"/>
        </w:sectPr>
      </w:pPr>
      <w:r>
        <w:rPr>
          <w:rFonts w:ascii="Calibri" w:eastAsia="Times New Roman" w:hAnsi="Calibri" w:cs="Times New Roman"/>
        </w:rPr>
        <w:t xml:space="preserve">If the account was created in error, click </w:t>
      </w:r>
      <w:r w:rsidRPr="00C94DAC">
        <w:rPr>
          <w:rFonts w:ascii="Calibri" w:eastAsia="Times New Roman" w:hAnsi="Calibri" w:cs="Times New Roman"/>
          <w:b/>
        </w:rPr>
        <w:t>Delete User</w:t>
      </w:r>
      <w:r>
        <w:rPr>
          <w:rFonts w:ascii="Calibri" w:eastAsia="Times New Roman" w:hAnsi="Calibri" w:cs="Times New Roman"/>
        </w:rPr>
        <w:t xml:space="preserve"> at any time during the process. The username will be made immediately available for use again in the system.</w:t>
      </w:r>
    </w:p>
    <w:p w:rsidR="00C94DAC" w:rsidRPr="003C1BAF" w:rsidRDefault="00C94DAC" w:rsidP="003C1BAF">
      <w:pPr>
        <w:spacing w:after="200" w:line="276" w:lineRule="auto"/>
      </w:pPr>
    </w:p>
    <w:sectPr w:rsidR="00C94DAC" w:rsidRPr="003C1BA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8A9" w:rsidRDefault="00F208A9" w:rsidP="00C56480">
      <w:r>
        <w:separator/>
      </w:r>
    </w:p>
  </w:endnote>
  <w:endnote w:type="continuationSeparator" w:id="0">
    <w:p w:rsidR="00F208A9" w:rsidRDefault="00F208A9"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419" w:rsidRDefault="00692419" w:rsidP="00C56480">
    <w:pPr>
      <w:pStyle w:val="Footer"/>
      <w:ind w:left="360" w:hanging="360"/>
      <w:jc w:val="both"/>
    </w:pPr>
    <w:r w:rsidRPr="003872E2">
      <w:rPr>
        <w:noProof/>
      </w:rPr>
      <w:drawing>
        <wp:anchor distT="0" distB="0" distL="114300" distR="114300" simplePos="0" relativeHeight="251667456"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 name="Picture 1"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692419" w:rsidRDefault="00692419" w:rsidP="00C56480">
    <w:pPr>
      <w:pStyle w:val="Footer"/>
      <w:ind w:left="360" w:hanging="360"/>
      <w:jc w:val="both"/>
    </w:pPr>
    <w:r>
      <w:tab/>
    </w:r>
    <w:r>
      <w:tab/>
    </w:r>
    <w:r>
      <w:fldChar w:fldCharType="begin"/>
    </w:r>
    <w:r>
      <w:instrText xml:space="preserve"> PAGE   \* MERGEFORMAT </w:instrText>
    </w:r>
    <w:r>
      <w:fldChar w:fldCharType="separate"/>
    </w:r>
    <w:r>
      <w:rPr>
        <w:noProof/>
      </w:rPr>
      <w:t>12</w:t>
    </w:r>
    <w:r>
      <w:rPr>
        <w:noProof/>
      </w:rPr>
      <w:fldChar w:fldCharType="end"/>
    </w:r>
    <w:r>
      <w:t xml:space="preserve"> </w:t>
    </w:r>
    <w:r>
      <w:tab/>
    </w:r>
    <w:r>
      <w:t>September 2014</w:t>
    </w:r>
  </w:p>
  <w:p w:rsidR="00692419" w:rsidRDefault="006924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4C4F3B">
      <w:rPr>
        <w:noProof/>
      </w:rPr>
      <w:t>1</w:t>
    </w:r>
    <w:r>
      <w:rPr>
        <w:noProof/>
      </w:rPr>
      <w:fldChar w:fldCharType="end"/>
    </w:r>
    <w:r>
      <w:t xml:space="preserve"> </w:t>
    </w:r>
    <w:r>
      <w:tab/>
    </w:r>
    <w:r w:rsidR="00D60CD2">
      <w:t>September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8A9" w:rsidRDefault="00F208A9" w:rsidP="00C56480">
      <w:r>
        <w:separator/>
      </w:r>
    </w:p>
  </w:footnote>
  <w:footnote w:type="continuationSeparator" w:id="0">
    <w:p w:rsidR="00F208A9" w:rsidRDefault="00F208A9"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419" w:rsidRDefault="00692419" w:rsidP="00A66B73">
    <w:pPr>
      <w:pStyle w:val="Header"/>
      <w:pBdr>
        <w:between w:val="single" w:sz="4" w:space="1" w:color="4F81BD"/>
      </w:pBdr>
      <w:spacing w:line="276" w:lineRule="auto"/>
      <w:jc w:val="center"/>
    </w:pPr>
    <w:r>
      <w:t>User Guide</w:t>
    </w:r>
  </w:p>
  <w:p w:rsidR="00692419" w:rsidRPr="00C56480" w:rsidRDefault="00692419" w:rsidP="00C564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A66B73">
    <w:pPr>
      <w:pStyle w:val="Header"/>
      <w:pBdr>
        <w:between w:val="single" w:sz="4" w:space="1" w:color="4F81BD"/>
      </w:pBdr>
      <w:spacing w:line="276" w:lineRule="auto"/>
      <w:jc w:val="center"/>
    </w:pPr>
    <w:r>
      <w:t>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107E42"/>
    <w:rsid w:val="001C7790"/>
    <w:rsid w:val="002709FE"/>
    <w:rsid w:val="003C1BAF"/>
    <w:rsid w:val="00455434"/>
    <w:rsid w:val="00455692"/>
    <w:rsid w:val="004C4F3B"/>
    <w:rsid w:val="005B24DE"/>
    <w:rsid w:val="005F0459"/>
    <w:rsid w:val="00630F02"/>
    <w:rsid w:val="00650313"/>
    <w:rsid w:val="00692419"/>
    <w:rsid w:val="00744EA1"/>
    <w:rsid w:val="007F11DE"/>
    <w:rsid w:val="00851590"/>
    <w:rsid w:val="00877A34"/>
    <w:rsid w:val="008B0D74"/>
    <w:rsid w:val="00930D90"/>
    <w:rsid w:val="009E4EE7"/>
    <w:rsid w:val="00A50EDA"/>
    <w:rsid w:val="00A66B73"/>
    <w:rsid w:val="00B02434"/>
    <w:rsid w:val="00C56480"/>
    <w:rsid w:val="00C94DAC"/>
    <w:rsid w:val="00D527F6"/>
    <w:rsid w:val="00D54453"/>
    <w:rsid w:val="00D60CD2"/>
    <w:rsid w:val="00DC4360"/>
    <w:rsid w:val="00E63862"/>
    <w:rsid w:val="00F208A9"/>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F5147A-A672-4D24-A84A-186C87CD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434"/>
    <w:pPr>
      <w:keepNext/>
      <w:keepLines/>
      <w:spacing w:before="240"/>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9E4EE7"/>
    <w:pPr>
      <w:keepNext/>
      <w:keepLines/>
      <w:spacing w:before="24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455434"/>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9E4EE7"/>
    <w:rPr>
      <w:rFonts w:ascii="Cambria" w:eastAsiaTheme="majorEastAsia" w:hAnsi="Cambria" w:cstheme="majorBidi"/>
      <w:b/>
      <w:color w:val="595959" w:themeColor="text1" w:themeTint="A6"/>
      <w:szCs w:val="24"/>
    </w:rPr>
  </w:style>
  <w:style w:type="paragraph" w:styleId="BalloonText">
    <w:name w:val="Balloon Text"/>
    <w:basedOn w:val="Normal"/>
    <w:link w:val="BalloonTextChar"/>
    <w:uiPriority w:val="99"/>
    <w:semiHidden/>
    <w:unhideWhenUsed/>
    <w:rsid w:val="00C94DAC"/>
    <w:rPr>
      <w:rFonts w:ascii="Tahoma" w:hAnsi="Tahoma" w:cs="Tahoma"/>
      <w:sz w:val="16"/>
      <w:szCs w:val="16"/>
    </w:rPr>
  </w:style>
  <w:style w:type="character" w:customStyle="1" w:styleId="BalloonTextChar">
    <w:name w:val="Balloon Text Char"/>
    <w:basedOn w:val="DefaultParagraphFont"/>
    <w:link w:val="BalloonText"/>
    <w:uiPriority w:val="99"/>
    <w:semiHidden/>
    <w:rsid w:val="00C94D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5</cp:revision>
  <dcterms:created xsi:type="dcterms:W3CDTF">2013-09-18T17:06:00Z</dcterms:created>
  <dcterms:modified xsi:type="dcterms:W3CDTF">2013-09-24T17:19:00Z</dcterms:modified>
</cp:coreProperties>
</file>