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B1688" w14:textId="77777777" w:rsidR="00D663D6" w:rsidRDefault="00E72D5D">
      <w:pPr>
        <w:pStyle w:val="Title"/>
        <w:framePr w:w="0" w:hSpace="0" w:vSpace="0" w:wrap="auto" w:vAnchor="margin" w:hAnchor="text" w:xAlign="left" w:yAlign="inline"/>
      </w:pPr>
      <w:r>
        <w:t xml:space="preserve">Model-Based </w:t>
      </w:r>
      <w:r w:rsidR="004C488F">
        <w:t xml:space="preserve">Traceability for System </w:t>
      </w:r>
      <w:commentRangeStart w:id="0"/>
      <w:commentRangeStart w:id="1"/>
      <w:r w:rsidR="004C488F">
        <w:t>Stabilization</w:t>
      </w:r>
      <w:commentRangeEnd w:id="0"/>
      <w:r w:rsidR="00E8037C">
        <w:rPr>
          <w:rStyle w:val="CommentReference"/>
          <w:kern w:val="0"/>
        </w:rPr>
        <w:commentReference w:id="0"/>
      </w:r>
      <w:commentRangeEnd w:id="1"/>
      <w:r w:rsidR="0002020B">
        <w:rPr>
          <w:rStyle w:val="CommentReference"/>
          <w:kern w:val="0"/>
        </w:rPr>
        <w:commentReference w:id="1"/>
      </w:r>
    </w:p>
    <w:p w14:paraId="529C0D90" w14:textId="77777777" w:rsidR="00D663D6" w:rsidRDefault="004C488F">
      <w:pPr>
        <w:pStyle w:val="Authors"/>
      </w:pPr>
      <w:r>
        <w:t>Christian M. Adriano</w:t>
      </w:r>
    </w:p>
    <w:p w14:paraId="47C122F5" w14:textId="77777777" w:rsidR="00D663D6" w:rsidRDefault="00D663D6"/>
    <w:p w14:paraId="5766DC15" w14:textId="77777777" w:rsidR="00D663D6" w:rsidRDefault="00D663D6">
      <w:pPr>
        <w:sectPr w:rsidR="00D663D6">
          <w:headerReference w:type="default" r:id="rId10"/>
          <w:type w:val="continuous"/>
          <w:pgSz w:w="12240" w:h="15840" w:code="1"/>
          <w:pgMar w:top="1080" w:right="936" w:bottom="1008" w:left="936" w:header="720" w:footer="720" w:gutter="0"/>
          <w:cols w:space="288"/>
        </w:sectPr>
      </w:pPr>
    </w:p>
    <w:p w14:paraId="2015EB9F" w14:textId="77777777" w:rsidR="00E97334" w:rsidRDefault="00E97334" w:rsidP="00E97334">
      <w:pPr>
        <w:pStyle w:val="Abstract"/>
        <w:rPr>
          <w:b w:val="0"/>
          <w:bCs/>
          <w:i/>
          <w:iCs/>
          <w:sz w:val="20"/>
        </w:rPr>
      </w:pPr>
      <w:r>
        <w:lastRenderedPageBreak/>
        <w:t>Abstract</w:t>
      </w:r>
      <w:r>
        <w:rPr>
          <w:b w:val="0"/>
          <w:bCs/>
          <w:sz w:val="20"/>
        </w:rPr>
        <w:t xml:space="preserve"> </w:t>
      </w:r>
      <w:r>
        <w:rPr>
          <w:i/>
          <w:iCs/>
          <w:sz w:val="20"/>
        </w:rPr>
        <w:t xml:space="preserve">— </w:t>
      </w:r>
      <w:r w:rsidRPr="004C488F">
        <w:rPr>
          <w:b w:val="0"/>
          <w:bCs/>
          <w:i/>
          <w:iCs/>
          <w:sz w:val="20"/>
        </w:rPr>
        <w:t>Traceability is commonly adopted as an aid to manage test cases in face of changing requirements</w:t>
      </w:r>
      <w:r>
        <w:rPr>
          <w:b w:val="0"/>
          <w:bCs/>
          <w:i/>
          <w:iCs/>
          <w:sz w:val="20"/>
        </w:rPr>
        <w:t xml:space="preserve">. </w:t>
      </w:r>
      <w:r w:rsidRPr="00E72D5D">
        <w:rPr>
          <w:b w:val="0"/>
          <w:bCs/>
          <w:i/>
          <w:iCs/>
          <w:sz w:val="20"/>
        </w:rPr>
        <w:t xml:space="preserve">Our </w:t>
      </w:r>
      <w:r>
        <w:rPr>
          <w:b w:val="0"/>
          <w:bCs/>
          <w:i/>
          <w:iCs/>
          <w:sz w:val="20"/>
        </w:rPr>
        <w:t>approach to</w:t>
      </w:r>
      <w:r w:rsidRPr="00E72D5D">
        <w:rPr>
          <w:b w:val="0"/>
          <w:bCs/>
          <w:i/>
          <w:iCs/>
          <w:sz w:val="20"/>
        </w:rPr>
        <w:t xml:space="preserve"> traceability is </w:t>
      </w:r>
      <w:r>
        <w:rPr>
          <w:b w:val="0"/>
          <w:bCs/>
          <w:i/>
          <w:iCs/>
          <w:sz w:val="20"/>
        </w:rPr>
        <w:t xml:space="preserve">to support decision making about </w:t>
      </w:r>
      <w:r w:rsidRPr="00E72D5D">
        <w:rPr>
          <w:b w:val="0"/>
          <w:bCs/>
          <w:i/>
          <w:iCs/>
          <w:sz w:val="20"/>
        </w:rPr>
        <w:t>which tests and bugs should be approached first</w:t>
      </w:r>
      <w:r>
        <w:rPr>
          <w:b w:val="0"/>
          <w:bCs/>
          <w:i/>
          <w:iCs/>
          <w:sz w:val="20"/>
        </w:rPr>
        <w:t xml:space="preserve"> and</w:t>
      </w:r>
      <w:r w:rsidRPr="00E72D5D">
        <w:rPr>
          <w:b w:val="0"/>
          <w:bCs/>
          <w:i/>
          <w:iCs/>
          <w:sz w:val="20"/>
        </w:rPr>
        <w:t xml:space="preserve"> in what sequence. Our hypothesis is that</w:t>
      </w:r>
      <w:r>
        <w:rPr>
          <w:b w:val="0"/>
          <w:bCs/>
          <w:i/>
          <w:iCs/>
          <w:sz w:val="20"/>
        </w:rPr>
        <w:t xml:space="preserve"> a</w:t>
      </w:r>
      <w:r w:rsidRPr="00E72D5D">
        <w:rPr>
          <w:b w:val="0"/>
          <w:bCs/>
          <w:i/>
          <w:iCs/>
          <w:sz w:val="20"/>
        </w:rPr>
        <w:t xml:space="preserve"> model-based </w:t>
      </w:r>
      <w:r>
        <w:rPr>
          <w:b w:val="0"/>
          <w:bCs/>
          <w:i/>
          <w:iCs/>
          <w:sz w:val="20"/>
        </w:rPr>
        <w:t>requirements engineering method</w:t>
      </w:r>
      <w:r w:rsidRPr="00E72D5D">
        <w:rPr>
          <w:b w:val="0"/>
          <w:bCs/>
          <w:i/>
          <w:iCs/>
          <w:sz w:val="20"/>
        </w:rPr>
        <w:t xml:space="preserve"> could provide an operational framework to drive system stabilization activities (test</w:t>
      </w:r>
      <w:r>
        <w:rPr>
          <w:rFonts w:hint="eastAsia"/>
          <w:b w:val="0"/>
          <w:bCs/>
          <w:i/>
          <w:iCs/>
          <w:sz w:val="20"/>
          <w:lang w:eastAsia="zh-CN"/>
        </w:rPr>
        <w:t>ing</w:t>
      </w:r>
      <w:r w:rsidRPr="00E72D5D">
        <w:rPr>
          <w:b w:val="0"/>
          <w:bCs/>
          <w:i/>
          <w:iCs/>
          <w:sz w:val="20"/>
        </w:rPr>
        <w:t>, debugging and fixing).</w:t>
      </w:r>
      <w:r>
        <w:rPr>
          <w:rFonts w:hint="eastAsia"/>
          <w:b w:val="0"/>
          <w:bCs/>
          <w:i/>
          <w:iCs/>
          <w:sz w:val="20"/>
          <w:lang w:eastAsia="zh-CN"/>
        </w:rPr>
        <w:t xml:space="preserve"> </w:t>
      </w:r>
      <w:r>
        <w:rPr>
          <w:b w:val="0"/>
          <w:bCs/>
          <w:i/>
          <w:iCs/>
          <w:sz w:val="20"/>
        </w:rPr>
        <w:t>In</w:t>
      </w:r>
      <w:bookmarkStart w:id="2" w:name="_GoBack"/>
      <w:bookmarkEnd w:id="2"/>
      <w:r>
        <w:rPr>
          <w:b w:val="0"/>
          <w:bCs/>
          <w:i/>
          <w:iCs/>
          <w:sz w:val="20"/>
        </w:rPr>
        <w:t xml:space="preserve"> this paper we demonstrate the facts motivating the model and how the model is to be operated. We also offer as future work some research questions and possible extensions.</w:t>
      </w:r>
    </w:p>
    <w:p w14:paraId="03FCEC03" w14:textId="77777777" w:rsidR="00E97334" w:rsidRDefault="00E97334" w:rsidP="00E97334"/>
    <w:p w14:paraId="18F6D9E0" w14:textId="77777777" w:rsidR="00E97334" w:rsidRDefault="00E97334" w:rsidP="00E97334">
      <w:pPr>
        <w:pStyle w:val="IndexTerms"/>
      </w:pPr>
      <w:bookmarkStart w:id="3" w:name="PointTmp"/>
      <w:r>
        <w:t>Index Terms — Model-Drive</w:t>
      </w:r>
      <w:r>
        <w:rPr>
          <w:rFonts w:hint="eastAsia"/>
          <w:lang w:eastAsia="zh-CN"/>
        </w:rPr>
        <w:t>n</w:t>
      </w:r>
      <w:r>
        <w:t xml:space="preserve"> Engineering, Traceability, Bug Triage.</w:t>
      </w:r>
    </w:p>
    <w:bookmarkEnd w:id="3"/>
    <w:p w14:paraId="51113559" w14:textId="77777777" w:rsidR="00E97334" w:rsidRDefault="00E97334" w:rsidP="00E97334">
      <w:pPr>
        <w:pStyle w:val="Heading1"/>
      </w:pPr>
      <w:r>
        <w:t>Introduction</w:t>
      </w:r>
    </w:p>
    <w:p w14:paraId="1C388268" w14:textId="77777777" w:rsidR="00B22594" w:rsidRDefault="00E97334" w:rsidP="00B22594">
      <w:pPr>
        <w:pStyle w:val="Heading1"/>
        <w:numPr>
          <w:ilvl w:val="0"/>
          <w:numId w:val="0"/>
        </w:numPr>
        <w:ind w:firstLine="202"/>
        <w:jc w:val="both"/>
        <w:rPr>
          <w:b w:val="0"/>
          <w:smallCaps w:val="0"/>
          <w:kern w:val="0"/>
        </w:rPr>
      </w:pPr>
      <w:r>
        <w:rPr>
          <w:b w:val="0"/>
          <w:smallCaps w:val="0"/>
          <w:kern w:val="0"/>
        </w:rPr>
        <w:t>T</w:t>
      </w:r>
      <w:r w:rsidRPr="007205C2">
        <w:rPr>
          <w:b w:val="0"/>
          <w:smallCaps w:val="0"/>
          <w:kern w:val="0"/>
        </w:rPr>
        <w: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w:t>
      </w:r>
      <w:r>
        <w:rPr>
          <w:b w:val="0"/>
          <w:smallCaps w:val="0"/>
          <w:kern w:val="0"/>
        </w:rPr>
        <w:t xml:space="preserve"> </w:t>
      </w:r>
      <w:r w:rsidRPr="007205C2">
        <w:rPr>
          <w:b w:val="0"/>
          <w:smallCaps w:val="0"/>
          <w:kern w:val="0"/>
        </w:rPr>
        <w:t xml:space="preserve">Our use of traceability is quite different. We aim at a traceability model that provides data for deciding which tests and bugs should be approached first in what sequence. Our hypothesis is that model-based requirements engineering methods could provide an operational framework to </w:t>
      </w:r>
      <w:r>
        <w:rPr>
          <w:b w:val="0"/>
          <w:smallCaps w:val="0"/>
          <w:kern w:val="0"/>
        </w:rPr>
        <w:t xml:space="preserve">help teams </w:t>
      </w:r>
      <w:r w:rsidRPr="007205C2">
        <w:rPr>
          <w:b w:val="0"/>
          <w:smallCaps w:val="0"/>
          <w:kern w:val="0"/>
        </w:rPr>
        <w:t xml:space="preserve">drive system stabilization </w:t>
      </w:r>
      <w:r>
        <w:rPr>
          <w:b w:val="0"/>
          <w:smallCaps w:val="0"/>
          <w:kern w:val="0"/>
        </w:rPr>
        <w:t xml:space="preserve">activities (test, debugging and </w:t>
      </w:r>
      <w:r w:rsidRPr="007205C2">
        <w:rPr>
          <w:b w:val="0"/>
          <w:smallCaps w:val="0"/>
          <w:kern w:val="0"/>
        </w:rPr>
        <w:t>fixing).</w:t>
      </w:r>
      <w:r>
        <w:rPr>
          <w:b w:val="0"/>
          <w:smallCaps w:val="0"/>
          <w:kern w:val="0"/>
        </w:rPr>
        <w:t xml:space="preserve"> </w:t>
      </w:r>
    </w:p>
    <w:p w14:paraId="3EEF98E9" w14:textId="77777777" w:rsidR="00B22594" w:rsidRDefault="00E97334" w:rsidP="00B22594">
      <w:pPr>
        <w:pStyle w:val="Heading1"/>
        <w:numPr>
          <w:ilvl w:val="0"/>
          <w:numId w:val="0"/>
        </w:numPr>
        <w:ind w:firstLine="202"/>
        <w:jc w:val="both"/>
        <w:rPr>
          <w:b w:val="0"/>
          <w:smallCaps w:val="0"/>
          <w:kern w:val="0"/>
        </w:rPr>
      </w:pPr>
      <w:r>
        <w:rPr>
          <w:b w:val="0"/>
          <w:smallCaps w:val="0"/>
          <w:kern w:val="0"/>
        </w:rPr>
        <w:t>We</w:t>
      </w:r>
      <w:r w:rsidRPr="007A2D70">
        <w:rPr>
          <w:b w:val="0"/>
          <w:smallCaps w:val="0"/>
          <w:kern w:val="0"/>
        </w:rPr>
        <w:t xml:space="preserve"> know a lot about bug localization [</w:t>
      </w:r>
      <w:r>
        <w:rPr>
          <w:b w:val="0"/>
          <w:smallCaps w:val="0"/>
          <w:kern w:val="0"/>
        </w:rPr>
        <w:t>1</w:t>
      </w:r>
      <w:r w:rsidRPr="007A2D70">
        <w:rPr>
          <w:b w:val="0"/>
          <w:smallCaps w:val="0"/>
          <w:kern w:val="0"/>
        </w:rPr>
        <w:t>], communication through bug reporting [</w:t>
      </w:r>
      <w:r>
        <w:rPr>
          <w:b w:val="0"/>
          <w:smallCaps w:val="0"/>
          <w:kern w:val="0"/>
        </w:rPr>
        <w:t>2</w:t>
      </w:r>
      <w:r w:rsidRPr="007A2D70">
        <w:rPr>
          <w:b w:val="0"/>
          <w:smallCaps w:val="0"/>
          <w:kern w:val="0"/>
        </w:rPr>
        <w:t xml:space="preserve">], </w:t>
      </w:r>
      <w:r>
        <w:rPr>
          <w:b w:val="0"/>
          <w:smallCaps w:val="0"/>
          <w:kern w:val="0"/>
        </w:rPr>
        <w:t>bug triage [3</w:t>
      </w:r>
      <w:r w:rsidRPr="007A2D70">
        <w:rPr>
          <w:b w:val="0"/>
          <w:smallCaps w:val="0"/>
          <w:kern w:val="0"/>
        </w:rPr>
        <w:t>]</w:t>
      </w:r>
      <w:r>
        <w:rPr>
          <w:b w:val="0"/>
          <w:smallCaps w:val="0"/>
          <w:kern w:val="0"/>
        </w:rPr>
        <w:t>[4</w:t>
      </w:r>
      <w:r w:rsidRPr="007A2D70">
        <w:rPr>
          <w:b w:val="0"/>
          <w:smallCaps w:val="0"/>
          <w:kern w:val="0"/>
        </w:rPr>
        <w:t>], and bug delegation</w:t>
      </w:r>
      <w:r>
        <w:rPr>
          <w:b w:val="0"/>
          <w:smallCaps w:val="0"/>
          <w:kern w:val="0"/>
        </w:rPr>
        <w:t xml:space="preserve"> [5][6</w:t>
      </w:r>
      <w:r w:rsidRPr="007A2D70">
        <w:rPr>
          <w:b w:val="0"/>
          <w:smallCaps w:val="0"/>
          <w:kern w:val="0"/>
        </w:rPr>
        <w:t xml:space="preserve">]. Meanwhile, </w:t>
      </w:r>
      <w:r>
        <w:rPr>
          <w:b w:val="0"/>
          <w:smallCaps w:val="0"/>
          <w:kern w:val="0"/>
        </w:rPr>
        <w:t xml:space="preserve">we </w:t>
      </w:r>
      <w:r w:rsidRPr="007A2D70">
        <w:rPr>
          <w:b w:val="0"/>
          <w:smallCaps w:val="0"/>
          <w:kern w:val="0"/>
        </w:rPr>
        <w:t>still know little about how teams optimally work on sequencing tests and bugs</w:t>
      </w:r>
      <w:r>
        <w:rPr>
          <w:b w:val="0"/>
          <w:smallCaps w:val="0"/>
          <w:kern w:val="0"/>
        </w:rPr>
        <w:t xml:space="preserve"> [7</w:t>
      </w:r>
      <w:r w:rsidRPr="007A2D70">
        <w:rPr>
          <w:b w:val="0"/>
          <w:smallCaps w:val="0"/>
          <w:kern w:val="0"/>
        </w:rPr>
        <w:t xml:space="preserve">]. Nowadays decisions are mostly tacit and ad hoc. For instance, who better knows the code or feature takes the burden of </w:t>
      </w:r>
      <w:commentRangeStart w:id="4"/>
      <w:r w:rsidRPr="007A2D70">
        <w:rPr>
          <w:b w:val="0"/>
          <w:smallCaps w:val="0"/>
          <w:kern w:val="0"/>
        </w:rPr>
        <w:t>deciding</w:t>
      </w:r>
      <w:r>
        <w:rPr>
          <w:b w:val="0"/>
          <w:smallCaps w:val="0"/>
          <w:kern w:val="0"/>
        </w:rPr>
        <w:t xml:space="preserve"> [5][6]. Relying on code ownership m</w:t>
      </w:r>
      <w:r w:rsidR="00B22594">
        <w:rPr>
          <w:b w:val="0"/>
          <w:smallCaps w:val="0"/>
          <w:kern w:val="0"/>
        </w:rPr>
        <w:t>a</w:t>
      </w:r>
      <w:r>
        <w:rPr>
          <w:b w:val="0"/>
          <w:smallCaps w:val="0"/>
          <w:kern w:val="0"/>
        </w:rPr>
        <w:t>y not be possible for situations in which teams have to deal with legacy systems</w:t>
      </w:r>
      <w:r w:rsidR="00B22594">
        <w:rPr>
          <w:b w:val="0"/>
          <w:smallCaps w:val="0"/>
          <w:kern w:val="0"/>
        </w:rPr>
        <w:t xml:space="preserve">. This is also the case of an organizational </w:t>
      </w:r>
      <w:r>
        <w:rPr>
          <w:b w:val="0"/>
          <w:smallCaps w:val="0"/>
          <w:kern w:val="0"/>
        </w:rPr>
        <w:t xml:space="preserve">culture </w:t>
      </w:r>
      <w:r w:rsidR="00B22594">
        <w:rPr>
          <w:b w:val="0"/>
          <w:smallCaps w:val="0"/>
          <w:kern w:val="0"/>
        </w:rPr>
        <w:t xml:space="preserve">that </w:t>
      </w:r>
      <w:r>
        <w:rPr>
          <w:b w:val="0"/>
          <w:smallCaps w:val="0"/>
          <w:kern w:val="0"/>
        </w:rPr>
        <w:t xml:space="preserve">presupposes a distributed ownership over the </w:t>
      </w:r>
      <w:r w:rsidR="00B22594">
        <w:rPr>
          <w:b w:val="0"/>
          <w:smallCaps w:val="0"/>
          <w:kern w:val="0"/>
        </w:rPr>
        <w:t xml:space="preserve">source </w:t>
      </w:r>
      <w:r>
        <w:rPr>
          <w:b w:val="0"/>
          <w:smallCaps w:val="0"/>
          <w:kern w:val="0"/>
        </w:rPr>
        <w:t>code</w:t>
      </w:r>
      <w:r w:rsidR="00B22594">
        <w:rPr>
          <w:b w:val="0"/>
          <w:smallCaps w:val="0"/>
          <w:kern w:val="0"/>
        </w:rPr>
        <w:t xml:space="preserve"> (Agile teams).</w:t>
      </w:r>
      <w:r>
        <w:rPr>
          <w:b w:val="0"/>
          <w:smallCaps w:val="0"/>
          <w:kern w:val="0"/>
        </w:rPr>
        <w:t xml:space="preserve"> </w:t>
      </w:r>
      <w:commentRangeEnd w:id="4"/>
      <w:r w:rsidR="00EB30C4">
        <w:rPr>
          <w:rStyle w:val="CommentReference"/>
          <w:b w:val="0"/>
          <w:smallCaps w:val="0"/>
          <w:kern w:val="0"/>
        </w:rPr>
        <w:commentReference w:id="4"/>
      </w:r>
      <w:r>
        <w:rPr>
          <w:b w:val="0"/>
          <w:smallCaps w:val="0"/>
          <w:kern w:val="0"/>
        </w:rPr>
        <w:t xml:space="preserve">Hence, </w:t>
      </w:r>
      <w:r w:rsidR="00B22594">
        <w:rPr>
          <w:b w:val="0"/>
          <w:smallCaps w:val="0"/>
          <w:kern w:val="0"/>
        </w:rPr>
        <w:t xml:space="preserve">in the absence of ownership information, the team has to rely on qualitative data related to the tasks of the testing and bug fixing. More precisely, the features/requirements and code impacted, as well as their importance to goals defined by user or by the team. The </w:t>
      </w:r>
      <w:r w:rsidRPr="007A2D70">
        <w:rPr>
          <w:b w:val="0"/>
          <w:smallCaps w:val="0"/>
          <w:kern w:val="0"/>
        </w:rPr>
        <w:t xml:space="preserve">performance of a team to efficiently stabilize a system is </w:t>
      </w:r>
      <w:r w:rsidR="00B22594">
        <w:rPr>
          <w:b w:val="0"/>
          <w:smallCaps w:val="0"/>
          <w:kern w:val="0"/>
        </w:rPr>
        <w:t xml:space="preserve">thus </w:t>
      </w:r>
      <w:r w:rsidRPr="007A2D70">
        <w:rPr>
          <w:b w:val="0"/>
          <w:smallCaps w:val="0"/>
          <w:kern w:val="0"/>
        </w:rPr>
        <w:t xml:space="preserve">directly related to </w:t>
      </w:r>
      <w:r>
        <w:rPr>
          <w:b w:val="0"/>
          <w:smallCaps w:val="0"/>
          <w:kern w:val="0"/>
        </w:rPr>
        <w:t xml:space="preserve">the </w:t>
      </w:r>
      <w:r w:rsidR="004A16A2">
        <w:rPr>
          <w:b w:val="0"/>
          <w:smallCaps w:val="0"/>
          <w:kern w:val="0"/>
        </w:rPr>
        <w:t>objectivity (</w:t>
      </w:r>
      <w:r>
        <w:rPr>
          <w:b w:val="0"/>
          <w:smallCaps w:val="0"/>
          <w:kern w:val="0"/>
        </w:rPr>
        <w:t>accuracy and precision</w:t>
      </w:r>
      <w:r w:rsidR="004A16A2">
        <w:rPr>
          <w:b w:val="0"/>
          <w:smallCaps w:val="0"/>
          <w:kern w:val="0"/>
        </w:rPr>
        <w:t>) and relevance</w:t>
      </w:r>
      <w:r>
        <w:rPr>
          <w:b w:val="0"/>
          <w:smallCaps w:val="0"/>
          <w:kern w:val="0"/>
        </w:rPr>
        <w:t xml:space="preserve"> of the information </w:t>
      </w:r>
      <w:r w:rsidR="004A16A2">
        <w:rPr>
          <w:b w:val="0"/>
          <w:smallCaps w:val="0"/>
          <w:kern w:val="0"/>
        </w:rPr>
        <w:t>of impact and importance.</w:t>
      </w:r>
    </w:p>
    <w:p w14:paraId="08CA0747" w14:textId="77777777" w:rsidR="00B22594" w:rsidRPr="00B22594" w:rsidRDefault="00E97334" w:rsidP="00B22594">
      <w:pPr>
        <w:pStyle w:val="Heading1"/>
        <w:numPr>
          <w:ilvl w:val="0"/>
          <w:numId w:val="0"/>
        </w:numPr>
        <w:ind w:firstLine="202"/>
        <w:jc w:val="both"/>
        <w:rPr>
          <w:b w:val="0"/>
          <w:smallCaps w:val="0"/>
          <w:kern w:val="0"/>
        </w:rPr>
      </w:pPr>
      <w:r>
        <w:rPr>
          <w:b w:val="0"/>
          <w:smallCaps w:val="0"/>
          <w:kern w:val="0"/>
        </w:rPr>
        <w:t xml:space="preserve">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w:t>
      </w:r>
      <w:r>
        <w:rPr>
          <w:b w:val="0"/>
          <w:smallCaps w:val="0"/>
          <w:kern w:val="0"/>
        </w:rPr>
        <w:lastRenderedPageBreak/>
        <w:t>the data to suggest optimal sequences to help teams perform testing and bug fixing. We conclude the paper with an analysis and future work.</w:t>
      </w:r>
    </w:p>
    <w:p w14:paraId="4985E018" w14:textId="77777777" w:rsidR="00E97334" w:rsidRDefault="00E97334" w:rsidP="00E97334">
      <w:pPr>
        <w:pStyle w:val="Heading1"/>
      </w:pPr>
      <w:r>
        <w:t>The Problem of System Stabilization</w:t>
      </w:r>
    </w:p>
    <w:p w14:paraId="2FF2E67D" w14:textId="77777777" w:rsidR="00E97334" w:rsidRDefault="00E97334" w:rsidP="00E97334">
      <w:pPr>
        <w:pStyle w:val="Heading2"/>
      </w:pPr>
      <w:r>
        <w:t>Problem Framing</w:t>
      </w:r>
    </w:p>
    <w:p w14:paraId="14812739" w14:textId="77777777" w:rsidR="00E97334" w:rsidRPr="007205C2" w:rsidRDefault="00E97334" w:rsidP="00E97334">
      <w:pPr>
        <w:jc w:val="both"/>
      </w:pPr>
      <w:r>
        <w:t>Our</w:t>
      </w:r>
      <w:r w:rsidRPr="007205C2">
        <w:t xml:space="preserve"> problem framing is to understand the cycle of testing-debugging-fixing as a collaborative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14:paraId="39CA7911" w14:textId="77777777" w:rsidR="00E97334" w:rsidRDefault="00E97334" w:rsidP="00E97334">
      <w:pPr>
        <w:ind w:left="142"/>
        <w:rPr>
          <w:sz w:val="22"/>
        </w:rPr>
      </w:pPr>
    </w:p>
    <w:p w14:paraId="27936655" w14:textId="77777777" w:rsidR="00E97334" w:rsidRPr="00362AEA" w:rsidRDefault="00E97334" w:rsidP="00E97334">
      <w:pPr>
        <w:ind w:left="142"/>
        <w:jc w:val="center"/>
        <w:rPr>
          <w:b/>
          <w:sz w:val="22"/>
        </w:rPr>
      </w:pPr>
      <w:r>
        <w:rPr>
          <w:b/>
          <w:noProof/>
          <w:sz w:val="22"/>
        </w:rPr>
        <w:drawing>
          <wp:inline distT="0" distB="0" distL="0" distR="0" wp14:anchorId="11C8BDAD" wp14:editId="5D21528A">
            <wp:extent cx="2856024" cy="873607"/>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167" cy="874874"/>
                    </a:xfrm>
                    <a:prstGeom prst="rect">
                      <a:avLst/>
                    </a:prstGeom>
                    <a:noFill/>
                    <a:ln>
                      <a:noFill/>
                    </a:ln>
                  </pic:spPr>
                </pic:pic>
              </a:graphicData>
            </a:graphic>
          </wp:inline>
        </w:drawing>
      </w:r>
    </w:p>
    <w:p w14:paraId="5CC98698" w14:textId="77777777" w:rsidR="00E97334" w:rsidRPr="00680143" w:rsidRDefault="00E97334" w:rsidP="00E97334">
      <w:pPr>
        <w:ind w:left="142"/>
        <w:jc w:val="center"/>
        <w:rPr>
          <w:b/>
        </w:rPr>
      </w:pPr>
      <w:r w:rsidRPr="00680143">
        <w:rPr>
          <w:b/>
        </w:rPr>
        <w:t>Figure-1. Typical Cycle of System Stabilization during Testing</w:t>
      </w:r>
    </w:p>
    <w:p w14:paraId="3A3D6C81" w14:textId="77777777" w:rsidR="00E97334" w:rsidRDefault="00E97334" w:rsidP="00E97334">
      <w:pPr>
        <w:jc w:val="both"/>
      </w:pPr>
    </w:p>
    <w:p w14:paraId="6178714B" w14:textId="77777777" w:rsidR="00E97334" w:rsidRPr="000B4227" w:rsidRDefault="00E97334" w:rsidP="00E97334">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risk when team starts modifying the code inappropriately. For instance, the failure </w:t>
      </w:r>
      <w:r>
        <w:t>of understanding the origin</w:t>
      </w:r>
      <w:r w:rsidRPr="007205C2">
        <w:t xml:space="preserve"> of a bug might imply on modifications resulting from unapproved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software testing phases and sprints (e.g. agile settings). </w:t>
      </w:r>
      <w:r>
        <w:t xml:space="preserve">Figure-2 depicts the cycles of opening and fixing bugs during a system stabilization effort. The blue line curve represents the output of testing activities and the red line curve the output of the programmers fixing bugs. This chart demonstrates how these two activities and respective teams work synchronized and in a tightly coupled collaboration. </w:t>
      </w:r>
    </w:p>
    <w:p w14:paraId="649F41AE" w14:textId="77777777" w:rsidR="00E97334" w:rsidRPr="006503C8" w:rsidRDefault="00E97334" w:rsidP="00E97334">
      <w:pPr>
        <w:jc w:val="center"/>
        <w:rPr>
          <w:b/>
          <w:sz w:val="22"/>
          <w:szCs w:val="22"/>
        </w:rPr>
      </w:pPr>
      <w:r w:rsidRPr="0009595D">
        <w:rPr>
          <w:b/>
          <w:noProof/>
          <w:sz w:val="18"/>
          <w:szCs w:val="18"/>
        </w:rPr>
        <w:lastRenderedPageBreak/>
        <w:drawing>
          <wp:inline distT="0" distB="0" distL="0" distR="0" wp14:anchorId="6268626B" wp14:editId="599482C7">
            <wp:extent cx="2878372" cy="1701579"/>
            <wp:effectExtent l="0" t="0" r="1778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A79E94" w14:textId="77777777" w:rsidR="00E97334" w:rsidRDefault="00E97334" w:rsidP="00E97334">
      <w:pPr>
        <w:jc w:val="center"/>
        <w:rPr>
          <w:b/>
          <w:szCs w:val="22"/>
        </w:rPr>
      </w:pPr>
    </w:p>
    <w:p w14:paraId="557B82F5" w14:textId="77777777" w:rsidR="00E97334" w:rsidRDefault="00E97334" w:rsidP="00E97334">
      <w:pPr>
        <w:jc w:val="center"/>
        <w:rPr>
          <w:b/>
          <w:szCs w:val="22"/>
          <w:lang w:eastAsia="zh-CN"/>
        </w:rPr>
      </w:pPr>
      <w:commentRangeStart w:id="5"/>
      <w:r w:rsidRPr="0009595D">
        <w:rPr>
          <w:b/>
          <w:szCs w:val="22"/>
        </w:rPr>
        <w:t>Figure</w:t>
      </w:r>
      <w:commentRangeEnd w:id="5"/>
      <w:r w:rsidR="00EB30C4">
        <w:rPr>
          <w:rStyle w:val="CommentReference"/>
        </w:rPr>
        <w:commentReference w:id="5"/>
      </w:r>
      <w:r w:rsidRPr="0009595D">
        <w:rPr>
          <w:b/>
          <w:szCs w:val="22"/>
        </w:rPr>
        <w:t>-2. Example of the stabilization output for a testing phase.  Red = Bugs Opened; Blue=Bugs Fixed; Dotted line = Balance (Opened-Fixed)</w:t>
      </w:r>
    </w:p>
    <w:p w14:paraId="7E5BE01E" w14:textId="77777777" w:rsidR="00E97334" w:rsidRPr="0009595D" w:rsidRDefault="00E97334" w:rsidP="00E97334">
      <w:pPr>
        <w:jc w:val="center"/>
        <w:rPr>
          <w:b/>
          <w:szCs w:val="22"/>
          <w:lang w:eastAsia="zh-CN"/>
        </w:rPr>
      </w:pPr>
    </w:p>
    <w:p w14:paraId="25B1ED6A" w14:textId="77777777" w:rsidR="00E97334" w:rsidRDefault="00E97334" w:rsidP="00E97334">
      <w:pPr>
        <w:pStyle w:val="Heading2"/>
      </w:pPr>
      <w:r>
        <w:t>Results from the Case Study</w:t>
      </w:r>
    </w:p>
    <w:p w14:paraId="35EDC191" w14:textId="77777777" w:rsidR="00E97334" w:rsidRDefault="00E97334" w:rsidP="00E97334">
      <w:pPr>
        <w:pStyle w:val="Text"/>
      </w:pPr>
      <w:r>
        <w:t xml:space="preserve">The case study involved interviews and a survey. In the interviews we gathered information to refine the questions to the survey. The interviews were conducted with four senior testers and the surveyed involved twenty programmers and testers. Concerning the issue of prioritizing where to invest test effort, a tester from a military project declared that there is always an intuition where the major bugs should be at each new release or deployment. When inquired whether there were some effort to translate such intuition to a method, the tester answered negatively. This suggests that sequencing of tests as prioritization of effort is an actual though tacit practice. </w:t>
      </w:r>
    </w:p>
    <w:p w14:paraId="7D27AB24" w14:textId="77777777" w:rsidR="00E97334" w:rsidRDefault="00E97334" w:rsidP="00E97334">
      <w:pPr>
        <w:pStyle w:val="Text"/>
      </w:pPr>
      <w:r>
        <w:t>A team leader of an agile team declared that time constraint is the most impacting factor for performing tests during sprints. Deciding what to test and what to fix is</w:t>
      </w:r>
      <w:r w:rsidR="0038471D">
        <w:t xml:space="preserve"> really challenging. A partial</w:t>
      </w:r>
      <w:r>
        <w:t xml:space="preserve"> solution was to invest more heavily in automated testing to speed </w:t>
      </w:r>
      <w:r w:rsidR="00BE4BD1">
        <w:t xml:space="preserve">up </w:t>
      </w:r>
      <w:r>
        <w:t xml:space="preserve">the process. The problem is that it lefts unattended the explorative test approach, which is the most effective to find bugs in new or modified areas of the system. This vision is corroborated by an anecdotal declaration of a quality manager of a major agile software environment vendor: </w:t>
      </w:r>
    </w:p>
    <w:p w14:paraId="75DD919D" w14:textId="77777777" w:rsidR="00E97334" w:rsidRDefault="00E97334" w:rsidP="00E97334">
      <w:pPr>
        <w:pStyle w:val="Text"/>
      </w:pPr>
    </w:p>
    <w:p w14:paraId="502838E2" w14:textId="77777777" w:rsidR="00E97334" w:rsidRDefault="00E97334" w:rsidP="00E97334">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14:paraId="321B11E4" w14:textId="77777777" w:rsidR="00E97334" w:rsidRDefault="00E97334" w:rsidP="00E97334">
      <w:pPr>
        <w:pStyle w:val="Text"/>
      </w:pPr>
    </w:p>
    <w:p w14:paraId="538A1EDC" w14:textId="77777777" w:rsidR="00E97334" w:rsidRDefault="00E97334" w:rsidP="00E97334">
      <w:pPr>
        <w:pStyle w:val="Text"/>
      </w:pPr>
      <w:r>
        <w:t>The interviews also demonstrated that team</w:t>
      </w:r>
      <w:r w:rsidR="00BE4BD1">
        <w:t>s</w:t>
      </w:r>
      <w:r>
        <w:t xml:space="preserve"> from different cultures have distinct approaches to sequencing and to traceability as well. The first interviewee from the 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w:t>
      </w:r>
      <w:r w:rsidR="00BE4BD1">
        <w:t>eability is neither u</w:t>
      </w:r>
      <w:r>
        <w:t>sed to decide</w:t>
      </w:r>
      <w:r w:rsidR="00BE4BD1">
        <w:t xml:space="preserve"> the number of tests nor what to test.</w:t>
      </w:r>
      <w:r>
        <w:t xml:space="preserve"> The </w:t>
      </w:r>
      <w:r>
        <w:lastRenderedPageBreak/>
        <w:t xml:space="preserve">interviewee from the agile team follows a culture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w:t>
      </w:r>
      <w:r w:rsidR="00BE4BD1">
        <w:t>An i</w:t>
      </w:r>
      <w:r>
        <w:t>ss</w:t>
      </w:r>
      <w:r w:rsidR="00BE4BD1">
        <w:t>ue</w:t>
      </w:r>
      <w:r>
        <w:t xml:space="preserve"> can be </w:t>
      </w:r>
      <w:r w:rsidR="00BE4BD1">
        <w:t>a new functionality or</w:t>
      </w:r>
      <w:r>
        <w:t xml:space="preserve"> </w:t>
      </w:r>
      <w:r w:rsidR="00BE4BD1">
        <w:t>a bug</w:t>
      </w:r>
      <w:r>
        <w:t xml:space="preserve">. This traceability data was used to improve the localization of a bug or a change to be implemented in the system. </w:t>
      </w:r>
      <w:r w:rsidR="00BE4BD1">
        <w:t xml:space="preserve">Again, </w:t>
      </w:r>
      <w:r>
        <w:t xml:space="preserve">traceability is neither used to decide what to test, nor the sequence of fixing. </w:t>
      </w:r>
    </w:p>
    <w:p w14:paraId="74CEBF40" w14:textId="77777777" w:rsidR="00E97334" w:rsidRDefault="00E97334" w:rsidP="00E97334">
      <w:pPr>
        <w:pStyle w:val="Text"/>
      </w:pPr>
      <w:r>
        <w:t xml:space="preserve">Analyzing these two approaches to test, bug fixing and traceability, we understand they are complementary in terms of coverage, since the first </w:t>
      </w:r>
      <w:r w:rsidR="00BE4BD1">
        <w:t>maps</w:t>
      </w:r>
      <w:r>
        <w:t xml:space="preserve"> requirements to test cases, while the second </w:t>
      </w:r>
      <w:r w:rsidR="00BE4BD1">
        <w:t xml:space="preserve">maps </w:t>
      </w:r>
      <w:r>
        <w:t>issues to code. Nevertheless complementary, they aim at completely different needs and do not address the problem raised by our research. The first</w:t>
      </w:r>
      <w:r w:rsidR="00BE4BD1">
        <w:t xml:space="preserve"> approach</w:t>
      </w:r>
      <w:r>
        <w:t xml:space="preserve">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14:paraId="3A8BF894" w14:textId="77777777" w:rsidR="00E97334" w:rsidRDefault="00E97334" w:rsidP="00E97334">
      <w:pPr>
        <w:pStyle w:val="Text"/>
      </w:pPr>
      <w:r>
        <w:t>The survey concluded with 20 professionals confirmed some of these problems. People prioritize tests and bugs based on user satisfaction, as is demonstrated in figure-3.</w:t>
      </w:r>
      <w:r w:rsidRPr="0007234A">
        <w:t xml:space="preserve"> Therefore, the traceability from goals to bugs is strong input for sequencing tests and bugs</w:t>
      </w:r>
    </w:p>
    <w:p w14:paraId="26CC2933" w14:textId="77777777" w:rsidR="00E97334" w:rsidRDefault="00E97334" w:rsidP="00E97334">
      <w:pPr>
        <w:pStyle w:val="Text"/>
      </w:pPr>
    </w:p>
    <w:p w14:paraId="01553E6E" w14:textId="77777777" w:rsidR="00E97334" w:rsidRPr="0007234A" w:rsidRDefault="00E97334" w:rsidP="00E97334">
      <w:pPr>
        <w:pStyle w:val="Text"/>
      </w:pPr>
      <w:r>
        <w:rPr>
          <w:noProof/>
        </w:rPr>
        <w:drawing>
          <wp:inline distT="0" distB="0" distL="0" distR="0" wp14:anchorId="3169F951" wp14:editId="498E56EA">
            <wp:extent cx="3037398" cy="2560320"/>
            <wp:effectExtent l="0" t="0" r="1079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48BE94" w14:textId="77777777" w:rsidR="00E97334" w:rsidRPr="00F718D3" w:rsidRDefault="00E97334" w:rsidP="00E97334">
      <w:pPr>
        <w:pStyle w:val="Text"/>
        <w:jc w:val="center"/>
        <w:rPr>
          <w:b/>
        </w:rPr>
      </w:pPr>
      <w:r w:rsidRPr="00F718D3">
        <w:rPr>
          <w:b/>
        </w:rPr>
        <w:t>Figure-</w:t>
      </w:r>
      <w:r>
        <w:rPr>
          <w:b/>
        </w:rPr>
        <w:t>3</w:t>
      </w:r>
      <w:r w:rsidRPr="00F718D3">
        <w:rPr>
          <w:b/>
        </w:rPr>
        <w:t xml:space="preserve"> Test Sequencing Options Reported</w:t>
      </w:r>
    </w:p>
    <w:p w14:paraId="07C40B96" w14:textId="77777777" w:rsidR="00E97334" w:rsidRDefault="00E97334" w:rsidP="00E97334">
      <w:pPr>
        <w:pStyle w:val="Text"/>
      </w:pPr>
    </w:p>
    <w:p w14:paraId="06FD33F1" w14:textId="77777777" w:rsidR="00E97334" w:rsidRDefault="00E97334" w:rsidP="00E97334">
      <w:pPr>
        <w:pStyle w:val="Text"/>
      </w:pPr>
      <w:r>
        <w:t xml:space="preserve">Concerning the order of bug fixing, the answers also concentrated on the importance to the final user (figure-4). </w:t>
      </w:r>
      <w:commentRangeStart w:id="6"/>
      <w:r>
        <w:t>Such result emphasizes the use of traceability to retrieve a user as a client prioritization criterion</w:t>
      </w:r>
      <w:commentRangeEnd w:id="6"/>
      <w:r w:rsidR="00EB30C4">
        <w:rPr>
          <w:rStyle w:val="CommentReference"/>
        </w:rPr>
        <w:commentReference w:id="6"/>
      </w:r>
      <w:r>
        <w:t>. This type of prioritization does not take in consideration the net of artifact and code produced. We believe this concentration stem from the test prioritization decision making and not from a conscious choice made by the team.</w:t>
      </w:r>
    </w:p>
    <w:p w14:paraId="3ABE4BBD" w14:textId="77777777" w:rsidR="00E97334" w:rsidRDefault="00E97334" w:rsidP="00E97334">
      <w:pPr>
        <w:pStyle w:val="Text"/>
      </w:pPr>
      <w:r>
        <w:lastRenderedPageBreak/>
        <w:t xml:space="preserve"> </w:t>
      </w:r>
    </w:p>
    <w:p w14:paraId="316C6B6D" w14:textId="77777777" w:rsidR="00E97334" w:rsidRDefault="00E97334" w:rsidP="00E97334">
      <w:pPr>
        <w:pStyle w:val="Text"/>
      </w:pPr>
      <w:r>
        <w:rPr>
          <w:noProof/>
        </w:rPr>
        <w:drawing>
          <wp:inline distT="0" distB="0" distL="0" distR="0" wp14:anchorId="74A93B93" wp14:editId="1B5F7E2D">
            <wp:extent cx="2862469" cy="2504661"/>
            <wp:effectExtent l="0" t="0" r="1460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61FF4E" w14:textId="77777777" w:rsidR="00E97334" w:rsidRPr="00F718D3" w:rsidRDefault="00E97334" w:rsidP="00E97334">
      <w:pPr>
        <w:pStyle w:val="Text"/>
        <w:jc w:val="center"/>
        <w:rPr>
          <w:b/>
        </w:rPr>
      </w:pPr>
      <w:r w:rsidRPr="00F718D3">
        <w:rPr>
          <w:b/>
        </w:rPr>
        <w:t>Figure-</w:t>
      </w:r>
      <w:r>
        <w:rPr>
          <w:b/>
        </w:rPr>
        <w:t>4 Bug Fix</w:t>
      </w:r>
      <w:r w:rsidRPr="00F718D3">
        <w:rPr>
          <w:b/>
        </w:rPr>
        <w:t xml:space="preserve"> Sequencing Options Reported</w:t>
      </w:r>
    </w:p>
    <w:p w14:paraId="758C0A7B" w14:textId="77777777" w:rsidR="00E97334" w:rsidRDefault="00E97334" w:rsidP="00E97334">
      <w:pPr>
        <w:pStyle w:val="Text"/>
      </w:pPr>
    </w:p>
    <w:p w14:paraId="187B04E6" w14:textId="77777777" w:rsidR="00E97334" w:rsidRDefault="00E97334" w:rsidP="00E97334">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xml:space="preserve">, third party code, or had a large impact on the system. Reproducing a defect implies capturing the same context of the problematic situation. Context is covered by same states and inputs used. Understanding what happens with the application in specific situations involve combining knowledge from different sources. Hence traceability, due to its connectivity nature, may be an important </w:t>
      </w:r>
      <w:r>
        <w:t>missing link.</w:t>
      </w:r>
    </w:p>
    <w:p w14:paraId="4277BAE7" w14:textId="77777777" w:rsidR="00E97334" w:rsidRDefault="00E97334" w:rsidP="00E97334">
      <w:pPr>
        <w:pStyle w:val="Text"/>
      </w:pPr>
    </w:p>
    <w:p w14:paraId="064A1779" w14:textId="77777777" w:rsidR="00E97334" w:rsidRPr="00F718D3" w:rsidRDefault="00E97334" w:rsidP="00E97334">
      <w:pPr>
        <w:pStyle w:val="Text"/>
        <w:jc w:val="center"/>
      </w:pPr>
      <w:r>
        <w:rPr>
          <w:noProof/>
        </w:rPr>
        <w:drawing>
          <wp:inline distT="0" distB="0" distL="0" distR="0" wp14:anchorId="39783CEB" wp14:editId="54C5E287">
            <wp:extent cx="2910177" cy="2600076"/>
            <wp:effectExtent l="0" t="0" r="2413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73317B" w14:textId="77777777" w:rsidR="00E97334" w:rsidRPr="00843AB0" w:rsidRDefault="00E97334" w:rsidP="00E97334">
      <w:pPr>
        <w:pStyle w:val="Text"/>
        <w:jc w:val="center"/>
        <w:rPr>
          <w:b/>
        </w:rPr>
      </w:pPr>
      <w:r w:rsidRPr="00843AB0">
        <w:rPr>
          <w:b/>
        </w:rPr>
        <w:t>Figu</w:t>
      </w:r>
      <w:r>
        <w:rPr>
          <w:b/>
        </w:rPr>
        <w:t>re-5</w:t>
      </w:r>
      <w:r w:rsidRPr="00843AB0">
        <w:rPr>
          <w:b/>
        </w:rPr>
        <w:t xml:space="preserve"> Root-cause of Bugs Hard to Fix</w:t>
      </w:r>
    </w:p>
    <w:p w14:paraId="553E222F" w14:textId="77777777" w:rsidR="00E97334" w:rsidRDefault="00E97334" w:rsidP="00E97334">
      <w:pPr>
        <w:pStyle w:val="Text"/>
      </w:pPr>
    </w:p>
    <w:p w14:paraId="4BB2517F" w14:textId="77777777" w:rsidR="00E97334" w:rsidRDefault="00E97334" w:rsidP="00E97334">
      <w:pPr>
        <w:pStyle w:val="Text"/>
      </w:pPr>
      <w:r>
        <w:t xml:space="preserve">Tracking bugs involves traversing the system composed not only by code, but by all the documents produced in the requirements and design efforts. Hence, if we were to pursue the hypotheses that </w:t>
      </w:r>
      <w:commentRangeStart w:id="7"/>
      <w:r>
        <w:t xml:space="preserve">optimal </w:t>
      </w:r>
      <w:commentRangeEnd w:id="7"/>
      <w:r w:rsidR="00F378CC">
        <w:rPr>
          <w:rStyle w:val="CommentReference"/>
        </w:rPr>
        <w:commentReference w:id="7"/>
      </w:r>
      <w:r>
        <w:t>test and fix sequences exist and are effective to system stabilization, the answer must be raised from the requirements engineering methods that create integrated maps of the knowledge about the software being grown.</w:t>
      </w:r>
    </w:p>
    <w:p w14:paraId="12ED489C" w14:textId="77777777" w:rsidR="00E97334" w:rsidRDefault="00E97334" w:rsidP="00E97334">
      <w:pPr>
        <w:pStyle w:val="Heading1"/>
      </w:pPr>
      <w:r>
        <w:lastRenderedPageBreak/>
        <w:t>traceability as a Search Space</w:t>
      </w:r>
      <w:r w:rsidR="005E3570">
        <w:t xml:space="preserve"> </w:t>
      </w:r>
      <w:commentRangeStart w:id="8"/>
      <w:r w:rsidR="005E3570">
        <w:t>Metaphor</w:t>
      </w:r>
      <w:commentRangeEnd w:id="8"/>
      <w:r w:rsidR="00F378CC">
        <w:rPr>
          <w:rStyle w:val="CommentReference"/>
          <w:b w:val="0"/>
          <w:smallCaps w:val="0"/>
          <w:kern w:val="0"/>
        </w:rPr>
        <w:commentReference w:id="8"/>
      </w:r>
    </w:p>
    <w:p w14:paraId="3407497C" w14:textId="77777777" w:rsidR="00E97334" w:rsidRDefault="00E97334" w:rsidP="00E97334">
      <w:pPr>
        <w:pStyle w:val="Text"/>
      </w:pPr>
      <w:r>
        <w:t>The decision space of what to test and fix an</w:t>
      </w:r>
      <w:r w:rsidR="00EB30C4">
        <w:t xml:space="preserve">d in which sequence is </w:t>
      </w:r>
      <w:r>
        <w:t xml:space="preserve">very complex. Many criteria exist to select tests and bugs, such as user satisfaction, code complexity measures, impact analysis, etc. At same time, conditions for decision change as new knowledge emerge during meetings. For example, information about cost and solution 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14:paraId="169AF876" w14:textId="77777777" w:rsidR="00E97334" w:rsidRDefault="00E97334" w:rsidP="00E97334">
      <w:pPr>
        <w:pStyle w:val="Text"/>
      </w:pPr>
      <w:r>
        <w:t>Traceability is an approach to build a map incrementally. Artifacts and its constituent parts form a map. A map can be used to localize oneself or to extract measurements (area, distances, flow, densities, etc.). We can describe a region in two metaphors – map or trajectory [12]. The map provides a global totalizing fish-eye vision of the territory based on a static perspective. Therefore, a map describes a place. Meanwhile, the trajectory provides a local subjective perspective based on movements. Trajectory describes a space. The map metaphor is convenient to understand where things are and relate to each other (entities and dependencies). Trajectory is convenient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debugging. Delimit regions by the possibility of traversing or impediments of so. The former represents a space like metaphor, the latter a place like metaphor. Examples of the former are method calls and shared objects. Examples of the second are variable scopes and packages.</w:t>
      </w:r>
    </w:p>
    <w:p w14:paraId="523A753F" w14:textId="77777777" w:rsidR="00E97334" w:rsidRDefault="00E97334" w:rsidP="00E97334">
      <w:pPr>
        <w:pStyle w:val="Heading1"/>
      </w:pPr>
      <w:r>
        <w:t>Survey of Traceability Research</w:t>
      </w:r>
    </w:p>
    <w:p w14:paraId="27B0DC70" w14:textId="77777777" w:rsidR="00E97334" w:rsidRDefault="00E97334" w:rsidP="00E97334">
      <w:pPr>
        <w:pStyle w:val="Heading2"/>
        <w:rPr>
          <w:lang w:eastAsia="zh-CN"/>
        </w:rPr>
      </w:pPr>
      <w:r w:rsidRPr="009860A4">
        <w:t>What Is Traceability</w:t>
      </w:r>
    </w:p>
    <w:p w14:paraId="47057367" w14:textId="77777777" w:rsidR="00E97334" w:rsidRDefault="00E97334" w:rsidP="00E97334">
      <w:pPr>
        <w:ind w:firstLine="144"/>
        <w:jc w:val="both"/>
        <w:rPr>
          <w:lang w:eastAsia="zh-CN"/>
        </w:rPr>
      </w:pPr>
      <w:r>
        <w:rPr>
          <w:lang w:eastAsia="zh-CN"/>
        </w:rPr>
        <w:t>In requirements engineering, traceability is an effective bridge that aligns system evolution with changing stakeholder needs. It also helps uncover unexpected problems,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14:paraId="37291188" w14:textId="77777777" w:rsidR="00E97334" w:rsidRDefault="00E97334" w:rsidP="00E97334">
      <w:pPr>
        <w:jc w:val="both"/>
        <w:rPr>
          <w:lang w:eastAsia="zh-CN"/>
        </w:rPr>
      </w:pPr>
      <w:r>
        <w:rPr>
          <w:lang w:eastAsia="zh-CN"/>
        </w:rPr>
        <w:tab/>
      </w:r>
    </w:p>
    <w:p w14:paraId="3D926373" w14:textId="77777777" w:rsidR="00E97334" w:rsidRDefault="00E97334" w:rsidP="00E97334">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14:paraId="33FE12D6" w14:textId="77777777" w:rsidR="00E97334" w:rsidRDefault="00E97334" w:rsidP="00E97334">
      <w:pPr>
        <w:ind w:firstLine="202"/>
        <w:jc w:val="both"/>
        <w:rPr>
          <w:lang w:eastAsia="zh-CN"/>
        </w:rPr>
      </w:pPr>
    </w:p>
    <w:p w14:paraId="35257056" w14:textId="77777777" w:rsidR="00E97334" w:rsidRDefault="00E97334" w:rsidP="00E97334">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w:t>
      </w:r>
      <w:r>
        <w:rPr>
          <w:lang w:eastAsia="zh-CN"/>
        </w:rPr>
        <w:lastRenderedPageBreak/>
        <w:t xml:space="preserve">development, and the way we use to achieve traceability is to create links that connect different software artifacts. </w:t>
      </w:r>
    </w:p>
    <w:p w14:paraId="78536FDA" w14:textId="77777777" w:rsidR="008E4248" w:rsidRDefault="00E97334" w:rsidP="008E4248">
      <w:pPr>
        <w:ind w:firstLine="202"/>
        <w:jc w:val="both"/>
        <w:rPr>
          <w:lang w:eastAsia="zh-CN"/>
        </w:rPr>
      </w:pPr>
      <w:r>
        <w:rPr>
          <w:lang w:eastAsia="zh-CN"/>
        </w:rPr>
        <w:t>Traceability links indicate various relationships between and within certain artifacts.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dependency, evolution, generalization and refinement relations. It also represents the conflict and rationalization associations between software artifacts or contribution relations between artifacts and the stakeholders [</w:t>
      </w:r>
      <w:r>
        <w:rPr>
          <w:rFonts w:hint="eastAsia"/>
          <w:lang w:eastAsia="zh-CN"/>
        </w:rPr>
        <w:t>16</w:t>
      </w:r>
      <w:r>
        <w:rPr>
          <w:lang w:eastAsia="zh-CN"/>
        </w:rPr>
        <w:t xml:space="preserve">]. Among them, dependency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14:paraId="33F6EB84" w14:textId="77777777" w:rsidR="00E97334" w:rsidRDefault="00E97334" w:rsidP="008E4248">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the need for traceability falls into four aspects. For project management, traceability can help to 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evaluate the quality of the product with respect to the user requirements and acceptance testing can refer directly to the user requirements being tested for. For designers, traceability can help to more easily verify the satisfaction from design to requirements. For maintainers, they can estimate the impact of a change in requirements on the implementation</w:t>
      </w:r>
      <w:r w:rsidR="00461BAE">
        <w:rPr>
          <w:lang w:eastAsia="zh-CN"/>
        </w:rPr>
        <w:t xml:space="preserve"> [17]</w:t>
      </w:r>
      <w:r>
        <w:rPr>
          <w:lang w:eastAsia="zh-CN"/>
        </w:rPr>
        <w:t>.</w:t>
      </w:r>
    </w:p>
    <w:p w14:paraId="22B60165" w14:textId="77777777" w:rsidR="00E97334" w:rsidRDefault="00461BAE" w:rsidP="00E97334">
      <w:pPr>
        <w:ind w:firstLine="144"/>
        <w:jc w:val="both"/>
        <w:rPr>
          <w:lang w:eastAsia="zh-CN"/>
        </w:rPr>
      </w:pPr>
      <w:r>
        <w:rPr>
          <w:lang w:eastAsia="zh-CN"/>
        </w:rPr>
        <w:t>For reference, there</w:t>
      </w:r>
      <w:r w:rsidR="00E97334">
        <w:rPr>
          <w:lang w:eastAsia="zh-CN"/>
        </w:rPr>
        <w:t xml:space="preserve"> are many insightful and thorough surveys introducing and evaluating different traceability techniques. The seminal paper of </w:t>
      </w:r>
      <w:proofErr w:type="spellStart"/>
      <w:r w:rsidR="00E97334">
        <w:rPr>
          <w:lang w:eastAsia="zh-CN"/>
        </w:rPr>
        <w:t>Gotel</w:t>
      </w:r>
      <w:proofErr w:type="spellEnd"/>
      <w:r w:rsidR="00E97334">
        <w:rPr>
          <w:lang w:eastAsia="zh-CN"/>
        </w:rPr>
        <w:t xml:space="preserve"> and Finkelstein [</w:t>
      </w:r>
      <w:r w:rsidR="00E97334">
        <w:rPr>
          <w:rFonts w:hint="eastAsia"/>
          <w:lang w:eastAsia="zh-CN"/>
        </w:rPr>
        <w:t>15</w:t>
      </w:r>
      <w:r w:rsidR="00E97334">
        <w:rPr>
          <w:lang w:eastAsia="zh-CN"/>
        </w:rPr>
        <w:t xml:space="preserve">] investigated and discussed the underlying nature of the requirements traceability problem. </w:t>
      </w:r>
      <w:r>
        <w:rPr>
          <w:lang w:eastAsia="zh-CN"/>
        </w:rPr>
        <w:t>Other papers (</w:t>
      </w:r>
      <w:r w:rsidR="00E97334">
        <w:rPr>
          <w:lang w:eastAsia="zh-CN"/>
        </w:rPr>
        <w:t>[</w:t>
      </w:r>
      <w:r w:rsidR="00E97334">
        <w:rPr>
          <w:rFonts w:hint="eastAsia"/>
          <w:lang w:eastAsia="zh-CN"/>
        </w:rPr>
        <w:t>18</w:t>
      </w:r>
      <w:r w:rsidR="00E97334">
        <w:rPr>
          <w:lang w:eastAsia="zh-CN"/>
        </w:rPr>
        <w:t>][1</w:t>
      </w:r>
      <w:r w:rsidR="00E97334">
        <w:rPr>
          <w:rFonts w:hint="eastAsia"/>
          <w:lang w:eastAsia="zh-CN"/>
        </w:rPr>
        <w:t>9</w:t>
      </w:r>
      <w:r w:rsidR="00E97334">
        <w:rPr>
          <w:lang w:eastAsia="zh-CN"/>
        </w:rPr>
        <w:t>]</w:t>
      </w:r>
      <w:r>
        <w:rPr>
          <w:lang w:eastAsia="zh-CN"/>
        </w:rPr>
        <w:t>)</w:t>
      </w:r>
      <w:r w:rsidR="00E97334">
        <w:rPr>
          <w:lang w:eastAsia="zh-CN"/>
        </w:rPr>
        <w:t xml:space="preserve"> discussed traceability techniques for model-driven engineering. Bashir and </w:t>
      </w:r>
      <w:proofErr w:type="spellStart"/>
      <w:r w:rsidR="00E97334">
        <w:rPr>
          <w:lang w:eastAsia="zh-CN"/>
        </w:rPr>
        <w:t>Qadir’s</w:t>
      </w:r>
      <w:proofErr w:type="spellEnd"/>
      <w:r w:rsidR="00E97334">
        <w:rPr>
          <w:lang w:eastAsia="zh-CN"/>
        </w:rPr>
        <w:t xml:space="preserve"> survey [</w:t>
      </w:r>
      <w:r w:rsidR="00E97334">
        <w:rPr>
          <w:rFonts w:hint="eastAsia"/>
          <w:lang w:eastAsia="zh-CN"/>
        </w:rPr>
        <w:t>20</w:t>
      </w:r>
      <w:r w:rsidR="00E97334">
        <w:rPr>
          <w:lang w:eastAsia="zh-CN"/>
        </w:rPr>
        <w:t>] compared existing traceability techniques and revealed problems in them.</w:t>
      </w:r>
    </w:p>
    <w:p w14:paraId="3B603C62" w14:textId="77777777" w:rsidR="00E97334" w:rsidRPr="009860A4" w:rsidRDefault="00E97334" w:rsidP="00E97334">
      <w:pPr>
        <w:ind w:firstLine="144"/>
        <w:jc w:val="both"/>
        <w:rPr>
          <w:lang w:eastAsia="zh-CN"/>
        </w:rPr>
      </w:pPr>
    </w:p>
    <w:p w14:paraId="75F95A62" w14:textId="77777777" w:rsidR="00E97334" w:rsidRDefault="00E97334" w:rsidP="00E97334">
      <w:pPr>
        <w:pStyle w:val="Heading2"/>
        <w:jc w:val="both"/>
        <w:rPr>
          <w:lang w:eastAsia="zh-CN"/>
        </w:rPr>
      </w:pPr>
      <w:r w:rsidRPr="009860A4">
        <w:t>Traceability Techniques</w:t>
      </w:r>
    </w:p>
    <w:p w14:paraId="7A0D592F" w14:textId="77777777" w:rsidR="00E97334" w:rsidRDefault="00E97334" w:rsidP="00E97334">
      <w:pPr>
        <w:ind w:firstLine="144"/>
        <w:jc w:val="both"/>
        <w:rPr>
          <w:lang w:eastAsia="zh-CN"/>
        </w:rPr>
      </w:pPr>
      <w:r>
        <w:rPr>
          <w:lang w:eastAsia="zh-CN"/>
        </w:rPr>
        <w:t>To achieve traceability, There are many existing techniques that requirements engineers can choose from, including requirements matrices [</w:t>
      </w:r>
      <w:r>
        <w:rPr>
          <w:rFonts w:hint="eastAsia"/>
          <w:lang w:eastAsia="zh-CN"/>
        </w:rPr>
        <w:t>21</w:t>
      </w:r>
      <w:r>
        <w:rPr>
          <w:lang w:eastAsia="zh-CN"/>
        </w:rPr>
        <w:t xml:space="preserve">]; </w:t>
      </w:r>
      <w:proofErr w:type="spellStart"/>
      <w:r>
        <w:rPr>
          <w:lang w:eastAsia="zh-CN"/>
        </w:rPr>
        <w:t>keyphrase</w:t>
      </w:r>
      <w:proofErr w:type="spellEnd"/>
      <w:r>
        <w:rPr>
          <w:lang w:eastAsia="zh-CN"/>
        </w:rPr>
        <w:t xml:space="preserve"> dependencies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constraint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sidR="00461BAE">
        <w:rPr>
          <w:lang w:eastAsia="zh-CN"/>
        </w:rPr>
        <w:t>]</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w:t>
      </w:r>
      <w:r w:rsidR="00461BAE">
        <w:rPr>
          <w:lang w:eastAsia="zh-CN"/>
        </w:rPr>
        <w:t>s</w:t>
      </w:r>
      <w:r>
        <w:rPr>
          <w:lang w:eastAsia="zh-CN"/>
        </w:rPr>
        <w:t xml:space="preserve"> links between UML models. It is improved by [</w:t>
      </w:r>
      <w:r>
        <w:rPr>
          <w:rFonts w:hint="eastAsia"/>
          <w:lang w:eastAsia="zh-CN"/>
        </w:rPr>
        <w:t>3</w:t>
      </w:r>
      <w:r>
        <w:rPr>
          <w:lang w:eastAsia="zh-CN"/>
        </w:rPr>
        <w:t xml:space="preserve">1] and </w:t>
      </w:r>
      <w:r w:rsidR="00461BAE">
        <w:rPr>
          <w:lang w:eastAsia="zh-CN"/>
        </w:rPr>
        <w:t xml:space="preserve">later by </w:t>
      </w:r>
      <w:r>
        <w:rPr>
          <w:lang w:eastAsia="zh-CN"/>
        </w:rPr>
        <w:t>[3</w:t>
      </w:r>
      <w:r>
        <w:rPr>
          <w:rFonts w:hint="eastAsia"/>
          <w:lang w:eastAsia="zh-CN"/>
        </w:rPr>
        <w:t>2</w:t>
      </w:r>
      <w:r w:rsidR="00461BAE">
        <w:rPr>
          <w:lang w:eastAsia="zh-CN"/>
        </w:rPr>
        <w:t>].</w:t>
      </w:r>
    </w:p>
    <w:p w14:paraId="6D235C61" w14:textId="77777777" w:rsidR="00E97334" w:rsidRDefault="00E97334" w:rsidP="00E97334">
      <w:pPr>
        <w:ind w:firstLine="144"/>
        <w:jc w:val="both"/>
        <w:rPr>
          <w:lang w:eastAsia="zh-CN"/>
        </w:rPr>
      </w:pPr>
      <w:commentRangeStart w:id="9"/>
      <w:r>
        <w:rPr>
          <w:lang w:eastAsia="zh-CN"/>
        </w:rPr>
        <w:t xml:space="preserve">However, </w:t>
      </w:r>
      <w:r w:rsidR="00461BAE">
        <w:rPr>
          <w:lang w:eastAsia="zh-CN"/>
        </w:rPr>
        <w:t>such</w:t>
      </w:r>
      <w:r>
        <w:rPr>
          <w:lang w:eastAsia="zh-CN"/>
        </w:rPr>
        <w:t xml:space="preserve"> tracing techniques mostly </w:t>
      </w:r>
      <w:r w:rsidR="00461BAE">
        <w:rPr>
          <w:lang w:eastAsia="zh-CN"/>
        </w:rPr>
        <w:t xml:space="preserve">incur in </w:t>
      </w:r>
      <w:r>
        <w:rPr>
          <w:lang w:eastAsia="zh-CN"/>
        </w:rPr>
        <w:t xml:space="preserve">overhead </w:t>
      </w:r>
      <w:commentRangeEnd w:id="9"/>
      <w:r w:rsidR="00F378CC">
        <w:rPr>
          <w:rStyle w:val="CommentReference"/>
        </w:rPr>
        <w:commentReference w:id="9"/>
      </w:r>
      <w:r w:rsidR="00461BAE">
        <w:rPr>
          <w:lang w:eastAsia="zh-CN"/>
        </w:rPr>
        <w:t>due to</w:t>
      </w:r>
      <w:r>
        <w:rPr>
          <w:lang w:eastAsia="zh-CN"/>
        </w:rPr>
        <w:t xml:space="preserve"> manually creating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xml:space="preserve">]; and only large companies mandated by software process standards such as CMMI or ISO 15504 </w:t>
      </w:r>
      <w:r w:rsidR="00461BAE">
        <w:rPr>
          <w:lang w:eastAsia="zh-CN"/>
        </w:rPr>
        <w:t xml:space="preserve">end up adopting </w:t>
      </w:r>
      <w:r>
        <w:rPr>
          <w:lang w:eastAsia="zh-CN"/>
        </w:rPr>
        <w:t>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sidR="00461BAE">
        <w:rPr>
          <w:lang w:eastAsia="zh-CN"/>
        </w:rPr>
        <w:t xml:space="preserve"> [23]</w:t>
      </w:r>
      <w:r>
        <w:rPr>
          <w:lang w:eastAsia="zh-CN"/>
        </w:rPr>
        <w:t xml:space="preserve"> suggested that there are two types of groups focusing on different levels of traceability information, one of which is low-end and another high-end [</w:t>
      </w:r>
      <w:r>
        <w:rPr>
          <w:rFonts w:hint="eastAsia"/>
          <w:lang w:eastAsia="zh-CN"/>
        </w:rPr>
        <w:t>23</w:t>
      </w:r>
      <w:r>
        <w:rPr>
          <w:lang w:eastAsia="zh-CN"/>
        </w:rPr>
        <w:t xml:space="preserve">]. In order to use </w:t>
      </w:r>
      <w:r>
        <w:rPr>
          <w:lang w:eastAsia="zh-CN"/>
        </w:rPr>
        <w:lastRenderedPageBreak/>
        <w:t xml:space="preserve">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14:paraId="009BDC45" w14:textId="77777777" w:rsidR="00E97334" w:rsidRDefault="00E97334" w:rsidP="00E97334">
      <w:pPr>
        <w:ind w:firstLine="144"/>
        <w:jc w:val="both"/>
        <w:rPr>
          <w:lang w:eastAsia="zh-CN"/>
        </w:rPr>
      </w:pPr>
      <w:r>
        <w:rPr>
          <w:lang w:eastAsia="zh-CN"/>
        </w:rPr>
        <w:t>Recent years have seen many automation supports for traceability. There are two trends of automated tracing: information-retrieval-based traceability recovery and traceability for model-driven engineering. Based on the feasibility study of automated requirements analysis using information retrieval methods by Dag et al. [</w:t>
      </w:r>
      <w:r>
        <w:rPr>
          <w:rFonts w:hint="eastAsia"/>
          <w:lang w:eastAsia="zh-CN"/>
        </w:rPr>
        <w:t>35</w:t>
      </w:r>
      <w:r>
        <w:rPr>
          <w:lang w:eastAsia="zh-CN"/>
        </w:rPr>
        <w:t xml:space="preserve">], </w:t>
      </w:r>
      <w:proofErr w:type="spellStart"/>
      <w:r>
        <w:rPr>
          <w:lang w:eastAsia="zh-CN"/>
        </w:rPr>
        <w:t>Antoniol</w:t>
      </w:r>
      <w:proofErr w:type="spellEnd"/>
      <w:r>
        <w:rPr>
          <w:lang w:eastAsia="zh-CN"/>
        </w:rPr>
        <w:t xml:space="preserve"> et al. proposed an approach for recovering traceability links [</w:t>
      </w:r>
      <w:r>
        <w:rPr>
          <w:rFonts w:hint="eastAsia"/>
          <w:lang w:eastAsia="zh-CN"/>
        </w:rPr>
        <w:t>36</w:t>
      </w:r>
      <w:r>
        <w:rPr>
          <w:lang w:eastAsia="zh-CN"/>
        </w:rPr>
        <w:t xml:space="preserve">]. </w:t>
      </w:r>
      <w:r w:rsidR="00461BAE">
        <w:rPr>
          <w:lang w:eastAsia="zh-CN"/>
        </w:rPr>
        <w:t>Further research efforts (</w:t>
      </w:r>
      <w:r>
        <w:rPr>
          <w:lang w:eastAsia="zh-CN"/>
        </w:rPr>
        <w:t>[3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w:t>
      </w:r>
      <w:r w:rsidR="00461BAE">
        <w:rPr>
          <w:lang w:eastAsia="zh-CN"/>
        </w:rPr>
        <w:t>)</w:t>
      </w:r>
      <w:r>
        <w:rPr>
          <w:lang w:eastAsia="zh-CN"/>
        </w:rPr>
        <w:t xml:space="preserve"> continued this </w:t>
      </w:r>
      <w:r w:rsidR="00461BAE">
        <w:rPr>
          <w:lang w:eastAsia="zh-CN"/>
        </w:rPr>
        <w:t>direction of investigation</w:t>
      </w:r>
      <w:r>
        <w:rPr>
          <w:lang w:eastAsia="zh-CN"/>
        </w:rPr>
        <w:t xml:space="preserve">. Likewise, </w:t>
      </w:r>
      <w:proofErr w:type="spellStart"/>
      <w:r>
        <w:rPr>
          <w:lang w:eastAsia="zh-CN"/>
        </w:rPr>
        <w:t>Kagdi</w:t>
      </w:r>
      <w:proofErr w:type="spellEnd"/>
      <w:r>
        <w:rPr>
          <w:lang w:eastAsia="zh-CN"/>
        </w:rPr>
        <w:t xml:space="preserve"> et al.</w:t>
      </w:r>
      <w:r w:rsidR="00461BAE">
        <w:rPr>
          <w:lang w:eastAsia="zh-CN"/>
        </w:rPr>
        <w:t xml:space="preserve"> [41]</w:t>
      </w:r>
      <w:r>
        <w:rPr>
          <w:lang w:eastAsia="zh-CN"/>
        </w:rPr>
        <w:t xml:space="preserve"> used text mining to explore software repositories and link co-changing artifacts. </w:t>
      </w:r>
    </w:p>
    <w:p w14:paraId="765DED40" w14:textId="77777777" w:rsidR="00E97334" w:rsidRDefault="00E97334" w:rsidP="00E97334">
      <w:pPr>
        <w:ind w:firstLine="144"/>
        <w:jc w:val="both"/>
        <w:rPr>
          <w:lang w:eastAsia="zh-CN"/>
        </w:rPr>
      </w:pPr>
      <w:r>
        <w:rPr>
          <w:lang w:eastAsia="zh-CN"/>
        </w:rPr>
        <w:t>The emergence of model-driven engineering technologies was to address the inability of third-generation languages to alleviate the complexity of platforms and express domain concepts effectively [</w:t>
      </w:r>
      <w:r>
        <w:rPr>
          <w:rFonts w:hint="eastAsia"/>
          <w:lang w:eastAsia="zh-CN"/>
        </w:rPr>
        <w:t>42</w:t>
      </w:r>
      <w:r>
        <w:rPr>
          <w:lang w:eastAsia="zh-CN"/>
        </w:rPr>
        <w:t>]. With a transition layer of abstrac</w:t>
      </w:r>
      <w:r w:rsidR="00461BAE">
        <w:rPr>
          <w:lang w:eastAsia="zh-CN"/>
        </w:rPr>
        <w:t xml:space="preserve">tion, software development </w:t>
      </w:r>
      <w:r>
        <w:rPr>
          <w:lang w:eastAsia="zh-CN"/>
        </w:rPr>
        <w:t>become</w:t>
      </w:r>
      <w:r w:rsidR="00461BAE">
        <w:rPr>
          <w:lang w:eastAsia="zh-CN"/>
        </w:rPr>
        <w:t>s</w:t>
      </w:r>
      <w:r>
        <w:rPr>
          <w:lang w:eastAsia="zh-CN"/>
        </w:rPr>
        <w:t xml:space="preserve"> closer to design intent and requirements. Also, Model-driven development provides an opportunity to automate both the creation and discovery of traceability relationships, and to maintain consistency among the heterogeneous models used throughout the system-development life cycle [</w:t>
      </w:r>
      <w:r>
        <w:rPr>
          <w:rFonts w:hint="eastAsia"/>
          <w:lang w:eastAsia="zh-CN"/>
        </w:rPr>
        <w:t>18</w:t>
      </w:r>
      <w:r>
        <w:rPr>
          <w:lang w:eastAsia="zh-CN"/>
        </w:rPr>
        <w:t>]. So this can make it easy to unify the standards of traceability and its relations</w:t>
      </w:r>
      <w:r>
        <w:rPr>
          <w:rFonts w:hint="eastAsia"/>
          <w:lang w:eastAsia="zh-CN"/>
        </w:rPr>
        <w:t>, b</w:t>
      </w:r>
      <w:r>
        <w:rPr>
          <w:lang w:eastAsia="zh-CN"/>
        </w:rPr>
        <w:t>ut we should consider the high cost to use such a formal method.</w:t>
      </w:r>
    </w:p>
    <w:p w14:paraId="0C639436" w14:textId="77777777" w:rsidR="00E97334" w:rsidRPr="009860A4" w:rsidRDefault="00E97334" w:rsidP="00E97334">
      <w:pPr>
        <w:ind w:firstLine="144"/>
        <w:jc w:val="both"/>
        <w:rPr>
          <w:lang w:eastAsia="zh-CN"/>
        </w:rPr>
      </w:pPr>
    </w:p>
    <w:p w14:paraId="6339801B" w14:textId="77777777" w:rsidR="00E97334" w:rsidRDefault="00E97334" w:rsidP="00E97334">
      <w:pPr>
        <w:pStyle w:val="Heading2"/>
        <w:rPr>
          <w:lang w:eastAsia="zh-CN"/>
        </w:rPr>
      </w:pPr>
      <w:r w:rsidRPr="009860A4">
        <w:t>Goal-based Requirements Engineering</w:t>
      </w:r>
    </w:p>
    <w:p w14:paraId="2FF47742" w14:textId="77777777" w:rsidR="00E97334" w:rsidRDefault="00E97334" w:rsidP="00E97334">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requirements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sidR="00461BAE">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sidR="00461BAE">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14:paraId="508FE496" w14:textId="77777777" w:rsidR="00E97334" w:rsidRPr="009860A4" w:rsidRDefault="00E97334" w:rsidP="00E97334">
      <w:pPr>
        <w:ind w:firstLine="144"/>
        <w:jc w:val="both"/>
        <w:rPr>
          <w:lang w:eastAsia="zh-CN"/>
        </w:rPr>
      </w:pPr>
    </w:p>
    <w:p w14:paraId="3B411E84" w14:textId="77777777" w:rsidR="00E97334" w:rsidRDefault="00E97334" w:rsidP="00E97334">
      <w:pPr>
        <w:pStyle w:val="Heading2"/>
        <w:rPr>
          <w:lang w:eastAsia="zh-CN"/>
        </w:rPr>
      </w:pPr>
      <w:r w:rsidRPr="009860A4">
        <w:t>Challenges and Prospect of Traceability</w:t>
      </w:r>
    </w:p>
    <w:p w14:paraId="4C3C877E" w14:textId="77777777" w:rsidR="00E97334" w:rsidRDefault="00E97334" w:rsidP="00E97334">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r>
        <w:rPr>
          <w:lang w:eastAsia="zh-CN"/>
        </w:rPr>
        <w:t>][</w:t>
      </w:r>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relations that have been proposed in the literature and the lack of a commonly agreed standard semantics for all these types do not provide confidence in the use of traceability techniques and do not facilitate the establishment of a common framework to allow the development of tools and techniques to support </w:t>
      </w:r>
      <w:r>
        <w:rPr>
          <w:lang w:eastAsia="zh-CN"/>
        </w:rPr>
        <w:lastRenderedPageBreak/>
        <w:t>automatic (or semi-automatic) generation of these relations [</w:t>
      </w:r>
      <w:r>
        <w:rPr>
          <w:rFonts w:hint="eastAsia"/>
          <w:lang w:eastAsia="zh-CN"/>
        </w:rPr>
        <w:t>22</w:t>
      </w:r>
      <w:r>
        <w:rPr>
          <w:lang w:eastAsia="zh-CN"/>
        </w:rPr>
        <w:t xml:space="preserve">]. </w:t>
      </w:r>
    </w:p>
    <w:p w14:paraId="4926C8EF" w14:textId="77777777" w:rsidR="005F4DB9" w:rsidRDefault="00E97334" w:rsidP="00E97334">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xml:space="preserve">]. It is designed to challenge and inspire people to work towards achieving a difficult, yet </w:t>
      </w:r>
      <w:r w:rsidR="00461BAE">
        <w:rPr>
          <w:lang w:eastAsia="zh-CN"/>
        </w:rPr>
        <w:t xml:space="preserve">a </w:t>
      </w:r>
      <w:r>
        <w:rPr>
          <w:lang w:eastAsia="zh-CN"/>
        </w:rPr>
        <w:t>significant goal [</w:t>
      </w:r>
      <w:r>
        <w:rPr>
          <w:rFonts w:hint="eastAsia"/>
          <w:lang w:eastAsia="zh-CN"/>
        </w:rPr>
        <w:t>48</w:t>
      </w:r>
      <w:r>
        <w:rPr>
          <w:lang w:eastAsia="zh-CN"/>
        </w:rPr>
        <w:t xml:space="preserve">]. It identified several sub-challenges supposed to </w:t>
      </w:r>
      <w:r w:rsidR="00461BAE">
        <w:rPr>
          <w:lang w:eastAsia="zh-CN"/>
        </w:rPr>
        <w:t xml:space="preserve">be </w:t>
      </w:r>
      <w:r>
        <w:rPr>
          <w:lang w:eastAsia="zh-CN"/>
        </w:rPr>
        <w:t xml:space="preserve">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10"/>
      <w:r>
        <w:rPr>
          <w:lang w:eastAsia="zh-CN"/>
        </w:rPr>
        <w:t xml:space="preserve">Therefore, we believe </w:t>
      </w:r>
      <w:commentRangeEnd w:id="10"/>
      <w:r w:rsidR="00F378CC">
        <w:rPr>
          <w:rStyle w:val="CommentReference"/>
        </w:rPr>
        <w:commentReference w:id="10"/>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14:paraId="6FF762B2" w14:textId="77777777" w:rsidR="00E97334" w:rsidRPr="009860A4" w:rsidRDefault="00E97334" w:rsidP="00E97334">
      <w:pPr>
        <w:ind w:firstLine="144"/>
        <w:jc w:val="both"/>
        <w:rPr>
          <w:lang w:eastAsia="zh-CN"/>
        </w:rPr>
      </w:pPr>
    </w:p>
    <w:p w14:paraId="009239C2" w14:textId="77777777" w:rsidR="005F4DB9" w:rsidRDefault="005F4DB9" w:rsidP="005F4DB9">
      <w:pPr>
        <w:pStyle w:val="Heading2"/>
      </w:pPr>
      <w:commentRangeStart w:id="11"/>
      <w:r w:rsidRPr="009860A4">
        <w:rPr>
          <w:lang w:eastAsia="zh-CN"/>
        </w:rPr>
        <w:t>Innovation of Our Work</w:t>
      </w:r>
      <w:r w:rsidR="009B3BCE">
        <w:rPr>
          <w:lang w:eastAsia="zh-CN"/>
        </w:rPr>
        <w:t xml:space="preserve"> in Face of the Literature</w:t>
      </w:r>
      <w:commentRangeEnd w:id="11"/>
      <w:r w:rsidR="00F378CC">
        <w:rPr>
          <w:rStyle w:val="CommentReference"/>
          <w:i w:val="0"/>
        </w:rPr>
        <w:commentReference w:id="11"/>
      </w:r>
    </w:p>
    <w:p w14:paraId="04BE7AF5" w14:textId="77777777" w:rsidR="005F4DB9" w:rsidRDefault="005F4DB9" w:rsidP="005F4DB9">
      <w:pPr>
        <w:ind w:firstLine="144"/>
        <w:jc w:val="both"/>
        <w:rPr>
          <w:lang w:eastAsia="zh-CN"/>
        </w:rPr>
      </w:pPr>
      <w:r>
        <w:rPr>
          <w:lang w:eastAsia="zh-CN"/>
        </w:rPr>
        <w:t xml:space="preserve">Our work aims at a new use of traceability, which is using traceability model to directly provide data for deciding the sequences of test cases and bugs. </w:t>
      </w:r>
      <w:r w:rsidR="00461BAE">
        <w:rPr>
          <w:lang w:eastAsia="zh-CN"/>
        </w:rPr>
        <w:t>To the best of our knowledge, t</w:t>
      </w:r>
      <w:r>
        <w:rPr>
          <w:lang w:eastAsia="zh-CN"/>
        </w:rPr>
        <w:t xml:space="preserve">his has not been covered by any paper yet. </w:t>
      </w:r>
      <w:r w:rsidR="009B3BCE">
        <w:rPr>
          <w:lang w:eastAsia="zh-CN"/>
        </w:rPr>
        <w:t>T</w:t>
      </w:r>
      <w:r>
        <w:rPr>
          <w:lang w:eastAsia="zh-CN"/>
        </w:rPr>
        <w:t>raceability is commonly adopted as an aid to manage test cases with respect to changing requirements and acceptance testing</w:t>
      </w:r>
      <w:r w:rsidR="009B3BCE">
        <w:rPr>
          <w:lang w:eastAsia="zh-CN"/>
        </w:rPr>
        <w:t>, so</w:t>
      </w:r>
      <w:r>
        <w:rPr>
          <w:lang w:eastAsia="zh-CN"/>
        </w:rPr>
        <w:t xml:space="preserve"> </w:t>
      </w:r>
      <w:r w:rsidR="009B3BCE">
        <w:rPr>
          <w:lang w:eastAsia="zh-CN"/>
        </w:rPr>
        <w:t xml:space="preserve">the team </w:t>
      </w:r>
      <w:r>
        <w:rPr>
          <w:lang w:eastAsia="zh-CN"/>
        </w:rPr>
        <w:t>can directly refer to requirements to review the need</w:t>
      </w:r>
      <w:r w:rsidR="009B3BCE">
        <w:rPr>
          <w:lang w:eastAsia="zh-CN"/>
        </w:rPr>
        <w:t>s</w:t>
      </w:r>
      <w:r>
        <w:rPr>
          <w:lang w:eastAsia="zh-CN"/>
        </w:rPr>
        <w:t xml:space="preserve"> of </w:t>
      </w:r>
      <w:r w:rsidR="009B3BCE">
        <w:rPr>
          <w:lang w:eastAsia="zh-CN"/>
        </w:rPr>
        <w:t xml:space="preserve">a </w:t>
      </w:r>
      <w:r>
        <w:rPr>
          <w:lang w:eastAsia="zh-CN"/>
        </w:rPr>
        <w:t xml:space="preserve">user, </w:t>
      </w:r>
      <w:r w:rsidR="009B3BCE">
        <w:rPr>
          <w:lang w:eastAsia="zh-CN"/>
        </w:rPr>
        <w:t>without having the cost of searching artifacts manually.</w:t>
      </w:r>
      <w:r>
        <w:rPr>
          <w:lang w:eastAsia="zh-CN"/>
        </w:rPr>
        <w:t xml:space="preserve"> Testers and developers need to review the requirements from time to time. Furthermore, for large project it is not possible to test every component and fix all the bugs before delivery or milestone. There has to be some tradeoff</w:t>
      </w:r>
      <w:r w:rsidR="009B3BCE">
        <w:rPr>
          <w:lang w:eastAsia="zh-CN"/>
        </w:rPr>
        <w:t>s</w:t>
      </w:r>
      <w:r>
        <w:rPr>
          <w:lang w:eastAsia="zh-CN"/>
        </w:rPr>
        <w:t xml:space="preserve"> for testing and debugging. </w:t>
      </w:r>
      <w:r w:rsidR="009B3BCE">
        <w:rPr>
          <w:lang w:eastAsia="zh-CN"/>
        </w:rPr>
        <w:t>To the best of our knowledge, n</w:t>
      </w:r>
      <w:r>
        <w:rPr>
          <w:lang w:eastAsia="zh-CN"/>
        </w:rPr>
        <w:t xml:space="preserve">o prior research has been made to explore the role of traceability in such situations.  </w:t>
      </w:r>
    </w:p>
    <w:p w14:paraId="1A7FB451" w14:textId="77777777" w:rsidR="005F4DB9" w:rsidRDefault="005F4DB9" w:rsidP="005F4DB9">
      <w:pPr>
        <w:ind w:firstLine="202"/>
        <w:jc w:val="both"/>
        <w:rPr>
          <w:lang w:eastAsia="zh-CN"/>
        </w:rPr>
      </w:pPr>
      <w:r>
        <w:rPr>
          <w:lang w:eastAsia="zh-CN"/>
        </w:rPr>
        <w:t>On the other hand, our proposed method will use formalized traceability models with weighted nodes that indicate the relevance and significance of traceability relations. In this way, we directly use traceability information as a search space. Automated queries and decision making will be made based on some mathematical operations on the traceability models. This is more like data mining on organized and extracted information.</w:t>
      </w:r>
    </w:p>
    <w:p w14:paraId="303545F3" w14:textId="77777777" w:rsidR="005F4DB9" w:rsidRPr="009860A4" w:rsidRDefault="005F4DB9" w:rsidP="005F4DB9">
      <w:pPr>
        <w:ind w:firstLine="202"/>
        <w:jc w:val="both"/>
        <w:rPr>
          <w:lang w:eastAsia="zh-CN"/>
        </w:rPr>
      </w:pPr>
      <w:r>
        <w:rPr>
          <w:lang w:eastAsia="zh-CN"/>
        </w:rPr>
        <w:t>As future work, we will integrate the method to</w:t>
      </w:r>
      <w:r w:rsidR="009B3BCE">
        <w:rPr>
          <w:lang w:eastAsia="zh-CN"/>
        </w:rPr>
        <w:t xml:space="preserve"> an existing tool. </w:t>
      </w:r>
      <w:r>
        <w:rPr>
          <w:lang w:eastAsia="zh-CN"/>
        </w:rPr>
        <w:t xml:space="preserve">This </w:t>
      </w:r>
      <w:r w:rsidR="009B3BCE">
        <w:rPr>
          <w:lang w:eastAsia="zh-CN"/>
        </w:rPr>
        <w:t xml:space="preserve">approach </w:t>
      </w:r>
      <w:r>
        <w:rPr>
          <w:lang w:eastAsia="zh-CN"/>
        </w:rPr>
        <w:t>can serve as the bridge or connector between bug triaging tools, bug tracking tools, repositories, modeling tools and traceability tools.</w:t>
      </w:r>
    </w:p>
    <w:p w14:paraId="06C95088" w14:textId="77777777" w:rsidR="00664131" w:rsidRPr="00664131" w:rsidRDefault="00664131" w:rsidP="00664131"/>
    <w:p w14:paraId="74232182" w14:textId="77777777" w:rsidR="00CC6D2D" w:rsidRDefault="00CC6D2D" w:rsidP="00664131">
      <w:pPr>
        <w:pStyle w:val="Heading1"/>
      </w:pPr>
      <w:r>
        <w:t>Requirements for the Model</w:t>
      </w:r>
    </w:p>
    <w:p w14:paraId="02C96999" w14:textId="77777777" w:rsidR="002D2F3B" w:rsidRDefault="00F56BB5" w:rsidP="002D2F3B">
      <w:pPr>
        <w:pStyle w:val="Heading2"/>
      </w:pPr>
      <w:r>
        <w:t>Goals and Requirements</w:t>
      </w:r>
    </w:p>
    <w:p w14:paraId="03E4BF51" w14:textId="77777777" w:rsidR="00F56BB5" w:rsidRDefault="00F56BB5" w:rsidP="00E01F3A">
      <w:r>
        <w:t>We define here high level requirements for the model and the solutions as well.</w:t>
      </w:r>
    </w:p>
    <w:p w14:paraId="798C4AC2" w14:textId="77777777" w:rsidR="00F56BB5" w:rsidRDefault="00F56BB5" w:rsidP="00E01F3A"/>
    <w:p w14:paraId="161CFE7D" w14:textId="77777777" w:rsidR="00F56BB5" w:rsidRDefault="00F56BB5" w:rsidP="00F56BB5">
      <w:pPr>
        <w:jc w:val="both"/>
      </w:pPr>
      <w:r w:rsidRPr="00F56BB5">
        <w:rPr>
          <w:u w:val="single"/>
        </w:rPr>
        <w:t>Goal</w:t>
      </w:r>
      <w:r>
        <w:t xml:space="preserve">-1: </w:t>
      </w:r>
      <w:r w:rsidR="00E01F3A" w:rsidRPr="00E01F3A">
        <w:t xml:space="preserve">The </w:t>
      </w:r>
      <w:r w:rsidR="00E01F3A" w:rsidRPr="00D50C33">
        <w:t>model</w:t>
      </w:r>
      <w:r w:rsidR="00E01F3A" w:rsidRPr="00E01F3A">
        <w:t xml:space="preserve"> for traceability is first built before the requirements elicitation activities and is refined through requirements, design and coding activities. </w:t>
      </w:r>
      <w:r w:rsidR="00E01F3A">
        <w:t xml:space="preserve">Therefore, it is necessary to capture in the model the goal hierarchy provided in the KAOS diagram, which already provide the traceability from goals to requirements and even </w:t>
      </w:r>
      <w:r w:rsidR="007472D8">
        <w:t xml:space="preserve">to </w:t>
      </w:r>
      <w:r w:rsidR="00E01F3A">
        <w:t xml:space="preserve">some important entities. </w:t>
      </w:r>
    </w:p>
    <w:p w14:paraId="715BBC14" w14:textId="77777777" w:rsidR="00E01F3A" w:rsidRDefault="00F56BB5" w:rsidP="00F56BB5">
      <w:pPr>
        <w:jc w:val="both"/>
      </w:pPr>
      <w:r>
        <w:rPr>
          <w:u w:val="single"/>
        </w:rPr>
        <w:lastRenderedPageBreak/>
        <w:t>Requirement-1</w:t>
      </w:r>
      <w:r>
        <w:t xml:space="preserve">: </w:t>
      </w:r>
      <w:r w:rsidR="00E01F3A">
        <w:t xml:space="preserve">Importing the data from this model should be considered an </w:t>
      </w:r>
      <w:r w:rsidR="00D50C33">
        <w:t>option;</w:t>
      </w:r>
      <w:r w:rsidR="00E01F3A">
        <w:t xml:space="preserve"> hence the model should be</w:t>
      </w:r>
      <w:r w:rsidR="007472D8">
        <w:t xml:space="preserve"> able to model the data from KAOS.</w:t>
      </w:r>
    </w:p>
    <w:p w14:paraId="674B2DB8" w14:textId="77777777" w:rsidR="00F56BB5" w:rsidRPr="00F56BB5" w:rsidRDefault="00F56BB5" w:rsidP="00F56BB5">
      <w:pPr>
        <w:jc w:val="both"/>
      </w:pPr>
    </w:p>
    <w:p w14:paraId="4A25DFC2" w14:textId="77777777" w:rsidR="00271274" w:rsidRPr="00E01F3A" w:rsidRDefault="00F56BB5" w:rsidP="00F56BB5">
      <w:pPr>
        <w:jc w:val="both"/>
      </w:pPr>
      <w:r w:rsidRPr="00F56BB5">
        <w:rPr>
          <w:u w:val="single"/>
        </w:rPr>
        <w:t>Goal-2</w:t>
      </w:r>
      <w:r>
        <w:t xml:space="preserve">: </w:t>
      </w:r>
      <w:r w:rsidR="00E01F3A" w:rsidRPr="00F56BB5">
        <w:t xml:space="preserve">The model </w:t>
      </w:r>
      <w:r>
        <w:t>should be flexible to accommodate different sources</w:t>
      </w:r>
      <w:r w:rsidR="00286283" w:rsidRPr="00E01F3A">
        <w:t xml:space="preserve"> of traceability data, </w:t>
      </w:r>
      <w:r>
        <w:t xml:space="preserve">levels of </w:t>
      </w:r>
      <w:r w:rsidR="00286283" w:rsidRPr="00E01F3A">
        <w:t xml:space="preserve">granularity </w:t>
      </w:r>
      <w:r w:rsidR="007472D8">
        <w:t>for</w:t>
      </w:r>
      <w:r w:rsidR="00286283" w:rsidRPr="00E01F3A">
        <w:t xml:space="preserve"> traceability data, </w:t>
      </w:r>
      <w:r>
        <w:t>and the customization of new queries to compute sequences (based on team defined criteria).</w:t>
      </w:r>
    </w:p>
    <w:p w14:paraId="2A05EF3E" w14:textId="77777777" w:rsidR="00F56BB5" w:rsidRDefault="00F56BB5" w:rsidP="00F56BB5">
      <w:pPr>
        <w:jc w:val="both"/>
      </w:pPr>
      <w:r>
        <w:rPr>
          <w:u w:val="single"/>
        </w:rPr>
        <w:t>Requirement-2</w:t>
      </w:r>
      <w:r w:rsidR="00286283" w:rsidRPr="00E01F3A">
        <w:t xml:space="preserve">: </w:t>
      </w:r>
      <w:r>
        <w:t xml:space="preserve">The model should be designed as </w:t>
      </w:r>
      <w:r w:rsidR="00286283" w:rsidRPr="00E01F3A">
        <w:t xml:space="preserve">a </w:t>
      </w:r>
      <w:r w:rsidR="00F37AEF">
        <w:t xml:space="preserve">framework with extension points </w:t>
      </w:r>
      <w:r w:rsidR="00286283" w:rsidRPr="00E01F3A">
        <w:t>and a core to represent the dependencies.</w:t>
      </w:r>
    </w:p>
    <w:p w14:paraId="40B7E83A" w14:textId="77777777" w:rsidR="00F56BB5" w:rsidRDefault="00F56BB5" w:rsidP="00F56BB5">
      <w:pPr>
        <w:jc w:val="both"/>
      </w:pPr>
    </w:p>
    <w:p w14:paraId="6A54D694" w14:textId="77777777" w:rsidR="00271274" w:rsidRPr="00E01F3A" w:rsidRDefault="00F56BB5" w:rsidP="00F56BB5">
      <w:pPr>
        <w:jc w:val="both"/>
      </w:pPr>
      <w:r w:rsidRPr="00F56BB5">
        <w:rPr>
          <w:u w:val="single"/>
        </w:rPr>
        <w:t>Goal-3</w:t>
      </w:r>
      <w:r>
        <w:t>: The model should enable</w:t>
      </w:r>
      <w:r w:rsidR="00286283" w:rsidRPr="00E01F3A">
        <w:t xml:space="preserve"> </w:t>
      </w:r>
      <w:r w:rsidR="007472D8">
        <w:t xml:space="preserve">the precise and accurate </w:t>
      </w:r>
      <w:r w:rsidR="007472D8" w:rsidRPr="00E01F3A">
        <w:t>attachment</w:t>
      </w:r>
      <w:r w:rsidR="007472D8">
        <w:t xml:space="preserve"> of</w:t>
      </w:r>
      <w:r w:rsidR="00286283" w:rsidRPr="00E01F3A">
        <w:t xml:space="preserve"> the artifacts produced in later phases (e.g. diagrams and code)</w:t>
      </w:r>
    </w:p>
    <w:p w14:paraId="53B8DFFB" w14:textId="77777777" w:rsidR="00271274" w:rsidRPr="00E01F3A" w:rsidRDefault="00F56BB5" w:rsidP="00F56BB5">
      <w:pPr>
        <w:jc w:val="both"/>
      </w:pPr>
      <w:r>
        <w:rPr>
          <w:u w:val="single"/>
        </w:rPr>
        <w:t>Requirement-3</w:t>
      </w:r>
      <w:r w:rsidR="00286283" w:rsidRPr="00E01F3A">
        <w:t xml:space="preserve">: A </w:t>
      </w:r>
      <w:commentRangeStart w:id="12"/>
      <w:r w:rsidR="00286283" w:rsidRPr="00E01F3A">
        <w:t xml:space="preserve">formal </w:t>
      </w:r>
      <w:commentRangeEnd w:id="12"/>
      <w:r w:rsidR="00F378CC">
        <w:rPr>
          <w:rStyle w:val="CommentReference"/>
        </w:rPr>
        <w:commentReference w:id="12"/>
      </w:r>
      <w:r w:rsidR="00286283" w:rsidRPr="00E01F3A">
        <w:t>representation of each relationship will provide the point</w:t>
      </w:r>
      <w:r w:rsidR="007472D8">
        <w:t xml:space="preserve"> of attachment</w:t>
      </w:r>
      <w:r w:rsidR="00286283" w:rsidRPr="00E01F3A">
        <w:t xml:space="preserve"> on each artifact</w:t>
      </w:r>
    </w:p>
    <w:p w14:paraId="76756F74" w14:textId="77777777" w:rsidR="00F56BB5" w:rsidRDefault="00F56BB5" w:rsidP="00F56BB5">
      <w:pPr>
        <w:jc w:val="both"/>
      </w:pPr>
    </w:p>
    <w:p w14:paraId="1241BC17" w14:textId="77777777" w:rsidR="00271274" w:rsidRPr="00E01F3A" w:rsidRDefault="00F56BB5" w:rsidP="00F56BB5">
      <w:pPr>
        <w:jc w:val="both"/>
      </w:pPr>
      <w:r w:rsidRPr="00F56BB5">
        <w:rPr>
          <w:u w:val="single"/>
        </w:rPr>
        <w:t>Goal-4</w:t>
      </w:r>
      <w:r>
        <w:t xml:space="preserve">: The users could query the traceability model by using </w:t>
      </w:r>
      <w:r w:rsidR="00286283" w:rsidRPr="00E01F3A">
        <w:t>con</w:t>
      </w:r>
      <w:r>
        <w:t>tent</w:t>
      </w:r>
      <w:r w:rsidR="007472D8">
        <w:t>s</w:t>
      </w:r>
      <w:r w:rsidR="00286283" w:rsidRPr="00E01F3A">
        <w:t xml:space="preserve"> from typical test phase artifacts such as bug reports, logs and stack</w:t>
      </w:r>
      <w:r w:rsidR="00C20194">
        <w:t>-</w:t>
      </w:r>
      <w:r w:rsidR="00286283" w:rsidRPr="00E01F3A">
        <w:t>traces.</w:t>
      </w:r>
    </w:p>
    <w:p w14:paraId="7ED97713" w14:textId="77777777" w:rsidR="00271274" w:rsidRPr="00E01F3A" w:rsidRDefault="00F56BB5" w:rsidP="00F56BB5">
      <w:pPr>
        <w:jc w:val="both"/>
      </w:pPr>
      <w:r>
        <w:rPr>
          <w:u w:val="single"/>
        </w:rPr>
        <w:t>Requirement-4</w:t>
      </w:r>
      <w:r w:rsidR="00286283" w:rsidRPr="00E01F3A">
        <w:t>: Relationships will be</w:t>
      </w:r>
      <w:r>
        <w:t xml:space="preserve"> repres</w:t>
      </w:r>
      <w:r w:rsidR="007472D8">
        <w:t>ented in a matrix with numerical</w:t>
      </w:r>
      <w:r w:rsidR="00286283" w:rsidRPr="00E01F3A">
        <w:t xml:space="preserve"> values. </w:t>
      </w:r>
      <w:r w:rsidR="00286283" w:rsidRPr="00F56BB5">
        <w:t>Functions will construct and query the matrix.</w:t>
      </w:r>
      <w:r>
        <w:t xml:space="preserve"> Those artifacts could also be represented in matrices or the data could be extracted from them to query the existing matrices.</w:t>
      </w:r>
    </w:p>
    <w:p w14:paraId="77BA00FF" w14:textId="77777777" w:rsidR="00F56BB5" w:rsidRDefault="00F56BB5" w:rsidP="00F56BB5">
      <w:pPr>
        <w:jc w:val="both"/>
      </w:pPr>
    </w:p>
    <w:p w14:paraId="35C52276" w14:textId="77777777" w:rsidR="00271274" w:rsidRPr="00E01F3A" w:rsidRDefault="00F56BB5" w:rsidP="00F56BB5">
      <w:pPr>
        <w:jc w:val="both"/>
      </w:pPr>
      <w:r w:rsidRPr="00F56BB5">
        <w:rPr>
          <w:u w:val="single"/>
        </w:rPr>
        <w:t>Goal-5</w:t>
      </w:r>
      <w:r>
        <w:t>: Enable to customize dependencies based on different criteria.</w:t>
      </w:r>
    </w:p>
    <w:p w14:paraId="66C7CB07" w14:textId="77777777" w:rsidR="00271274" w:rsidRPr="00F56BB5" w:rsidRDefault="00F56BB5" w:rsidP="00F56BB5">
      <w:pPr>
        <w:jc w:val="both"/>
        <w:rPr>
          <w:u w:val="single"/>
        </w:rPr>
      </w:pPr>
      <w:r>
        <w:rPr>
          <w:u w:val="single"/>
        </w:rPr>
        <w:t>Requirement-5:</w:t>
      </w:r>
      <w:r w:rsidRPr="00F56BB5">
        <w:t xml:space="preserve"> </w:t>
      </w:r>
      <w:r w:rsidR="00286283" w:rsidRPr="00E01F3A">
        <w:t xml:space="preserve">Relationships </w:t>
      </w:r>
      <w:r>
        <w:t xml:space="preserve">should </w:t>
      </w:r>
      <w:commentRangeStart w:id="13"/>
      <w:r w:rsidR="00286283" w:rsidRPr="00E01F3A">
        <w:t>be turned off (zero) or on (1)</w:t>
      </w:r>
      <w:r>
        <w:t xml:space="preserve"> or even have weight</w:t>
      </w:r>
      <w:r w:rsidR="007472D8">
        <w:t>s</w:t>
      </w:r>
      <w:commentRangeEnd w:id="13"/>
      <w:r w:rsidR="00CC6B74">
        <w:rPr>
          <w:rStyle w:val="CommentReference"/>
        </w:rPr>
        <w:commentReference w:id="13"/>
      </w:r>
      <w:r>
        <w:t>.</w:t>
      </w:r>
    </w:p>
    <w:p w14:paraId="19C4B44C" w14:textId="77777777" w:rsidR="002D2F3B" w:rsidRPr="002D2F3B" w:rsidRDefault="002D2F3B" w:rsidP="002D2F3B"/>
    <w:p w14:paraId="2A45788A" w14:textId="77777777" w:rsidR="002D2F3B" w:rsidRDefault="002D2F3B" w:rsidP="002D2F3B">
      <w:pPr>
        <w:pStyle w:val="Heading2"/>
      </w:pPr>
      <w:r>
        <w:t>Assumptions and Out-of-Scope Requirements</w:t>
      </w:r>
    </w:p>
    <w:p w14:paraId="462E1110" w14:textId="77777777" w:rsidR="002D2F3B" w:rsidRDefault="007472D8" w:rsidP="00C20194">
      <w:pPr>
        <w:jc w:val="both"/>
      </w:pPr>
      <w:r>
        <w:t>Tr</w:t>
      </w:r>
      <w:r w:rsidR="002D2F3B">
        <w:t xml:space="preserve">aceability is </w:t>
      </w:r>
      <w:r>
        <w:t xml:space="preserve">a </w:t>
      </w:r>
      <w:r w:rsidR="002D2F3B">
        <w:t xml:space="preserve">very diverse field as we saw in the survey section. Even </w:t>
      </w:r>
      <w:r>
        <w:t xml:space="preserve">after </w:t>
      </w:r>
      <w:r w:rsidR="002D2F3B">
        <w:t>defining the requirements for our model we are still left with many possible ambiguities. Hence</w:t>
      </w:r>
      <w:r>
        <w:t>,</w:t>
      </w:r>
      <w:r w:rsidR="002D2F3B">
        <w:t xml:space="preserve"> </w:t>
      </w:r>
      <w:r>
        <w:t>we were concerned with</w:t>
      </w:r>
      <w:r w:rsidR="002D2F3B">
        <w:t xml:space="preserve"> discuss</w:t>
      </w:r>
      <w:r>
        <w:t>ing</w:t>
      </w:r>
      <w:r w:rsidR="002D2F3B">
        <w:t xml:space="preserve"> what we are not considering as requirements for our model. For each non-scope we declare an assumption, as follows:</w:t>
      </w:r>
    </w:p>
    <w:p w14:paraId="70515EDD" w14:textId="77777777" w:rsidR="002D2F3B" w:rsidRDefault="002D2F3B" w:rsidP="00C20194">
      <w:pPr>
        <w:jc w:val="both"/>
      </w:pPr>
    </w:p>
    <w:p w14:paraId="7CB12C22" w14:textId="77777777" w:rsidR="002D2F3B" w:rsidRDefault="002D2F3B" w:rsidP="00C20194">
      <w:pPr>
        <w:pStyle w:val="ListParagraph"/>
        <w:numPr>
          <w:ilvl w:val="0"/>
          <w:numId w:val="30"/>
        </w:numPr>
        <w:jc w:val="both"/>
      </w:pPr>
      <w:commentRangeStart w:id="14"/>
      <w:r>
        <w:t>We do not aim at coping with changes of artifacts during system stabilization</w:t>
      </w:r>
      <w:commentRangeEnd w:id="14"/>
      <w:r w:rsidR="00CC6B74">
        <w:rPr>
          <w:rStyle w:val="CommentReference"/>
        </w:rPr>
        <w:commentReference w:id="14"/>
      </w:r>
    </w:p>
    <w:p w14:paraId="33F70B44" w14:textId="77777777" w:rsidR="002D2F3B" w:rsidRDefault="002D2F3B" w:rsidP="00C20194">
      <w:pPr>
        <w:pStyle w:val="ListParagraph"/>
        <w:numPr>
          <w:ilvl w:val="1"/>
          <w:numId w:val="30"/>
        </w:numPr>
        <w:jc w:val="both"/>
      </w:pPr>
      <w:r w:rsidRPr="002D2F3B">
        <w:rPr>
          <w:u w:val="single"/>
        </w:rPr>
        <w:t>Assumption</w:t>
      </w:r>
      <w:r>
        <w:t xml:space="preserve"> - it is expected that during stabilization artifacts will be solid and</w:t>
      </w:r>
      <w:r w:rsidR="007472D8">
        <w:t xml:space="preserve"> there will</w:t>
      </w:r>
      <w:r>
        <w:t xml:space="preserve"> </w:t>
      </w:r>
      <w:r w:rsidR="007472D8">
        <w:t xml:space="preserve">be </w:t>
      </w:r>
      <w:r>
        <w:t>only minor issues regarding mostly to ambiguity, error or misunderstanding of artifact content. Such issues map to the bug origination investigation.</w:t>
      </w:r>
    </w:p>
    <w:p w14:paraId="2777ED5F" w14:textId="77777777" w:rsidR="002D2F3B" w:rsidRDefault="002D2F3B" w:rsidP="00C20194">
      <w:pPr>
        <w:jc w:val="both"/>
      </w:pPr>
    </w:p>
    <w:p w14:paraId="3EDA1BCB" w14:textId="77777777" w:rsidR="002D2F3B" w:rsidRDefault="002D2F3B" w:rsidP="00C20194">
      <w:pPr>
        <w:pStyle w:val="ListParagraph"/>
        <w:numPr>
          <w:ilvl w:val="0"/>
          <w:numId w:val="30"/>
        </w:numPr>
        <w:jc w:val="both"/>
      </w:pPr>
      <w:r>
        <w:t>We do not aim at generating traceability information automatically</w:t>
      </w:r>
    </w:p>
    <w:p w14:paraId="5069231F" w14:textId="77777777" w:rsidR="002D2F3B" w:rsidRDefault="002D2F3B" w:rsidP="00C20194">
      <w:pPr>
        <w:pStyle w:val="ListParagraph"/>
        <w:numPr>
          <w:ilvl w:val="1"/>
          <w:numId w:val="30"/>
        </w:numPr>
        <w:jc w:val="both"/>
      </w:pPr>
      <w:commentRangeStart w:id="15"/>
      <w:r w:rsidRPr="00C20194">
        <w:rPr>
          <w:u w:val="single"/>
        </w:rPr>
        <w:t>Assumption</w:t>
      </w:r>
      <w:commentRangeEnd w:id="15"/>
      <w:r w:rsidR="00CC6B74">
        <w:rPr>
          <w:rStyle w:val="CommentReference"/>
        </w:rPr>
        <w:commentReference w:id="15"/>
      </w:r>
      <w:r>
        <w:t>: Traceability information will be entered as people create and update new artifacts.</w:t>
      </w:r>
      <w:r w:rsidR="00E97334">
        <w:t xml:space="preserve"> </w:t>
      </w:r>
      <w:r w:rsidR="004B5C5B">
        <w:t>The automation</w:t>
      </w:r>
      <w:r>
        <w:t xml:space="preserve"> </w:t>
      </w:r>
      <w:r w:rsidR="004B5C5B">
        <w:t>support</w:t>
      </w:r>
      <w:r>
        <w:t xml:space="preserve"> </w:t>
      </w:r>
      <w:r w:rsidR="004B5C5B">
        <w:t xml:space="preserve">will consist </w:t>
      </w:r>
      <w:r>
        <w:t>of querying the traceability data to calculate compute the sequences</w:t>
      </w:r>
      <w:r w:rsidR="004B5C5B">
        <w:t>.</w:t>
      </w:r>
    </w:p>
    <w:p w14:paraId="6C753713" w14:textId="77777777" w:rsidR="002D2F3B" w:rsidRDefault="002D2F3B" w:rsidP="00C20194">
      <w:pPr>
        <w:jc w:val="both"/>
      </w:pPr>
    </w:p>
    <w:p w14:paraId="67CEB36F" w14:textId="77777777" w:rsidR="002D2F3B" w:rsidRDefault="002D2F3B" w:rsidP="00C20194">
      <w:pPr>
        <w:pStyle w:val="ListParagraph"/>
        <w:numPr>
          <w:ilvl w:val="0"/>
          <w:numId w:val="30"/>
        </w:numPr>
        <w:jc w:val="both"/>
      </w:pPr>
      <w:r>
        <w:lastRenderedPageBreak/>
        <w:t>We do not aim at visualization and navigation through dependencies</w:t>
      </w:r>
    </w:p>
    <w:p w14:paraId="7FC699F0" w14:textId="77777777" w:rsidR="00CC6D2D" w:rsidRDefault="002D2F3B" w:rsidP="00C20194">
      <w:pPr>
        <w:pStyle w:val="ListParagraph"/>
        <w:numPr>
          <w:ilvl w:val="1"/>
          <w:numId w:val="30"/>
        </w:numPr>
        <w:jc w:val="both"/>
      </w:pPr>
      <w:r w:rsidRPr="00C20194">
        <w:rPr>
          <w:u w:val="single"/>
        </w:rPr>
        <w:t>Assumption</w:t>
      </w:r>
      <w:r>
        <w:t xml:space="preserve">: people will already access the artifacts and </w:t>
      </w:r>
      <w:r w:rsidR="004B5C5B">
        <w:t xml:space="preserve">will </w:t>
      </w:r>
      <w:r>
        <w:t xml:space="preserve">already know where the information they need is located. We recognize that it may not be true while dealing with legacy systems or having a new member being involved in the project. We do not aim </w:t>
      </w:r>
      <w:r w:rsidR="004B5C5B">
        <w:t>at solving</w:t>
      </w:r>
      <w:r>
        <w:t xml:space="preserve"> the problem of providing better acc</w:t>
      </w:r>
      <w:r w:rsidR="004B5C5B">
        <w:t>ess to artifacts. Requirements traceability t</w:t>
      </w:r>
      <w:r>
        <w:t>ools are available</w:t>
      </w:r>
      <w:r w:rsidR="004B5C5B">
        <w:t>, although not used</w:t>
      </w:r>
      <w:r>
        <w:t>.</w:t>
      </w:r>
    </w:p>
    <w:p w14:paraId="010C8C9E" w14:textId="77777777" w:rsidR="00E535C4" w:rsidRDefault="00E535C4" w:rsidP="00E535C4">
      <w:pPr>
        <w:pStyle w:val="ListParagraph"/>
        <w:ind w:left="1282"/>
      </w:pPr>
    </w:p>
    <w:p w14:paraId="597B49C3" w14:textId="77777777" w:rsidR="00E535C4" w:rsidRPr="00CC6D2D" w:rsidRDefault="004B5C5B" w:rsidP="00E535C4">
      <w:r>
        <w:t>After h</w:t>
      </w:r>
      <w:r w:rsidR="00E535C4">
        <w:t>aving stated all the requirements and non</w:t>
      </w:r>
      <w:r w:rsidR="00F12ED1">
        <w:t>-</w:t>
      </w:r>
      <w:r w:rsidR="00E535C4">
        <w:t>requirements</w:t>
      </w:r>
      <w:r>
        <w:t xml:space="preserve">, </w:t>
      </w:r>
      <w:r w:rsidR="00E535C4">
        <w:t>we pass to the actual model</w:t>
      </w:r>
      <w:r>
        <w:t xml:space="preserve"> definition</w:t>
      </w:r>
      <w:r w:rsidR="00E535C4">
        <w:t>.</w:t>
      </w:r>
    </w:p>
    <w:p w14:paraId="69C998CD" w14:textId="77777777" w:rsidR="006A09F2" w:rsidRDefault="00664131" w:rsidP="00664131">
      <w:pPr>
        <w:pStyle w:val="Heading1"/>
      </w:pPr>
      <w:r>
        <w:t>The Model</w:t>
      </w:r>
    </w:p>
    <w:p w14:paraId="75F7E967" w14:textId="77777777" w:rsidR="000F530A" w:rsidRDefault="000F530A" w:rsidP="00664131">
      <w:pPr>
        <w:pStyle w:val="Heading2"/>
      </w:pPr>
      <w:r>
        <w:t>Design Rationale (Options considered)</w:t>
      </w:r>
    </w:p>
    <w:p w14:paraId="42C21B10" w14:textId="77777777" w:rsidR="000F530A" w:rsidRDefault="000F530A" w:rsidP="000F530A">
      <w:pPr>
        <w:jc w:val="both"/>
      </w:pPr>
      <w:r>
        <w:t xml:space="preserve">The design rationale involved two main sets of questions and three options for each. The option adopted is the </w:t>
      </w:r>
      <w:r w:rsidR="004B5C5B">
        <w:t xml:space="preserve">third option </w:t>
      </w:r>
      <w:r>
        <w:t>for both questions.</w:t>
      </w:r>
    </w:p>
    <w:p w14:paraId="2B951E63" w14:textId="77777777" w:rsidR="000F530A" w:rsidRPr="000F530A" w:rsidRDefault="000F530A" w:rsidP="000F530A">
      <w:pPr>
        <w:jc w:val="both"/>
      </w:pPr>
    </w:p>
    <w:p w14:paraId="12BB932F" w14:textId="77777777" w:rsidR="00271274" w:rsidRPr="000F530A" w:rsidRDefault="00286283" w:rsidP="000F530A">
      <w:pPr>
        <w:numPr>
          <w:ilvl w:val="0"/>
          <w:numId w:val="32"/>
        </w:numPr>
        <w:tabs>
          <w:tab w:val="num" w:pos="720"/>
        </w:tabs>
        <w:jc w:val="both"/>
      </w:pPr>
      <w:r w:rsidRPr="000F530A">
        <w:t>How traceability data can be obtained?</w:t>
      </w:r>
    </w:p>
    <w:p w14:paraId="410A3609" w14:textId="77777777" w:rsidR="00271274" w:rsidRPr="000F530A" w:rsidRDefault="00286283" w:rsidP="000F530A">
      <w:pPr>
        <w:numPr>
          <w:ilvl w:val="1"/>
          <w:numId w:val="32"/>
        </w:numPr>
        <w:tabs>
          <w:tab w:val="num" w:pos="1440"/>
        </w:tabs>
        <w:jc w:val="both"/>
      </w:pPr>
      <w:commentRangeStart w:id="16"/>
      <w:r w:rsidRPr="000F530A">
        <w:rPr>
          <w:u w:val="single"/>
        </w:rPr>
        <w:t>Option</w:t>
      </w:r>
      <w:commentRangeEnd w:id="16"/>
      <w:r w:rsidR="00CC6B74">
        <w:rPr>
          <w:rStyle w:val="CommentReference"/>
        </w:rPr>
        <w:commentReference w:id="16"/>
      </w:r>
      <w:r w:rsidRPr="000F530A">
        <w:rPr>
          <w:u w:val="single"/>
        </w:rPr>
        <w:t>-1</w:t>
      </w:r>
      <w:r w:rsidRPr="000F530A">
        <w:t>: Import from existing tools and enrich data</w:t>
      </w:r>
    </w:p>
    <w:p w14:paraId="3FC7C771" w14:textId="77777777" w:rsidR="00271274" w:rsidRPr="000F530A" w:rsidRDefault="00286283" w:rsidP="000F530A">
      <w:pPr>
        <w:numPr>
          <w:ilvl w:val="1"/>
          <w:numId w:val="32"/>
        </w:numPr>
        <w:tabs>
          <w:tab w:val="num" w:pos="1440"/>
        </w:tabs>
        <w:jc w:val="both"/>
      </w:pPr>
      <w:r w:rsidRPr="000F530A">
        <w:rPr>
          <w:u w:val="single"/>
        </w:rPr>
        <w:t>Option-2</w:t>
      </w:r>
      <w:r w:rsidRPr="000F530A">
        <w:t>: Create new traceability data targeted to aid stabilization</w:t>
      </w:r>
    </w:p>
    <w:p w14:paraId="6E3B2186" w14:textId="77777777" w:rsidR="00271274" w:rsidRDefault="00286283" w:rsidP="000F530A">
      <w:pPr>
        <w:numPr>
          <w:ilvl w:val="1"/>
          <w:numId w:val="32"/>
        </w:numPr>
        <w:tabs>
          <w:tab w:val="num" w:pos="1440"/>
        </w:tabs>
        <w:jc w:val="both"/>
      </w:pPr>
      <w:r w:rsidRPr="000F530A">
        <w:rPr>
          <w:u w:val="single"/>
        </w:rPr>
        <w:t>Option-3</w:t>
      </w:r>
      <w:r w:rsidRPr="000F530A">
        <w:t xml:space="preserve">: Glean it from annotations (tags) made by the team over all artifacts. Annotations could also be extracted by processing the comments and method names in code </w:t>
      </w:r>
      <w:r w:rsidR="004B5C5B">
        <w:t>and comparing them against other artifacts.</w:t>
      </w:r>
    </w:p>
    <w:p w14:paraId="6D820BF6" w14:textId="77777777" w:rsidR="000F530A" w:rsidRDefault="000F530A" w:rsidP="000F530A">
      <w:pPr>
        <w:jc w:val="both"/>
      </w:pPr>
    </w:p>
    <w:p w14:paraId="3111C6FE" w14:textId="77777777" w:rsidR="000F530A" w:rsidRDefault="000F530A" w:rsidP="000F530A">
      <w:pPr>
        <w:jc w:val="both"/>
      </w:pPr>
      <w:r>
        <w:t>We discarded options 1 and 2 in order</w:t>
      </w:r>
      <w:r w:rsidR="004B5C5B">
        <w:t xml:space="preserve"> not</w:t>
      </w:r>
      <w:r>
        <w:t xml:space="preserve"> to reinvent the way traceability is already created.</w:t>
      </w:r>
    </w:p>
    <w:p w14:paraId="120BC409" w14:textId="77777777" w:rsidR="000F530A" w:rsidRPr="000F530A" w:rsidRDefault="000F530A" w:rsidP="000F530A">
      <w:pPr>
        <w:ind w:left="1080"/>
        <w:jc w:val="both"/>
      </w:pPr>
    </w:p>
    <w:p w14:paraId="686C44DD" w14:textId="77777777" w:rsidR="00271274" w:rsidRPr="000F530A" w:rsidRDefault="00286283" w:rsidP="000F530A">
      <w:pPr>
        <w:numPr>
          <w:ilvl w:val="0"/>
          <w:numId w:val="32"/>
        </w:numPr>
        <w:jc w:val="both"/>
      </w:pPr>
      <w:r w:rsidRPr="000F530A">
        <w:t>How is granularity defined to effectively help in system stabilization? I.e., how to define what is traceable?</w:t>
      </w:r>
    </w:p>
    <w:p w14:paraId="1C9AC9F3" w14:textId="77777777" w:rsidR="00271274" w:rsidRPr="000F530A" w:rsidRDefault="00286283" w:rsidP="000F530A">
      <w:pPr>
        <w:numPr>
          <w:ilvl w:val="1"/>
          <w:numId w:val="32"/>
        </w:numPr>
        <w:tabs>
          <w:tab w:val="num" w:pos="1440"/>
        </w:tabs>
        <w:jc w:val="both"/>
      </w:pPr>
      <w:r w:rsidRPr="000F530A">
        <w:rPr>
          <w:u w:val="single"/>
        </w:rPr>
        <w:t>Option-1</w:t>
      </w:r>
      <w:r w:rsidRPr="000F530A">
        <w:t xml:space="preserve">: Fixed </w:t>
      </w:r>
      <w:r w:rsidR="000F530A" w:rsidRPr="000F530A">
        <w:t>granularity based on the traceability model</w:t>
      </w:r>
      <w:r w:rsidR="004B5C5B">
        <w:t xml:space="preserve"> defined</w:t>
      </w:r>
      <w:r w:rsidRPr="000F530A">
        <w:t xml:space="preserve"> before requirements elicitation.</w:t>
      </w:r>
    </w:p>
    <w:p w14:paraId="794225D2" w14:textId="77777777" w:rsidR="00271274" w:rsidRPr="000F530A" w:rsidRDefault="00286283" w:rsidP="000F530A">
      <w:pPr>
        <w:numPr>
          <w:ilvl w:val="1"/>
          <w:numId w:val="32"/>
        </w:numPr>
        <w:tabs>
          <w:tab w:val="num" w:pos="1440"/>
        </w:tabs>
        <w:jc w:val="both"/>
      </w:pPr>
      <w:r w:rsidRPr="000F530A">
        <w:rPr>
          <w:u w:val="single"/>
        </w:rPr>
        <w:t>Option-2</w:t>
      </w:r>
      <w:r w:rsidRPr="000F530A">
        <w:t>: Evolving granularity based on decision points at every artifact construction</w:t>
      </w:r>
    </w:p>
    <w:p w14:paraId="79B1F27B" w14:textId="77777777" w:rsidR="00271274" w:rsidRPr="000F530A" w:rsidRDefault="00286283" w:rsidP="000F530A">
      <w:pPr>
        <w:numPr>
          <w:ilvl w:val="1"/>
          <w:numId w:val="32"/>
        </w:numPr>
        <w:tabs>
          <w:tab w:val="num" w:pos="1440"/>
        </w:tabs>
        <w:jc w:val="both"/>
      </w:pPr>
      <w:r w:rsidRPr="000F530A">
        <w:rPr>
          <w:u w:val="single"/>
        </w:rPr>
        <w:t>Option-3</w:t>
      </w:r>
      <w:r w:rsidRPr="000F530A">
        <w:t xml:space="preserve">: </w:t>
      </w:r>
      <w:r w:rsidR="000F530A" w:rsidRPr="000F530A">
        <w:t>Hierarchical</w:t>
      </w:r>
      <w:r w:rsidRPr="000F530A">
        <w:t xml:space="preserve"> granularity enables the establishment of standard categories which may be extended to </w:t>
      </w:r>
      <w:r w:rsidR="000F530A" w:rsidRPr="000F530A">
        <w:t>accommodate</w:t>
      </w:r>
      <w:r w:rsidRPr="000F530A">
        <w:t xml:space="preserve"> smaller grains. The team can create new tags as their understanding of the software and </w:t>
      </w:r>
      <w:r w:rsidR="004B5C5B">
        <w:t xml:space="preserve">the </w:t>
      </w:r>
      <w:r w:rsidRPr="000F530A">
        <w:t>domain improves.</w:t>
      </w:r>
    </w:p>
    <w:p w14:paraId="3AB04900" w14:textId="77777777" w:rsidR="000F530A" w:rsidRDefault="000F530A" w:rsidP="000F530A">
      <w:pPr>
        <w:jc w:val="both"/>
      </w:pPr>
    </w:p>
    <w:p w14:paraId="17ED69A2" w14:textId="77777777" w:rsidR="000F530A" w:rsidRDefault="000F530A" w:rsidP="000F530A">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14:paraId="09FA1D28" w14:textId="77777777" w:rsidR="000F530A" w:rsidRPr="000F530A" w:rsidRDefault="000F530A" w:rsidP="000F530A"/>
    <w:p w14:paraId="5B3D4EF0" w14:textId="77777777" w:rsidR="00277390" w:rsidRDefault="00277390" w:rsidP="00664131">
      <w:pPr>
        <w:pStyle w:val="Heading2"/>
      </w:pPr>
      <w:r>
        <w:t>Diagram Representation</w:t>
      </w:r>
    </w:p>
    <w:p w14:paraId="5A0A2AFF" w14:textId="77777777" w:rsidR="00277390" w:rsidRDefault="00C20194" w:rsidP="00C20194">
      <w:pPr>
        <w:jc w:val="both"/>
      </w:pPr>
      <w:r>
        <w:t>The diagram in figure-6 demonstrates how the traceability model fits within the layers of</w:t>
      </w:r>
      <w:r w:rsidR="004B5C5B">
        <w:t xml:space="preserve"> the</w:t>
      </w:r>
      <w:r>
        <w:t xml:space="preserve"> process of producing artifacts and the process of system stabilization. The </w:t>
      </w:r>
      <w:r>
        <w:lastRenderedPageBreak/>
        <w:t>production of artifacts comprises all activities from goal modeling to code development. The system stabilization</w:t>
      </w:r>
      <w:r w:rsidR="004B5C5B">
        <w:t xml:space="preserve">  </w:t>
      </w:r>
      <w:r>
        <w:t xml:space="preserve"> comprises planning tests, executing tests, bug triage meetings, debugging and fixing. We did not include deployment and change management activities as relevant to traceability at this point of research.</w:t>
      </w:r>
    </w:p>
    <w:p w14:paraId="5320625C" w14:textId="77777777" w:rsidR="00C20194" w:rsidRDefault="00C20194" w:rsidP="00277390"/>
    <w:p w14:paraId="1C6A4894" w14:textId="77777777" w:rsidR="00C20194" w:rsidRDefault="00C20194" w:rsidP="00C20194">
      <w:pPr>
        <w:jc w:val="center"/>
      </w:pPr>
      <w:r>
        <w:rPr>
          <w:noProof/>
        </w:rPr>
        <w:drawing>
          <wp:inline distT="0" distB="0" distL="0" distR="0" wp14:anchorId="4690491B" wp14:editId="28517883">
            <wp:extent cx="3339548" cy="154075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1013" cy="1546040"/>
                    </a:xfrm>
                    <a:prstGeom prst="rect">
                      <a:avLst/>
                    </a:prstGeom>
                    <a:noFill/>
                  </pic:spPr>
                </pic:pic>
              </a:graphicData>
            </a:graphic>
          </wp:inline>
        </w:drawing>
      </w:r>
    </w:p>
    <w:p w14:paraId="346F117C" w14:textId="77777777" w:rsidR="00C20194" w:rsidRDefault="00C20194" w:rsidP="00C20194">
      <w:pPr>
        <w:jc w:val="center"/>
        <w:rPr>
          <w:b/>
        </w:rPr>
      </w:pPr>
      <w:r w:rsidRPr="00C20194">
        <w:rPr>
          <w:b/>
        </w:rPr>
        <w:t>Figure-6 Traceability in the context of layered processes</w:t>
      </w:r>
    </w:p>
    <w:p w14:paraId="23FE92F9" w14:textId="77777777" w:rsidR="00C20194" w:rsidRPr="00C20194" w:rsidRDefault="00C20194" w:rsidP="00C20194">
      <w:pPr>
        <w:jc w:val="center"/>
        <w:rPr>
          <w:b/>
        </w:rPr>
      </w:pPr>
    </w:p>
    <w:p w14:paraId="78591486" w14:textId="77777777" w:rsidR="002C5E6A" w:rsidRDefault="002C5E6A" w:rsidP="00664131">
      <w:pPr>
        <w:pStyle w:val="Heading2"/>
      </w:pPr>
      <w:r>
        <w:t>Formal Modeling Decision</w:t>
      </w:r>
      <w:r w:rsidR="00801099">
        <w:t>s</w:t>
      </w:r>
    </w:p>
    <w:p w14:paraId="0C75501E" w14:textId="77777777" w:rsidR="002C5E6A" w:rsidRDefault="002C5E6A" w:rsidP="00857FCF">
      <w:pPr>
        <w:jc w:val="both"/>
      </w:pPr>
      <w:r>
        <w:t xml:space="preserve">Models can be visual, textual, informal </w:t>
      </w:r>
      <w:r w:rsidR="00BF2A72">
        <w:t>or formal. We cho</w:t>
      </w:r>
      <w:r>
        <w:t xml:space="preserve">se for a textual and formal model due to the following </w:t>
      </w:r>
      <w:r w:rsidR="00E36E18">
        <w:t xml:space="preserve">three </w:t>
      </w:r>
      <w:r>
        <w:t xml:space="preserve">reasons. A formal model would enable the verification during the specification of the data mapping between existing traceability data and our solution. </w:t>
      </w:r>
      <w:r w:rsidR="00E36E18">
        <w:t>If new artifacts or parts of it were created, the model could expedite the analyses of impact on the algorithms consuming the traceability information. Ultimately,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14:paraId="0B8F570F" w14:textId="77777777" w:rsidR="00857FCF" w:rsidRDefault="00857FCF" w:rsidP="00857FCF">
      <w:pPr>
        <w:jc w:val="both"/>
      </w:pPr>
    </w:p>
    <w:p w14:paraId="150B8ADB" w14:textId="77777777" w:rsidR="00857FCF" w:rsidRDefault="00857FCF" w:rsidP="00857FCF">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w:t>
      </w:r>
      <w:r w:rsidR="00BF2A72">
        <w:t>rt decision making on modularizing</w:t>
      </w:r>
      <w:r>
        <w:t xml:space="preserve"> the development process itself [10]. Such aspects are still not part of this research, but we plan to investigate their underpinnings in future work. </w:t>
      </w:r>
    </w:p>
    <w:p w14:paraId="76DAB412" w14:textId="77777777" w:rsidR="002E47E5" w:rsidRDefault="002E47E5" w:rsidP="00857FCF">
      <w:pPr>
        <w:jc w:val="both"/>
      </w:pPr>
    </w:p>
    <w:p w14:paraId="3F3AFF70" w14:textId="77777777" w:rsidR="002E47E5" w:rsidRDefault="002E47E5" w:rsidP="00857FCF">
      <w:pPr>
        <w:jc w:val="both"/>
      </w:pPr>
      <w:r>
        <w:t>The matrices we adopted are bi-dimensional and combine artifacts from two families only. Therefore, the matrix is constrained by an assumption of sequential process of production of</w:t>
      </w:r>
      <w:r w:rsidR="00BF2A72">
        <w:t xml:space="preserve"> such artifacts. We acknowledge this</w:t>
      </w:r>
      <w:r>
        <w:t xml:space="preserve"> oversimplification,</w:t>
      </w:r>
      <w:r w:rsidR="00451865">
        <w:t xml:space="preserve"> </w:t>
      </w:r>
      <w:r>
        <w:t>which do not even represent t</w:t>
      </w:r>
      <w:r w:rsidR="00451865">
        <w:t>he waterfall process. In the future we plan to experiment with multi-dimensional matrices which s</w:t>
      </w:r>
      <w:r w:rsidR="00BF2A72">
        <w:t xml:space="preserve">tem from considering dependencies as </w:t>
      </w:r>
      <w:r w:rsidR="00451865">
        <w:t xml:space="preserve">clusters. In other words, </w:t>
      </w:r>
      <w:r w:rsidR="00A01CA2">
        <w:t xml:space="preserve">this means </w:t>
      </w:r>
      <w:r w:rsidR="00451865">
        <w:t>an artifact depe</w:t>
      </w:r>
      <w:r w:rsidR="00BF2A72">
        <w:t xml:space="preserve">nding at same time on more than one </w:t>
      </w:r>
      <w:r w:rsidR="00451865">
        <w:t>artifact.</w:t>
      </w:r>
    </w:p>
    <w:p w14:paraId="556650EA" w14:textId="77777777" w:rsidR="0070431C" w:rsidRDefault="0070431C" w:rsidP="002C5E6A"/>
    <w:p w14:paraId="513B0A0E" w14:textId="77777777" w:rsidR="00664131" w:rsidRPr="00664131" w:rsidRDefault="00664131" w:rsidP="00664131">
      <w:pPr>
        <w:pStyle w:val="Heading2"/>
      </w:pPr>
      <w:r>
        <w:lastRenderedPageBreak/>
        <w:t>Definitions</w:t>
      </w:r>
    </w:p>
    <w:p w14:paraId="60FDAE40" w14:textId="77777777" w:rsidR="00960BBC" w:rsidRPr="006E06DF" w:rsidRDefault="006E06DF" w:rsidP="006E06DF">
      <w:pPr>
        <w:pStyle w:val="Text"/>
      </w:pPr>
      <w:r w:rsidRPr="006E06DF">
        <w:t>Below we define the e</w:t>
      </w:r>
      <w:r w:rsidR="00AE01AA" w:rsidRPr="006E06DF">
        <w:t>ntities</w:t>
      </w:r>
      <w:r>
        <w:t xml:space="preserve"> that are essential part of the traceability model. </w:t>
      </w:r>
    </w:p>
    <w:p w14:paraId="7F12AE0E" w14:textId="77777777" w:rsidR="00960BBC" w:rsidRPr="006E06DF" w:rsidRDefault="00AE01AA" w:rsidP="006E06DF">
      <w:pPr>
        <w:pStyle w:val="Text"/>
        <w:numPr>
          <w:ilvl w:val="0"/>
          <w:numId w:val="25"/>
        </w:numPr>
      </w:pPr>
      <w:r w:rsidRPr="00612116">
        <w:rPr>
          <w:b/>
        </w:rPr>
        <w:t>Artifact (A)</w:t>
      </w:r>
      <w:r w:rsidRPr="006E06DF">
        <w:t xml:space="preserve"> = any document, diagram or code part of software project. </w:t>
      </w:r>
    </w:p>
    <w:p w14:paraId="0AAC4301" w14:textId="77777777" w:rsidR="00960BBC" w:rsidRPr="006E06DF" w:rsidRDefault="00AE01AA" w:rsidP="006E06DF">
      <w:pPr>
        <w:pStyle w:val="Text"/>
        <w:numPr>
          <w:ilvl w:val="0"/>
          <w:numId w:val="25"/>
        </w:numPr>
      </w:pPr>
      <w:r w:rsidRPr="00612116">
        <w:rPr>
          <w:b/>
        </w:rPr>
        <w:t>Artifact Family (A.)</w:t>
      </w:r>
      <w:r w:rsidRPr="006E06DF">
        <w:t xml:space="preserve"> = goal, requirement, design, code, test case, bug report</w:t>
      </w:r>
    </w:p>
    <w:p w14:paraId="0D9330D8" w14:textId="77777777" w:rsidR="00960BBC" w:rsidRPr="006E06DF" w:rsidRDefault="00AE01AA" w:rsidP="006E06DF">
      <w:pPr>
        <w:pStyle w:val="Text"/>
        <w:numPr>
          <w:ilvl w:val="0"/>
          <w:numId w:val="25"/>
        </w:numPr>
      </w:pPr>
      <w:r w:rsidRPr="00612116">
        <w:rPr>
          <w:b/>
        </w:rPr>
        <w:t>Traceable Atom (T)</w:t>
      </w:r>
      <w:r w:rsidRPr="006E06DF">
        <w:t xml:space="preserve"> = part of an artifact relevant to be related to other parts from other or same artifact. It is the smallest unit for repr</w:t>
      </w:r>
      <w:r w:rsidR="00E751C4">
        <w:t>esenting artifact</w:t>
      </w:r>
      <w:r w:rsidRPr="006E06DF">
        <w:t xml:space="preserve"> content, which could be lines or labels.</w:t>
      </w:r>
    </w:p>
    <w:p w14:paraId="62C579C7" w14:textId="77777777" w:rsidR="00960BBC" w:rsidRPr="006E06DF" w:rsidRDefault="00612116" w:rsidP="00D8336A">
      <w:pPr>
        <w:pStyle w:val="Text"/>
        <w:numPr>
          <w:ilvl w:val="0"/>
          <w:numId w:val="25"/>
        </w:numPr>
      </w:pPr>
      <w:r w:rsidRPr="00612116">
        <w:rPr>
          <w:b/>
        </w:rPr>
        <w:t xml:space="preserve">Design Structured Matrix </w:t>
      </w:r>
      <w:r w:rsidRPr="00612116">
        <w:t>(</w:t>
      </w:r>
      <w:r w:rsidR="005F37C9" w:rsidRPr="00612116">
        <w:rPr>
          <w:b/>
        </w:rPr>
        <w:t>DSM</w:t>
      </w:r>
      <w:r w:rsidR="00391044">
        <w:t xml:space="preserve">) </w:t>
      </w:r>
      <w:r w:rsidR="00AE01AA" w:rsidRPr="006E06DF">
        <w:t xml:space="preserve">= represents all dependencies among two </w:t>
      </w:r>
      <w:r w:rsidR="00391044">
        <w:t xml:space="preserve">or more different </w:t>
      </w:r>
      <w:r w:rsidR="00AE01AA" w:rsidRPr="006E06DF">
        <w:t>Families of Artifacts</w:t>
      </w:r>
      <w:r w:rsidR="00391044">
        <w:t xml:space="preserve">. </w:t>
      </w:r>
    </w:p>
    <w:p w14:paraId="4CDDA0AF" w14:textId="77777777" w:rsidR="00960BBC" w:rsidRPr="006E06DF" w:rsidRDefault="00AE01AA" w:rsidP="006E06DF">
      <w:pPr>
        <w:pStyle w:val="Text"/>
        <w:numPr>
          <w:ilvl w:val="0"/>
          <w:numId w:val="25"/>
        </w:numPr>
      </w:pPr>
      <w:r w:rsidRPr="00612116">
        <w:rPr>
          <w:b/>
        </w:rPr>
        <w:t>Dependency</w:t>
      </w:r>
      <w:r w:rsidRPr="006E06DF">
        <w:t xml:space="preserve"> = a</w:t>
      </w:r>
      <w:r w:rsidR="00C4388A">
        <w:t xml:space="preserve"> relation between two Traceable</w:t>
      </w:r>
    </w:p>
    <w:p w14:paraId="6D6A27CC" w14:textId="77777777" w:rsidR="00960BBC" w:rsidRPr="006E06DF" w:rsidRDefault="00AE01AA" w:rsidP="006E06DF">
      <w:pPr>
        <w:pStyle w:val="Text"/>
        <w:numPr>
          <w:ilvl w:val="0"/>
          <w:numId w:val="25"/>
        </w:numPr>
      </w:pPr>
      <w:r w:rsidRPr="00612116">
        <w:rPr>
          <w:b/>
          <w:lang w:val="pt-BR"/>
        </w:rPr>
        <w:t>Sequence</w:t>
      </w:r>
      <w:r w:rsidRPr="006E06DF">
        <w:rPr>
          <w:lang w:val="pt-BR"/>
        </w:rPr>
        <w:t xml:space="preserve"> = a set of Dependencies</w:t>
      </w:r>
    </w:p>
    <w:p w14:paraId="1C85AF3A" w14:textId="77777777" w:rsidR="00CC6D2D" w:rsidRDefault="00CC6D2D" w:rsidP="00CC6D2D">
      <w:pPr>
        <w:pStyle w:val="Text"/>
        <w:ind w:left="360" w:firstLine="0"/>
        <w:rPr>
          <w:lang w:val="pt-BR"/>
        </w:rPr>
      </w:pPr>
    </w:p>
    <w:p w14:paraId="4FA0101F" w14:textId="77777777" w:rsidR="00960BBC" w:rsidRPr="006E06DF" w:rsidRDefault="00AE01AA" w:rsidP="00CC6D2D">
      <w:pPr>
        <w:pStyle w:val="Text"/>
        <w:ind w:left="360" w:firstLine="0"/>
      </w:pPr>
      <w:r w:rsidRPr="006E06DF">
        <w:rPr>
          <w:lang w:val="pt-BR"/>
        </w:rPr>
        <w:t>Functions</w:t>
      </w:r>
      <w:r w:rsidR="00CC6D2D">
        <w:rPr>
          <w:lang w:val="pt-BR"/>
        </w:rPr>
        <w:t>:</w:t>
      </w:r>
    </w:p>
    <w:p w14:paraId="4A975D1D" w14:textId="77777777" w:rsidR="00960BBC" w:rsidRPr="006E06DF" w:rsidRDefault="006E06DF" w:rsidP="00CC6D2D">
      <w:pPr>
        <w:pStyle w:val="Text"/>
        <w:numPr>
          <w:ilvl w:val="0"/>
          <w:numId w:val="25"/>
        </w:numPr>
        <w:jc w:val="left"/>
      </w:pPr>
      <w:r w:rsidRPr="00612116">
        <w:rPr>
          <w:b/>
        </w:rPr>
        <w:t>Make</w:t>
      </w:r>
      <w:r w:rsidR="00AE01AA" w:rsidRPr="00612116">
        <w:rPr>
          <w:b/>
        </w:rPr>
        <w:t xml:space="preserve"> </w:t>
      </w:r>
      <w:r w:rsidR="00AE01AA" w:rsidRPr="000B4FDA">
        <w:rPr>
          <w:b/>
        </w:rPr>
        <w:t>Dependency (</w:t>
      </w:r>
      <w:r w:rsidRPr="000B4FDA">
        <w:rPr>
          <w:b/>
        </w:rPr>
        <w:t>M</w:t>
      </w:r>
      <w:r w:rsidR="00AE01AA" w:rsidRPr="000B4FDA">
        <w:rPr>
          <w:b/>
        </w:rPr>
        <w:t>D)</w:t>
      </w:r>
      <w:r w:rsidR="00AE01AA" w:rsidRPr="006E06DF">
        <w:t xml:space="preserve"> = creates a Dependency</w:t>
      </w:r>
    </w:p>
    <w:p w14:paraId="2BDBF1EF" w14:textId="77777777" w:rsidR="00960BBC" w:rsidRPr="006E06DF" w:rsidRDefault="006E06DF" w:rsidP="00CC6D2D">
      <w:pPr>
        <w:pStyle w:val="Text"/>
        <w:numPr>
          <w:ilvl w:val="0"/>
          <w:numId w:val="25"/>
        </w:numPr>
        <w:jc w:val="left"/>
      </w:pPr>
      <w:r w:rsidRPr="000B4FDA">
        <w:rPr>
          <w:b/>
        </w:rPr>
        <w:t>C</w:t>
      </w:r>
      <w:r w:rsidR="00D8336A" w:rsidRPr="000B4FDA">
        <w:rPr>
          <w:b/>
        </w:rPr>
        <w:t>om</w:t>
      </w:r>
      <w:r w:rsidR="00AE01AA" w:rsidRPr="000B4FDA">
        <w:rPr>
          <w:b/>
        </w:rPr>
        <w:t>pute</w:t>
      </w:r>
      <w:r w:rsidRPr="000B4FDA">
        <w:rPr>
          <w:b/>
        </w:rPr>
        <w:t xml:space="preserve"> </w:t>
      </w:r>
      <w:r w:rsidR="00AE01AA" w:rsidRPr="000B4FDA">
        <w:rPr>
          <w:b/>
        </w:rPr>
        <w:t>Sequence (</w:t>
      </w:r>
      <w:r w:rsidR="000B4FDA" w:rsidRPr="000B4FDA">
        <w:rPr>
          <w:b/>
        </w:rPr>
        <w:t>CS</w:t>
      </w:r>
      <w:r w:rsidR="00AE01AA" w:rsidRPr="000B4FDA">
        <w:rPr>
          <w:b/>
        </w:rPr>
        <w:t>)</w:t>
      </w:r>
      <w:r w:rsidR="00AE01AA" w:rsidRPr="006E06DF">
        <w:t xml:space="preserve"> = obtains a Sequence given a DSM</w:t>
      </w:r>
    </w:p>
    <w:p w14:paraId="2FDD33D8" w14:textId="77777777" w:rsidR="00960BBC" w:rsidRPr="006E06DF" w:rsidRDefault="006E06DF" w:rsidP="00CC6D2D">
      <w:pPr>
        <w:pStyle w:val="Text"/>
        <w:numPr>
          <w:ilvl w:val="0"/>
          <w:numId w:val="25"/>
        </w:numPr>
        <w:jc w:val="left"/>
      </w:pPr>
      <w:r w:rsidRPr="000B4FDA">
        <w:rPr>
          <w:b/>
        </w:rPr>
        <w:t>P</w:t>
      </w:r>
      <w:r w:rsidR="00AE01AA" w:rsidRPr="000B4FDA">
        <w:rPr>
          <w:b/>
        </w:rPr>
        <w:t xml:space="preserve">opulate </w:t>
      </w:r>
      <w:r w:rsidR="000B4FDA" w:rsidRPr="000B4FDA">
        <w:rPr>
          <w:b/>
        </w:rPr>
        <w:t>(P</w:t>
      </w:r>
      <w:r w:rsidR="00AE01AA" w:rsidRPr="000B4FDA">
        <w:rPr>
          <w:b/>
        </w:rPr>
        <w:t>DSM</w:t>
      </w:r>
      <w:r w:rsidR="000B4FDA" w:rsidRPr="000B4FDA">
        <w:rPr>
          <w:b/>
        </w:rPr>
        <w:t>)</w:t>
      </w:r>
      <w:r w:rsidR="00AE01AA" w:rsidRPr="006E06DF">
        <w:t xml:space="preserve"> = creates a DSM</w:t>
      </w:r>
    </w:p>
    <w:p w14:paraId="541AAD06" w14:textId="77777777" w:rsidR="006E06DF" w:rsidRDefault="006E06DF">
      <w:pPr>
        <w:pStyle w:val="Text"/>
      </w:pPr>
    </w:p>
    <w:p w14:paraId="1E6CAAEE" w14:textId="77777777" w:rsidR="00857FCF" w:rsidRDefault="00857FCF">
      <w:pPr>
        <w:pStyle w:val="Text"/>
      </w:pPr>
    </w:p>
    <w:p w14:paraId="49E62794" w14:textId="77777777" w:rsidR="00C048B2" w:rsidRDefault="00C048B2">
      <w:pPr>
        <w:pStyle w:val="Heading2"/>
      </w:pPr>
      <w:r>
        <w:t>Symbols</w:t>
      </w:r>
    </w:p>
    <w:p w14:paraId="1D893EAC" w14:textId="77777777" w:rsidR="00857FCF" w:rsidRDefault="00857FCF" w:rsidP="005D26AC">
      <w:pPr>
        <w:pStyle w:val="Text"/>
      </w:pPr>
    </w:p>
    <w:p w14:paraId="35360129" w14:textId="77777777" w:rsidR="005D26AC" w:rsidRDefault="005D26AC" w:rsidP="005D26AC">
      <w:pPr>
        <w:pStyle w:val="Text"/>
      </w:pPr>
      <w:r>
        <w:t xml:space="preserve">Artifact = </w:t>
      </w:r>
      <w:r w:rsidRPr="00B238B1">
        <w:rPr>
          <w:b/>
        </w:rPr>
        <w:t>A</w:t>
      </w:r>
    </w:p>
    <w:p w14:paraId="73D74FF8" w14:textId="77777777" w:rsidR="005D26AC" w:rsidRDefault="005D26AC" w:rsidP="005D26AC">
      <w:pPr>
        <w:pStyle w:val="Text"/>
      </w:pPr>
      <w:r>
        <w:t xml:space="preserve">Artifact Family: </w:t>
      </w:r>
    </w:p>
    <w:p w14:paraId="2623C146" w14:textId="77777777" w:rsidR="005D26AC" w:rsidRDefault="00DE1CEE" w:rsidP="005D26AC">
      <w:pPr>
        <w:pStyle w:val="Text"/>
        <w:numPr>
          <w:ilvl w:val="0"/>
          <w:numId w:val="26"/>
        </w:numPr>
      </w:pPr>
      <w:r>
        <w:rPr>
          <w:b/>
        </w:rPr>
        <w:t>GO</w:t>
      </w:r>
      <w:r w:rsidR="005D26AC">
        <w:t xml:space="preserve"> = Goal</w:t>
      </w:r>
    </w:p>
    <w:p w14:paraId="44BA6EB9" w14:textId="77777777" w:rsidR="005D26AC" w:rsidRDefault="00DE1CEE" w:rsidP="005D26AC">
      <w:pPr>
        <w:pStyle w:val="Text"/>
        <w:numPr>
          <w:ilvl w:val="0"/>
          <w:numId w:val="26"/>
        </w:numPr>
      </w:pPr>
      <w:r>
        <w:rPr>
          <w:b/>
        </w:rPr>
        <w:t>RE</w:t>
      </w:r>
      <w:r w:rsidR="005D26AC">
        <w:t xml:space="preserve"> = Requirement document</w:t>
      </w:r>
    </w:p>
    <w:p w14:paraId="3F36964F" w14:textId="77777777" w:rsidR="005D26AC" w:rsidRDefault="005D26AC" w:rsidP="005D26AC">
      <w:pPr>
        <w:pStyle w:val="Text"/>
        <w:numPr>
          <w:ilvl w:val="0"/>
          <w:numId w:val="26"/>
        </w:numPr>
      </w:pPr>
      <w:r w:rsidRPr="00B238B1">
        <w:rPr>
          <w:b/>
        </w:rPr>
        <w:t>D</w:t>
      </w:r>
      <w:r w:rsidR="00DE1CEE">
        <w:rPr>
          <w:b/>
        </w:rPr>
        <w:t>S</w:t>
      </w:r>
      <w:r>
        <w:t xml:space="preserve"> = Diagram</w:t>
      </w:r>
    </w:p>
    <w:p w14:paraId="2C312C24" w14:textId="77777777" w:rsidR="005D26AC" w:rsidRDefault="00DE1CEE" w:rsidP="005D26AC">
      <w:pPr>
        <w:pStyle w:val="Text"/>
        <w:numPr>
          <w:ilvl w:val="0"/>
          <w:numId w:val="26"/>
        </w:numPr>
      </w:pPr>
      <w:r>
        <w:rPr>
          <w:b/>
        </w:rPr>
        <w:t>CD</w:t>
      </w:r>
      <w:r w:rsidR="005D26AC">
        <w:t xml:space="preserve"> = Code</w:t>
      </w:r>
    </w:p>
    <w:p w14:paraId="757739F1" w14:textId="77777777" w:rsidR="00DE1CEE" w:rsidRDefault="00DE1CEE" w:rsidP="00B238B1">
      <w:pPr>
        <w:pStyle w:val="Text"/>
      </w:pPr>
    </w:p>
    <w:p w14:paraId="79F6BCB9" w14:textId="77777777" w:rsidR="005D26AC" w:rsidRDefault="005D26AC" w:rsidP="00B238B1">
      <w:pPr>
        <w:pStyle w:val="Text"/>
      </w:pPr>
      <w:r>
        <w:t xml:space="preserve">Traceable </w:t>
      </w:r>
      <w:r w:rsidR="00DE1CEE">
        <w:t xml:space="preserve">= </w:t>
      </w:r>
      <w:r w:rsidRPr="00DE1CEE">
        <w:rPr>
          <w:b/>
        </w:rPr>
        <w:t>T</w:t>
      </w:r>
      <w:r>
        <w:t xml:space="preserve"> (name) or </w:t>
      </w:r>
      <w:r w:rsidRPr="00DE1CEE">
        <w:rPr>
          <w:b/>
        </w:rPr>
        <w:t>T</w:t>
      </w:r>
      <w:r w:rsidR="00B238B1">
        <w:t xml:space="preserve"> </w:t>
      </w:r>
      <w:r>
        <w:t xml:space="preserve">(line start, line end). </w:t>
      </w:r>
    </w:p>
    <w:p w14:paraId="09B2EDE3" w14:textId="77777777" w:rsidR="00DE1CEE" w:rsidRDefault="00DE1CEE" w:rsidP="00DE1CEE">
      <w:pPr>
        <w:pStyle w:val="Text"/>
        <w:numPr>
          <w:ilvl w:val="0"/>
          <w:numId w:val="26"/>
        </w:numPr>
      </w:pPr>
      <w:r>
        <w:rPr>
          <w:b/>
        </w:rPr>
        <w:t>T.</w:t>
      </w:r>
      <w:r w:rsidR="005D26AC" w:rsidRPr="00B238B1">
        <w:rPr>
          <w:b/>
        </w:rPr>
        <w:t>G</w:t>
      </w:r>
      <w:r>
        <w:rPr>
          <w:b/>
        </w:rPr>
        <w:t>O</w:t>
      </w:r>
      <w:r>
        <w:t xml:space="preserve"> (“goal1”) </w:t>
      </w:r>
    </w:p>
    <w:p w14:paraId="305CC780" w14:textId="77777777" w:rsidR="00B238B1" w:rsidRDefault="00B238B1" w:rsidP="00DE1CEE">
      <w:pPr>
        <w:pStyle w:val="Text"/>
        <w:numPr>
          <w:ilvl w:val="1"/>
          <w:numId w:val="26"/>
        </w:numPr>
      </w:pPr>
      <w:r>
        <w:t xml:space="preserve"> specifies that “goal1” is traceable</w:t>
      </w:r>
    </w:p>
    <w:p w14:paraId="725E4F84" w14:textId="77777777" w:rsidR="00DE1CEE" w:rsidRDefault="005D26AC" w:rsidP="00DE1CEE">
      <w:pPr>
        <w:pStyle w:val="Text"/>
        <w:numPr>
          <w:ilvl w:val="0"/>
          <w:numId w:val="26"/>
        </w:numPr>
      </w:pPr>
      <w:r>
        <w:t xml:space="preserve"> </w:t>
      </w:r>
      <w:r w:rsidRPr="00B238B1">
        <w:rPr>
          <w:b/>
        </w:rPr>
        <w:t>T.R</w:t>
      </w:r>
      <w:r w:rsidR="00DE1CEE">
        <w:rPr>
          <w:b/>
        </w:rPr>
        <w:t>E</w:t>
      </w:r>
      <w:r w:rsidR="00B238B1">
        <w:t xml:space="preserve"> (“req1”,2,10</w:t>
      </w:r>
      <w:r w:rsidR="00DE1CEE">
        <w:t xml:space="preserve">) </w:t>
      </w:r>
    </w:p>
    <w:p w14:paraId="271D68E0" w14:textId="77777777" w:rsidR="004513AF" w:rsidRDefault="00B238B1" w:rsidP="00DE1CEE">
      <w:pPr>
        <w:pStyle w:val="Text"/>
        <w:numPr>
          <w:ilvl w:val="1"/>
          <w:numId w:val="26"/>
        </w:numPr>
      </w:pPr>
      <w:r>
        <w:t xml:space="preserve"> specifies that from line 2 to line</w:t>
      </w:r>
      <w:r w:rsidR="005D26AC">
        <w:t xml:space="preserve"> </w:t>
      </w:r>
      <w:r>
        <w:t xml:space="preserve">10 of requirement “req1” </w:t>
      </w:r>
      <w:r w:rsidR="004513AF">
        <w:t>is considered a traceable</w:t>
      </w:r>
    </w:p>
    <w:p w14:paraId="2E4D1ED6" w14:textId="77777777" w:rsidR="00DE1CEE" w:rsidRDefault="00DE1CEE" w:rsidP="00DE1CEE">
      <w:pPr>
        <w:pStyle w:val="Text"/>
        <w:numPr>
          <w:ilvl w:val="0"/>
          <w:numId w:val="26"/>
        </w:numPr>
      </w:pPr>
      <w:r>
        <w:rPr>
          <w:b/>
        </w:rPr>
        <w:t>T.</w:t>
      </w:r>
      <w:r w:rsidRPr="00DE1CEE">
        <w:rPr>
          <w:b/>
        </w:rPr>
        <w:t>D</w:t>
      </w:r>
      <w:r>
        <w:rPr>
          <w:b/>
        </w:rPr>
        <w:t xml:space="preserve">S </w:t>
      </w:r>
      <w:r>
        <w:t>(“Strategy Pattern”) = specifies that the Strategy Pattern diagram is a traceable</w:t>
      </w:r>
    </w:p>
    <w:p w14:paraId="5FA4B9D4" w14:textId="77777777" w:rsidR="005D26AC" w:rsidRDefault="005D26AC" w:rsidP="00DE1CEE">
      <w:pPr>
        <w:pStyle w:val="Text"/>
        <w:numPr>
          <w:ilvl w:val="0"/>
          <w:numId w:val="26"/>
        </w:numPr>
      </w:pPr>
      <w:r w:rsidRPr="00B238B1">
        <w:rPr>
          <w:b/>
        </w:rPr>
        <w:t>T.</w:t>
      </w:r>
      <w:r w:rsidR="00DE1CEE">
        <w:rPr>
          <w:b/>
        </w:rPr>
        <w:t>CD</w:t>
      </w:r>
      <w:r>
        <w:t xml:space="preserve"> (“class </w:t>
      </w:r>
      <w:r w:rsidR="004513AF">
        <w:t>Validator</w:t>
      </w:r>
      <w:r>
        <w:t>”)</w:t>
      </w:r>
      <w:r w:rsidR="004513AF">
        <w:t xml:space="preserve"> = specifies that the piece of code named “class Validator” is a traceable</w:t>
      </w:r>
    </w:p>
    <w:p w14:paraId="4D79DBCC" w14:textId="77777777" w:rsidR="00DE1CEE" w:rsidRDefault="00DE1CEE" w:rsidP="00DE1CEE">
      <w:pPr>
        <w:pStyle w:val="Text"/>
        <w:ind w:left="922" w:firstLine="0"/>
      </w:pPr>
    </w:p>
    <w:p w14:paraId="56F1FC85" w14:textId="77777777" w:rsidR="004513AF" w:rsidRDefault="00DE1CEE" w:rsidP="00DE1CEE">
      <w:pPr>
        <w:pStyle w:val="Text"/>
      </w:pPr>
      <w:r>
        <w:rPr>
          <w:b/>
        </w:rPr>
        <w:t xml:space="preserve">Make Dependency = </w:t>
      </w:r>
      <w:r w:rsidR="005D26AC" w:rsidRPr="00DE1CEE">
        <w:rPr>
          <w:b/>
        </w:rPr>
        <w:t>MD (T, T)</w:t>
      </w:r>
      <w:r>
        <w:t xml:space="preserve"> </w:t>
      </w:r>
    </w:p>
    <w:p w14:paraId="1C716B3C" w14:textId="77777777" w:rsidR="00DE1CEE" w:rsidRDefault="00DE1CEE" w:rsidP="00857FCF">
      <w:pPr>
        <w:pStyle w:val="Text"/>
        <w:numPr>
          <w:ilvl w:val="0"/>
          <w:numId w:val="26"/>
        </w:numPr>
      </w:pPr>
      <w:r>
        <w:t>MD (T.DS(“Strategy Pattern”, T.CD(“class Validator”)</w:t>
      </w:r>
      <w:r w:rsidR="00D50C33">
        <w:t>, 1</w:t>
      </w:r>
      <w:r>
        <w:t xml:space="preserve"> ) </w:t>
      </w:r>
    </w:p>
    <w:p w14:paraId="462BAC5F" w14:textId="77777777" w:rsidR="00DE1CEE" w:rsidRDefault="00DE1CEE" w:rsidP="00857FCF">
      <w:pPr>
        <w:pStyle w:val="Text"/>
        <w:numPr>
          <w:ilvl w:val="0"/>
          <w:numId w:val="26"/>
        </w:numPr>
      </w:pPr>
      <w:r>
        <w:t>C</w:t>
      </w:r>
      <w:r w:rsidR="00D50C33">
        <w:t xml:space="preserve">reates a dependency with value 1 between </w:t>
      </w:r>
      <w:r>
        <w:t>a design traceable and a code traceable.</w:t>
      </w:r>
      <w:r w:rsidR="00D50C33">
        <w:t xml:space="preserve"> If we put value zero, we would turn off the dependency</w:t>
      </w:r>
    </w:p>
    <w:p w14:paraId="14808E9B" w14:textId="77777777" w:rsidR="00857FCF" w:rsidRPr="004513AF" w:rsidRDefault="00857FCF" w:rsidP="00857FCF">
      <w:pPr>
        <w:pStyle w:val="Text"/>
        <w:ind w:left="922" w:firstLine="0"/>
      </w:pPr>
    </w:p>
    <w:p w14:paraId="22EB9ED6" w14:textId="77777777" w:rsidR="00E751C4" w:rsidRDefault="00E751C4">
      <w:pPr>
        <w:pStyle w:val="Heading2"/>
      </w:pPr>
      <w:r>
        <w:lastRenderedPageBreak/>
        <w:t>Specifying a Traceability</w:t>
      </w:r>
    </w:p>
    <w:p w14:paraId="44393901" w14:textId="77777777" w:rsidR="00E751C4" w:rsidRDefault="00E751C4" w:rsidP="00E751C4">
      <w:pPr>
        <w:pStyle w:val="Heading3"/>
      </w:pPr>
      <w:r>
        <w:t>Coarse Grain</w:t>
      </w:r>
    </w:p>
    <w:p w14:paraId="624CBD38" w14:textId="77777777" w:rsidR="00E751C4" w:rsidRDefault="00E751C4" w:rsidP="00E751C4">
      <w:pPr>
        <w:ind w:left="606"/>
      </w:pPr>
      <w:r>
        <w:t>A = {File A, File B}</w:t>
      </w:r>
    </w:p>
    <w:p w14:paraId="3503EFBA" w14:textId="77777777" w:rsidR="00E751C4" w:rsidRDefault="00320A57" w:rsidP="00E751C4">
      <w:pPr>
        <w:ind w:left="606"/>
      </w:pPr>
      <w:r>
        <w:t xml:space="preserve">T.GO = </w:t>
      </w:r>
      <w:r w:rsidR="00E751C4">
        <w:t>A</w:t>
      </w:r>
      <w:r>
        <w:t xml:space="preserve"> [1]</w:t>
      </w:r>
    </w:p>
    <w:p w14:paraId="73107900" w14:textId="77777777" w:rsidR="00E751C4" w:rsidRDefault="00320A57" w:rsidP="00E751C4">
      <w:pPr>
        <w:ind w:left="606"/>
      </w:pPr>
      <w:r>
        <w:t>T.</w:t>
      </w:r>
      <w:r w:rsidR="00E751C4">
        <w:t>G</w:t>
      </w:r>
      <w:r>
        <w:t>O</w:t>
      </w:r>
      <w:r w:rsidR="00E751C4">
        <w:t xml:space="preserve"> (“g1”) = “Enable interconnectivity”</w:t>
      </w:r>
    </w:p>
    <w:p w14:paraId="59FEEB4F" w14:textId="77777777" w:rsidR="00E751C4" w:rsidRDefault="00320A57" w:rsidP="00E751C4">
      <w:pPr>
        <w:ind w:left="606"/>
      </w:pPr>
      <w:r>
        <w:t>T.RE</w:t>
      </w:r>
      <w:r w:rsidR="00E751C4">
        <w:t xml:space="preserve"> = </w:t>
      </w:r>
      <w:r>
        <w:t>A [2]</w:t>
      </w:r>
    </w:p>
    <w:p w14:paraId="23962EB6" w14:textId="77777777" w:rsidR="00E751C4" w:rsidRDefault="00320A57" w:rsidP="00E751C4">
      <w:pPr>
        <w:ind w:left="606"/>
      </w:pPr>
      <w:r>
        <w:t>A.</w:t>
      </w:r>
      <w:r w:rsidR="00E751C4">
        <w:t>R</w:t>
      </w:r>
      <w:r>
        <w:t>E</w:t>
      </w:r>
      <w:r w:rsidR="00E751C4">
        <w:t xml:space="preserve"> (“rq1”) = “Manage sessions”</w:t>
      </w:r>
    </w:p>
    <w:p w14:paraId="538ABD01" w14:textId="77777777" w:rsidR="00E751C4" w:rsidRDefault="00E751C4" w:rsidP="00E751C4">
      <w:pPr>
        <w:ind w:left="606"/>
      </w:pPr>
      <w:r>
        <w:t>MD (</w:t>
      </w:r>
      <w:proofErr w:type="gramStart"/>
      <w:r>
        <w:t>AR(</w:t>
      </w:r>
      <w:proofErr w:type="gramEnd"/>
      <w:r>
        <w:t>“rq1”), AG(“g1”)</w:t>
      </w:r>
      <w:r w:rsidR="00D50C33">
        <w:t>,3</w:t>
      </w:r>
      <w:r>
        <w:t>)</w:t>
      </w:r>
    </w:p>
    <w:p w14:paraId="0C81B4BF" w14:textId="77777777" w:rsidR="00E751C4" w:rsidRPr="00E751C4" w:rsidRDefault="00E751C4" w:rsidP="00E751C4">
      <w:pPr>
        <w:ind w:left="606"/>
      </w:pPr>
    </w:p>
    <w:p w14:paraId="66FFADA5" w14:textId="77777777" w:rsidR="00E751C4" w:rsidRDefault="00E751C4" w:rsidP="00E751C4">
      <w:pPr>
        <w:pStyle w:val="Heading3"/>
      </w:pPr>
      <w:r>
        <w:t>Fine Grain</w:t>
      </w:r>
    </w:p>
    <w:p w14:paraId="79B57DDC" w14:textId="77777777" w:rsidR="00E751C4" w:rsidRPr="00E751C4" w:rsidRDefault="00E751C4" w:rsidP="00E751C4">
      <w:pPr>
        <w:ind w:left="404" w:firstLine="202"/>
      </w:pPr>
      <w:r w:rsidRPr="00E751C4">
        <w:t xml:space="preserve">MD </w:t>
      </w:r>
      <w:proofErr w:type="gramStart"/>
      <w:r w:rsidRPr="00E751C4">
        <w:t>( T.AR</w:t>
      </w:r>
      <w:proofErr w:type="gramEnd"/>
      <w:r w:rsidRPr="00E751C4">
        <w:t>(“rq1”,”alte</w:t>
      </w:r>
      <w:r w:rsidR="00D50C33">
        <w:t>rnative condition”), T.AG(“g1”),1</w:t>
      </w:r>
      <w:r w:rsidRPr="00E751C4">
        <w:t>)</w:t>
      </w:r>
    </w:p>
    <w:p w14:paraId="42AA68D8" w14:textId="77777777" w:rsidR="009626E9" w:rsidRDefault="00382F02" w:rsidP="009626E9">
      <w:pPr>
        <w:pStyle w:val="Heading1"/>
        <w:rPr>
          <w:lang w:eastAsia="zh-CN"/>
        </w:rPr>
      </w:pPr>
      <w:r>
        <w:t xml:space="preserve">Sample </w:t>
      </w:r>
      <w:r w:rsidR="009626E9">
        <w:t>Results of Applying Traceability</w:t>
      </w:r>
    </w:p>
    <w:p w14:paraId="1E84ED21" w14:textId="77777777" w:rsidR="00321874" w:rsidRDefault="009626E9" w:rsidP="00321874">
      <w:pPr>
        <w:ind w:firstLine="202"/>
        <w:jc w:val="both"/>
        <w:rPr>
          <w:lang w:eastAsia="zh-CN"/>
        </w:rPr>
      </w:pPr>
      <w:r>
        <w:rPr>
          <w:lang w:eastAsia="zh-CN"/>
        </w:rPr>
        <w:t>Formalized traceability models serve as</w:t>
      </w:r>
      <w:r w:rsidR="00C4388A">
        <w:rPr>
          <w:lang w:eastAsia="zh-CN"/>
        </w:rPr>
        <w:t xml:space="preserve"> a</w:t>
      </w:r>
      <w:r>
        <w:rPr>
          <w:lang w:eastAsia="zh-CN"/>
        </w:rPr>
        <w:t xml:space="preserve"> search space in our proposed work. After </w:t>
      </w:r>
      <w:r w:rsidR="00382F02">
        <w:rPr>
          <w:lang w:eastAsia="zh-CN"/>
        </w:rPr>
        <w:t>importing the dependencies to the DSM</w:t>
      </w:r>
      <w:r>
        <w:rPr>
          <w:lang w:eastAsia="zh-CN"/>
        </w:rPr>
        <w:t>, we will traverse them to automatically generate sequences of tests and bugs to be fixed.</w:t>
      </w:r>
      <w:r w:rsidR="00382F02">
        <w:rPr>
          <w:lang w:eastAsia="zh-CN"/>
        </w:rPr>
        <w:t xml:space="preserve"> He</w:t>
      </w:r>
      <w:r w:rsidR="00C4388A">
        <w:rPr>
          <w:lang w:eastAsia="zh-CN"/>
        </w:rPr>
        <w:t>re</w:t>
      </w:r>
      <w:r w:rsidR="00382F02">
        <w:rPr>
          <w:lang w:eastAsia="zh-CN"/>
        </w:rPr>
        <w:t xml:space="preserve"> follows three examples of seque</w:t>
      </w:r>
      <w:r w:rsidR="00E11D6A">
        <w:rPr>
          <w:lang w:eastAsia="zh-CN"/>
        </w:rPr>
        <w:t>nce generation for different criteria.</w:t>
      </w:r>
      <w:r w:rsidR="00321874">
        <w:rPr>
          <w:lang w:eastAsia="zh-CN"/>
        </w:rPr>
        <w:t xml:space="preserve"> </w:t>
      </w:r>
      <w:r w:rsidR="00E83575">
        <w:rPr>
          <w:lang w:eastAsia="zh-CN"/>
        </w:rPr>
        <w:t>For requirement we mean functionalities visible to the final user.</w:t>
      </w:r>
    </w:p>
    <w:p w14:paraId="6C89C97A" w14:textId="77777777" w:rsidR="00E11D6A" w:rsidRPr="00321874" w:rsidRDefault="00E11D6A" w:rsidP="009626E9">
      <w:pPr>
        <w:ind w:firstLine="202"/>
        <w:jc w:val="both"/>
        <w:rPr>
          <w:lang w:eastAsia="zh-CN"/>
        </w:rPr>
      </w:pPr>
    </w:p>
    <w:p w14:paraId="7D0339E3" w14:textId="77777777" w:rsidR="00321874" w:rsidRDefault="00321874" w:rsidP="00321874">
      <w:pPr>
        <w:pStyle w:val="Heading2"/>
      </w:pPr>
      <w:r w:rsidRPr="00321874">
        <w:t>User Satisfaction Criterio</w:t>
      </w:r>
      <w:r>
        <w:t>n</w:t>
      </w:r>
    </w:p>
    <w:p w14:paraId="7FD0C14E" w14:textId="77777777" w:rsidR="00321874" w:rsidRPr="00E11D6A" w:rsidRDefault="00321874" w:rsidP="00321874">
      <w:pPr>
        <w:jc w:val="both"/>
        <w:rPr>
          <w:lang w:eastAsia="zh-CN"/>
        </w:rPr>
      </w:pPr>
      <w:r>
        <w:rPr>
          <w:lang w:eastAsia="zh-CN"/>
        </w:rPr>
        <w:t>Considering a goal priority of [A</w:t>
      </w:r>
      <w:r w:rsidRPr="00E11D6A">
        <w:rPr>
          <w:lang w:eastAsia="zh-CN"/>
        </w:rPr>
        <w:t>,</w:t>
      </w:r>
      <w:r>
        <w:rPr>
          <w:lang w:eastAsia="zh-CN"/>
        </w:rPr>
        <w:t xml:space="preserve"> </w:t>
      </w:r>
      <w:r w:rsidR="00C4388A">
        <w:rPr>
          <w:lang w:eastAsia="zh-CN"/>
        </w:rPr>
        <w:t>B</w:t>
      </w:r>
      <w:r w:rsidRPr="00E11D6A">
        <w:rPr>
          <w:lang w:eastAsia="zh-CN"/>
        </w:rPr>
        <w:t>,</w:t>
      </w:r>
      <w:r w:rsidR="00C4388A">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 xml:space="preserve">DSM </w:t>
      </w:r>
      <w:r w:rsidR="00C4388A">
        <w:rPr>
          <w:lang w:eastAsia="zh-CN"/>
        </w:rPr>
        <w:t>for</w:t>
      </w:r>
      <w:r>
        <w:rPr>
          <w:lang w:eastAsia="zh-CN"/>
        </w:rPr>
        <w:t xml:space="preserve"> bugs </w:t>
      </w:r>
      <w:r w:rsidR="00C4388A">
        <w:rPr>
          <w:lang w:eastAsia="zh-CN"/>
        </w:rPr>
        <w:t>versus</w:t>
      </w:r>
      <w:r>
        <w:rPr>
          <w:lang w:eastAsia="zh-CN"/>
        </w:rPr>
        <w:t xml:space="preserve"> </w:t>
      </w:r>
      <w:r w:rsidR="00C4388A">
        <w:rPr>
          <w:lang w:eastAsia="zh-CN"/>
        </w:rPr>
        <w:t>requirements</w:t>
      </w:r>
      <w:r>
        <w:rPr>
          <w:lang w:eastAsia="zh-CN"/>
        </w:rPr>
        <w:t>, we cascade the priority from goals and obtain the following bug sequence: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14:paraId="0694D9AE" w14:textId="77777777" w:rsidR="00321874" w:rsidRPr="00E11D6A" w:rsidRDefault="00321874" w:rsidP="00321874">
      <w:pPr>
        <w:jc w:val="center"/>
        <w:rPr>
          <w:b/>
          <w:lang w:eastAsia="zh-CN"/>
        </w:rPr>
      </w:pPr>
    </w:p>
    <w:p w14:paraId="176FA3EE" w14:textId="77777777" w:rsidR="00321874" w:rsidRDefault="004D43A5" w:rsidP="00321874">
      <w:pPr>
        <w:jc w:val="center"/>
        <w:rPr>
          <w:lang w:eastAsia="zh-CN"/>
        </w:rPr>
      </w:pPr>
      <w:r>
        <w:rPr>
          <w:noProof/>
        </w:rPr>
        <w:drawing>
          <wp:inline distT="0" distB="0" distL="0" distR="0" wp14:anchorId="5888FC0D" wp14:editId="1A3A5CFC">
            <wp:extent cx="3276362" cy="1007078"/>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6189" cy="1010099"/>
                    </a:xfrm>
                    <a:prstGeom prst="rect">
                      <a:avLst/>
                    </a:prstGeom>
                    <a:noFill/>
                  </pic:spPr>
                </pic:pic>
              </a:graphicData>
            </a:graphic>
          </wp:inline>
        </w:drawing>
      </w:r>
    </w:p>
    <w:p w14:paraId="30F0B262" w14:textId="77777777" w:rsidR="00321874" w:rsidRDefault="00321874" w:rsidP="00321874">
      <w:pPr>
        <w:jc w:val="center"/>
        <w:rPr>
          <w:lang w:eastAsia="zh-CN"/>
        </w:rPr>
      </w:pPr>
      <w:r w:rsidRPr="00E62F9C">
        <w:rPr>
          <w:b/>
          <w:lang w:eastAsia="zh-CN"/>
        </w:rPr>
        <w:t>Figure</w:t>
      </w:r>
      <w:r>
        <w:rPr>
          <w:rFonts w:hint="eastAsia"/>
          <w:b/>
          <w:lang w:eastAsia="zh-CN"/>
        </w:rPr>
        <w:t>-</w:t>
      </w:r>
      <w:r>
        <w:rPr>
          <w:b/>
          <w:lang w:eastAsia="zh-CN"/>
        </w:rPr>
        <w:t>8</w:t>
      </w:r>
      <w:r w:rsidR="00C4388A">
        <w:rPr>
          <w:b/>
          <w:lang w:eastAsia="zh-CN"/>
        </w:rPr>
        <w:t>. T</w:t>
      </w:r>
      <w:r w:rsidRPr="00E62F9C">
        <w:rPr>
          <w:b/>
          <w:lang w:eastAsia="zh-CN"/>
        </w:rPr>
        <w:t xml:space="preserve">he </w:t>
      </w:r>
      <w:commentRangeStart w:id="17"/>
      <w:r w:rsidRPr="00E62F9C">
        <w:rPr>
          <w:b/>
          <w:lang w:eastAsia="zh-CN"/>
        </w:rPr>
        <w:t xml:space="preserve">dependencies between goals and </w:t>
      </w:r>
      <w:r>
        <w:rPr>
          <w:b/>
          <w:lang w:eastAsia="zh-CN"/>
        </w:rPr>
        <w:t>requirements</w:t>
      </w:r>
      <w:commentRangeEnd w:id="17"/>
      <w:r w:rsidR="00CC6B74">
        <w:rPr>
          <w:rStyle w:val="CommentReference"/>
        </w:rPr>
        <w:commentReference w:id="17"/>
      </w:r>
    </w:p>
    <w:p w14:paraId="1CF83A09" w14:textId="77777777" w:rsidR="00321874" w:rsidRDefault="00321874" w:rsidP="00321874">
      <w:pPr>
        <w:jc w:val="both"/>
        <w:rPr>
          <w:lang w:eastAsia="zh-CN"/>
        </w:rPr>
      </w:pPr>
    </w:p>
    <w:p w14:paraId="79D73C57" w14:textId="77777777" w:rsidR="00321874" w:rsidRDefault="004D43A5" w:rsidP="00321874">
      <w:pPr>
        <w:jc w:val="both"/>
        <w:rPr>
          <w:lang w:eastAsia="zh-CN"/>
        </w:rPr>
      </w:pPr>
      <w:r>
        <w:rPr>
          <w:noProof/>
        </w:rPr>
        <w:drawing>
          <wp:inline distT="0" distB="0" distL="0" distR="0" wp14:anchorId="4C0DF65B" wp14:editId="4EB0CD7C">
            <wp:extent cx="3275938" cy="1271923"/>
            <wp:effectExtent l="0" t="0" r="127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1358" cy="1274027"/>
                    </a:xfrm>
                    <a:prstGeom prst="rect">
                      <a:avLst/>
                    </a:prstGeom>
                    <a:noFill/>
                  </pic:spPr>
                </pic:pic>
              </a:graphicData>
            </a:graphic>
          </wp:inline>
        </w:drawing>
      </w:r>
    </w:p>
    <w:p w14:paraId="5132C3F9" w14:textId="77777777" w:rsidR="00321874" w:rsidRDefault="00321874" w:rsidP="00321874">
      <w:pPr>
        <w:jc w:val="center"/>
        <w:rPr>
          <w:lang w:eastAsia="zh-CN"/>
        </w:rPr>
      </w:pPr>
      <w:r w:rsidRPr="00E62F9C">
        <w:rPr>
          <w:b/>
          <w:lang w:eastAsia="zh-CN"/>
        </w:rPr>
        <w:t>Figure</w:t>
      </w:r>
      <w:r>
        <w:rPr>
          <w:rFonts w:hint="eastAsia"/>
          <w:b/>
          <w:lang w:eastAsia="zh-CN"/>
        </w:rPr>
        <w:t>-</w:t>
      </w:r>
      <w:r>
        <w:rPr>
          <w:b/>
          <w:lang w:eastAsia="zh-CN"/>
        </w:rPr>
        <w:t>9</w:t>
      </w:r>
      <w:r w:rsidR="00C4388A">
        <w:rPr>
          <w:b/>
          <w:lang w:eastAsia="zh-CN"/>
        </w:rPr>
        <w:t>. T</w:t>
      </w:r>
      <w:r w:rsidRPr="00E62F9C">
        <w:rPr>
          <w:b/>
          <w:lang w:eastAsia="zh-CN"/>
        </w:rPr>
        <w:t xml:space="preserve">he dependencies between </w:t>
      </w:r>
      <w:r>
        <w:rPr>
          <w:b/>
          <w:lang w:eastAsia="zh-CN"/>
        </w:rPr>
        <w:t>bugs and requirements</w:t>
      </w:r>
    </w:p>
    <w:p w14:paraId="239516BA" w14:textId="77777777" w:rsidR="00321874" w:rsidRPr="00321874" w:rsidRDefault="00321874" w:rsidP="00321874">
      <w:pPr>
        <w:rPr>
          <w:lang w:eastAsia="zh-CN"/>
        </w:rPr>
      </w:pPr>
    </w:p>
    <w:p w14:paraId="2995AD4C" w14:textId="77777777" w:rsidR="00321874" w:rsidRDefault="00321874" w:rsidP="00321874">
      <w:pPr>
        <w:pStyle w:val="Heading2"/>
        <w:rPr>
          <w:lang w:eastAsia="zh-CN"/>
        </w:rPr>
      </w:pPr>
      <w:r>
        <w:rPr>
          <w:lang w:eastAsia="zh-CN"/>
        </w:rPr>
        <w:t>Robustness and Reliability</w:t>
      </w:r>
      <w:r w:rsidR="004D43A5">
        <w:rPr>
          <w:lang w:eastAsia="zh-CN"/>
        </w:rPr>
        <w:t xml:space="preserve"> Criterion</w:t>
      </w:r>
    </w:p>
    <w:p w14:paraId="6E25FA46" w14:textId="77777777" w:rsidR="00321874" w:rsidRDefault="00321874" w:rsidP="004D43A5">
      <w:pPr>
        <w:tabs>
          <w:tab w:val="num" w:pos="1440"/>
        </w:tabs>
        <w:jc w:val="both"/>
        <w:rPr>
          <w:lang w:eastAsia="zh-CN"/>
        </w:rPr>
      </w:pPr>
      <w:r>
        <w:rPr>
          <w:lang w:eastAsia="zh-CN"/>
        </w:rPr>
        <w:t xml:space="preserve">Considering the level of dependencies on each </w:t>
      </w:r>
      <w:r w:rsidR="004D43A5">
        <w:rPr>
          <w:lang w:eastAsia="zh-CN"/>
        </w:rPr>
        <w:t>requirement</w:t>
      </w:r>
      <w:r>
        <w:rPr>
          <w:lang w:eastAsia="zh-CN"/>
        </w:rPr>
        <w:t xml:space="preserve"> gives us the </w:t>
      </w:r>
      <w:r w:rsidR="004D43A5">
        <w:rPr>
          <w:lang w:eastAsia="zh-CN"/>
        </w:rPr>
        <w:t>requirements</w:t>
      </w:r>
      <w:r>
        <w:rPr>
          <w:lang w:eastAsia="zh-CN"/>
        </w:rPr>
        <w:t xml:space="preserve"> more fundamental to the system, and therefore </w:t>
      </w:r>
      <w:r w:rsidR="00C4388A">
        <w:rPr>
          <w:lang w:eastAsia="zh-CN"/>
        </w:rPr>
        <w:t xml:space="preserve">that </w:t>
      </w:r>
      <w:r>
        <w:rPr>
          <w:lang w:eastAsia="zh-CN"/>
        </w:rPr>
        <w:t xml:space="preserve">should be fixed first. Figure-10 shows this traceability. Therefore, the resulting sequence of bugs should be as follows: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14:paraId="41FF3C13" w14:textId="77777777" w:rsidR="00321874" w:rsidRDefault="00321874" w:rsidP="00321874">
      <w:pPr>
        <w:rPr>
          <w:lang w:eastAsia="zh-CN"/>
        </w:rPr>
      </w:pPr>
    </w:p>
    <w:p w14:paraId="77B08D6D" w14:textId="77777777" w:rsidR="004D43A5" w:rsidRDefault="004D43A5" w:rsidP="004D43A5">
      <w:pPr>
        <w:jc w:val="center"/>
        <w:rPr>
          <w:lang w:eastAsia="zh-CN"/>
        </w:rPr>
      </w:pPr>
      <w:r>
        <w:rPr>
          <w:noProof/>
        </w:rPr>
        <w:lastRenderedPageBreak/>
        <w:drawing>
          <wp:inline distT="0" distB="0" distL="0" distR="0" wp14:anchorId="6FC7F260" wp14:editId="64AA2F07">
            <wp:extent cx="3188473" cy="12379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174" cy="1239010"/>
                    </a:xfrm>
                    <a:prstGeom prst="rect">
                      <a:avLst/>
                    </a:prstGeom>
                    <a:noFill/>
                  </pic:spPr>
                </pic:pic>
              </a:graphicData>
            </a:graphic>
          </wp:inline>
        </w:drawing>
      </w:r>
    </w:p>
    <w:p w14:paraId="4B2E7759" w14:textId="77777777" w:rsidR="004D43A5" w:rsidRPr="004D43A5" w:rsidRDefault="009A0199" w:rsidP="004D43A5">
      <w:pPr>
        <w:jc w:val="center"/>
        <w:rPr>
          <w:b/>
          <w:lang w:eastAsia="zh-CN"/>
        </w:rPr>
      </w:pPr>
      <w:r>
        <w:rPr>
          <w:b/>
          <w:lang w:eastAsia="zh-CN"/>
        </w:rPr>
        <w:t>Figure-</w:t>
      </w:r>
      <w:r w:rsidR="004D43A5" w:rsidRPr="004D43A5">
        <w:rPr>
          <w:b/>
          <w:lang w:eastAsia="zh-CN"/>
        </w:rPr>
        <w:t>10</w:t>
      </w:r>
      <w:r>
        <w:rPr>
          <w:b/>
          <w:lang w:eastAsia="zh-CN"/>
        </w:rPr>
        <w:t>.</w:t>
      </w:r>
      <w:r w:rsidR="004D43A5" w:rsidRPr="004D43A5">
        <w:rPr>
          <w:b/>
          <w:lang w:eastAsia="zh-CN"/>
        </w:rPr>
        <w:t xml:space="preserve"> Requirement to requirement dependency</w:t>
      </w:r>
    </w:p>
    <w:p w14:paraId="50A568C6" w14:textId="77777777" w:rsidR="004D43A5" w:rsidRPr="00321874" w:rsidRDefault="004D43A5" w:rsidP="00321874">
      <w:pPr>
        <w:rPr>
          <w:lang w:eastAsia="zh-CN"/>
        </w:rPr>
      </w:pPr>
    </w:p>
    <w:p w14:paraId="74B14CCB" w14:textId="77777777" w:rsidR="00321874" w:rsidRPr="00321874" w:rsidRDefault="00321874" w:rsidP="00321874">
      <w:pPr>
        <w:pStyle w:val="Heading2"/>
        <w:rPr>
          <w:lang w:eastAsia="zh-CN"/>
        </w:rPr>
      </w:pPr>
      <w:r>
        <w:t xml:space="preserve">Minimize </w:t>
      </w:r>
      <w:commentRangeStart w:id="18"/>
      <w:r>
        <w:t>Concurrency</w:t>
      </w:r>
      <w:commentRangeEnd w:id="18"/>
      <w:r w:rsidR="00CC6B74">
        <w:rPr>
          <w:rStyle w:val="CommentReference"/>
          <w:i w:val="0"/>
        </w:rPr>
        <w:commentReference w:id="18"/>
      </w:r>
    </w:p>
    <w:p w14:paraId="50DBF1EB" w14:textId="77777777" w:rsidR="00E83575" w:rsidRDefault="00E83575" w:rsidP="00321874">
      <w:pPr>
        <w:jc w:val="both"/>
        <w:rPr>
          <w:lang w:eastAsia="zh-CN"/>
        </w:rPr>
      </w:pPr>
      <w:r>
        <w:rPr>
          <w:lang w:eastAsia="zh-CN"/>
        </w:rPr>
        <w:t>The objective of this criterion is to have different developers working in parallel without implying in extensive code or requirement</w:t>
      </w:r>
      <w:r w:rsidR="009A0199">
        <w:rPr>
          <w:lang w:eastAsia="zh-CN"/>
        </w:rPr>
        <w:t xml:space="preserve"> concurrencies</w:t>
      </w:r>
      <w:r>
        <w:rPr>
          <w:lang w:eastAsia="zh-CN"/>
        </w:rPr>
        <w:t>. It is not always possible to have zero concurrency and this criterion demonstrates that a compromise can be made by a team during bug triage.</w:t>
      </w:r>
    </w:p>
    <w:p w14:paraId="20DCAD0C" w14:textId="77777777" w:rsidR="008B6B2D" w:rsidRDefault="008B6B2D" w:rsidP="00321874">
      <w:pPr>
        <w:jc w:val="both"/>
        <w:rPr>
          <w:lang w:eastAsia="zh-CN"/>
        </w:rPr>
      </w:pPr>
    </w:p>
    <w:p w14:paraId="4CE775AF" w14:textId="77777777" w:rsidR="008B6B2D" w:rsidRDefault="00E83575" w:rsidP="00321874">
      <w:pPr>
        <w:jc w:val="both"/>
        <w:rPr>
          <w:lang w:eastAsia="zh-CN"/>
        </w:rPr>
      </w:pPr>
      <w:r>
        <w:rPr>
          <w:lang w:eastAsia="zh-CN"/>
        </w:rPr>
        <w:t xml:space="preserve">The DSM </w:t>
      </w:r>
      <w:r w:rsidR="00AB5C5E">
        <w:rPr>
          <w:lang w:eastAsia="zh-CN"/>
        </w:rPr>
        <w:t>associating</w:t>
      </w:r>
      <w:r>
        <w:rPr>
          <w:lang w:eastAsia="zh-CN"/>
        </w:rPr>
        <w:t xml:space="preserve"> code and requirements </w:t>
      </w:r>
      <w:r w:rsidR="00AB5C5E">
        <w:rPr>
          <w:lang w:eastAsia="zh-CN"/>
        </w:rPr>
        <w:t>is in figure-11. It</w:t>
      </w:r>
      <w:r>
        <w:rPr>
          <w:lang w:eastAsia="zh-CN"/>
        </w:rPr>
        <w:t xml:space="preserve"> </w:t>
      </w:r>
      <w:r w:rsidR="00AB5C5E">
        <w:rPr>
          <w:lang w:eastAsia="zh-CN"/>
        </w:rPr>
        <w:t>depicts</w:t>
      </w:r>
      <w:r>
        <w:rPr>
          <w:lang w:eastAsia="zh-CN"/>
        </w:rPr>
        <w:t xml:space="preserve"> in colored lines the sets of dependencies being accounted for the sequencing choices. In green, the sequencing suggest</w:t>
      </w:r>
      <w:r w:rsidR="008B6B2D">
        <w:rPr>
          <w:lang w:eastAsia="zh-CN"/>
        </w:rPr>
        <w:t>s</w:t>
      </w:r>
      <w:r>
        <w:rPr>
          <w:lang w:eastAsia="zh-CN"/>
        </w:rPr>
        <w:t xml:space="preserve"> the bugs </w:t>
      </w:r>
      <w:r w:rsidR="00AB5C5E">
        <w:rPr>
          <w:lang w:eastAsia="zh-CN"/>
        </w:rPr>
        <w:t>in</w:t>
      </w:r>
      <w:r>
        <w:rPr>
          <w:lang w:eastAsia="zh-CN"/>
        </w:rPr>
        <w:t xml:space="preserve"> </w:t>
      </w:r>
      <w:r w:rsidR="00AB5C5E">
        <w:rPr>
          <w:lang w:eastAsia="zh-CN"/>
        </w:rPr>
        <w:t>requirements Req4 to be grouped together.</w:t>
      </w:r>
      <w:r>
        <w:rPr>
          <w:lang w:eastAsia="zh-CN"/>
        </w:rPr>
        <w:t xml:space="preserve"> The yellow line suggests that bugs </w:t>
      </w:r>
      <w:r w:rsidR="00AB5C5E">
        <w:rPr>
          <w:lang w:eastAsia="zh-CN"/>
        </w:rPr>
        <w:t>in</w:t>
      </w:r>
      <w:r w:rsidR="008B6B2D">
        <w:rPr>
          <w:lang w:eastAsia="zh-CN"/>
        </w:rPr>
        <w:t xml:space="preserve"> Req2 and Req3 be </w:t>
      </w:r>
      <w:r w:rsidR="00AB5C5E">
        <w:rPr>
          <w:lang w:eastAsia="zh-CN"/>
        </w:rPr>
        <w:t xml:space="preserve">also </w:t>
      </w:r>
      <w:r w:rsidR="008B6B2D">
        <w:rPr>
          <w:lang w:eastAsia="zh-CN"/>
        </w:rPr>
        <w:t xml:space="preserve">grouped (so, a concurrency on the same requirement). </w:t>
      </w:r>
      <w:r w:rsidR="009A0199">
        <w:rPr>
          <w:lang w:eastAsia="zh-CN"/>
        </w:rPr>
        <w:t>Besides that</w:t>
      </w:r>
      <w:r w:rsidR="008B6B2D">
        <w:rPr>
          <w:lang w:eastAsia="zh-CN"/>
        </w:rPr>
        <w:t xml:space="preserve">, </w:t>
      </w:r>
      <w:r w:rsidR="009A0199">
        <w:rPr>
          <w:lang w:eastAsia="zh-CN"/>
        </w:rPr>
        <w:t xml:space="preserve">line yellow </w:t>
      </w:r>
      <w:r w:rsidR="008B6B2D">
        <w:rPr>
          <w:lang w:eastAsia="zh-CN"/>
        </w:rPr>
        <w:t xml:space="preserve">also implies a code concurrency on the omega component. </w:t>
      </w:r>
    </w:p>
    <w:p w14:paraId="669A899F" w14:textId="77777777" w:rsidR="008B6B2D" w:rsidRDefault="008B6B2D" w:rsidP="00321874">
      <w:pPr>
        <w:jc w:val="both"/>
        <w:rPr>
          <w:lang w:eastAsia="zh-CN"/>
        </w:rPr>
      </w:pPr>
    </w:p>
    <w:p w14:paraId="519E8ACD" w14:textId="77777777" w:rsidR="008B6B2D" w:rsidRDefault="008B6B2D" w:rsidP="00321874">
      <w:pPr>
        <w:jc w:val="both"/>
        <w:rPr>
          <w:lang w:eastAsia="zh-CN"/>
        </w:rPr>
      </w:pPr>
      <w:r>
        <w:rPr>
          <w:lang w:eastAsia="zh-CN"/>
        </w:rPr>
        <w:t xml:space="preserve">Such decisions </w:t>
      </w:r>
      <w:r w:rsidR="009B3200">
        <w:rPr>
          <w:lang w:eastAsia="zh-CN"/>
        </w:rPr>
        <w:t>demand the</w:t>
      </w:r>
      <w:r>
        <w:rPr>
          <w:lang w:eastAsia="zh-CN"/>
        </w:rPr>
        <w:t xml:space="preserve"> team </w:t>
      </w:r>
      <w:r w:rsidR="009A0199">
        <w:rPr>
          <w:lang w:eastAsia="zh-CN"/>
        </w:rPr>
        <w:t>to discuss and</w:t>
      </w:r>
      <w:r>
        <w:rPr>
          <w:lang w:eastAsia="zh-CN"/>
        </w:rPr>
        <w:t xml:space="preserve"> analyze the suggested sequences and weight the risk</w:t>
      </w:r>
      <w:r w:rsidR="00212EEF">
        <w:rPr>
          <w:lang w:eastAsia="zh-CN"/>
        </w:rPr>
        <w:t xml:space="preserve">s. </w:t>
      </w:r>
      <w:r>
        <w:rPr>
          <w:lang w:eastAsia="zh-CN"/>
        </w:rPr>
        <w:t xml:space="preserve">For minimizing concurrency, if two bugs fall in code beta and omega, and both code beta and omega implement </w:t>
      </w:r>
      <w:r w:rsidR="00212EEF">
        <w:rPr>
          <w:lang w:eastAsia="zh-CN"/>
        </w:rPr>
        <w:t>Req3</w:t>
      </w:r>
      <w:r>
        <w:rPr>
          <w:lang w:eastAsia="zh-CN"/>
        </w:rPr>
        <w:t xml:space="preserve"> (</w:t>
      </w:r>
      <w:r w:rsidR="009A0199">
        <w:rPr>
          <w:lang w:eastAsia="zh-CN"/>
        </w:rPr>
        <w:t xml:space="preserve">as </w:t>
      </w:r>
      <w:r>
        <w:rPr>
          <w:lang w:eastAsia="zh-CN"/>
        </w:rPr>
        <w:t>shown in Figure</w:t>
      </w:r>
      <w:r>
        <w:rPr>
          <w:rFonts w:hint="eastAsia"/>
          <w:lang w:eastAsia="zh-CN"/>
        </w:rPr>
        <w:t>-</w:t>
      </w:r>
      <w:r>
        <w:rPr>
          <w:lang w:eastAsia="zh-CN"/>
        </w:rPr>
        <w:t xml:space="preserve">11), </w:t>
      </w:r>
      <w:r w:rsidR="00212EEF">
        <w:rPr>
          <w:lang w:eastAsia="zh-CN"/>
        </w:rPr>
        <w:t xml:space="preserve">the team may decide to </w:t>
      </w:r>
      <w:r>
        <w:rPr>
          <w:lang w:eastAsia="zh-CN"/>
        </w:rPr>
        <w:t xml:space="preserve">put those two bugs together in </w:t>
      </w:r>
      <w:r w:rsidR="00212EEF">
        <w:rPr>
          <w:lang w:eastAsia="zh-CN"/>
        </w:rPr>
        <w:t xml:space="preserve">a </w:t>
      </w:r>
      <w:r>
        <w:rPr>
          <w:lang w:eastAsia="zh-CN"/>
        </w:rPr>
        <w:t xml:space="preserve">certain position of the sequence. </w:t>
      </w:r>
    </w:p>
    <w:p w14:paraId="4A3FC5D8" w14:textId="77777777" w:rsidR="008B6B2D" w:rsidRDefault="008B6B2D" w:rsidP="00321874">
      <w:pPr>
        <w:jc w:val="both"/>
        <w:rPr>
          <w:lang w:eastAsia="zh-CN"/>
        </w:rPr>
      </w:pPr>
    </w:p>
    <w:p w14:paraId="0B95D47A" w14:textId="77777777" w:rsidR="00634817" w:rsidRPr="00E11D6A" w:rsidRDefault="008B6B2D" w:rsidP="008B6B2D">
      <w:pPr>
        <w:jc w:val="both"/>
        <w:rPr>
          <w:lang w:eastAsia="zh-CN"/>
        </w:rPr>
      </w:pPr>
      <w:r>
        <w:rPr>
          <w:lang w:eastAsia="zh-CN"/>
        </w:rPr>
        <w:t>Therefore, querying DSMs in figure-11 and figure-9 results in the following sequence:</w:t>
      </w:r>
      <w:r w:rsidRPr="00E11D6A">
        <w:rPr>
          <w:lang w:eastAsia="zh-CN"/>
        </w:rPr>
        <w:t xml:space="preserve"> </w:t>
      </w:r>
      <w:r w:rsidR="00C863DF" w:rsidRPr="00E11D6A">
        <w:rPr>
          <w:lang w:eastAsia="zh-CN"/>
        </w:rPr>
        <w:t>([</w:t>
      </w:r>
      <w:proofErr w:type="spellStart"/>
      <w:r w:rsidR="00C863DF" w:rsidRPr="00E11D6A">
        <w:rPr>
          <w:lang w:eastAsia="zh-CN"/>
        </w:rPr>
        <w:t>Bx</w:t>
      </w:r>
      <w:proofErr w:type="spellEnd"/>
      <w:r w:rsidR="00C863DF" w:rsidRPr="00E11D6A">
        <w:rPr>
          <w:lang w:eastAsia="zh-CN"/>
        </w:rPr>
        <w:t>], [</w:t>
      </w:r>
      <w:proofErr w:type="spellStart"/>
      <w:r w:rsidR="00C863DF" w:rsidRPr="00E11D6A">
        <w:rPr>
          <w:lang w:eastAsia="zh-CN"/>
        </w:rPr>
        <w:t>By</w:t>
      </w:r>
      <w:proofErr w:type="gramStart"/>
      <w:r w:rsidR="00C863DF" w:rsidRPr="00E11D6A">
        <w:rPr>
          <w:lang w:eastAsia="zh-CN"/>
        </w:rPr>
        <w:t>,Bw</w:t>
      </w:r>
      <w:proofErr w:type="spellEnd"/>
      <w:proofErr w:type="gramEnd"/>
      <w:r w:rsidR="00C863DF" w:rsidRPr="00E11D6A">
        <w:rPr>
          <w:lang w:eastAsia="zh-CN"/>
        </w:rPr>
        <w:t>],[</w:t>
      </w:r>
      <w:proofErr w:type="spellStart"/>
      <w:r w:rsidR="00C863DF" w:rsidRPr="00E11D6A">
        <w:rPr>
          <w:lang w:eastAsia="zh-CN"/>
        </w:rPr>
        <w:t>Bz</w:t>
      </w:r>
      <w:proofErr w:type="spellEnd"/>
      <w:r w:rsidR="00C863DF" w:rsidRPr="00E11D6A">
        <w:rPr>
          <w:lang w:eastAsia="zh-CN"/>
        </w:rPr>
        <w:t>])</w:t>
      </w:r>
    </w:p>
    <w:p w14:paraId="0E04FA1B" w14:textId="77777777" w:rsidR="00E11D6A" w:rsidRDefault="00E11D6A" w:rsidP="009626E9">
      <w:pPr>
        <w:ind w:firstLine="202"/>
        <w:jc w:val="both"/>
        <w:rPr>
          <w:lang w:eastAsia="zh-CN"/>
        </w:rPr>
      </w:pPr>
    </w:p>
    <w:p w14:paraId="6FFB909B" w14:textId="77777777" w:rsidR="00E11D6A" w:rsidRDefault="00E11D6A" w:rsidP="00E11D6A">
      <w:pPr>
        <w:jc w:val="center"/>
        <w:rPr>
          <w:lang w:eastAsia="zh-CN"/>
        </w:rPr>
      </w:pPr>
    </w:p>
    <w:p w14:paraId="20E7905C" w14:textId="77777777" w:rsidR="008B6B2D" w:rsidRDefault="008B6B2D" w:rsidP="00E11D6A">
      <w:pPr>
        <w:jc w:val="center"/>
        <w:rPr>
          <w:lang w:eastAsia="zh-CN"/>
        </w:rPr>
      </w:pPr>
      <w:r>
        <w:rPr>
          <w:noProof/>
        </w:rPr>
        <w:drawing>
          <wp:inline distT="0" distB="0" distL="0" distR="0" wp14:anchorId="6FDB1DF2" wp14:editId="4418B72A">
            <wp:extent cx="3236181" cy="1295023"/>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4078" cy="1298183"/>
                    </a:xfrm>
                    <a:prstGeom prst="rect">
                      <a:avLst/>
                    </a:prstGeom>
                    <a:noFill/>
                  </pic:spPr>
                </pic:pic>
              </a:graphicData>
            </a:graphic>
          </wp:inline>
        </w:drawing>
      </w:r>
    </w:p>
    <w:p w14:paraId="6E99CB3F" w14:textId="77777777" w:rsidR="00E11D6A" w:rsidRDefault="00E11D6A" w:rsidP="00E11D6A">
      <w:pPr>
        <w:jc w:val="center"/>
        <w:rPr>
          <w:b/>
          <w:lang w:eastAsia="zh-CN"/>
        </w:rPr>
      </w:pPr>
      <w:r w:rsidRPr="00E11D6A">
        <w:rPr>
          <w:b/>
          <w:lang w:eastAsia="zh-CN"/>
        </w:rPr>
        <w:t>Figure</w:t>
      </w:r>
      <w:r w:rsidR="00321874">
        <w:rPr>
          <w:b/>
          <w:lang w:eastAsia="zh-CN"/>
        </w:rPr>
        <w:t>-</w:t>
      </w:r>
      <w:r w:rsidR="008B6B2D">
        <w:rPr>
          <w:b/>
          <w:lang w:eastAsia="zh-CN"/>
        </w:rPr>
        <w:t>11</w:t>
      </w:r>
      <w:r w:rsidR="009A0199">
        <w:rPr>
          <w:b/>
          <w:lang w:eastAsia="zh-CN"/>
        </w:rPr>
        <w:t>.</w:t>
      </w:r>
      <w:r w:rsidRPr="00E11D6A">
        <w:rPr>
          <w:b/>
          <w:lang w:eastAsia="zh-CN"/>
        </w:rPr>
        <w:t xml:space="preserve"> Dependencies among bugs and </w:t>
      </w:r>
      <w:r w:rsidR="008B6B2D">
        <w:rPr>
          <w:b/>
          <w:lang w:eastAsia="zh-CN"/>
        </w:rPr>
        <w:t>code components in Greek letters</w:t>
      </w:r>
    </w:p>
    <w:p w14:paraId="1D172813" w14:textId="77777777" w:rsidR="00E11D6A" w:rsidRDefault="00E11D6A" w:rsidP="009626E9">
      <w:pPr>
        <w:ind w:firstLine="202"/>
        <w:jc w:val="both"/>
        <w:rPr>
          <w:lang w:eastAsia="zh-CN"/>
        </w:rPr>
      </w:pPr>
    </w:p>
    <w:p w14:paraId="1C6921DE" w14:textId="77777777" w:rsidR="00D663D6" w:rsidRDefault="00CE0890">
      <w:pPr>
        <w:pStyle w:val="Heading1"/>
      </w:pPr>
      <w:commentRangeStart w:id="19"/>
      <w:r>
        <w:t xml:space="preserve">Conclusion </w:t>
      </w:r>
      <w:commentRangeEnd w:id="19"/>
      <w:r w:rsidR="00CC6B74">
        <w:rPr>
          <w:rStyle w:val="CommentReference"/>
          <w:b w:val="0"/>
          <w:smallCaps w:val="0"/>
          <w:kern w:val="0"/>
        </w:rPr>
        <w:commentReference w:id="19"/>
      </w:r>
      <w:r>
        <w:t>and Future Work</w:t>
      </w:r>
    </w:p>
    <w:p w14:paraId="084507A3" w14:textId="77777777" w:rsidR="00CE0890" w:rsidRDefault="00CE0890">
      <w:pPr>
        <w:pStyle w:val="Text"/>
      </w:pPr>
      <w:r>
        <w:t xml:space="preserve">The traceability model for system stabilization is a novel use </w:t>
      </w:r>
      <w:r w:rsidR="009A0199">
        <w:t xml:space="preserve">for </w:t>
      </w:r>
      <w:r>
        <w:t xml:space="preserve">an old requirements engineering method. Our approach provides a more integrated context for its adoption. </w:t>
      </w:r>
      <w:r w:rsidR="0007234A">
        <w:t xml:space="preserve">The positive outcome is </w:t>
      </w:r>
      <w:r w:rsidR="009A0199">
        <w:t>to have</w:t>
      </w:r>
      <w:r w:rsidR="0007234A">
        <w:t xml:space="preserve"> t</w:t>
      </w:r>
      <w:r>
        <w:t xml:space="preserve">raceability </w:t>
      </w:r>
      <w:r w:rsidR="0007234A">
        <w:t xml:space="preserve">repositioned </w:t>
      </w:r>
      <w:r>
        <w:t>as an aid to decision making</w:t>
      </w:r>
      <w:r w:rsidR="009A0199">
        <w:t>.</w:t>
      </w:r>
      <w:r w:rsidR="0007234A">
        <w:t xml:space="preserve"> Hence</w:t>
      </w:r>
      <w:r w:rsidR="009A0199">
        <w:t>,</w:t>
      </w:r>
      <w:r w:rsidR="0007234A">
        <w:t xml:space="preserve"> it</w:t>
      </w:r>
      <w:r>
        <w:t xml:space="preserve"> puts teams in a position to effectively collaborate by discussing how to maintain and </w:t>
      </w:r>
      <w:r>
        <w:lastRenderedPageBreak/>
        <w:t xml:space="preserve">consume the traceability data. </w:t>
      </w:r>
      <w:r w:rsidR="0007234A">
        <w:t>Meanwhile, t</w:t>
      </w:r>
      <w:r>
        <w:t>raceability in the current</w:t>
      </w:r>
      <w:r w:rsidR="0007234A">
        <w:t xml:space="preserve"> industry</w:t>
      </w:r>
      <w:r>
        <w:t xml:space="preserve"> format is mostly aimed </w:t>
      </w:r>
      <w:r w:rsidR="0007234A">
        <w:t>for</w:t>
      </w:r>
      <w:r>
        <w:t xml:space="preserve"> individual use.</w:t>
      </w:r>
      <w:r w:rsidR="0007234A">
        <w:t xml:space="preserve"> The negative outcome of our research is that traceability still relies on the quality of the data produced during requirements engineering</w:t>
      </w:r>
      <w:r w:rsidR="009A0199">
        <w:t xml:space="preserve">. We did not address this issue, although </w:t>
      </w:r>
      <w:r w:rsidR="0007234A">
        <w:t>it is crucial to demonstrate the usefulness of the approach to system stabilization.</w:t>
      </w:r>
    </w:p>
    <w:p w14:paraId="5B429E5A" w14:textId="77777777" w:rsidR="00E83575" w:rsidRDefault="00E83575" w:rsidP="006E26DB">
      <w:pPr>
        <w:pStyle w:val="Text"/>
      </w:pPr>
    </w:p>
    <w:p w14:paraId="25C1CDFF" w14:textId="77777777" w:rsidR="00D663D6" w:rsidRDefault="00E97334" w:rsidP="006E26DB">
      <w:pPr>
        <w:pStyle w:val="Text"/>
      </w:pPr>
      <w:r>
        <w:t>The future work is threefold. First</w:t>
      </w:r>
      <w:r>
        <w:rPr>
          <w:rFonts w:hint="eastAsia"/>
          <w:lang w:eastAsia="zh-CN"/>
        </w:rPr>
        <w:t>,</w:t>
      </w:r>
      <w:r>
        <w:t xml:space="preserve"> set and run experiments to investigate the effect of granularity on the precision and accuracy of the sequencing </w:t>
      </w:r>
      <w:r w:rsidR="009A0199">
        <w:t>criteria</w:t>
      </w:r>
      <w:r>
        <w:t xml:space="preserve">. Second, extend </w:t>
      </w:r>
      <w:proofErr w:type="spellStart"/>
      <w:r>
        <w:t>PorchLight</w:t>
      </w:r>
      <w:proofErr w:type="spellEnd"/>
      <w:r>
        <w:t xml:space="preserve"> tool [3] to enable the use of the suggested sequences during bug triage meetings. With the tool we will be able to investigate how human factors relate</w:t>
      </w:r>
      <w:r w:rsidR="009A0199">
        <w:t>d</w:t>
      </w:r>
      <w:r>
        <w:t xml:space="preserve"> to motivation and intuition play a role in the decision making process. We expect that the optimality provided by the sequences would improve the quality of traceability</w:t>
      </w:r>
      <w:r w:rsidR="00A45B59">
        <w:t>. We also look forward to see the emergence of new criteria as a result of combinations and compromises made by a team</w:t>
      </w:r>
      <w:r>
        <w:t>. Third, we also plan to investigate more complex forms of dependencies</w:t>
      </w:r>
      <w:r w:rsidR="00A45B59">
        <w:t xml:space="preserve"> (typed and multi-dimensional) and see their expressiveness to</w:t>
      </w:r>
      <w:r w:rsidR="009A0199">
        <w:t xml:space="preserve"> represent</w:t>
      </w:r>
      <w:r>
        <w:t xml:space="preserve"> the reality o</w:t>
      </w:r>
      <w:r w:rsidR="001D5F8B">
        <w:t>f agile or crowd</w:t>
      </w:r>
      <w:r w:rsidR="00A45B59">
        <w:t xml:space="preserve"> development scenarios.</w:t>
      </w:r>
    </w:p>
    <w:p w14:paraId="17086750" w14:textId="77777777" w:rsidR="00D663D6" w:rsidRDefault="00D663D6">
      <w:pPr>
        <w:pStyle w:val="Text"/>
        <w:rPr>
          <w:color w:val="FF0000"/>
        </w:rPr>
      </w:pPr>
      <w:proofErr w:type="gramStart"/>
      <w:r>
        <w:t>.</w:t>
      </w:r>
      <w:r w:rsidR="00CC6B74">
        <w:rPr>
          <w:color w:val="FF0000"/>
        </w:rPr>
        <w:t>Read</w:t>
      </w:r>
      <w:proofErr w:type="gramEnd"/>
      <w:r w:rsidR="00CC6B74">
        <w:rPr>
          <w:color w:val="FF0000"/>
        </w:rPr>
        <w:t xml:space="preserve"> Anita’s work.</w:t>
      </w:r>
    </w:p>
    <w:p w14:paraId="387019F7" w14:textId="77777777" w:rsidR="00CC6B74" w:rsidRDefault="00CC6B74" w:rsidP="00CC6B74">
      <w:pPr>
        <w:pStyle w:val="Text"/>
        <w:rPr>
          <w:color w:val="FF0000"/>
        </w:rPr>
      </w:pPr>
      <w:r>
        <w:rPr>
          <w:color w:val="FF0000"/>
        </w:rPr>
        <w:t>Need to elaborate a scenario</w:t>
      </w:r>
    </w:p>
    <w:p w14:paraId="3FA0F185" w14:textId="77777777" w:rsidR="00CC6B74" w:rsidRPr="00CC6B74" w:rsidRDefault="00CC6B74" w:rsidP="00CC6B74">
      <w:pPr>
        <w:pStyle w:val="Text"/>
        <w:rPr>
          <w:color w:val="FF0000"/>
        </w:rPr>
      </w:pPr>
      <w:r>
        <w:rPr>
          <w:color w:val="FF0000"/>
        </w:rPr>
        <w:t>Better define stabilization and how to prove your hypothesis of optimization.</w:t>
      </w:r>
    </w:p>
    <w:p w14:paraId="1C5E5E86" w14:textId="77777777" w:rsidR="009626E9" w:rsidRDefault="009626E9" w:rsidP="009626E9">
      <w:pPr>
        <w:pStyle w:val="ReferenceHead"/>
      </w:pPr>
      <w:r>
        <w:t>References</w:t>
      </w:r>
    </w:p>
    <w:p w14:paraId="6B5D0109" w14:textId="77777777" w:rsidR="009626E9" w:rsidRPr="006B1C5F" w:rsidRDefault="009626E9" w:rsidP="009626E9">
      <w:pPr>
        <w:pStyle w:val="Reference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14:paraId="69FDA59C" w14:textId="77777777" w:rsidR="009626E9" w:rsidRPr="006B1C5F" w:rsidRDefault="009626E9" w:rsidP="009626E9">
      <w:pPr>
        <w:pStyle w:val="Reference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14:paraId="42C74EE1" w14:textId="77777777" w:rsidR="009626E9" w:rsidRDefault="009626E9" w:rsidP="009626E9">
      <w:pPr>
        <w:pStyle w:val="Reference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14:paraId="7329D538" w14:textId="77777777" w:rsidR="009626E9" w:rsidRDefault="009626E9" w:rsidP="009626E9">
      <w:pPr>
        <w:pStyle w:val="Reference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14:paraId="26E5AA20" w14:textId="77777777" w:rsidR="009626E9" w:rsidRPr="00492A8A" w:rsidRDefault="009626E9" w:rsidP="009626E9">
      <w:pPr>
        <w:pStyle w:val="Reference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sidR="001F6EB7">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14:paraId="53BC4CF0" w14:textId="77777777" w:rsidR="009626E9" w:rsidRDefault="009626E9" w:rsidP="009626E9">
      <w:pPr>
        <w:pStyle w:val="Reference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14:paraId="79E07FAE" w14:textId="77777777" w:rsidR="009626E9" w:rsidRPr="003620C8" w:rsidRDefault="009626E9" w:rsidP="009626E9">
      <w:pPr>
        <w:pStyle w:val="Reference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14:paraId="348F3704" w14:textId="77777777" w:rsidR="009626E9" w:rsidRDefault="009626E9" w:rsidP="009626E9">
      <w:pPr>
        <w:pStyle w:val="Reference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14:paraId="753E5138" w14:textId="77777777" w:rsidR="009626E9" w:rsidRDefault="009626E9" w:rsidP="009626E9">
      <w:pPr>
        <w:pStyle w:val="Reference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14:paraId="72BEB718" w14:textId="77777777" w:rsidR="009626E9" w:rsidRDefault="009626E9" w:rsidP="009626E9">
      <w:pPr>
        <w:pStyle w:val="Reference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14:paraId="19830756" w14:textId="77777777" w:rsidR="009626E9" w:rsidRPr="00324275" w:rsidRDefault="009626E9" w:rsidP="009626E9">
      <w:pPr>
        <w:pStyle w:val="Reference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14:paraId="52BD2C35" w14:textId="77777777" w:rsidR="009626E9" w:rsidRDefault="009626E9" w:rsidP="009626E9">
      <w:pPr>
        <w:pStyle w:val="Reference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14:paraId="3E55CF69" w14:textId="77777777" w:rsidR="009626E9" w:rsidRDefault="009626E9" w:rsidP="009626E9">
      <w:pPr>
        <w:pStyle w:val="Reference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14:paraId="7D02C708" w14:textId="77777777" w:rsidR="009626E9" w:rsidRPr="00EE4848" w:rsidRDefault="009626E9" w:rsidP="009626E9">
      <w:pPr>
        <w:pStyle w:val="Reference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14:paraId="6E9A8094" w14:textId="77777777" w:rsidR="009626E9" w:rsidRPr="00EE4848" w:rsidRDefault="009626E9" w:rsidP="009626E9">
      <w:pPr>
        <w:pStyle w:val="References"/>
      </w:pPr>
      <w:proofErr w:type="spellStart"/>
      <w:r w:rsidRPr="00EE4848">
        <w:t>Gotel</w:t>
      </w:r>
      <w:proofErr w:type="spellEnd"/>
      <w:r w:rsidRPr="00EE4848">
        <w:t xml:space="preserve">, O. C., &amp; Finkelstein, C. W. (1994, April). An analysis of the requirements traceability problem. In </w:t>
      </w:r>
      <w:r w:rsidRPr="00EE4848">
        <w:rPr>
          <w:i/>
          <w:iCs/>
        </w:rPr>
        <w:t>Requirements Engineering, 1994</w:t>
      </w:r>
      <w:proofErr w:type="gramStart"/>
      <w:r w:rsidRPr="00EE4848">
        <w:rPr>
          <w:i/>
          <w:iCs/>
        </w:rPr>
        <w:t>.,</w:t>
      </w:r>
      <w:proofErr w:type="gramEnd"/>
      <w:r w:rsidRPr="00EE4848">
        <w:rPr>
          <w:i/>
          <w:iCs/>
        </w:rPr>
        <w:t xml:space="preserve"> Proceedings of the First International Conference on</w:t>
      </w:r>
      <w:r w:rsidRPr="00EE4848">
        <w:t xml:space="preserve"> (pp. 94-101). IEEE.</w:t>
      </w:r>
    </w:p>
    <w:p w14:paraId="3843A594" w14:textId="77777777" w:rsidR="009626E9" w:rsidRPr="00E94369" w:rsidRDefault="009626E9" w:rsidP="009626E9">
      <w:pPr>
        <w:pStyle w:val="References"/>
        <w:rPr>
          <w:lang w:eastAsia="zh-CN"/>
        </w:rPr>
      </w:pPr>
      <w:proofErr w:type="spellStart"/>
      <w:r w:rsidRPr="00E94369">
        <w:rPr>
          <w:lang w:eastAsia="zh-CN"/>
        </w:rPr>
        <w:lastRenderedPageBreak/>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14:paraId="1633E354" w14:textId="77777777" w:rsidR="009626E9" w:rsidRDefault="009626E9" w:rsidP="009626E9">
      <w:pPr>
        <w:pStyle w:val="References"/>
      </w:pPr>
      <w:proofErr w:type="spellStart"/>
      <w:r w:rsidRPr="00EE4848">
        <w:t>Wieringa</w:t>
      </w:r>
      <w:proofErr w:type="spellEnd"/>
      <w:r w:rsidRPr="00EE4848">
        <w:t>, R. (1995). An introduction to requirements traceability.</w:t>
      </w:r>
    </w:p>
    <w:p w14:paraId="5FA4C8B5" w14:textId="77777777" w:rsidR="009626E9" w:rsidRDefault="009626E9" w:rsidP="009626E9">
      <w:pPr>
        <w:pStyle w:val="Reference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14:paraId="4FB4B4A0" w14:textId="77777777" w:rsidR="009626E9" w:rsidRPr="00EE4848" w:rsidRDefault="009626E9" w:rsidP="009626E9">
      <w:pPr>
        <w:pStyle w:val="References"/>
      </w:pPr>
      <w:proofErr w:type="spellStart"/>
      <w:r w:rsidRPr="00EE4848">
        <w:t>Galvao</w:t>
      </w:r>
      <w:proofErr w:type="spellEnd"/>
      <w:r w:rsidRPr="00EE4848">
        <w:t xml:space="preserve">, I., &amp; </w:t>
      </w:r>
      <w:proofErr w:type="spellStart"/>
      <w:r w:rsidRPr="00EE4848">
        <w:t>Goknil</w:t>
      </w:r>
      <w:proofErr w:type="spellEnd"/>
      <w:r w:rsidRPr="00EE4848">
        <w:t xml:space="preserve">, A. (2007, October). Survey of traceability approaches in model-driven engineering. In </w:t>
      </w:r>
      <w:r w:rsidRPr="00EE4848">
        <w:rPr>
          <w:i/>
          <w:iCs/>
        </w:rPr>
        <w:t>Enterprise Distributed Object Computing Conference, 2007. EDOC 2007. 11th IEEE International</w:t>
      </w:r>
      <w:r w:rsidRPr="00EE4848">
        <w:t xml:space="preserve"> (pp. 313-313). IEEE.</w:t>
      </w:r>
    </w:p>
    <w:p w14:paraId="6282350A" w14:textId="77777777" w:rsidR="009626E9" w:rsidRPr="00EE4848" w:rsidRDefault="009626E9" w:rsidP="009626E9">
      <w:pPr>
        <w:pStyle w:val="Reference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Multitopic</w:t>
      </w:r>
      <w:proofErr w:type="spellEnd"/>
      <w:r w:rsidRPr="00EE4848">
        <w:rPr>
          <w:i/>
          <w:iCs/>
        </w:rPr>
        <w:t xml:space="preserve"> Conference, 2006. INMIC'06. IEEE</w:t>
      </w:r>
      <w:r w:rsidRPr="00EE4848">
        <w:t xml:space="preserve"> (pp. 265-268). IEEE.</w:t>
      </w:r>
    </w:p>
    <w:p w14:paraId="3839B572" w14:textId="77777777" w:rsidR="009626E9" w:rsidRDefault="009626E9" w:rsidP="009626E9">
      <w:pPr>
        <w:pStyle w:val="References"/>
      </w:pPr>
      <w:r w:rsidRPr="00E6297F">
        <w:t>Davis, A. M. (1990). Software requirements: analysis and specification. Prentice Hall Press.</w:t>
      </w:r>
    </w:p>
    <w:p w14:paraId="18F2B713" w14:textId="77777777" w:rsidR="009626E9" w:rsidRDefault="009626E9" w:rsidP="009626E9">
      <w:pPr>
        <w:pStyle w:val="Reference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Tools and Techniques for Maintaining Traceability During Design, IEE Colloquium on</w:t>
      </w:r>
      <w:r w:rsidRPr="00CC19B8">
        <w:t xml:space="preserve"> (pp. 2-1). IET.</w:t>
      </w:r>
    </w:p>
    <w:p w14:paraId="32661385" w14:textId="77777777" w:rsidR="009626E9" w:rsidRPr="00EE4848" w:rsidRDefault="009626E9" w:rsidP="009626E9">
      <w:pPr>
        <w:pStyle w:val="Reference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14:paraId="110790F6" w14:textId="77777777" w:rsidR="009626E9" w:rsidRDefault="009626E9" w:rsidP="009626E9">
      <w:pPr>
        <w:pStyle w:val="References"/>
      </w:pPr>
      <w:proofErr w:type="spellStart"/>
      <w:r w:rsidRPr="00E6297F">
        <w:t>Kaindl</w:t>
      </w:r>
      <w:proofErr w:type="spellEnd"/>
      <w:r w:rsidRPr="00E6297F">
        <w:t xml:space="preserve">, H. (1993). The missing link in requirements engineering. </w:t>
      </w:r>
      <w:r w:rsidRPr="00E6297F">
        <w:rPr>
          <w:i/>
          <w:iCs/>
        </w:rPr>
        <w:t>ACM SIGSOFT Software Engineering Notes</w:t>
      </w:r>
      <w:r w:rsidRPr="00E6297F">
        <w:t xml:space="preserve">, </w:t>
      </w:r>
      <w:r w:rsidRPr="00E6297F">
        <w:rPr>
          <w:i/>
          <w:iCs/>
        </w:rPr>
        <w:t>18</w:t>
      </w:r>
      <w:r w:rsidRPr="00E6297F">
        <w:t>(2), 30-39.</w:t>
      </w:r>
    </w:p>
    <w:p w14:paraId="6A50F752" w14:textId="77777777" w:rsidR="009626E9" w:rsidRDefault="009626E9" w:rsidP="009626E9">
      <w:pPr>
        <w:pStyle w:val="Reference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Requirements Engineering, 1993</w:t>
      </w:r>
      <w:proofErr w:type="gramStart"/>
      <w:r w:rsidRPr="00E94369">
        <w:rPr>
          <w:i/>
          <w:iCs/>
        </w:rPr>
        <w:t>.,</w:t>
      </w:r>
      <w:proofErr w:type="gramEnd"/>
      <w:r w:rsidRPr="00E94369">
        <w:rPr>
          <w:i/>
          <w:iCs/>
        </w:rPr>
        <w:t xml:space="preserve"> Proceedings of IEEE International Symposium on</w:t>
      </w:r>
      <w:r w:rsidRPr="00E94369">
        <w:t xml:space="preserve"> (pp. 82-89). IEEE.</w:t>
      </w:r>
    </w:p>
    <w:p w14:paraId="3F2CE958" w14:textId="77777777" w:rsidR="009626E9" w:rsidRDefault="009626E9" w:rsidP="009626E9">
      <w:pPr>
        <w:pStyle w:val="References"/>
      </w:pPr>
      <w:r w:rsidRPr="00E94369">
        <w:t xml:space="preserve">Bowen, J., O'Grady, P., &amp; Smith, L. (1990). A constraint programming language for life-cycle engineering. </w:t>
      </w:r>
      <w:r w:rsidRPr="00E94369">
        <w:rPr>
          <w:i/>
          <w:iCs/>
        </w:rPr>
        <w:t>Artificial Intelligence in Engineering</w:t>
      </w:r>
      <w:r w:rsidRPr="00E94369">
        <w:t xml:space="preserve">, </w:t>
      </w:r>
      <w:r w:rsidRPr="00E94369">
        <w:rPr>
          <w:i/>
          <w:iCs/>
        </w:rPr>
        <w:t>5</w:t>
      </w:r>
      <w:r w:rsidRPr="00E94369">
        <w:t>(4), 206-220.</w:t>
      </w:r>
    </w:p>
    <w:p w14:paraId="3900A5AB" w14:textId="77777777" w:rsidR="009626E9" w:rsidRPr="00EE4848" w:rsidRDefault="009626E9" w:rsidP="009626E9">
      <w:pPr>
        <w:pStyle w:val="Reference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14:paraId="68E05CA6" w14:textId="77777777" w:rsidR="009626E9" w:rsidRPr="00EE4848" w:rsidRDefault="009626E9" w:rsidP="009626E9">
      <w:pPr>
        <w:pStyle w:val="Reference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software engineering</w:t>
      </w:r>
      <w:r w:rsidRPr="00EE4848">
        <w:t>. Springer.</w:t>
      </w:r>
    </w:p>
    <w:p w14:paraId="024F29BF" w14:textId="77777777" w:rsidR="009626E9" w:rsidRPr="00EE4848" w:rsidRDefault="009626E9" w:rsidP="009626E9">
      <w:pPr>
        <w:pStyle w:val="References"/>
      </w:pPr>
      <w:proofErr w:type="spellStart"/>
      <w:r w:rsidRPr="00EE4848">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14:paraId="320124E8" w14:textId="77777777" w:rsidR="009626E9" w:rsidRDefault="009626E9" w:rsidP="009626E9">
      <w:pPr>
        <w:pStyle w:val="Reference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14:paraId="70F1ABAD" w14:textId="77777777" w:rsidR="009626E9" w:rsidRPr="00EE4848" w:rsidRDefault="009626E9" w:rsidP="009626E9">
      <w:pPr>
        <w:pStyle w:val="Reference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14:paraId="02540310" w14:textId="77777777" w:rsidR="009626E9" w:rsidRDefault="009626E9" w:rsidP="009626E9">
      <w:pPr>
        <w:pStyle w:val="Reference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xml:space="preserve">, C. (2004, September).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14:paraId="6C062FFC" w14:textId="77777777" w:rsidR="009626E9" w:rsidRDefault="009626E9" w:rsidP="009626E9">
      <w:pPr>
        <w:pStyle w:val="Reference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Engineering, Edinburgh, Scotland (September 2002) (pp. 61-65).</w:t>
      </w:r>
    </w:p>
    <w:p w14:paraId="446BD913" w14:textId="77777777" w:rsidR="009626E9" w:rsidRPr="00EE4848" w:rsidRDefault="009626E9" w:rsidP="009626E9">
      <w:pPr>
        <w:pStyle w:val="Reference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14:paraId="7873887D" w14:textId="77777777" w:rsidR="009626E9" w:rsidRPr="00CC19B8" w:rsidRDefault="009626E9" w:rsidP="009626E9">
      <w:pPr>
        <w:pStyle w:val="Reference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Requirements Engineering</w:t>
      </w:r>
      <w:r w:rsidRPr="00CC19B8">
        <w:t xml:space="preserve">, </w:t>
      </w:r>
      <w:r w:rsidRPr="00CC19B8">
        <w:rPr>
          <w:i/>
          <w:iCs/>
        </w:rPr>
        <w:t>7</w:t>
      </w:r>
      <w:r w:rsidRPr="00CC19B8">
        <w:t>(1), 20-33.</w:t>
      </w:r>
    </w:p>
    <w:p w14:paraId="03481468" w14:textId="77777777" w:rsidR="009626E9" w:rsidRPr="00EE4848" w:rsidRDefault="009626E9" w:rsidP="009626E9">
      <w:pPr>
        <w:pStyle w:val="Reference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Proceedings. International Conference on</w:t>
      </w:r>
      <w:r w:rsidRPr="00EE4848">
        <w:t xml:space="preserve"> (pp. 40-49). IEEE.</w:t>
      </w:r>
    </w:p>
    <w:p w14:paraId="7F4389F5" w14:textId="77777777" w:rsidR="009626E9" w:rsidRPr="00EE4848" w:rsidRDefault="009626E9" w:rsidP="009626E9">
      <w:pPr>
        <w:pStyle w:val="Reference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14:paraId="5D107457" w14:textId="77777777" w:rsidR="009626E9" w:rsidRPr="00EE4848" w:rsidRDefault="009626E9" w:rsidP="009626E9">
      <w:pPr>
        <w:pStyle w:val="Reference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 xml:space="preserve">Requirements </w:t>
      </w:r>
      <w:r w:rsidRPr="00EE4848">
        <w:rPr>
          <w:i/>
          <w:iCs/>
        </w:rPr>
        <w:lastRenderedPageBreak/>
        <w:t>Engineering Conference, 2003. Proceedings. 11th IEEE International</w:t>
      </w:r>
      <w:r w:rsidRPr="00EE4848">
        <w:t xml:space="preserve"> (pp. 138-147). IEEE.</w:t>
      </w:r>
    </w:p>
    <w:p w14:paraId="5B4C1395" w14:textId="77777777" w:rsidR="009626E9" w:rsidRPr="00EE4848" w:rsidRDefault="009626E9" w:rsidP="009626E9">
      <w:pPr>
        <w:pStyle w:val="Reference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14:paraId="10981D23" w14:textId="77777777" w:rsidR="009626E9" w:rsidRPr="00EE4848" w:rsidRDefault="009626E9" w:rsidP="009626E9">
      <w:pPr>
        <w:pStyle w:val="Reference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Conference on</w:t>
      </w:r>
      <w:r w:rsidRPr="00EE4848">
        <w:t xml:space="preserve"> (pp. 125-135). IEEE.</w:t>
      </w:r>
    </w:p>
    <w:p w14:paraId="36A291AC" w14:textId="77777777" w:rsidR="009626E9" w:rsidRPr="00EE4848" w:rsidRDefault="009626E9" w:rsidP="009626E9">
      <w:pPr>
        <w:pStyle w:val="Reference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14:paraId="15BB31AE" w14:textId="77777777" w:rsidR="009626E9" w:rsidRPr="00BA0E11" w:rsidRDefault="009626E9" w:rsidP="009626E9">
      <w:pPr>
        <w:pStyle w:val="Reference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14:paraId="496D8A8C" w14:textId="77777777" w:rsidR="009626E9" w:rsidRPr="003E5779" w:rsidRDefault="009626E9" w:rsidP="009626E9">
      <w:pPr>
        <w:pStyle w:val="Reference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Requirements Engineering, 2001. Proceedings. Fifth IEEE International Symposium on</w:t>
      </w:r>
      <w:r w:rsidRPr="003E5779">
        <w:t xml:space="preserve"> (pp. 249-262). IEEE.</w:t>
      </w:r>
    </w:p>
    <w:p w14:paraId="0A68E864" w14:textId="77777777" w:rsidR="009626E9" w:rsidRDefault="009626E9" w:rsidP="009626E9">
      <w:pPr>
        <w:pStyle w:val="Reference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14:paraId="75A7FB66" w14:textId="77777777" w:rsidR="009626E9" w:rsidRDefault="009626E9" w:rsidP="009626E9">
      <w:pPr>
        <w:pStyle w:val="Reference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Requirements Engineering, 1997</w:t>
      </w:r>
      <w:proofErr w:type="gramStart"/>
      <w:r w:rsidRPr="00D77396">
        <w:rPr>
          <w:i/>
          <w:iCs/>
        </w:rPr>
        <w:t>.,</w:t>
      </w:r>
      <w:proofErr w:type="gramEnd"/>
      <w:r w:rsidRPr="00D77396">
        <w:rPr>
          <w:i/>
          <w:iCs/>
        </w:rPr>
        <w:t xml:space="preserve"> Proceedings of the Third IEEE International Symposium on</w:t>
      </w:r>
      <w:r w:rsidRPr="00D77396">
        <w:t xml:space="preserve"> (pp. 226-235). IEEE.</w:t>
      </w:r>
    </w:p>
    <w:p w14:paraId="4864654D" w14:textId="77777777" w:rsidR="009626E9" w:rsidRPr="00BA0E11" w:rsidRDefault="009626E9" w:rsidP="009626E9">
      <w:pPr>
        <w:pStyle w:val="Reference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Requirements Engineering, 1995</w:t>
      </w:r>
      <w:proofErr w:type="gramStart"/>
      <w:r w:rsidRPr="00BA0E11">
        <w:rPr>
          <w:i/>
          <w:iCs/>
          <w:lang w:eastAsia="zh-CN"/>
        </w:rPr>
        <w:t>.,</w:t>
      </w:r>
      <w:proofErr w:type="gramEnd"/>
      <w:r w:rsidRPr="00BA0E11">
        <w:rPr>
          <w:i/>
          <w:iCs/>
          <w:lang w:eastAsia="zh-CN"/>
        </w:rPr>
        <w:t xml:space="preserve"> Proceedings of the Second IEEE International Symposium on</w:t>
      </w:r>
      <w:r w:rsidRPr="00BA0E11">
        <w:rPr>
          <w:lang w:eastAsia="zh-CN"/>
        </w:rPr>
        <w:t xml:space="preserve"> (pp. 100-107). IEEE.</w:t>
      </w:r>
    </w:p>
    <w:p w14:paraId="4E8F0E84" w14:textId="77777777" w:rsidR="009626E9" w:rsidRPr="00BA0E11" w:rsidRDefault="009626E9" w:rsidP="009626E9">
      <w:pPr>
        <w:pStyle w:val="Reference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xml:space="preserve">, P., ...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14:paraId="612CCC19" w14:textId="77777777" w:rsidR="009626E9" w:rsidRPr="00BA0E11" w:rsidRDefault="009626E9" w:rsidP="009626E9">
      <w:pPr>
        <w:pStyle w:val="Reference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xml:space="preserve">, O., Hayes, J. H., Keenan, E., ...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14:paraId="0E9EB560" w14:textId="77777777" w:rsidR="009626E9" w:rsidRPr="00BA0E11" w:rsidRDefault="009626E9" w:rsidP="009626E9">
      <w:pPr>
        <w:pStyle w:val="References"/>
        <w:rPr>
          <w:lang w:eastAsia="zh-CN"/>
        </w:rPr>
      </w:pPr>
      <w:r w:rsidRPr="00BA0E11">
        <w:rPr>
          <w:lang w:eastAsia="zh-CN"/>
        </w:rPr>
        <w:t xml:space="preserve">Keenan, E., </w:t>
      </w:r>
      <w:proofErr w:type="spellStart"/>
      <w:r w:rsidRPr="00BA0E11">
        <w:rPr>
          <w:lang w:eastAsia="zh-CN"/>
        </w:rPr>
        <w:t>Czauderna</w:t>
      </w:r>
      <w:proofErr w:type="spellEnd"/>
      <w:r w:rsidRPr="00BA0E11">
        <w:rPr>
          <w:lang w:eastAsia="zh-CN"/>
        </w:rPr>
        <w:t xml:space="preserve">, A., Leach, G., Cleland-Huang, J., Shin, Y., Moritz, E., ...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14:paraId="79A0D2A1" w14:textId="77777777" w:rsidR="009626E9" w:rsidRPr="00EE4848" w:rsidRDefault="009626E9" w:rsidP="009626E9">
      <w:pPr>
        <w:pStyle w:val="References"/>
        <w:numPr>
          <w:ilvl w:val="0"/>
          <w:numId w:val="0"/>
        </w:numPr>
        <w:ind w:left="360"/>
      </w:pPr>
    </w:p>
    <w:p w14:paraId="29BD5184" w14:textId="77777777" w:rsidR="009626E9" w:rsidRDefault="009626E9" w:rsidP="009626E9">
      <w:pPr>
        <w:pStyle w:val="References"/>
        <w:numPr>
          <w:ilvl w:val="0"/>
          <w:numId w:val="0"/>
        </w:numPr>
        <w:jc w:val="center"/>
        <w:rPr>
          <w:b/>
          <w:smallCaps/>
          <w:sz w:val="20"/>
        </w:rPr>
      </w:pPr>
      <w:r>
        <w:rPr>
          <w:b/>
          <w:smallCaps/>
          <w:sz w:val="20"/>
        </w:rPr>
        <w:t>biographies</w:t>
      </w:r>
    </w:p>
    <w:p w14:paraId="5EED0580" w14:textId="77777777" w:rsidR="009626E9" w:rsidRDefault="009626E9" w:rsidP="009626E9">
      <w:pPr>
        <w:pStyle w:val="References"/>
        <w:numPr>
          <w:ilvl w:val="0"/>
          <w:numId w:val="0"/>
        </w:numPr>
        <w:rPr>
          <w:i/>
        </w:rPr>
      </w:pPr>
    </w:p>
    <w:p w14:paraId="45F8E374" w14:textId="77777777" w:rsidR="009626E9" w:rsidRDefault="009626E9" w:rsidP="009626E9">
      <w:pPr>
        <w:pStyle w:val="FigureCaption"/>
        <w:rPr>
          <w:b w:val="0"/>
          <w:bCs/>
        </w:rPr>
      </w:pPr>
      <w:r>
        <w:rPr>
          <w:noProof/>
          <w:sz w:val="20"/>
        </w:rPr>
        <mc:AlternateContent>
          <mc:Choice Requires="wps">
            <w:drawing>
              <wp:anchor distT="0" distB="0" distL="114300" distR="114300" simplePos="0" relativeHeight="251659264" behindDoc="0" locked="0" layoutInCell="1" allowOverlap="0" wp14:anchorId="03378F9E" wp14:editId="058D4D36">
                <wp:simplePos x="0" y="0"/>
                <wp:positionH relativeFrom="column">
                  <wp:align>left</wp:align>
                </wp:positionH>
                <wp:positionV relativeFrom="paragraph">
                  <wp:posOffset>27305</wp:posOffset>
                </wp:positionV>
                <wp:extent cx="825500" cy="709930"/>
                <wp:effectExtent l="0" t="0" r="0" b="0"/>
                <wp:wrapSquare wrapText="right"/>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709930"/>
                        </a:xfrm>
                        <a:prstGeom prst="rect">
                          <a:avLst/>
                        </a:prstGeom>
                        <a:solidFill>
                          <a:srgbClr val="FFFFFF"/>
                        </a:solidFill>
                        <a:ln w="9525">
                          <a:solidFill>
                            <a:srgbClr val="000000"/>
                          </a:solidFill>
                          <a:miter lim="800000"/>
                          <a:headEnd/>
                          <a:tailEnd/>
                        </a:ln>
                      </wps:spPr>
                      <wps:txbx>
                        <w:txbxContent>
                          <w:p w14:paraId="0F9428C9" w14:textId="77777777" w:rsidR="0002020B" w:rsidRDefault="0002020B" w:rsidP="009626E9">
                            <w:pPr>
                              <w:jc w:val="center"/>
                            </w:pPr>
                            <w:r>
                              <w:rPr>
                                <w:i/>
                                <w:noProof/>
                              </w:rPr>
                              <w:drawing>
                                <wp:inline distT="0" distB="0" distL="0" distR="0" wp14:anchorId="428B530D" wp14:editId="75FDFD00">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0;margin-top:2.15pt;width:60.65pt;height:51.65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eIQIAAEUEAAAOAAAAZHJzL2Uyb0RvYy54bWysU9tu2zAMfR+wfxD0vtgx4qYx4hRFugwD&#10;urVYtw+QZdkWphsoJXb29aPlJEu3PQ3zg0Ca1NHhIbm+G7QiBwFeWlPS+SylRBhua2nakn77unt3&#10;S4kPzNRMWSNKehSe3m3evln3rhCZ7ayqBRAEMb7oXUm7EFyRJJ53QjM/s04YDDYWNAvoQpvUwHpE&#10;1yrJ0vQm6S3UDiwX3uPfhylINxG/aQQPT03jRSCqpMgtxBPiWY1nslmzogXmOslPNNg/sNBMGnz0&#10;AvXAAiN7kH9AacnBetuEGbc6sU0juYg1YDXz9LdqXjrmRKwFxfHuIpP/f7D88+EZiKxLuqDEMI0t&#10;+oKiMdMqQbL5qE/vfIFpL+4Zxgq9e7T8uyfGbjtME/cAtu8Eq5FVzE9eXRgdj1dJ1X+yNcKzfbBR&#10;qqEBPQKiCGSIHTleOiKGQDj+XC7TLM8p4Ri6yfMV2sgoYcX5sgMfPgiryWiUFJB7BGeHRx+m1HNK&#10;JG+VrHdSqehAW20VkAPD4djF74Tur9OUIX1JV3mWR+RXMX8NkcbvbxBaBpxyJXVJby9JrBhVe2/q&#10;OIOBSTXZWJ0yWORZuakDYaiGUzMqWx9RULDTNOP2odFZ+EFJj5NcUoOrRon6aLAlq/liMQ5+dBb5&#10;MkMHriPVdYQZjkAlDZRM5jZMy7J3INsO35lPIrh7bONORolHohOnE2uc1dik016Ny3Dtx6xf27/5&#10;CQAA//8DAFBLAwQUAAYACAAAACEA6pQK5NoAAAAGAQAADwAAAGRycy9kb3ducmV2LnhtbEyPwU7D&#10;MBBE70j8g7VI3KiTgkoa4lRQCQ7cWpDocRsvcUS8jmK3DX/P9kRvs5rVzJtqNfleHWmMXWAD+SwD&#10;RdwE23Fr4PPj9a4AFROyxT4wGfilCKv6+qrC0oYTb+i4Ta2SEI4lGnApDaXWsXHkMc7CQCzedxg9&#10;JjnHVtsRTxLuez3PsoX22LE0OBxo7aj52R68lOSDXcZgi85+FezX7y+7N7cx5vZmen4ClWhK/89w&#10;xhd0qIVpHw5so+oNyJBk4OEe1Nmc5yL2IrLHBei60pf49R8AAAD//wMAUEsBAi0AFAAGAAgAAAAh&#10;ALaDOJL+AAAA4QEAABMAAAAAAAAAAAAAAAAAAAAAAFtDb250ZW50X1R5cGVzXS54bWxQSwECLQAU&#10;AAYACAAAACEAOP0h/9YAAACUAQAACwAAAAAAAAAAAAAAAAAvAQAAX3JlbHMvLnJlbHNQSwECLQAU&#10;AAYACAAAACEAxaP0niECAABFBAAADgAAAAAAAAAAAAAAAAAuAgAAZHJzL2Uyb0RvYy54bWxQSwEC&#10;LQAUAAYACAAAACEA6pQK5NoAAAAGAQAADwAAAAAAAAAAAAAAAAB7BAAAZHJzL2Rvd25yZXYueG1s&#10;UEsFBgAAAAAEAAQA8wAAAIIFAAAAAA==&#10;" o:allowoverlap="f">
                <v:textbox style="mso-fit-shape-to-text:t">
                  <w:txbxContent>
                    <w:p w:rsidR="009626E9" w:rsidRDefault="009626E9" w:rsidP="009626E9">
                      <w:pPr>
                        <w:jc w:val="center"/>
                      </w:pPr>
                      <w:r>
                        <w:rPr>
                          <w:i/>
                          <w:noProof/>
                          <w:lang w:val="pt-BR" w:eastAsia="pt-BR"/>
                        </w:rPr>
                        <w:drawing>
                          <wp:inline distT="0" distB="0" distL="0" distR="0" wp14:anchorId="2E8A09A7" wp14:editId="00A11C5F">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rsidR="00FE234E">
        <w:t>Christian M. Adriano</w:t>
      </w:r>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w:t>
      </w:r>
      <w:r w:rsidR="00682949">
        <w:rPr>
          <w:b w:val="0"/>
          <w:bCs/>
        </w:rPr>
        <w:t xml:space="preserve">has </w:t>
      </w:r>
      <w:r>
        <w:rPr>
          <w:b w:val="0"/>
          <w:bCs/>
        </w:rPr>
        <w:t>more than ten years of experience in developing software for banking sector.</w:t>
      </w:r>
    </w:p>
    <w:p w14:paraId="783ABED1" w14:textId="77777777" w:rsidR="009626E9" w:rsidRDefault="009626E9" w:rsidP="009626E9">
      <w:pPr>
        <w:pStyle w:val="References"/>
        <w:numPr>
          <w:ilvl w:val="0"/>
          <w:numId w:val="0"/>
        </w:numPr>
        <w:rPr>
          <w:i/>
        </w:rPr>
      </w:pPr>
    </w:p>
    <w:p w14:paraId="00B7446D" w14:textId="77777777" w:rsidR="00D663D6" w:rsidRDefault="00D663D6" w:rsidP="00CE4DD0">
      <w:pPr>
        <w:pStyle w:val="ReferenceHead"/>
        <w:jc w:val="left"/>
        <w:rPr>
          <w:b w:val="0"/>
          <w:bCs/>
        </w:rPr>
      </w:pPr>
    </w:p>
    <w:sectPr w:rsidR="00D663D6">
      <w:type w:val="continuous"/>
      <w:pgSz w:w="12240" w:h="15840" w:code="1"/>
      <w:pgMar w:top="1080" w:right="936" w:bottom="1008" w:left="936" w:header="720" w:footer="720" w:gutter="0"/>
      <w:cols w:num="2" w:space="28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v" w:date="2013-01-23T20:27:00Z" w:initials="v">
    <w:p w14:paraId="18D7B590" w14:textId="77777777" w:rsidR="0002020B" w:rsidRDefault="0002020B">
      <w:pPr>
        <w:pStyle w:val="CommentText"/>
      </w:pPr>
      <w:r>
        <w:rPr>
          <w:rStyle w:val="CommentReference"/>
        </w:rPr>
        <w:annotationRef/>
      </w:r>
      <w:r>
        <w:t xml:space="preserve">Stabilization is the convergence </w:t>
      </w:r>
      <w:proofErr w:type="gramStart"/>
      <w:r>
        <w:t>of  the</w:t>
      </w:r>
      <w:proofErr w:type="gramEnd"/>
      <w:r>
        <w:t xml:space="preserve"> balance of opened defects minus fixed defects. The rate of this convergence varies based on how testing and fixing efforts are synchronized.</w:t>
      </w:r>
    </w:p>
  </w:comment>
  <w:comment w:id="1" w:author="Birgit Penzenstadler" w:date="2013-09-17T22:51:00Z" w:initials="BP">
    <w:p w14:paraId="265D0E7A" w14:textId="77777777" w:rsidR="0002020B" w:rsidRDefault="0002020B">
      <w:pPr>
        <w:pStyle w:val="CommentText"/>
      </w:pPr>
      <w:r>
        <w:rPr>
          <w:rStyle w:val="CommentReference"/>
        </w:rPr>
        <w:annotationRef/>
      </w:r>
      <w:r>
        <w:t>Maybe “for Stable Systems” instead?</w:t>
      </w:r>
    </w:p>
  </w:comment>
  <w:comment w:id="4" w:author="vv" w:date="2013-06-17T16:04:00Z" w:initials="v">
    <w:p w14:paraId="5B011940" w14:textId="77777777" w:rsidR="0002020B" w:rsidRDefault="0002020B">
      <w:pPr>
        <w:pStyle w:val="CommentText"/>
      </w:pPr>
      <w:r>
        <w:rPr>
          <w:rStyle w:val="CommentReference"/>
        </w:rPr>
        <w:annotationRef/>
      </w:r>
      <w:r>
        <w:t>Are you sure this is true?</w:t>
      </w:r>
    </w:p>
  </w:comment>
  <w:comment w:id="5" w:author="vv" w:date="2013-06-17T16:05:00Z" w:initials="v">
    <w:p w14:paraId="543293EA" w14:textId="77777777" w:rsidR="0002020B" w:rsidRDefault="0002020B">
      <w:pPr>
        <w:pStyle w:val="CommentText"/>
      </w:pPr>
      <w:r>
        <w:rPr>
          <w:rStyle w:val="CommentReference"/>
        </w:rPr>
        <w:annotationRef/>
      </w:r>
      <w:r>
        <w:t>What does this chart mean?</w:t>
      </w:r>
    </w:p>
  </w:comment>
  <w:comment w:id="6" w:author="vv" w:date="2013-06-17T16:05:00Z" w:initials="v">
    <w:p w14:paraId="33614A21" w14:textId="77777777" w:rsidR="0002020B" w:rsidRDefault="0002020B">
      <w:pPr>
        <w:pStyle w:val="CommentText"/>
      </w:pPr>
      <w:r>
        <w:rPr>
          <w:rStyle w:val="CommentReference"/>
        </w:rPr>
        <w:annotationRef/>
      </w:r>
      <w:r>
        <w:t>How?</w:t>
      </w:r>
    </w:p>
  </w:comment>
  <w:comment w:id="7" w:author="vv" w:date="2013-06-17T16:11:00Z" w:initials="v">
    <w:p w14:paraId="3665B0D3" w14:textId="77777777" w:rsidR="0002020B" w:rsidRDefault="0002020B">
      <w:pPr>
        <w:pStyle w:val="CommentText"/>
      </w:pPr>
      <w:r>
        <w:rPr>
          <w:rStyle w:val="CommentReference"/>
        </w:rPr>
        <w:annotationRef/>
      </w:r>
      <w:r>
        <w:t>What is optimal?</w:t>
      </w:r>
    </w:p>
  </w:comment>
  <w:comment w:id="8" w:author="vv" w:date="2013-06-17T16:08:00Z" w:initials="v">
    <w:p w14:paraId="763D6A83" w14:textId="77777777" w:rsidR="0002020B" w:rsidRDefault="0002020B">
      <w:pPr>
        <w:pStyle w:val="CommentText"/>
      </w:pPr>
      <w:r>
        <w:rPr>
          <w:rStyle w:val="CommentReference"/>
        </w:rPr>
        <w:annotationRef/>
      </w:r>
      <w:r>
        <w:t>Too metaphorical. Need to set your 10 questions.</w:t>
      </w:r>
    </w:p>
  </w:comment>
  <w:comment w:id="9" w:author="vv" w:date="2013-06-17T16:10:00Z" w:initials="v">
    <w:p w14:paraId="2D2C17F4" w14:textId="77777777" w:rsidR="0002020B" w:rsidRDefault="0002020B">
      <w:pPr>
        <w:pStyle w:val="CommentText"/>
      </w:pPr>
      <w:r>
        <w:rPr>
          <w:rStyle w:val="CommentReference"/>
        </w:rPr>
        <w:annotationRef/>
      </w:r>
      <w:r>
        <w:t>Right</w:t>
      </w:r>
    </w:p>
  </w:comment>
  <w:comment w:id="10" w:author="vv" w:date="2013-06-17T16:12:00Z" w:initials="v">
    <w:p w14:paraId="0F9FC8EE" w14:textId="77777777" w:rsidR="0002020B" w:rsidRDefault="0002020B">
      <w:pPr>
        <w:pStyle w:val="CommentText"/>
      </w:pPr>
      <w:r>
        <w:rPr>
          <w:rStyle w:val="CommentReference"/>
        </w:rPr>
        <w:annotationRef/>
      </w:r>
      <w:r>
        <w:t>Too big assumption.</w:t>
      </w:r>
    </w:p>
  </w:comment>
  <w:comment w:id="11" w:author="vv" w:date="2013-06-17T16:12:00Z" w:initials="v">
    <w:p w14:paraId="7FEC0B67" w14:textId="77777777" w:rsidR="0002020B" w:rsidRDefault="0002020B">
      <w:pPr>
        <w:pStyle w:val="CommentText"/>
      </w:pPr>
      <w:r>
        <w:rPr>
          <w:rStyle w:val="CommentReference"/>
        </w:rPr>
        <w:annotationRef/>
      </w:r>
      <w:r>
        <w:t>Missing a concrete scenario.</w:t>
      </w:r>
    </w:p>
  </w:comment>
  <w:comment w:id="12" w:author="vv" w:date="2013-06-17T16:12:00Z" w:initials="v">
    <w:p w14:paraId="1D7E706C" w14:textId="77777777" w:rsidR="0002020B" w:rsidRDefault="0002020B">
      <w:pPr>
        <w:pStyle w:val="CommentText"/>
      </w:pPr>
      <w:r>
        <w:rPr>
          <w:rStyle w:val="CommentReference"/>
        </w:rPr>
        <w:annotationRef/>
      </w:r>
      <w:r>
        <w:t>WHY?</w:t>
      </w:r>
    </w:p>
  </w:comment>
  <w:comment w:id="13" w:author="vv" w:date="2013-06-17T16:13:00Z" w:initials="v">
    <w:p w14:paraId="16AB9868" w14:textId="77777777" w:rsidR="0002020B" w:rsidRDefault="0002020B">
      <w:pPr>
        <w:pStyle w:val="CommentText"/>
      </w:pPr>
      <w:r>
        <w:rPr>
          <w:rStyle w:val="CommentReference"/>
        </w:rPr>
        <w:annotationRef/>
      </w:r>
      <w:r>
        <w:t>Why?</w:t>
      </w:r>
    </w:p>
  </w:comment>
  <w:comment w:id="14" w:author="vv" w:date="2013-06-17T16:13:00Z" w:initials="v">
    <w:p w14:paraId="500297F6" w14:textId="77777777" w:rsidR="0002020B" w:rsidRDefault="0002020B">
      <w:pPr>
        <w:pStyle w:val="CommentText"/>
      </w:pPr>
      <w:r>
        <w:rPr>
          <w:rStyle w:val="CommentReference"/>
        </w:rPr>
        <w:annotationRef/>
      </w:r>
      <w:r>
        <w:t>Why? This is not realistic.</w:t>
      </w:r>
    </w:p>
  </w:comment>
  <w:comment w:id="15" w:author="vv" w:date="2013-06-17T16:14:00Z" w:initials="v">
    <w:p w14:paraId="0E8C8B77" w14:textId="77777777" w:rsidR="0002020B" w:rsidRDefault="0002020B">
      <w:pPr>
        <w:pStyle w:val="CommentText"/>
      </w:pPr>
      <w:r>
        <w:rPr>
          <w:rStyle w:val="CommentReference"/>
        </w:rPr>
        <w:annotationRef/>
      </w:r>
      <w:r>
        <w:t>I didn’t understand it.</w:t>
      </w:r>
    </w:p>
  </w:comment>
  <w:comment w:id="16" w:author="vv" w:date="2013-06-17T16:15:00Z" w:initials="v">
    <w:p w14:paraId="40CF1891" w14:textId="77777777" w:rsidR="0002020B" w:rsidRDefault="0002020B">
      <w:pPr>
        <w:pStyle w:val="CommentText"/>
      </w:pPr>
      <w:r>
        <w:rPr>
          <w:rStyle w:val="CommentReference"/>
        </w:rPr>
        <w:annotationRef/>
      </w:r>
      <w:r>
        <w:t>Is that feasible?</w:t>
      </w:r>
    </w:p>
  </w:comment>
  <w:comment w:id="17" w:author="vv" w:date="2013-06-17T16:16:00Z" w:initials="v">
    <w:p w14:paraId="63EE3F53" w14:textId="77777777" w:rsidR="0002020B" w:rsidRDefault="0002020B">
      <w:pPr>
        <w:pStyle w:val="CommentText"/>
      </w:pPr>
      <w:r>
        <w:rPr>
          <w:rStyle w:val="CommentReference"/>
        </w:rPr>
        <w:annotationRef/>
      </w:r>
      <w:r>
        <w:t>How?</w:t>
      </w:r>
    </w:p>
  </w:comment>
  <w:comment w:id="18" w:author="vv" w:date="2013-06-17T16:16:00Z" w:initials="v">
    <w:p w14:paraId="46004C63" w14:textId="77777777" w:rsidR="0002020B" w:rsidRDefault="0002020B">
      <w:pPr>
        <w:pStyle w:val="CommentText"/>
      </w:pPr>
      <w:r>
        <w:rPr>
          <w:rStyle w:val="CommentReference"/>
        </w:rPr>
        <w:annotationRef/>
      </w:r>
      <w:r>
        <w:t>Parallelism</w:t>
      </w:r>
    </w:p>
  </w:comment>
  <w:comment w:id="19" w:author="vv" w:date="2013-06-17T16:17:00Z" w:initials="v">
    <w:p w14:paraId="147F47C3" w14:textId="77777777" w:rsidR="0002020B" w:rsidRDefault="0002020B">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A973A" w14:textId="77777777" w:rsidR="0002020B" w:rsidRDefault="0002020B">
      <w:r>
        <w:separator/>
      </w:r>
    </w:p>
  </w:endnote>
  <w:endnote w:type="continuationSeparator" w:id="0">
    <w:p w14:paraId="2B7B0ACE" w14:textId="77777777" w:rsidR="0002020B" w:rsidRDefault="0002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5D185" w14:textId="77777777" w:rsidR="0002020B" w:rsidRDefault="0002020B"/>
  </w:footnote>
  <w:footnote w:type="continuationSeparator" w:id="0">
    <w:p w14:paraId="5E9685D2" w14:textId="77777777" w:rsidR="0002020B" w:rsidRDefault="000202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8D2EB" w14:textId="77777777" w:rsidR="0002020B" w:rsidRDefault="0002020B">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1455344F"/>
    <w:multiLevelType w:val="hybridMultilevel"/>
    <w:tmpl w:val="D5EEB272"/>
    <w:lvl w:ilvl="0" w:tplc="6DCC87A4">
      <w:start w:val="1"/>
      <w:numFmt w:val="bullet"/>
      <w:lvlText w:val="•"/>
      <w:lvlJc w:val="left"/>
      <w:pPr>
        <w:tabs>
          <w:tab w:val="num" w:pos="562"/>
        </w:tabs>
        <w:ind w:left="562" w:hanging="360"/>
      </w:pPr>
      <w:rPr>
        <w:rFonts w:ascii="Arial" w:hAnsi="Arial" w:hint="default"/>
      </w:rPr>
    </w:lvl>
    <w:lvl w:ilvl="1" w:tplc="3A484E32">
      <w:start w:val="696"/>
      <w:numFmt w:val="bullet"/>
      <w:lvlText w:val="•"/>
      <w:lvlJc w:val="left"/>
      <w:pPr>
        <w:tabs>
          <w:tab w:val="num" w:pos="1282"/>
        </w:tabs>
        <w:ind w:left="1282" w:hanging="360"/>
      </w:pPr>
      <w:rPr>
        <w:rFonts w:ascii="Arial" w:hAnsi="Arial" w:hint="default"/>
      </w:rPr>
    </w:lvl>
    <w:lvl w:ilvl="2" w:tplc="2C70182C" w:tentative="1">
      <w:start w:val="1"/>
      <w:numFmt w:val="bullet"/>
      <w:lvlText w:val="•"/>
      <w:lvlJc w:val="left"/>
      <w:pPr>
        <w:tabs>
          <w:tab w:val="num" w:pos="2002"/>
        </w:tabs>
        <w:ind w:left="2002" w:hanging="360"/>
      </w:pPr>
      <w:rPr>
        <w:rFonts w:ascii="Arial" w:hAnsi="Arial" w:hint="default"/>
      </w:rPr>
    </w:lvl>
    <w:lvl w:ilvl="3" w:tplc="CED44E64" w:tentative="1">
      <w:start w:val="1"/>
      <w:numFmt w:val="bullet"/>
      <w:lvlText w:val="•"/>
      <w:lvlJc w:val="left"/>
      <w:pPr>
        <w:tabs>
          <w:tab w:val="num" w:pos="2722"/>
        </w:tabs>
        <w:ind w:left="2722" w:hanging="360"/>
      </w:pPr>
      <w:rPr>
        <w:rFonts w:ascii="Arial" w:hAnsi="Arial" w:hint="default"/>
      </w:rPr>
    </w:lvl>
    <w:lvl w:ilvl="4" w:tplc="EC541ACE" w:tentative="1">
      <w:start w:val="1"/>
      <w:numFmt w:val="bullet"/>
      <w:lvlText w:val="•"/>
      <w:lvlJc w:val="left"/>
      <w:pPr>
        <w:tabs>
          <w:tab w:val="num" w:pos="3442"/>
        </w:tabs>
        <w:ind w:left="3442" w:hanging="360"/>
      </w:pPr>
      <w:rPr>
        <w:rFonts w:ascii="Arial" w:hAnsi="Arial" w:hint="default"/>
      </w:rPr>
    </w:lvl>
    <w:lvl w:ilvl="5" w:tplc="D55845A0" w:tentative="1">
      <w:start w:val="1"/>
      <w:numFmt w:val="bullet"/>
      <w:lvlText w:val="•"/>
      <w:lvlJc w:val="left"/>
      <w:pPr>
        <w:tabs>
          <w:tab w:val="num" w:pos="4162"/>
        </w:tabs>
        <w:ind w:left="4162" w:hanging="360"/>
      </w:pPr>
      <w:rPr>
        <w:rFonts w:ascii="Arial" w:hAnsi="Arial" w:hint="default"/>
      </w:rPr>
    </w:lvl>
    <w:lvl w:ilvl="6" w:tplc="61FA2B5C" w:tentative="1">
      <w:start w:val="1"/>
      <w:numFmt w:val="bullet"/>
      <w:lvlText w:val="•"/>
      <w:lvlJc w:val="left"/>
      <w:pPr>
        <w:tabs>
          <w:tab w:val="num" w:pos="4882"/>
        </w:tabs>
        <w:ind w:left="4882" w:hanging="360"/>
      </w:pPr>
      <w:rPr>
        <w:rFonts w:ascii="Arial" w:hAnsi="Arial" w:hint="default"/>
      </w:rPr>
    </w:lvl>
    <w:lvl w:ilvl="7" w:tplc="B31CD5E8" w:tentative="1">
      <w:start w:val="1"/>
      <w:numFmt w:val="bullet"/>
      <w:lvlText w:val="•"/>
      <w:lvlJc w:val="left"/>
      <w:pPr>
        <w:tabs>
          <w:tab w:val="num" w:pos="5602"/>
        </w:tabs>
        <w:ind w:left="5602" w:hanging="360"/>
      </w:pPr>
      <w:rPr>
        <w:rFonts w:ascii="Arial" w:hAnsi="Arial" w:hint="default"/>
      </w:rPr>
    </w:lvl>
    <w:lvl w:ilvl="8" w:tplc="D2C6978C" w:tentative="1">
      <w:start w:val="1"/>
      <w:numFmt w:val="bullet"/>
      <w:lvlText w:val="•"/>
      <w:lvlJc w:val="left"/>
      <w:pPr>
        <w:tabs>
          <w:tab w:val="num" w:pos="6322"/>
        </w:tabs>
        <w:ind w:left="6322" w:hanging="360"/>
      </w:pPr>
      <w:rPr>
        <w:rFonts w:ascii="Arial" w:hAnsi="Arial"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A5F42AE"/>
    <w:multiLevelType w:val="multilevel"/>
    <w:tmpl w:val="9DF2F5E4"/>
    <w:lvl w:ilvl="0">
      <w:start w:val="1"/>
      <w:numFmt w:val="decimal"/>
      <w:lvlText w:val="%1."/>
      <w:lvlJc w:val="left"/>
      <w:pPr>
        <w:tabs>
          <w:tab w:val="num" w:pos="1124"/>
        </w:tabs>
        <w:ind w:left="1124" w:hanging="360"/>
      </w:pPr>
    </w:lvl>
    <w:lvl w:ilvl="1" w:tentative="1">
      <w:start w:val="1"/>
      <w:numFmt w:val="decimal"/>
      <w:lvlText w:val="%2."/>
      <w:lvlJc w:val="left"/>
      <w:pPr>
        <w:tabs>
          <w:tab w:val="num" w:pos="1844"/>
        </w:tabs>
        <w:ind w:left="1844" w:hanging="360"/>
      </w:pPr>
    </w:lvl>
    <w:lvl w:ilvl="2" w:tentative="1">
      <w:start w:val="1"/>
      <w:numFmt w:val="decimal"/>
      <w:lvlText w:val="%3."/>
      <w:lvlJc w:val="left"/>
      <w:pPr>
        <w:tabs>
          <w:tab w:val="num" w:pos="2564"/>
        </w:tabs>
        <w:ind w:left="2564" w:hanging="360"/>
      </w:pPr>
    </w:lvl>
    <w:lvl w:ilvl="3" w:tentative="1">
      <w:start w:val="1"/>
      <w:numFmt w:val="decimal"/>
      <w:lvlText w:val="%4."/>
      <w:lvlJc w:val="left"/>
      <w:pPr>
        <w:tabs>
          <w:tab w:val="num" w:pos="3284"/>
        </w:tabs>
        <w:ind w:left="3284" w:hanging="360"/>
      </w:pPr>
    </w:lvl>
    <w:lvl w:ilvl="4" w:tentative="1">
      <w:start w:val="1"/>
      <w:numFmt w:val="decimal"/>
      <w:lvlText w:val="%5."/>
      <w:lvlJc w:val="left"/>
      <w:pPr>
        <w:tabs>
          <w:tab w:val="num" w:pos="4004"/>
        </w:tabs>
        <w:ind w:left="4004" w:hanging="360"/>
      </w:pPr>
    </w:lvl>
    <w:lvl w:ilvl="5" w:tentative="1">
      <w:start w:val="1"/>
      <w:numFmt w:val="decimal"/>
      <w:lvlText w:val="%6."/>
      <w:lvlJc w:val="left"/>
      <w:pPr>
        <w:tabs>
          <w:tab w:val="num" w:pos="4724"/>
        </w:tabs>
        <w:ind w:left="4724" w:hanging="360"/>
      </w:pPr>
    </w:lvl>
    <w:lvl w:ilvl="6" w:tentative="1">
      <w:start w:val="1"/>
      <w:numFmt w:val="decimal"/>
      <w:lvlText w:val="%7."/>
      <w:lvlJc w:val="left"/>
      <w:pPr>
        <w:tabs>
          <w:tab w:val="num" w:pos="5444"/>
        </w:tabs>
        <w:ind w:left="5444" w:hanging="360"/>
      </w:pPr>
    </w:lvl>
    <w:lvl w:ilvl="7" w:tentative="1">
      <w:start w:val="1"/>
      <w:numFmt w:val="decimal"/>
      <w:lvlText w:val="%8."/>
      <w:lvlJc w:val="left"/>
      <w:pPr>
        <w:tabs>
          <w:tab w:val="num" w:pos="6164"/>
        </w:tabs>
        <w:ind w:left="6164" w:hanging="360"/>
      </w:pPr>
    </w:lvl>
    <w:lvl w:ilvl="8" w:tentative="1">
      <w:start w:val="1"/>
      <w:numFmt w:val="decimal"/>
      <w:lvlText w:val="%9."/>
      <w:lvlJc w:val="left"/>
      <w:pPr>
        <w:tabs>
          <w:tab w:val="num" w:pos="6884"/>
        </w:tabs>
        <w:ind w:left="6884" w:hanging="360"/>
      </w:pPr>
    </w:lvl>
  </w:abstractNum>
  <w:abstractNum w:abstractNumId="5">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6">
    <w:nsid w:val="2DCB6FD3"/>
    <w:multiLevelType w:val="multilevel"/>
    <w:tmpl w:val="9DF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nsid w:val="390D72A4"/>
    <w:multiLevelType w:val="multilevel"/>
    <w:tmpl w:val="C0F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1">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5">
    <w:nsid w:val="4FDF6262"/>
    <w:multiLevelType w:val="hybridMultilevel"/>
    <w:tmpl w:val="3D22D1E0"/>
    <w:lvl w:ilvl="0" w:tplc="1BD4D32C">
      <w:start w:val="1"/>
      <w:numFmt w:val="bullet"/>
      <w:lvlText w:val="•"/>
      <w:lvlJc w:val="left"/>
      <w:pPr>
        <w:tabs>
          <w:tab w:val="num" w:pos="720"/>
        </w:tabs>
        <w:ind w:left="720" w:hanging="360"/>
      </w:pPr>
      <w:rPr>
        <w:rFonts w:ascii="Arial" w:hAnsi="Arial" w:hint="default"/>
      </w:rPr>
    </w:lvl>
    <w:lvl w:ilvl="1" w:tplc="DC0AF784">
      <w:start w:val="1"/>
      <w:numFmt w:val="bullet"/>
      <w:lvlText w:val="•"/>
      <w:lvlJc w:val="left"/>
      <w:pPr>
        <w:tabs>
          <w:tab w:val="num" w:pos="1440"/>
        </w:tabs>
        <w:ind w:left="1440" w:hanging="360"/>
      </w:pPr>
      <w:rPr>
        <w:rFonts w:ascii="Arial" w:hAnsi="Arial" w:hint="default"/>
      </w:rPr>
    </w:lvl>
    <w:lvl w:ilvl="2" w:tplc="23D4EE26" w:tentative="1">
      <w:start w:val="1"/>
      <w:numFmt w:val="bullet"/>
      <w:lvlText w:val="•"/>
      <w:lvlJc w:val="left"/>
      <w:pPr>
        <w:tabs>
          <w:tab w:val="num" w:pos="2160"/>
        </w:tabs>
        <w:ind w:left="2160" w:hanging="360"/>
      </w:pPr>
      <w:rPr>
        <w:rFonts w:ascii="Arial" w:hAnsi="Arial" w:hint="default"/>
      </w:rPr>
    </w:lvl>
    <w:lvl w:ilvl="3" w:tplc="D778B2BC" w:tentative="1">
      <w:start w:val="1"/>
      <w:numFmt w:val="bullet"/>
      <w:lvlText w:val="•"/>
      <w:lvlJc w:val="left"/>
      <w:pPr>
        <w:tabs>
          <w:tab w:val="num" w:pos="2880"/>
        </w:tabs>
        <w:ind w:left="2880" w:hanging="360"/>
      </w:pPr>
      <w:rPr>
        <w:rFonts w:ascii="Arial" w:hAnsi="Arial" w:hint="default"/>
      </w:rPr>
    </w:lvl>
    <w:lvl w:ilvl="4" w:tplc="7C0AF1D2" w:tentative="1">
      <w:start w:val="1"/>
      <w:numFmt w:val="bullet"/>
      <w:lvlText w:val="•"/>
      <w:lvlJc w:val="left"/>
      <w:pPr>
        <w:tabs>
          <w:tab w:val="num" w:pos="3600"/>
        </w:tabs>
        <w:ind w:left="3600" w:hanging="360"/>
      </w:pPr>
      <w:rPr>
        <w:rFonts w:ascii="Arial" w:hAnsi="Arial" w:hint="default"/>
      </w:rPr>
    </w:lvl>
    <w:lvl w:ilvl="5" w:tplc="9FBC5D5A" w:tentative="1">
      <w:start w:val="1"/>
      <w:numFmt w:val="bullet"/>
      <w:lvlText w:val="•"/>
      <w:lvlJc w:val="left"/>
      <w:pPr>
        <w:tabs>
          <w:tab w:val="num" w:pos="4320"/>
        </w:tabs>
        <w:ind w:left="4320" w:hanging="360"/>
      </w:pPr>
      <w:rPr>
        <w:rFonts w:ascii="Arial" w:hAnsi="Arial" w:hint="default"/>
      </w:rPr>
    </w:lvl>
    <w:lvl w:ilvl="6" w:tplc="AF3C308E" w:tentative="1">
      <w:start w:val="1"/>
      <w:numFmt w:val="bullet"/>
      <w:lvlText w:val="•"/>
      <w:lvlJc w:val="left"/>
      <w:pPr>
        <w:tabs>
          <w:tab w:val="num" w:pos="5040"/>
        </w:tabs>
        <w:ind w:left="5040" w:hanging="360"/>
      </w:pPr>
      <w:rPr>
        <w:rFonts w:ascii="Arial" w:hAnsi="Arial" w:hint="default"/>
      </w:rPr>
    </w:lvl>
    <w:lvl w:ilvl="7" w:tplc="0CFA462A" w:tentative="1">
      <w:start w:val="1"/>
      <w:numFmt w:val="bullet"/>
      <w:lvlText w:val="•"/>
      <w:lvlJc w:val="left"/>
      <w:pPr>
        <w:tabs>
          <w:tab w:val="num" w:pos="5760"/>
        </w:tabs>
        <w:ind w:left="5760" w:hanging="360"/>
      </w:pPr>
      <w:rPr>
        <w:rFonts w:ascii="Arial" w:hAnsi="Arial" w:hint="default"/>
      </w:rPr>
    </w:lvl>
    <w:lvl w:ilvl="8" w:tplc="15A251B4" w:tentative="1">
      <w:start w:val="1"/>
      <w:numFmt w:val="bullet"/>
      <w:lvlText w:val="•"/>
      <w:lvlJc w:val="left"/>
      <w:pPr>
        <w:tabs>
          <w:tab w:val="num" w:pos="6480"/>
        </w:tabs>
        <w:ind w:left="6480" w:hanging="360"/>
      </w:pPr>
      <w:rPr>
        <w:rFonts w:ascii="Arial" w:hAnsi="Arial" w:hint="default"/>
      </w:r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abstractNum w:abstractNumId="18">
    <w:nsid w:val="7BBC238B"/>
    <w:multiLevelType w:val="hybridMultilevel"/>
    <w:tmpl w:val="67C8D30E"/>
    <w:lvl w:ilvl="0" w:tplc="5BC0317A">
      <w:start w:val="4"/>
      <w:numFmt w:val="decimal"/>
      <w:lvlText w:val="%1."/>
      <w:lvlJc w:val="left"/>
      <w:pPr>
        <w:tabs>
          <w:tab w:val="num" w:pos="720"/>
        </w:tabs>
        <w:ind w:left="720" w:hanging="360"/>
      </w:pPr>
    </w:lvl>
    <w:lvl w:ilvl="1" w:tplc="75FCB112">
      <w:start w:val="1102"/>
      <w:numFmt w:val="bullet"/>
      <w:lvlText w:val="•"/>
      <w:lvlJc w:val="left"/>
      <w:pPr>
        <w:tabs>
          <w:tab w:val="num" w:pos="1440"/>
        </w:tabs>
        <w:ind w:left="1440" w:hanging="360"/>
      </w:pPr>
      <w:rPr>
        <w:rFonts w:ascii="Arial" w:hAnsi="Arial" w:hint="default"/>
      </w:rPr>
    </w:lvl>
    <w:lvl w:ilvl="2" w:tplc="B57285AE" w:tentative="1">
      <w:start w:val="1"/>
      <w:numFmt w:val="decimal"/>
      <w:lvlText w:val="%3."/>
      <w:lvlJc w:val="left"/>
      <w:pPr>
        <w:tabs>
          <w:tab w:val="num" w:pos="2160"/>
        </w:tabs>
        <w:ind w:left="2160" w:hanging="360"/>
      </w:pPr>
    </w:lvl>
    <w:lvl w:ilvl="3" w:tplc="C6CAB830" w:tentative="1">
      <w:start w:val="1"/>
      <w:numFmt w:val="decimal"/>
      <w:lvlText w:val="%4."/>
      <w:lvlJc w:val="left"/>
      <w:pPr>
        <w:tabs>
          <w:tab w:val="num" w:pos="2880"/>
        </w:tabs>
        <w:ind w:left="2880" w:hanging="360"/>
      </w:pPr>
    </w:lvl>
    <w:lvl w:ilvl="4" w:tplc="79263DF4" w:tentative="1">
      <w:start w:val="1"/>
      <w:numFmt w:val="decimal"/>
      <w:lvlText w:val="%5."/>
      <w:lvlJc w:val="left"/>
      <w:pPr>
        <w:tabs>
          <w:tab w:val="num" w:pos="3600"/>
        </w:tabs>
        <w:ind w:left="3600" w:hanging="360"/>
      </w:pPr>
    </w:lvl>
    <w:lvl w:ilvl="5" w:tplc="24B21BCE" w:tentative="1">
      <w:start w:val="1"/>
      <w:numFmt w:val="decimal"/>
      <w:lvlText w:val="%6."/>
      <w:lvlJc w:val="left"/>
      <w:pPr>
        <w:tabs>
          <w:tab w:val="num" w:pos="4320"/>
        </w:tabs>
        <w:ind w:left="4320" w:hanging="360"/>
      </w:pPr>
    </w:lvl>
    <w:lvl w:ilvl="6" w:tplc="09045E32" w:tentative="1">
      <w:start w:val="1"/>
      <w:numFmt w:val="decimal"/>
      <w:lvlText w:val="%7."/>
      <w:lvlJc w:val="left"/>
      <w:pPr>
        <w:tabs>
          <w:tab w:val="num" w:pos="5040"/>
        </w:tabs>
        <w:ind w:left="5040" w:hanging="360"/>
      </w:pPr>
    </w:lvl>
    <w:lvl w:ilvl="7" w:tplc="0ACA2A1A" w:tentative="1">
      <w:start w:val="1"/>
      <w:numFmt w:val="decimal"/>
      <w:lvlText w:val="%8."/>
      <w:lvlJc w:val="left"/>
      <w:pPr>
        <w:tabs>
          <w:tab w:val="num" w:pos="5760"/>
        </w:tabs>
        <w:ind w:left="5760" w:hanging="360"/>
      </w:pPr>
    </w:lvl>
    <w:lvl w:ilvl="8" w:tplc="6AC0A104" w:tentative="1">
      <w:start w:val="1"/>
      <w:numFmt w:val="decimal"/>
      <w:lvlText w:val="%9."/>
      <w:lvlJc w:val="left"/>
      <w:pPr>
        <w:tabs>
          <w:tab w:val="num" w:pos="6480"/>
        </w:tabs>
        <w:ind w:left="6480" w:hanging="360"/>
      </w:pPr>
    </w:lvl>
  </w:abstractNum>
  <w:abstractNum w:abstractNumId="19">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6"/>
  </w:num>
  <w:num w:numId="15">
    <w:abstractNumId w:val="13"/>
  </w:num>
  <w:num w:numId="16">
    <w:abstractNumId w:val="17"/>
  </w:num>
  <w:num w:numId="17">
    <w:abstractNumId w:val="14"/>
  </w:num>
  <w:num w:numId="18">
    <w:abstractNumId w:val="19"/>
  </w:num>
  <w:num w:numId="19">
    <w:abstractNumId w:val="6"/>
  </w:num>
  <w:num w:numId="20">
    <w:abstractNumId w:val="9"/>
  </w:num>
  <w:num w:numId="21">
    <w:abstractNumId w:val="4"/>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
  </w:num>
  <w:num w:numId="27">
    <w:abstractNumId w:val="10"/>
  </w:num>
  <w:num w:numId="28">
    <w:abstractNumId w:val="10"/>
  </w:num>
  <w:num w:numId="29">
    <w:abstractNumId w:val="10"/>
  </w:num>
  <w:num w:numId="30">
    <w:abstractNumId w:val="8"/>
  </w:num>
  <w:num w:numId="31">
    <w:abstractNumId w:val="2"/>
  </w:num>
  <w:num w:numId="32">
    <w:abstractNumId w:val="5"/>
  </w:num>
  <w:num w:numId="33">
    <w:abstractNumId w:val="15"/>
  </w:num>
  <w:num w:numId="34">
    <w:abstractNumId w:val="1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20D"/>
    <w:rsid w:val="00001FF6"/>
    <w:rsid w:val="0002020B"/>
    <w:rsid w:val="0002052B"/>
    <w:rsid w:val="00021DE2"/>
    <w:rsid w:val="00023BBE"/>
    <w:rsid w:val="00031294"/>
    <w:rsid w:val="0007234A"/>
    <w:rsid w:val="0009595D"/>
    <w:rsid w:val="000A61B1"/>
    <w:rsid w:val="000B4227"/>
    <w:rsid w:val="000B450C"/>
    <w:rsid w:val="000B4FDA"/>
    <w:rsid w:val="000C3E96"/>
    <w:rsid w:val="000C4224"/>
    <w:rsid w:val="000F1F0B"/>
    <w:rsid w:val="000F530A"/>
    <w:rsid w:val="000F64D2"/>
    <w:rsid w:val="000F65E2"/>
    <w:rsid w:val="00100A22"/>
    <w:rsid w:val="00102B04"/>
    <w:rsid w:val="001141A9"/>
    <w:rsid w:val="0012073B"/>
    <w:rsid w:val="00133BB0"/>
    <w:rsid w:val="001428A3"/>
    <w:rsid w:val="00145F24"/>
    <w:rsid w:val="001776BA"/>
    <w:rsid w:val="00177EAE"/>
    <w:rsid w:val="001A4A8B"/>
    <w:rsid w:val="001A52AA"/>
    <w:rsid w:val="001A76C8"/>
    <w:rsid w:val="001D561D"/>
    <w:rsid w:val="001D5F8B"/>
    <w:rsid w:val="001E7B2F"/>
    <w:rsid w:val="001F6EB7"/>
    <w:rsid w:val="00212EEF"/>
    <w:rsid w:val="00213C80"/>
    <w:rsid w:val="00215184"/>
    <w:rsid w:val="00217FCE"/>
    <w:rsid w:val="00235D61"/>
    <w:rsid w:val="00243459"/>
    <w:rsid w:val="00266D48"/>
    <w:rsid w:val="00266F96"/>
    <w:rsid w:val="00271274"/>
    <w:rsid w:val="00272969"/>
    <w:rsid w:val="00272CF9"/>
    <w:rsid w:val="00277390"/>
    <w:rsid w:val="00286283"/>
    <w:rsid w:val="002B3AB0"/>
    <w:rsid w:val="002C2DDA"/>
    <w:rsid w:val="002C4C3F"/>
    <w:rsid w:val="002C5E6A"/>
    <w:rsid w:val="002D204D"/>
    <w:rsid w:val="002D2F3B"/>
    <w:rsid w:val="002E47E5"/>
    <w:rsid w:val="002F2007"/>
    <w:rsid w:val="002F78F6"/>
    <w:rsid w:val="00300448"/>
    <w:rsid w:val="00301E7B"/>
    <w:rsid w:val="00320A57"/>
    <w:rsid w:val="00321874"/>
    <w:rsid w:val="00357639"/>
    <w:rsid w:val="003620C8"/>
    <w:rsid w:val="00370E96"/>
    <w:rsid w:val="00381D2F"/>
    <w:rsid w:val="00382F02"/>
    <w:rsid w:val="0038471D"/>
    <w:rsid w:val="003847B6"/>
    <w:rsid w:val="00391044"/>
    <w:rsid w:val="003B2A87"/>
    <w:rsid w:val="003B3184"/>
    <w:rsid w:val="003C0D9D"/>
    <w:rsid w:val="003C4E21"/>
    <w:rsid w:val="003C5BA3"/>
    <w:rsid w:val="003D48D1"/>
    <w:rsid w:val="003E3F2E"/>
    <w:rsid w:val="00400AA1"/>
    <w:rsid w:val="004049B6"/>
    <w:rsid w:val="004513AF"/>
    <w:rsid w:val="00451865"/>
    <w:rsid w:val="00461BAE"/>
    <w:rsid w:val="0046626B"/>
    <w:rsid w:val="00470958"/>
    <w:rsid w:val="00492A8A"/>
    <w:rsid w:val="00493042"/>
    <w:rsid w:val="004A16A2"/>
    <w:rsid w:val="004B4EA1"/>
    <w:rsid w:val="004B5C5B"/>
    <w:rsid w:val="004C4841"/>
    <w:rsid w:val="004C488F"/>
    <w:rsid w:val="004C75A5"/>
    <w:rsid w:val="004D43A5"/>
    <w:rsid w:val="004D4B83"/>
    <w:rsid w:val="004E2136"/>
    <w:rsid w:val="004E3660"/>
    <w:rsid w:val="004F0379"/>
    <w:rsid w:val="005265FE"/>
    <w:rsid w:val="00531D37"/>
    <w:rsid w:val="0054642B"/>
    <w:rsid w:val="00561136"/>
    <w:rsid w:val="005713AC"/>
    <w:rsid w:val="005B247F"/>
    <w:rsid w:val="005B3162"/>
    <w:rsid w:val="005D26AC"/>
    <w:rsid w:val="005D56CB"/>
    <w:rsid w:val="005D5DFF"/>
    <w:rsid w:val="005E0F9D"/>
    <w:rsid w:val="005E2060"/>
    <w:rsid w:val="005E3570"/>
    <w:rsid w:val="005F37C9"/>
    <w:rsid w:val="005F4DB9"/>
    <w:rsid w:val="00612116"/>
    <w:rsid w:val="00615DD3"/>
    <w:rsid w:val="00617785"/>
    <w:rsid w:val="00634817"/>
    <w:rsid w:val="006433D0"/>
    <w:rsid w:val="00664131"/>
    <w:rsid w:val="00666EBF"/>
    <w:rsid w:val="00682949"/>
    <w:rsid w:val="00685D08"/>
    <w:rsid w:val="00696F7F"/>
    <w:rsid w:val="006A004E"/>
    <w:rsid w:val="006A09F2"/>
    <w:rsid w:val="006B1C5F"/>
    <w:rsid w:val="006C6AF6"/>
    <w:rsid w:val="006E06DF"/>
    <w:rsid w:val="006E26DB"/>
    <w:rsid w:val="006F1B49"/>
    <w:rsid w:val="006F1DAE"/>
    <w:rsid w:val="006F22DC"/>
    <w:rsid w:val="0070431C"/>
    <w:rsid w:val="00714C55"/>
    <w:rsid w:val="007205C2"/>
    <w:rsid w:val="007253A6"/>
    <w:rsid w:val="00741BEE"/>
    <w:rsid w:val="00744AE1"/>
    <w:rsid w:val="007472D8"/>
    <w:rsid w:val="007654A8"/>
    <w:rsid w:val="00766B3C"/>
    <w:rsid w:val="0078166A"/>
    <w:rsid w:val="0078267B"/>
    <w:rsid w:val="00786E4E"/>
    <w:rsid w:val="00797693"/>
    <w:rsid w:val="007A2D70"/>
    <w:rsid w:val="007B79CA"/>
    <w:rsid w:val="007D7F2E"/>
    <w:rsid w:val="007E01BA"/>
    <w:rsid w:val="007F1AF9"/>
    <w:rsid w:val="0080037B"/>
    <w:rsid w:val="00801099"/>
    <w:rsid w:val="0080434D"/>
    <w:rsid w:val="00811F65"/>
    <w:rsid w:val="00812C93"/>
    <w:rsid w:val="00812D34"/>
    <w:rsid w:val="008339ED"/>
    <w:rsid w:val="008410BE"/>
    <w:rsid w:val="00842774"/>
    <w:rsid w:val="00843AB0"/>
    <w:rsid w:val="00844D77"/>
    <w:rsid w:val="00857FCF"/>
    <w:rsid w:val="00870708"/>
    <w:rsid w:val="00872522"/>
    <w:rsid w:val="0088525A"/>
    <w:rsid w:val="008902DC"/>
    <w:rsid w:val="008B6B2D"/>
    <w:rsid w:val="008B7D5E"/>
    <w:rsid w:val="008C58A6"/>
    <w:rsid w:val="008E2638"/>
    <w:rsid w:val="008E3FB9"/>
    <w:rsid w:val="008E4248"/>
    <w:rsid w:val="008E5B9F"/>
    <w:rsid w:val="00915534"/>
    <w:rsid w:val="009263CA"/>
    <w:rsid w:val="009331BE"/>
    <w:rsid w:val="00933E8D"/>
    <w:rsid w:val="00942451"/>
    <w:rsid w:val="009441DF"/>
    <w:rsid w:val="0095079A"/>
    <w:rsid w:val="00960BBC"/>
    <w:rsid w:val="009626E9"/>
    <w:rsid w:val="00981986"/>
    <w:rsid w:val="00983ECB"/>
    <w:rsid w:val="00995CE7"/>
    <w:rsid w:val="009A0199"/>
    <w:rsid w:val="009A4BC2"/>
    <w:rsid w:val="009A4C1D"/>
    <w:rsid w:val="009B3200"/>
    <w:rsid w:val="009B3BCE"/>
    <w:rsid w:val="009B4B2D"/>
    <w:rsid w:val="009D2AAE"/>
    <w:rsid w:val="00A01CA2"/>
    <w:rsid w:val="00A11E7D"/>
    <w:rsid w:val="00A1447A"/>
    <w:rsid w:val="00A22AC0"/>
    <w:rsid w:val="00A45B59"/>
    <w:rsid w:val="00A527F8"/>
    <w:rsid w:val="00A52D93"/>
    <w:rsid w:val="00A73F7B"/>
    <w:rsid w:val="00A765F0"/>
    <w:rsid w:val="00A84BE9"/>
    <w:rsid w:val="00A91B5E"/>
    <w:rsid w:val="00AA07A4"/>
    <w:rsid w:val="00AA1C6F"/>
    <w:rsid w:val="00AB5C5E"/>
    <w:rsid w:val="00AC08D7"/>
    <w:rsid w:val="00AC56D8"/>
    <w:rsid w:val="00AD75EE"/>
    <w:rsid w:val="00AD77F6"/>
    <w:rsid w:val="00AE01AA"/>
    <w:rsid w:val="00AF0143"/>
    <w:rsid w:val="00AF0AA4"/>
    <w:rsid w:val="00B04A09"/>
    <w:rsid w:val="00B0766F"/>
    <w:rsid w:val="00B11681"/>
    <w:rsid w:val="00B132CC"/>
    <w:rsid w:val="00B22594"/>
    <w:rsid w:val="00B238B1"/>
    <w:rsid w:val="00B31824"/>
    <w:rsid w:val="00B3280A"/>
    <w:rsid w:val="00B420F5"/>
    <w:rsid w:val="00B51C5E"/>
    <w:rsid w:val="00B66331"/>
    <w:rsid w:val="00B71EBF"/>
    <w:rsid w:val="00B74756"/>
    <w:rsid w:val="00B84926"/>
    <w:rsid w:val="00B97E8D"/>
    <w:rsid w:val="00BB3407"/>
    <w:rsid w:val="00BC6B2A"/>
    <w:rsid w:val="00BD354D"/>
    <w:rsid w:val="00BE0615"/>
    <w:rsid w:val="00BE1602"/>
    <w:rsid w:val="00BE4BD1"/>
    <w:rsid w:val="00BF2A72"/>
    <w:rsid w:val="00BF43B5"/>
    <w:rsid w:val="00C02B6F"/>
    <w:rsid w:val="00C048B2"/>
    <w:rsid w:val="00C1278C"/>
    <w:rsid w:val="00C20194"/>
    <w:rsid w:val="00C33A2F"/>
    <w:rsid w:val="00C4388A"/>
    <w:rsid w:val="00C60D68"/>
    <w:rsid w:val="00C81011"/>
    <w:rsid w:val="00C859D2"/>
    <w:rsid w:val="00C863DF"/>
    <w:rsid w:val="00CB22A2"/>
    <w:rsid w:val="00CC0D94"/>
    <w:rsid w:val="00CC6B74"/>
    <w:rsid w:val="00CC6D2D"/>
    <w:rsid w:val="00CD1EC7"/>
    <w:rsid w:val="00CE0890"/>
    <w:rsid w:val="00CE0EF8"/>
    <w:rsid w:val="00CE4DD0"/>
    <w:rsid w:val="00CF0160"/>
    <w:rsid w:val="00D01F09"/>
    <w:rsid w:val="00D0320D"/>
    <w:rsid w:val="00D213D7"/>
    <w:rsid w:val="00D27348"/>
    <w:rsid w:val="00D307AF"/>
    <w:rsid w:val="00D50C33"/>
    <w:rsid w:val="00D663D6"/>
    <w:rsid w:val="00D679DA"/>
    <w:rsid w:val="00D70106"/>
    <w:rsid w:val="00D8336A"/>
    <w:rsid w:val="00D8426E"/>
    <w:rsid w:val="00D91BE8"/>
    <w:rsid w:val="00DA42D3"/>
    <w:rsid w:val="00DA5F36"/>
    <w:rsid w:val="00DA6360"/>
    <w:rsid w:val="00DB226F"/>
    <w:rsid w:val="00DB4EA5"/>
    <w:rsid w:val="00DC68A4"/>
    <w:rsid w:val="00DE1983"/>
    <w:rsid w:val="00DE1CEE"/>
    <w:rsid w:val="00DF566D"/>
    <w:rsid w:val="00E01F3A"/>
    <w:rsid w:val="00E061CD"/>
    <w:rsid w:val="00E11D6A"/>
    <w:rsid w:val="00E21310"/>
    <w:rsid w:val="00E22F3E"/>
    <w:rsid w:val="00E2493B"/>
    <w:rsid w:val="00E36E18"/>
    <w:rsid w:val="00E4236F"/>
    <w:rsid w:val="00E535C4"/>
    <w:rsid w:val="00E72D5D"/>
    <w:rsid w:val="00E751C4"/>
    <w:rsid w:val="00E8037C"/>
    <w:rsid w:val="00E83575"/>
    <w:rsid w:val="00E85E05"/>
    <w:rsid w:val="00E93493"/>
    <w:rsid w:val="00E97334"/>
    <w:rsid w:val="00EB30C4"/>
    <w:rsid w:val="00EC712A"/>
    <w:rsid w:val="00EF4C4F"/>
    <w:rsid w:val="00EF4E30"/>
    <w:rsid w:val="00F12ED1"/>
    <w:rsid w:val="00F16AA5"/>
    <w:rsid w:val="00F26377"/>
    <w:rsid w:val="00F26A1B"/>
    <w:rsid w:val="00F27BC5"/>
    <w:rsid w:val="00F378CC"/>
    <w:rsid w:val="00F37AEF"/>
    <w:rsid w:val="00F53457"/>
    <w:rsid w:val="00F56BB5"/>
    <w:rsid w:val="00F60D60"/>
    <w:rsid w:val="00F62487"/>
    <w:rsid w:val="00F67941"/>
    <w:rsid w:val="00F718D3"/>
    <w:rsid w:val="00F7764B"/>
    <w:rsid w:val="00F835A7"/>
    <w:rsid w:val="00F95F71"/>
    <w:rsid w:val="00FB7FAB"/>
    <w:rsid w:val="00FD5AED"/>
    <w:rsid w:val="00FE234E"/>
    <w:rsid w:val="00FF0251"/>
    <w:rsid w:val="00FF158D"/>
    <w:rsid w:val="00FF2B28"/>
    <w:rsid w:val="00F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89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b/>
      <w:smallCaps/>
      <w:kern w:val="28"/>
    </w:rPr>
  </w:style>
  <w:style w:type="paragraph" w:styleId="Heading2">
    <w:name w:val="heading 2"/>
    <w:basedOn w:val="Normal"/>
    <w:next w:val="Normal"/>
    <w:qFormat/>
    <w:pPr>
      <w:keepNext/>
      <w:numPr>
        <w:ilvl w:val="1"/>
        <w:numId w:val="1"/>
      </w:numPr>
      <w:spacing w:before="12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i/>
      <w:sz w:val="16"/>
    </w:rPr>
  </w:style>
  <w:style w:type="paragraph" w:styleId="Heading7">
    <w:name w:val="heading 7"/>
    <w:basedOn w:val="Normal"/>
    <w:next w:val="Normal"/>
    <w:qFormat/>
    <w:pPr>
      <w:numPr>
        <w:ilvl w:val="6"/>
        <w:numId w:val="1"/>
      </w:numPr>
      <w:spacing w:before="240" w:after="60"/>
      <w:outlineLvl w:val="6"/>
    </w:pPr>
    <w:rPr>
      <w:sz w:val="16"/>
    </w:rPr>
  </w:style>
  <w:style w:type="paragraph" w:styleId="Heading8">
    <w:name w:val="heading 8"/>
    <w:basedOn w:val="Normal"/>
    <w:next w:val="Normal"/>
    <w:qFormat/>
    <w:pPr>
      <w:numPr>
        <w:ilvl w:val="7"/>
        <w:numId w:val="1"/>
      </w:numPr>
      <w:spacing w:before="240" w:after="60"/>
      <w:outlineLvl w:val="7"/>
    </w:pPr>
    <w:rPr>
      <w:i/>
      <w:sz w:val="16"/>
    </w:rPr>
  </w:style>
  <w:style w:type="paragraph" w:styleId="Heading9">
    <w:name w:val="heading 9"/>
    <w:basedOn w:val="Normal"/>
    <w:next w:val="Normal"/>
    <w:qFormat/>
    <w:pPr>
      <w:numPr>
        <w:ilvl w:val="8"/>
        <w:numId w:val="1"/>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before="1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02"/>
      <w:jc w:val="both"/>
    </w:pPr>
    <w:rPr>
      <w:sz w:val="16"/>
    </w:rPr>
  </w:style>
  <w:style w:type="paragraph" w:customStyle="1" w:styleId="References">
    <w:name w:val="References"/>
    <w:basedOn w:val="Normal"/>
    <w:pPr>
      <w:numPr>
        <w:numId w:val="12"/>
      </w:numPr>
      <w:tabs>
        <w:tab w:val="clear" w:pos="501"/>
        <w:tab w:val="num" w:pos="360"/>
      </w:tabs>
      <w:ind w:left="360"/>
      <w:jc w:val="both"/>
    </w:pPr>
    <w:rPr>
      <w:sz w:val="16"/>
    </w:rPr>
  </w:style>
  <w:style w:type="paragraph" w:customStyle="1" w:styleId="IndexTerms">
    <w:name w:val="IndexTerms"/>
    <w:basedOn w:val="Normal"/>
    <w:next w:val="Normal"/>
    <w:pPr>
      <w:ind w:firstLine="202"/>
      <w:jc w:val="both"/>
    </w:pPr>
    <w:rPr>
      <w:b/>
      <w:sz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b/>
      <w:sz w:val="16"/>
    </w:rPr>
  </w:style>
  <w:style w:type="paragraph" w:customStyle="1" w:styleId="TableTitle">
    <w:name w:val="Table Title"/>
    <w:basedOn w:val="Normal"/>
    <w:pPr>
      <w:keepNext/>
      <w:jc w:val="center"/>
    </w:pPr>
    <w:rPr>
      <w:b/>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paragraph" w:styleId="BodyTextIndent">
    <w:name w:val="Body Text Indent"/>
    <w:basedOn w:val="Normal"/>
    <w:pPr>
      <w:ind w:firstLine="180"/>
      <w:jc w:val="both"/>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customStyle="1" w:styleId="AbstractText">
    <w:name w:val="Abstract Text"/>
    <w:basedOn w:val="DefaultParagraphFont"/>
    <w:rPr>
      <w:bCs/>
      <w:i/>
      <w:iCs/>
      <w:dstrike w:val="0"/>
      <w:sz w:val="20"/>
      <w:vertAlign w:val="baseline"/>
    </w:rPr>
  </w:style>
  <w:style w:type="character" w:styleId="Emphasis">
    <w:name w:val="Emphasis"/>
    <w:basedOn w:val="DefaultParagraphFont"/>
    <w:uiPriority w:val="20"/>
    <w:qFormat/>
    <w:rsid w:val="00F835A7"/>
    <w:rPr>
      <w:i/>
      <w:iCs/>
    </w:rPr>
  </w:style>
  <w:style w:type="character" w:customStyle="1" w:styleId="apple-converted-space">
    <w:name w:val="apple-converted-space"/>
    <w:basedOn w:val="DefaultParagraphFont"/>
    <w:rsid w:val="003620C8"/>
  </w:style>
  <w:style w:type="paragraph" w:styleId="ListParagraph">
    <w:name w:val="List Paragraph"/>
    <w:basedOn w:val="Normal"/>
    <w:uiPriority w:val="34"/>
    <w:qFormat/>
    <w:rsid w:val="002D2F3B"/>
    <w:pPr>
      <w:ind w:left="720"/>
      <w:contextualSpacing/>
    </w:pPr>
  </w:style>
  <w:style w:type="character" w:styleId="CommentReference">
    <w:name w:val="annotation reference"/>
    <w:basedOn w:val="DefaultParagraphFont"/>
    <w:rsid w:val="00E8037C"/>
    <w:rPr>
      <w:sz w:val="16"/>
      <w:szCs w:val="16"/>
    </w:rPr>
  </w:style>
  <w:style w:type="paragraph" w:styleId="CommentText">
    <w:name w:val="annotation text"/>
    <w:basedOn w:val="Normal"/>
    <w:link w:val="CommentTextChar"/>
    <w:rsid w:val="00E8037C"/>
  </w:style>
  <w:style w:type="character" w:customStyle="1" w:styleId="CommentTextChar">
    <w:name w:val="Comment Text Char"/>
    <w:basedOn w:val="DefaultParagraphFont"/>
    <w:link w:val="CommentText"/>
    <w:rsid w:val="00E8037C"/>
  </w:style>
  <w:style w:type="paragraph" w:styleId="CommentSubject">
    <w:name w:val="annotation subject"/>
    <w:basedOn w:val="CommentText"/>
    <w:next w:val="CommentText"/>
    <w:link w:val="CommentSubjectChar"/>
    <w:rsid w:val="00E8037C"/>
    <w:rPr>
      <w:b/>
      <w:bCs/>
    </w:rPr>
  </w:style>
  <w:style w:type="character" w:customStyle="1" w:styleId="CommentSubjectChar">
    <w:name w:val="Comment Subject Char"/>
    <w:basedOn w:val="CommentTextChar"/>
    <w:link w:val="CommentSubject"/>
    <w:rsid w:val="00E8037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b/>
      <w:smallCaps/>
      <w:kern w:val="28"/>
    </w:rPr>
  </w:style>
  <w:style w:type="paragraph" w:styleId="Heading2">
    <w:name w:val="heading 2"/>
    <w:basedOn w:val="Normal"/>
    <w:next w:val="Normal"/>
    <w:qFormat/>
    <w:pPr>
      <w:keepNext/>
      <w:numPr>
        <w:ilvl w:val="1"/>
        <w:numId w:val="1"/>
      </w:numPr>
      <w:spacing w:before="12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i/>
      <w:sz w:val="16"/>
    </w:rPr>
  </w:style>
  <w:style w:type="paragraph" w:styleId="Heading7">
    <w:name w:val="heading 7"/>
    <w:basedOn w:val="Normal"/>
    <w:next w:val="Normal"/>
    <w:qFormat/>
    <w:pPr>
      <w:numPr>
        <w:ilvl w:val="6"/>
        <w:numId w:val="1"/>
      </w:numPr>
      <w:spacing w:before="240" w:after="60"/>
      <w:outlineLvl w:val="6"/>
    </w:pPr>
    <w:rPr>
      <w:sz w:val="16"/>
    </w:rPr>
  </w:style>
  <w:style w:type="paragraph" w:styleId="Heading8">
    <w:name w:val="heading 8"/>
    <w:basedOn w:val="Normal"/>
    <w:next w:val="Normal"/>
    <w:qFormat/>
    <w:pPr>
      <w:numPr>
        <w:ilvl w:val="7"/>
        <w:numId w:val="1"/>
      </w:numPr>
      <w:spacing w:before="240" w:after="60"/>
      <w:outlineLvl w:val="7"/>
    </w:pPr>
    <w:rPr>
      <w:i/>
      <w:sz w:val="16"/>
    </w:rPr>
  </w:style>
  <w:style w:type="paragraph" w:styleId="Heading9">
    <w:name w:val="heading 9"/>
    <w:basedOn w:val="Normal"/>
    <w:next w:val="Normal"/>
    <w:qFormat/>
    <w:pPr>
      <w:numPr>
        <w:ilvl w:val="8"/>
        <w:numId w:val="1"/>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before="1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02"/>
      <w:jc w:val="both"/>
    </w:pPr>
    <w:rPr>
      <w:sz w:val="16"/>
    </w:rPr>
  </w:style>
  <w:style w:type="paragraph" w:customStyle="1" w:styleId="References">
    <w:name w:val="References"/>
    <w:basedOn w:val="Normal"/>
    <w:pPr>
      <w:numPr>
        <w:numId w:val="12"/>
      </w:numPr>
      <w:tabs>
        <w:tab w:val="clear" w:pos="501"/>
        <w:tab w:val="num" w:pos="360"/>
      </w:tabs>
      <w:ind w:left="360"/>
      <w:jc w:val="both"/>
    </w:pPr>
    <w:rPr>
      <w:sz w:val="16"/>
    </w:rPr>
  </w:style>
  <w:style w:type="paragraph" w:customStyle="1" w:styleId="IndexTerms">
    <w:name w:val="IndexTerms"/>
    <w:basedOn w:val="Normal"/>
    <w:next w:val="Normal"/>
    <w:pPr>
      <w:ind w:firstLine="202"/>
      <w:jc w:val="both"/>
    </w:pPr>
    <w:rPr>
      <w:b/>
      <w:sz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b/>
      <w:sz w:val="16"/>
    </w:rPr>
  </w:style>
  <w:style w:type="paragraph" w:customStyle="1" w:styleId="TableTitle">
    <w:name w:val="Table Title"/>
    <w:basedOn w:val="Normal"/>
    <w:pPr>
      <w:keepNext/>
      <w:jc w:val="center"/>
    </w:pPr>
    <w:rPr>
      <w:b/>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paragraph" w:styleId="BodyTextIndent">
    <w:name w:val="Body Text Indent"/>
    <w:basedOn w:val="Normal"/>
    <w:pPr>
      <w:ind w:firstLine="180"/>
      <w:jc w:val="both"/>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customStyle="1" w:styleId="AbstractText">
    <w:name w:val="Abstract Text"/>
    <w:basedOn w:val="DefaultParagraphFont"/>
    <w:rPr>
      <w:bCs/>
      <w:i/>
      <w:iCs/>
      <w:dstrike w:val="0"/>
      <w:sz w:val="20"/>
      <w:vertAlign w:val="baseline"/>
    </w:rPr>
  </w:style>
  <w:style w:type="character" w:styleId="Emphasis">
    <w:name w:val="Emphasis"/>
    <w:basedOn w:val="DefaultParagraphFont"/>
    <w:uiPriority w:val="20"/>
    <w:qFormat/>
    <w:rsid w:val="00F835A7"/>
    <w:rPr>
      <w:i/>
      <w:iCs/>
    </w:rPr>
  </w:style>
  <w:style w:type="character" w:customStyle="1" w:styleId="apple-converted-space">
    <w:name w:val="apple-converted-space"/>
    <w:basedOn w:val="DefaultParagraphFont"/>
    <w:rsid w:val="003620C8"/>
  </w:style>
  <w:style w:type="paragraph" w:styleId="ListParagraph">
    <w:name w:val="List Paragraph"/>
    <w:basedOn w:val="Normal"/>
    <w:uiPriority w:val="34"/>
    <w:qFormat/>
    <w:rsid w:val="002D2F3B"/>
    <w:pPr>
      <w:ind w:left="720"/>
      <w:contextualSpacing/>
    </w:pPr>
  </w:style>
  <w:style w:type="character" w:styleId="CommentReference">
    <w:name w:val="annotation reference"/>
    <w:basedOn w:val="DefaultParagraphFont"/>
    <w:rsid w:val="00E8037C"/>
    <w:rPr>
      <w:sz w:val="16"/>
      <w:szCs w:val="16"/>
    </w:rPr>
  </w:style>
  <w:style w:type="paragraph" w:styleId="CommentText">
    <w:name w:val="annotation text"/>
    <w:basedOn w:val="Normal"/>
    <w:link w:val="CommentTextChar"/>
    <w:rsid w:val="00E8037C"/>
  </w:style>
  <w:style w:type="character" w:customStyle="1" w:styleId="CommentTextChar">
    <w:name w:val="Comment Text Char"/>
    <w:basedOn w:val="DefaultParagraphFont"/>
    <w:link w:val="CommentText"/>
    <w:rsid w:val="00E8037C"/>
  </w:style>
  <w:style w:type="paragraph" w:styleId="CommentSubject">
    <w:name w:val="annotation subject"/>
    <w:basedOn w:val="CommentText"/>
    <w:next w:val="CommentText"/>
    <w:link w:val="CommentSubjectChar"/>
    <w:rsid w:val="00E8037C"/>
    <w:rPr>
      <w:b/>
      <w:bCs/>
    </w:rPr>
  </w:style>
  <w:style w:type="character" w:customStyle="1" w:styleId="CommentSubjectChar">
    <w:name w:val="Comment Subject Char"/>
    <w:basedOn w:val="CommentTextChar"/>
    <w:link w:val="CommentSubject"/>
    <w:rsid w:val="00E80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97478">
      <w:bodyDiv w:val="1"/>
      <w:marLeft w:val="0"/>
      <w:marRight w:val="0"/>
      <w:marTop w:val="0"/>
      <w:marBottom w:val="0"/>
      <w:divBdr>
        <w:top w:val="none" w:sz="0" w:space="0" w:color="auto"/>
        <w:left w:val="none" w:sz="0" w:space="0" w:color="auto"/>
        <w:bottom w:val="none" w:sz="0" w:space="0" w:color="auto"/>
        <w:right w:val="none" w:sz="0" w:space="0" w:color="auto"/>
      </w:divBdr>
      <w:divsChild>
        <w:div w:id="921646450">
          <w:marLeft w:val="288"/>
          <w:marRight w:val="0"/>
          <w:marTop w:val="96"/>
          <w:marBottom w:val="0"/>
          <w:divBdr>
            <w:top w:val="none" w:sz="0" w:space="0" w:color="auto"/>
            <w:left w:val="none" w:sz="0" w:space="0" w:color="auto"/>
            <w:bottom w:val="none" w:sz="0" w:space="0" w:color="auto"/>
            <w:right w:val="none" w:sz="0" w:space="0" w:color="auto"/>
          </w:divBdr>
        </w:div>
        <w:div w:id="1783726068">
          <w:marLeft w:val="720"/>
          <w:marRight w:val="0"/>
          <w:marTop w:val="82"/>
          <w:marBottom w:val="0"/>
          <w:divBdr>
            <w:top w:val="none" w:sz="0" w:space="0" w:color="auto"/>
            <w:left w:val="none" w:sz="0" w:space="0" w:color="auto"/>
            <w:bottom w:val="none" w:sz="0" w:space="0" w:color="auto"/>
            <w:right w:val="none" w:sz="0" w:space="0" w:color="auto"/>
          </w:divBdr>
        </w:div>
        <w:div w:id="485904539">
          <w:marLeft w:val="720"/>
          <w:marRight w:val="0"/>
          <w:marTop w:val="82"/>
          <w:marBottom w:val="0"/>
          <w:divBdr>
            <w:top w:val="none" w:sz="0" w:space="0" w:color="auto"/>
            <w:left w:val="none" w:sz="0" w:space="0" w:color="auto"/>
            <w:bottom w:val="none" w:sz="0" w:space="0" w:color="auto"/>
            <w:right w:val="none" w:sz="0" w:space="0" w:color="auto"/>
          </w:divBdr>
        </w:div>
        <w:div w:id="2137523034">
          <w:marLeft w:val="720"/>
          <w:marRight w:val="0"/>
          <w:marTop w:val="82"/>
          <w:marBottom w:val="0"/>
          <w:divBdr>
            <w:top w:val="none" w:sz="0" w:space="0" w:color="auto"/>
            <w:left w:val="none" w:sz="0" w:space="0" w:color="auto"/>
            <w:bottom w:val="none" w:sz="0" w:space="0" w:color="auto"/>
            <w:right w:val="none" w:sz="0" w:space="0" w:color="auto"/>
          </w:divBdr>
        </w:div>
        <w:div w:id="1542787269">
          <w:marLeft w:val="720"/>
          <w:marRight w:val="0"/>
          <w:marTop w:val="82"/>
          <w:marBottom w:val="0"/>
          <w:divBdr>
            <w:top w:val="none" w:sz="0" w:space="0" w:color="auto"/>
            <w:left w:val="none" w:sz="0" w:space="0" w:color="auto"/>
            <w:bottom w:val="none" w:sz="0" w:space="0" w:color="auto"/>
            <w:right w:val="none" w:sz="0" w:space="0" w:color="auto"/>
          </w:divBdr>
        </w:div>
        <w:div w:id="1558319303">
          <w:marLeft w:val="720"/>
          <w:marRight w:val="0"/>
          <w:marTop w:val="82"/>
          <w:marBottom w:val="0"/>
          <w:divBdr>
            <w:top w:val="none" w:sz="0" w:space="0" w:color="auto"/>
            <w:left w:val="none" w:sz="0" w:space="0" w:color="auto"/>
            <w:bottom w:val="none" w:sz="0" w:space="0" w:color="auto"/>
            <w:right w:val="none" w:sz="0" w:space="0" w:color="auto"/>
          </w:divBdr>
        </w:div>
        <w:div w:id="1549534178">
          <w:marLeft w:val="720"/>
          <w:marRight w:val="0"/>
          <w:marTop w:val="82"/>
          <w:marBottom w:val="0"/>
          <w:divBdr>
            <w:top w:val="none" w:sz="0" w:space="0" w:color="auto"/>
            <w:left w:val="none" w:sz="0" w:space="0" w:color="auto"/>
            <w:bottom w:val="none" w:sz="0" w:space="0" w:color="auto"/>
            <w:right w:val="none" w:sz="0" w:space="0" w:color="auto"/>
          </w:divBdr>
        </w:div>
        <w:div w:id="1066494784">
          <w:marLeft w:val="720"/>
          <w:marRight w:val="0"/>
          <w:marTop w:val="82"/>
          <w:marBottom w:val="0"/>
          <w:divBdr>
            <w:top w:val="none" w:sz="0" w:space="0" w:color="auto"/>
            <w:left w:val="none" w:sz="0" w:space="0" w:color="auto"/>
            <w:bottom w:val="none" w:sz="0" w:space="0" w:color="auto"/>
            <w:right w:val="none" w:sz="0" w:space="0" w:color="auto"/>
          </w:divBdr>
        </w:div>
      </w:divsChild>
    </w:div>
    <w:div w:id="1068042256">
      <w:bodyDiv w:val="1"/>
      <w:marLeft w:val="0"/>
      <w:marRight w:val="0"/>
      <w:marTop w:val="0"/>
      <w:marBottom w:val="0"/>
      <w:divBdr>
        <w:top w:val="none" w:sz="0" w:space="0" w:color="auto"/>
        <w:left w:val="none" w:sz="0" w:space="0" w:color="auto"/>
        <w:bottom w:val="none" w:sz="0" w:space="0" w:color="auto"/>
        <w:right w:val="none" w:sz="0" w:space="0" w:color="auto"/>
      </w:divBdr>
      <w:divsChild>
        <w:div w:id="1365911890">
          <w:marLeft w:val="720"/>
          <w:marRight w:val="0"/>
          <w:marTop w:val="96"/>
          <w:marBottom w:val="0"/>
          <w:divBdr>
            <w:top w:val="none" w:sz="0" w:space="0" w:color="auto"/>
            <w:left w:val="none" w:sz="0" w:space="0" w:color="auto"/>
            <w:bottom w:val="none" w:sz="0" w:space="0" w:color="auto"/>
            <w:right w:val="none" w:sz="0" w:space="0" w:color="auto"/>
          </w:divBdr>
        </w:div>
      </w:divsChild>
    </w:div>
    <w:div w:id="1333409626">
      <w:bodyDiv w:val="1"/>
      <w:marLeft w:val="0"/>
      <w:marRight w:val="0"/>
      <w:marTop w:val="0"/>
      <w:marBottom w:val="0"/>
      <w:divBdr>
        <w:top w:val="none" w:sz="0" w:space="0" w:color="auto"/>
        <w:left w:val="none" w:sz="0" w:space="0" w:color="auto"/>
        <w:bottom w:val="none" w:sz="0" w:space="0" w:color="auto"/>
        <w:right w:val="none" w:sz="0" w:space="0" w:color="auto"/>
      </w:divBdr>
      <w:divsChild>
        <w:div w:id="1222324076">
          <w:marLeft w:val="288"/>
          <w:marRight w:val="0"/>
          <w:marTop w:val="82"/>
          <w:marBottom w:val="0"/>
          <w:divBdr>
            <w:top w:val="none" w:sz="0" w:space="0" w:color="auto"/>
            <w:left w:val="none" w:sz="0" w:space="0" w:color="auto"/>
            <w:bottom w:val="none" w:sz="0" w:space="0" w:color="auto"/>
            <w:right w:val="none" w:sz="0" w:space="0" w:color="auto"/>
          </w:divBdr>
        </w:div>
        <w:div w:id="2104641803">
          <w:marLeft w:val="720"/>
          <w:marRight w:val="0"/>
          <w:marTop w:val="67"/>
          <w:marBottom w:val="0"/>
          <w:divBdr>
            <w:top w:val="none" w:sz="0" w:space="0" w:color="auto"/>
            <w:left w:val="none" w:sz="0" w:space="0" w:color="auto"/>
            <w:bottom w:val="none" w:sz="0" w:space="0" w:color="auto"/>
            <w:right w:val="none" w:sz="0" w:space="0" w:color="auto"/>
          </w:divBdr>
        </w:div>
        <w:div w:id="746921385">
          <w:marLeft w:val="288"/>
          <w:marRight w:val="0"/>
          <w:marTop w:val="82"/>
          <w:marBottom w:val="0"/>
          <w:divBdr>
            <w:top w:val="none" w:sz="0" w:space="0" w:color="auto"/>
            <w:left w:val="none" w:sz="0" w:space="0" w:color="auto"/>
            <w:bottom w:val="none" w:sz="0" w:space="0" w:color="auto"/>
            <w:right w:val="none" w:sz="0" w:space="0" w:color="auto"/>
          </w:divBdr>
        </w:div>
        <w:div w:id="362290756">
          <w:marLeft w:val="720"/>
          <w:marRight w:val="0"/>
          <w:marTop w:val="67"/>
          <w:marBottom w:val="0"/>
          <w:divBdr>
            <w:top w:val="none" w:sz="0" w:space="0" w:color="auto"/>
            <w:left w:val="none" w:sz="0" w:space="0" w:color="auto"/>
            <w:bottom w:val="none" w:sz="0" w:space="0" w:color="auto"/>
            <w:right w:val="none" w:sz="0" w:space="0" w:color="auto"/>
          </w:divBdr>
        </w:div>
        <w:div w:id="1203129749">
          <w:marLeft w:val="288"/>
          <w:marRight w:val="0"/>
          <w:marTop w:val="82"/>
          <w:marBottom w:val="0"/>
          <w:divBdr>
            <w:top w:val="none" w:sz="0" w:space="0" w:color="auto"/>
            <w:left w:val="none" w:sz="0" w:space="0" w:color="auto"/>
            <w:bottom w:val="none" w:sz="0" w:space="0" w:color="auto"/>
            <w:right w:val="none" w:sz="0" w:space="0" w:color="auto"/>
          </w:divBdr>
        </w:div>
        <w:div w:id="1854686628">
          <w:marLeft w:val="720"/>
          <w:marRight w:val="0"/>
          <w:marTop w:val="67"/>
          <w:marBottom w:val="0"/>
          <w:divBdr>
            <w:top w:val="none" w:sz="0" w:space="0" w:color="auto"/>
            <w:left w:val="none" w:sz="0" w:space="0" w:color="auto"/>
            <w:bottom w:val="none" w:sz="0" w:space="0" w:color="auto"/>
            <w:right w:val="none" w:sz="0" w:space="0" w:color="auto"/>
          </w:divBdr>
        </w:div>
        <w:div w:id="404112559">
          <w:marLeft w:val="288"/>
          <w:marRight w:val="0"/>
          <w:marTop w:val="82"/>
          <w:marBottom w:val="0"/>
          <w:divBdr>
            <w:top w:val="none" w:sz="0" w:space="0" w:color="auto"/>
            <w:left w:val="none" w:sz="0" w:space="0" w:color="auto"/>
            <w:bottom w:val="none" w:sz="0" w:space="0" w:color="auto"/>
            <w:right w:val="none" w:sz="0" w:space="0" w:color="auto"/>
          </w:divBdr>
        </w:div>
        <w:div w:id="195505878">
          <w:marLeft w:val="720"/>
          <w:marRight w:val="0"/>
          <w:marTop w:val="67"/>
          <w:marBottom w:val="0"/>
          <w:divBdr>
            <w:top w:val="none" w:sz="0" w:space="0" w:color="auto"/>
            <w:left w:val="none" w:sz="0" w:space="0" w:color="auto"/>
            <w:bottom w:val="none" w:sz="0" w:space="0" w:color="auto"/>
            <w:right w:val="none" w:sz="0" w:space="0" w:color="auto"/>
          </w:divBdr>
        </w:div>
      </w:divsChild>
    </w:div>
    <w:div w:id="1392726640">
      <w:bodyDiv w:val="1"/>
      <w:marLeft w:val="0"/>
      <w:marRight w:val="0"/>
      <w:marTop w:val="0"/>
      <w:marBottom w:val="0"/>
      <w:divBdr>
        <w:top w:val="none" w:sz="0" w:space="0" w:color="auto"/>
        <w:left w:val="none" w:sz="0" w:space="0" w:color="auto"/>
        <w:bottom w:val="none" w:sz="0" w:space="0" w:color="auto"/>
        <w:right w:val="none" w:sz="0" w:space="0" w:color="auto"/>
      </w:divBdr>
      <w:divsChild>
        <w:div w:id="347295839">
          <w:marLeft w:val="288"/>
          <w:marRight w:val="0"/>
          <w:marTop w:val="106"/>
          <w:marBottom w:val="0"/>
          <w:divBdr>
            <w:top w:val="none" w:sz="0" w:space="0" w:color="auto"/>
            <w:left w:val="none" w:sz="0" w:space="0" w:color="auto"/>
            <w:bottom w:val="none" w:sz="0" w:space="0" w:color="auto"/>
            <w:right w:val="none" w:sz="0" w:space="0" w:color="auto"/>
          </w:divBdr>
        </w:div>
        <w:div w:id="1661810157">
          <w:marLeft w:val="720"/>
          <w:marRight w:val="0"/>
          <w:marTop w:val="91"/>
          <w:marBottom w:val="0"/>
          <w:divBdr>
            <w:top w:val="none" w:sz="0" w:space="0" w:color="auto"/>
            <w:left w:val="none" w:sz="0" w:space="0" w:color="auto"/>
            <w:bottom w:val="none" w:sz="0" w:space="0" w:color="auto"/>
            <w:right w:val="none" w:sz="0" w:space="0" w:color="auto"/>
          </w:divBdr>
        </w:div>
        <w:div w:id="828784802">
          <w:marLeft w:val="720"/>
          <w:marRight w:val="0"/>
          <w:marTop w:val="91"/>
          <w:marBottom w:val="0"/>
          <w:divBdr>
            <w:top w:val="none" w:sz="0" w:space="0" w:color="auto"/>
            <w:left w:val="none" w:sz="0" w:space="0" w:color="auto"/>
            <w:bottom w:val="none" w:sz="0" w:space="0" w:color="auto"/>
            <w:right w:val="none" w:sz="0" w:space="0" w:color="auto"/>
          </w:divBdr>
        </w:div>
        <w:div w:id="1294024475">
          <w:marLeft w:val="720"/>
          <w:marRight w:val="0"/>
          <w:marTop w:val="91"/>
          <w:marBottom w:val="0"/>
          <w:divBdr>
            <w:top w:val="none" w:sz="0" w:space="0" w:color="auto"/>
            <w:left w:val="none" w:sz="0" w:space="0" w:color="auto"/>
            <w:bottom w:val="none" w:sz="0" w:space="0" w:color="auto"/>
            <w:right w:val="none" w:sz="0" w:space="0" w:color="auto"/>
          </w:divBdr>
        </w:div>
        <w:div w:id="1013260786">
          <w:marLeft w:val="720"/>
          <w:marRight w:val="0"/>
          <w:marTop w:val="91"/>
          <w:marBottom w:val="0"/>
          <w:divBdr>
            <w:top w:val="none" w:sz="0" w:space="0" w:color="auto"/>
            <w:left w:val="none" w:sz="0" w:space="0" w:color="auto"/>
            <w:bottom w:val="none" w:sz="0" w:space="0" w:color="auto"/>
            <w:right w:val="none" w:sz="0" w:space="0" w:color="auto"/>
          </w:divBdr>
        </w:div>
        <w:div w:id="84810076">
          <w:marLeft w:val="720"/>
          <w:marRight w:val="0"/>
          <w:marTop w:val="91"/>
          <w:marBottom w:val="0"/>
          <w:divBdr>
            <w:top w:val="none" w:sz="0" w:space="0" w:color="auto"/>
            <w:left w:val="none" w:sz="0" w:space="0" w:color="auto"/>
            <w:bottom w:val="none" w:sz="0" w:space="0" w:color="auto"/>
            <w:right w:val="none" w:sz="0" w:space="0" w:color="auto"/>
          </w:divBdr>
        </w:div>
        <w:div w:id="1100444669">
          <w:marLeft w:val="720"/>
          <w:marRight w:val="0"/>
          <w:marTop w:val="91"/>
          <w:marBottom w:val="0"/>
          <w:divBdr>
            <w:top w:val="none" w:sz="0" w:space="0" w:color="auto"/>
            <w:left w:val="none" w:sz="0" w:space="0" w:color="auto"/>
            <w:bottom w:val="none" w:sz="0" w:space="0" w:color="auto"/>
            <w:right w:val="none" w:sz="0" w:space="0" w:color="auto"/>
          </w:divBdr>
        </w:div>
        <w:div w:id="1247765580">
          <w:marLeft w:val="288"/>
          <w:marRight w:val="0"/>
          <w:marTop w:val="106"/>
          <w:marBottom w:val="0"/>
          <w:divBdr>
            <w:top w:val="none" w:sz="0" w:space="0" w:color="auto"/>
            <w:left w:val="none" w:sz="0" w:space="0" w:color="auto"/>
            <w:bottom w:val="none" w:sz="0" w:space="0" w:color="auto"/>
            <w:right w:val="none" w:sz="0" w:space="0" w:color="auto"/>
          </w:divBdr>
        </w:div>
        <w:div w:id="1525093044">
          <w:marLeft w:val="720"/>
          <w:marRight w:val="0"/>
          <w:marTop w:val="91"/>
          <w:marBottom w:val="0"/>
          <w:divBdr>
            <w:top w:val="none" w:sz="0" w:space="0" w:color="auto"/>
            <w:left w:val="none" w:sz="0" w:space="0" w:color="auto"/>
            <w:bottom w:val="none" w:sz="0" w:space="0" w:color="auto"/>
            <w:right w:val="none" w:sz="0" w:space="0" w:color="auto"/>
          </w:divBdr>
        </w:div>
        <w:div w:id="1622414197">
          <w:marLeft w:val="720"/>
          <w:marRight w:val="0"/>
          <w:marTop w:val="91"/>
          <w:marBottom w:val="0"/>
          <w:divBdr>
            <w:top w:val="none" w:sz="0" w:space="0" w:color="auto"/>
            <w:left w:val="none" w:sz="0" w:space="0" w:color="auto"/>
            <w:bottom w:val="none" w:sz="0" w:space="0" w:color="auto"/>
            <w:right w:val="none" w:sz="0" w:space="0" w:color="auto"/>
          </w:divBdr>
        </w:div>
        <w:div w:id="565796766">
          <w:marLeft w:val="720"/>
          <w:marRight w:val="0"/>
          <w:marTop w:val="91"/>
          <w:marBottom w:val="0"/>
          <w:divBdr>
            <w:top w:val="none" w:sz="0" w:space="0" w:color="auto"/>
            <w:left w:val="none" w:sz="0" w:space="0" w:color="auto"/>
            <w:bottom w:val="none" w:sz="0" w:space="0" w:color="auto"/>
            <w:right w:val="none" w:sz="0" w:space="0" w:color="auto"/>
          </w:divBdr>
        </w:div>
      </w:divsChild>
    </w:div>
    <w:div w:id="1477795687">
      <w:bodyDiv w:val="1"/>
      <w:marLeft w:val="0"/>
      <w:marRight w:val="0"/>
      <w:marTop w:val="0"/>
      <w:marBottom w:val="0"/>
      <w:divBdr>
        <w:top w:val="none" w:sz="0" w:space="0" w:color="auto"/>
        <w:left w:val="none" w:sz="0" w:space="0" w:color="auto"/>
        <w:bottom w:val="none" w:sz="0" w:space="0" w:color="auto"/>
        <w:right w:val="none" w:sz="0" w:space="0" w:color="auto"/>
      </w:divBdr>
    </w:div>
    <w:div w:id="15968670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772">
          <w:marLeft w:val="1200"/>
          <w:marRight w:val="0"/>
          <w:marTop w:val="0"/>
          <w:marBottom w:val="0"/>
          <w:divBdr>
            <w:top w:val="none" w:sz="0" w:space="0" w:color="auto"/>
            <w:left w:val="none" w:sz="0" w:space="0" w:color="auto"/>
            <w:bottom w:val="none" w:sz="0" w:space="0" w:color="auto"/>
            <w:right w:val="none" w:sz="0" w:space="0" w:color="auto"/>
          </w:divBdr>
        </w:div>
        <w:div w:id="2090342444">
          <w:marLeft w:val="1200"/>
          <w:marRight w:val="0"/>
          <w:marTop w:val="0"/>
          <w:marBottom w:val="0"/>
          <w:divBdr>
            <w:top w:val="none" w:sz="0" w:space="0" w:color="auto"/>
            <w:left w:val="none" w:sz="0" w:space="0" w:color="auto"/>
            <w:bottom w:val="none" w:sz="0" w:space="0" w:color="auto"/>
            <w:right w:val="none" w:sz="0" w:space="0" w:color="auto"/>
          </w:divBdr>
        </w:div>
      </w:divsChild>
    </w:div>
    <w:div w:id="1712724078">
      <w:bodyDiv w:val="1"/>
      <w:marLeft w:val="0"/>
      <w:marRight w:val="0"/>
      <w:marTop w:val="0"/>
      <w:marBottom w:val="0"/>
      <w:divBdr>
        <w:top w:val="none" w:sz="0" w:space="0" w:color="auto"/>
        <w:left w:val="none" w:sz="0" w:space="0" w:color="auto"/>
        <w:bottom w:val="none" w:sz="0" w:space="0" w:color="auto"/>
        <w:right w:val="none" w:sz="0" w:space="0" w:color="auto"/>
      </w:divBdr>
      <w:divsChild>
        <w:div w:id="1078282558">
          <w:marLeft w:val="288"/>
          <w:marRight w:val="0"/>
          <w:marTop w:val="115"/>
          <w:marBottom w:val="0"/>
          <w:divBdr>
            <w:top w:val="none" w:sz="0" w:space="0" w:color="auto"/>
            <w:left w:val="none" w:sz="0" w:space="0" w:color="auto"/>
            <w:bottom w:val="none" w:sz="0" w:space="0" w:color="auto"/>
            <w:right w:val="none" w:sz="0" w:space="0" w:color="auto"/>
          </w:divBdr>
        </w:div>
      </w:divsChild>
    </w:div>
    <w:div w:id="1839996106">
      <w:bodyDiv w:val="1"/>
      <w:marLeft w:val="0"/>
      <w:marRight w:val="0"/>
      <w:marTop w:val="0"/>
      <w:marBottom w:val="0"/>
      <w:divBdr>
        <w:top w:val="none" w:sz="0" w:space="0" w:color="auto"/>
        <w:left w:val="none" w:sz="0" w:space="0" w:color="auto"/>
        <w:bottom w:val="none" w:sz="0" w:space="0" w:color="auto"/>
        <w:right w:val="none" w:sz="0" w:space="0" w:color="auto"/>
      </w:divBdr>
      <w:divsChild>
        <w:div w:id="693655776">
          <w:marLeft w:val="720"/>
          <w:marRight w:val="0"/>
          <w:marTop w:val="115"/>
          <w:marBottom w:val="0"/>
          <w:divBdr>
            <w:top w:val="none" w:sz="0" w:space="0" w:color="auto"/>
            <w:left w:val="none" w:sz="0" w:space="0" w:color="auto"/>
            <w:bottom w:val="none" w:sz="0" w:space="0" w:color="auto"/>
            <w:right w:val="none" w:sz="0" w:space="0" w:color="auto"/>
          </w:divBdr>
        </w:div>
        <w:div w:id="381364411">
          <w:marLeft w:val="720"/>
          <w:marRight w:val="0"/>
          <w:marTop w:val="96"/>
          <w:marBottom w:val="0"/>
          <w:divBdr>
            <w:top w:val="none" w:sz="0" w:space="0" w:color="auto"/>
            <w:left w:val="none" w:sz="0" w:space="0" w:color="auto"/>
            <w:bottom w:val="none" w:sz="0" w:space="0" w:color="auto"/>
            <w:right w:val="none" w:sz="0" w:space="0" w:color="auto"/>
          </w:divBdr>
        </w:div>
        <w:div w:id="362485865">
          <w:marLeft w:val="720"/>
          <w:marRight w:val="0"/>
          <w:marTop w:val="96"/>
          <w:marBottom w:val="0"/>
          <w:divBdr>
            <w:top w:val="none" w:sz="0" w:space="0" w:color="auto"/>
            <w:left w:val="none" w:sz="0" w:space="0" w:color="auto"/>
            <w:bottom w:val="none" w:sz="0" w:space="0" w:color="auto"/>
            <w:right w:val="none" w:sz="0" w:space="0" w:color="auto"/>
          </w:divBdr>
        </w:div>
        <w:div w:id="7877302">
          <w:marLeft w:val="720"/>
          <w:marRight w:val="0"/>
          <w:marTop w:val="115"/>
          <w:marBottom w:val="0"/>
          <w:divBdr>
            <w:top w:val="none" w:sz="0" w:space="0" w:color="auto"/>
            <w:left w:val="none" w:sz="0" w:space="0" w:color="auto"/>
            <w:bottom w:val="none" w:sz="0" w:space="0" w:color="auto"/>
            <w:right w:val="none" w:sz="0" w:space="0" w:color="auto"/>
          </w:divBdr>
        </w:div>
        <w:div w:id="2095204734">
          <w:marLeft w:val="720"/>
          <w:marRight w:val="0"/>
          <w:marTop w:val="96"/>
          <w:marBottom w:val="0"/>
          <w:divBdr>
            <w:top w:val="none" w:sz="0" w:space="0" w:color="auto"/>
            <w:left w:val="none" w:sz="0" w:space="0" w:color="auto"/>
            <w:bottom w:val="none" w:sz="0" w:space="0" w:color="auto"/>
            <w:right w:val="none" w:sz="0" w:space="0" w:color="auto"/>
          </w:divBdr>
        </w:div>
        <w:div w:id="700861460">
          <w:marLeft w:val="720"/>
          <w:marRight w:val="0"/>
          <w:marTop w:val="96"/>
          <w:marBottom w:val="0"/>
          <w:divBdr>
            <w:top w:val="none" w:sz="0" w:space="0" w:color="auto"/>
            <w:left w:val="none" w:sz="0" w:space="0" w:color="auto"/>
            <w:bottom w:val="none" w:sz="0" w:space="0" w:color="auto"/>
            <w:right w:val="none" w:sz="0" w:space="0" w:color="auto"/>
          </w:divBdr>
        </w:div>
        <w:div w:id="730232652">
          <w:marLeft w:val="720"/>
          <w:marRight w:val="0"/>
          <w:marTop w:val="115"/>
          <w:marBottom w:val="0"/>
          <w:divBdr>
            <w:top w:val="none" w:sz="0" w:space="0" w:color="auto"/>
            <w:left w:val="none" w:sz="0" w:space="0" w:color="auto"/>
            <w:bottom w:val="none" w:sz="0" w:space="0" w:color="auto"/>
            <w:right w:val="none" w:sz="0" w:space="0" w:color="auto"/>
          </w:divBdr>
        </w:div>
        <w:div w:id="1389188776">
          <w:marLeft w:val="720"/>
          <w:marRight w:val="0"/>
          <w:marTop w:val="96"/>
          <w:marBottom w:val="0"/>
          <w:divBdr>
            <w:top w:val="none" w:sz="0" w:space="0" w:color="auto"/>
            <w:left w:val="none" w:sz="0" w:space="0" w:color="auto"/>
            <w:bottom w:val="none" w:sz="0" w:space="0" w:color="auto"/>
            <w:right w:val="none" w:sz="0" w:space="0" w:color="auto"/>
          </w:divBdr>
        </w:div>
        <w:div w:id="512426196">
          <w:marLeft w:val="720"/>
          <w:marRight w:val="0"/>
          <w:marTop w:val="96"/>
          <w:marBottom w:val="0"/>
          <w:divBdr>
            <w:top w:val="none" w:sz="0" w:space="0" w:color="auto"/>
            <w:left w:val="none" w:sz="0" w:space="0" w:color="auto"/>
            <w:bottom w:val="none" w:sz="0" w:space="0" w:color="auto"/>
            <w:right w:val="none" w:sz="0" w:space="0" w:color="auto"/>
          </w:divBdr>
        </w:div>
        <w:div w:id="960185185">
          <w:marLeft w:val="720"/>
          <w:marRight w:val="0"/>
          <w:marTop w:val="96"/>
          <w:marBottom w:val="0"/>
          <w:divBdr>
            <w:top w:val="none" w:sz="0" w:space="0" w:color="auto"/>
            <w:left w:val="none" w:sz="0" w:space="0" w:color="auto"/>
            <w:bottom w:val="none" w:sz="0" w:space="0" w:color="auto"/>
            <w:right w:val="none" w:sz="0" w:space="0" w:color="auto"/>
          </w:divBdr>
        </w:div>
      </w:divsChild>
    </w:div>
    <w:div w:id="2112580196">
      <w:bodyDiv w:val="1"/>
      <w:marLeft w:val="0"/>
      <w:marRight w:val="0"/>
      <w:marTop w:val="0"/>
      <w:marBottom w:val="0"/>
      <w:divBdr>
        <w:top w:val="none" w:sz="0" w:space="0" w:color="auto"/>
        <w:left w:val="none" w:sz="0" w:space="0" w:color="auto"/>
        <w:bottom w:val="none" w:sz="0" w:space="0" w:color="auto"/>
        <w:right w:val="none" w:sz="0" w:space="0" w:color="auto"/>
      </w:divBdr>
      <w:divsChild>
        <w:div w:id="725681859">
          <w:marLeft w:val="288"/>
          <w:marRight w:val="0"/>
          <w:marTop w:val="106"/>
          <w:marBottom w:val="0"/>
          <w:divBdr>
            <w:top w:val="none" w:sz="0" w:space="0" w:color="auto"/>
            <w:left w:val="none" w:sz="0" w:space="0" w:color="auto"/>
            <w:bottom w:val="none" w:sz="0" w:space="0" w:color="auto"/>
            <w:right w:val="none" w:sz="0" w:space="0" w:color="auto"/>
          </w:divBdr>
        </w:div>
        <w:div w:id="466897922">
          <w:marLeft w:val="720"/>
          <w:marRight w:val="0"/>
          <w:marTop w:val="91"/>
          <w:marBottom w:val="0"/>
          <w:divBdr>
            <w:top w:val="none" w:sz="0" w:space="0" w:color="auto"/>
            <w:left w:val="none" w:sz="0" w:space="0" w:color="auto"/>
            <w:bottom w:val="none" w:sz="0" w:space="0" w:color="auto"/>
            <w:right w:val="none" w:sz="0" w:space="0" w:color="auto"/>
          </w:divBdr>
        </w:div>
        <w:div w:id="98720588">
          <w:marLeft w:val="720"/>
          <w:marRight w:val="0"/>
          <w:marTop w:val="91"/>
          <w:marBottom w:val="0"/>
          <w:divBdr>
            <w:top w:val="none" w:sz="0" w:space="0" w:color="auto"/>
            <w:left w:val="none" w:sz="0" w:space="0" w:color="auto"/>
            <w:bottom w:val="none" w:sz="0" w:space="0" w:color="auto"/>
            <w:right w:val="none" w:sz="0" w:space="0" w:color="auto"/>
          </w:divBdr>
        </w:div>
        <w:div w:id="357705892">
          <w:marLeft w:val="720"/>
          <w:marRight w:val="0"/>
          <w:marTop w:val="91"/>
          <w:marBottom w:val="0"/>
          <w:divBdr>
            <w:top w:val="none" w:sz="0" w:space="0" w:color="auto"/>
            <w:left w:val="none" w:sz="0" w:space="0" w:color="auto"/>
            <w:bottom w:val="none" w:sz="0" w:space="0" w:color="auto"/>
            <w:right w:val="none" w:sz="0" w:space="0" w:color="auto"/>
          </w:divBdr>
        </w:div>
        <w:div w:id="1607152283">
          <w:marLeft w:val="288"/>
          <w:marRight w:val="0"/>
          <w:marTop w:val="106"/>
          <w:marBottom w:val="0"/>
          <w:divBdr>
            <w:top w:val="none" w:sz="0" w:space="0" w:color="auto"/>
            <w:left w:val="none" w:sz="0" w:space="0" w:color="auto"/>
            <w:bottom w:val="none" w:sz="0" w:space="0" w:color="auto"/>
            <w:right w:val="none" w:sz="0" w:space="0" w:color="auto"/>
          </w:divBdr>
        </w:div>
        <w:div w:id="1810320346">
          <w:marLeft w:val="720"/>
          <w:marRight w:val="0"/>
          <w:marTop w:val="91"/>
          <w:marBottom w:val="0"/>
          <w:divBdr>
            <w:top w:val="none" w:sz="0" w:space="0" w:color="auto"/>
            <w:left w:val="none" w:sz="0" w:space="0" w:color="auto"/>
            <w:bottom w:val="none" w:sz="0" w:space="0" w:color="auto"/>
            <w:right w:val="none" w:sz="0" w:space="0" w:color="auto"/>
          </w:divBdr>
        </w:div>
        <w:div w:id="290984504">
          <w:marLeft w:val="720"/>
          <w:marRight w:val="0"/>
          <w:marTop w:val="91"/>
          <w:marBottom w:val="0"/>
          <w:divBdr>
            <w:top w:val="none" w:sz="0" w:space="0" w:color="auto"/>
            <w:left w:val="none" w:sz="0" w:space="0" w:color="auto"/>
            <w:bottom w:val="none" w:sz="0" w:space="0" w:color="auto"/>
            <w:right w:val="none" w:sz="0" w:space="0" w:color="auto"/>
          </w:divBdr>
        </w:div>
        <w:div w:id="443355083">
          <w:marLeft w:val="72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70.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1"/>
          <c:y val="0.0"/>
        </c:manualLayout>
      </c:layout>
      <c:overlay val="0"/>
      <c:spPr>
        <a:noFill/>
        <a:ln w="31484">
          <a:noFill/>
        </a:ln>
      </c:spPr>
    </c:title>
    <c:autoTitleDeleted val="0"/>
    <c:plotArea>
      <c:layout>
        <c:manualLayout>
          <c:layoutTarget val="inner"/>
          <c:xMode val="edge"/>
          <c:yMode val="edge"/>
          <c:x val="0.0662440170751208"/>
          <c:y val="0.148916967509025"/>
          <c:w val="0.883123567015645"/>
          <c:h val="0.572895045454145"/>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Dinâmica'!$C$8:$C$20</c:f>
              <c:numCache>
                <c:formatCode>General</c:formatCode>
                <c:ptCount val="13"/>
                <c:pt idx="0">
                  <c:v>17.0</c:v>
                </c:pt>
                <c:pt idx="1">
                  <c:v>3.0</c:v>
                </c:pt>
                <c:pt idx="2">
                  <c:v>0.0</c:v>
                </c:pt>
                <c:pt idx="3">
                  <c:v>13.0</c:v>
                </c:pt>
                <c:pt idx="4">
                  <c:v>4.0</c:v>
                </c:pt>
                <c:pt idx="5">
                  <c:v>0.0</c:v>
                </c:pt>
                <c:pt idx="6">
                  <c:v>1.0</c:v>
                </c:pt>
                <c:pt idx="7">
                  <c:v>0.0</c:v>
                </c:pt>
                <c:pt idx="8">
                  <c:v>1.0</c:v>
                </c:pt>
                <c:pt idx="9">
                  <c:v>1.0</c:v>
                </c:pt>
                <c:pt idx="10">
                  <c:v>3.0</c:v>
                </c:pt>
                <c:pt idx="11">
                  <c:v>0.0</c:v>
                </c:pt>
                <c:pt idx="12">
                  <c:v>0.0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Dinâmica'!$D$8:$D$20</c:f>
              <c:numCache>
                <c:formatCode>General</c:formatCode>
                <c:ptCount val="13"/>
                <c:pt idx="0">
                  <c:v>0.0</c:v>
                </c:pt>
                <c:pt idx="1">
                  <c:v>2.0</c:v>
                </c:pt>
                <c:pt idx="2">
                  <c:v>10.0</c:v>
                </c:pt>
                <c:pt idx="3">
                  <c:v>2.0</c:v>
                </c:pt>
                <c:pt idx="4">
                  <c:v>10.0</c:v>
                </c:pt>
                <c:pt idx="5">
                  <c:v>3.0</c:v>
                </c:pt>
                <c:pt idx="6">
                  <c:v>0.0</c:v>
                </c:pt>
                <c:pt idx="7">
                  <c:v>1.0</c:v>
                </c:pt>
                <c:pt idx="8">
                  <c:v>5.0</c:v>
                </c:pt>
                <c:pt idx="9">
                  <c:v>6.0</c:v>
                </c:pt>
                <c:pt idx="10">
                  <c:v>4.0</c:v>
                </c:pt>
                <c:pt idx="11">
                  <c:v>0.0</c:v>
                </c:pt>
                <c:pt idx="12">
                  <c:v>0.0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Dinâmica'!$E$8:$E$20</c:f>
              <c:numCache>
                <c:formatCode>General</c:formatCode>
                <c:ptCount val="13"/>
                <c:pt idx="0">
                  <c:v>17.0</c:v>
                </c:pt>
                <c:pt idx="1">
                  <c:v>18.0</c:v>
                </c:pt>
                <c:pt idx="2">
                  <c:v>8.0</c:v>
                </c:pt>
                <c:pt idx="3">
                  <c:v>19.0</c:v>
                </c:pt>
                <c:pt idx="4">
                  <c:v>13.0</c:v>
                </c:pt>
                <c:pt idx="5">
                  <c:v>10.0</c:v>
                </c:pt>
                <c:pt idx="6">
                  <c:v>11.0</c:v>
                </c:pt>
                <c:pt idx="7">
                  <c:v>10.0</c:v>
                </c:pt>
                <c:pt idx="8">
                  <c:v>6.0</c:v>
                </c:pt>
                <c:pt idx="9">
                  <c:v>1.0</c:v>
                </c:pt>
                <c:pt idx="10">
                  <c:v>0.0</c:v>
                </c:pt>
                <c:pt idx="11">
                  <c:v>0.0</c:v>
                </c:pt>
                <c:pt idx="12">
                  <c:v>0.0</c:v>
                </c:pt>
              </c:numCache>
            </c:numRef>
          </c:val>
          <c:smooth val="0"/>
        </c:ser>
        <c:dLbls>
          <c:showLegendKey val="0"/>
          <c:showVal val="0"/>
          <c:showCatName val="0"/>
          <c:showSerName val="0"/>
          <c:showPercent val="0"/>
          <c:showBubbleSize val="0"/>
        </c:dLbls>
        <c:marker val="1"/>
        <c:smooth val="0"/>
        <c:axId val="2066525528"/>
        <c:axId val="2044729032"/>
      </c:lineChart>
      <c:dateAx>
        <c:axId val="2066525528"/>
        <c:scaling>
          <c:orientation val="minMax"/>
        </c:scaling>
        <c:delete val="0"/>
        <c:axPos val="b"/>
        <c:numFmt formatCode="d/m;@" sourceLinked="0"/>
        <c:majorTickMark val="none"/>
        <c:minorTickMark val="none"/>
        <c:tickLblPos val="nextTo"/>
        <c:txPr>
          <a:bodyPr rot="0" vert="horz"/>
          <a:lstStyle/>
          <a:p>
            <a:pPr>
              <a:defRPr sz="700"/>
            </a:pPr>
            <a:endParaRPr lang="en-US"/>
          </a:p>
        </c:txPr>
        <c:crossAx val="2044729032"/>
        <c:crosses val="autoZero"/>
        <c:auto val="1"/>
        <c:lblOffset val="100"/>
        <c:baseTimeUnit val="days"/>
        <c:majorUnit val="2.0"/>
        <c:majorTimeUnit val="days"/>
        <c:minorUnit val="1.0"/>
        <c:minorTimeUnit val="days"/>
      </c:dateAx>
      <c:valAx>
        <c:axId val="2044729032"/>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2066525528"/>
        <c:crosses val="autoZero"/>
        <c:crossBetween val="between"/>
      </c:valAx>
      <c:spPr>
        <a:solidFill>
          <a:srgbClr val="FFFFFF"/>
        </a:solidFill>
        <a:ln w="15742">
          <a:solidFill>
            <a:srgbClr val="808080"/>
          </a:solidFill>
          <a:prstDash val="solid"/>
        </a:ln>
      </c:spPr>
    </c:plotArea>
    <c:legend>
      <c:legendPos val="b"/>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0.0327637974638136"/>
          <c:y val="0.0030098404882052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0.0226550772062583"/>
                  <c:y val="0.0966425854497189"/>
                </c:manualLayout>
              </c:layout>
              <c:showLegendKey val="0"/>
              <c:showVal val="0"/>
              <c:showCatName val="1"/>
              <c:showSerName val="0"/>
              <c:showPercent val="1"/>
              <c:showBubbleSize val="0"/>
            </c:dLbl>
            <c:dLbl>
              <c:idx val="1"/>
              <c:layout>
                <c:manualLayout>
                  <c:x val="0.16126151657011"/>
                  <c:y val="-0.0232554057677775"/>
                </c:manualLayout>
              </c:layout>
              <c:showLegendKey val="0"/>
              <c:showVal val="0"/>
              <c:showCatName val="1"/>
              <c:showSerName val="0"/>
              <c:showPercent val="1"/>
              <c:showBubbleSize val="0"/>
            </c:dLbl>
            <c:dLbl>
              <c:idx val="2"/>
              <c:layout>
                <c:manualLayout>
                  <c:x val="-0.270947676994921"/>
                  <c:y val="-0.0106739771421445"/>
                </c:manualLayout>
              </c:layout>
              <c:showLegendKey val="0"/>
              <c:showVal val="0"/>
              <c:showCatName val="1"/>
              <c:showSerName val="0"/>
              <c:showPercent val="1"/>
              <c:showBubbleSize val="0"/>
            </c:dLbl>
            <c:dLbl>
              <c:idx val="3"/>
              <c:layout>
                <c:manualLayout>
                  <c:x val="-0.0907988209902008"/>
                  <c:y val="0.0283906616936041"/>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1"/>
                  <c:y val="0.0169987729861941"/>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10.0</c:v>
                </c:pt>
                <c:pt idx="1">
                  <c:v>6.0</c:v>
                </c:pt>
                <c:pt idx="2">
                  <c:v>7.0</c:v>
                </c:pt>
                <c:pt idx="3">
                  <c:v>16.0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0.00239173975690397"/>
          <c:y val="0.0030098404882052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0.0758811185048338"/>
                  <c:y val="0.076003022841959"/>
                </c:manualLayout>
              </c:layout>
              <c:showLegendKey val="0"/>
              <c:showVal val="0"/>
              <c:showCatName val="1"/>
              <c:showSerName val="0"/>
              <c:showPercent val="1"/>
              <c:showBubbleSize val="0"/>
            </c:dLbl>
            <c:dLbl>
              <c:idx val="1"/>
              <c:layout>
                <c:manualLayout>
                  <c:x val="0.16126151657011"/>
                  <c:y val="-0.0232554057677775"/>
                </c:manualLayout>
              </c:layout>
              <c:showLegendKey val="0"/>
              <c:showVal val="0"/>
              <c:showCatName val="1"/>
              <c:showSerName val="0"/>
              <c:showPercent val="1"/>
              <c:showBubbleSize val="0"/>
            </c:dLbl>
            <c:dLbl>
              <c:idx val="2"/>
              <c:layout>
                <c:manualLayout>
                  <c:x val="-0.000904813292301156"/>
                  <c:y val="-0.00326670954672109"/>
                </c:manualLayout>
              </c:layout>
              <c:showLegendKey val="0"/>
              <c:showVal val="0"/>
              <c:showCatName val="1"/>
              <c:showSerName val="0"/>
              <c:showPercent val="1"/>
              <c:showBubbleSize val="0"/>
            </c:dLbl>
            <c:dLbl>
              <c:idx val="3"/>
              <c:layout>
                <c:manualLayout>
                  <c:x val="-0.0549434771171321"/>
                  <c:y val="0.0852394795143934"/>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
                  <c:y val="0.0534351754588745"/>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10.0</c:v>
                </c:pt>
                <c:pt idx="1">
                  <c:v>6.0</c:v>
                </c:pt>
                <c:pt idx="2">
                  <c:v>7.0</c:v>
                </c:pt>
                <c:pt idx="3">
                  <c:v>16.0</c:v>
                </c:pt>
                <c:pt idx="4">
                  <c:v>2.0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000"/>
              <a:t>17. Remember the most difficult bug you and your team had to fix. Choose all the options that apply.</a:t>
            </a:r>
          </a:p>
        </c:rich>
      </c:tx>
      <c:layout>
        <c:manualLayout>
          <c:xMode val="edge"/>
          <c:yMode val="edge"/>
          <c:x val="0.0129469865418373"/>
          <c:y val="0.00300888902559055"/>
        </c:manualLayout>
      </c:layout>
      <c:overlay val="0"/>
    </c:title>
    <c:autoTitleDeleted val="0"/>
    <c:plotArea>
      <c:layout>
        <c:manualLayout>
          <c:layoutTarget val="inner"/>
          <c:xMode val="edge"/>
          <c:yMode val="edge"/>
          <c:x val="0.304056547387022"/>
          <c:y val="0.238178584393941"/>
          <c:w val="0.308278717635543"/>
          <c:h val="0.524766426386379"/>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5"/>
                  <c:y val="0.0271584369072289"/>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1"/>
                  <c:y val="0.180288960784223"/>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
                  <c:y val="0.094007252095708"/>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4"/>
                  <c:y val="0.0634981439004091"/>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0.0125231909498732"/>
                  <c:y val="0.170329636518317"/>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0.0601692254221647"/>
                  <c:y val="0.14556072265159"/>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
                  <c:y val="0.141498940800192"/>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5.0</c:v>
                </c:pt>
                <c:pt idx="1">
                  <c:v>6.0</c:v>
                </c:pt>
                <c:pt idx="2">
                  <c:v>13.0</c:v>
                </c:pt>
                <c:pt idx="3">
                  <c:v>6.0</c:v>
                </c:pt>
                <c:pt idx="4">
                  <c:v>6.0</c:v>
                </c:pt>
                <c:pt idx="5">
                  <c:v>7.0</c:v>
                </c:pt>
                <c:pt idx="6">
                  <c:v>9.0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19157-72B3-8343-BE5D-58CB63C0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6739</Words>
  <Characters>38417</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T-CE template(May 2012)</vt:lpstr>
    </vt:vector>
  </TitlesOfParts>
  <Company>Microsoft</Company>
  <LinksUpToDate>false</LinksUpToDate>
  <CharactersWithSpaces>45066</CharactersWithSpaces>
  <SharedDoc>false</SharedDoc>
  <HLinks>
    <vt:vector size="48" baseType="variant">
      <vt:variant>
        <vt:i4>6356998</vt:i4>
      </vt:variant>
      <vt:variant>
        <vt:i4>24</vt:i4>
      </vt:variant>
      <vt:variant>
        <vt:i4>0</vt:i4>
      </vt:variant>
      <vt:variant>
        <vt:i4>5</vt:i4>
      </vt:variant>
      <vt:variant>
        <vt:lpwstr>http://www.ieee.org/portal/cms_docs/pubs/transactions/auinfo03.pdf</vt:lpwstr>
      </vt:variant>
      <vt:variant>
        <vt:lpwstr/>
      </vt:variant>
      <vt:variant>
        <vt:i4>2359317</vt:i4>
      </vt:variant>
      <vt:variant>
        <vt:i4>21</vt:i4>
      </vt:variant>
      <vt:variant>
        <vt:i4>0</vt:i4>
      </vt:variant>
      <vt:variant>
        <vt:i4>5</vt:i4>
      </vt:variant>
      <vt:variant>
        <vt:lpwstr>http://www.icce.org/authors_page/14steps.pdf</vt:lpwstr>
      </vt:variant>
      <vt:variant>
        <vt:lpwstr/>
      </vt:variant>
      <vt:variant>
        <vt:i4>6356998</vt:i4>
      </vt:variant>
      <vt:variant>
        <vt:i4>15</vt:i4>
      </vt:variant>
      <vt:variant>
        <vt:i4>0</vt:i4>
      </vt:variant>
      <vt:variant>
        <vt:i4>5</vt:i4>
      </vt:variant>
      <vt:variant>
        <vt:lpwstr>http://www.ieee.org/portal/cms_docs/pubs/transactions/auinfo03.pdf</vt:lpwstr>
      </vt:variant>
      <vt:variant>
        <vt:lpwstr/>
      </vt:variant>
      <vt:variant>
        <vt:i4>6356998</vt:i4>
      </vt:variant>
      <vt:variant>
        <vt:i4>12</vt:i4>
      </vt:variant>
      <vt:variant>
        <vt:i4>0</vt:i4>
      </vt:variant>
      <vt:variant>
        <vt:i4>5</vt:i4>
      </vt:variant>
      <vt:variant>
        <vt:lpwstr>http://www.ieee.org/portal/cms_docs/pubs/transactions/auinfo03.pdf</vt:lpwstr>
      </vt:variant>
      <vt:variant>
        <vt:lpwstr/>
      </vt:variant>
      <vt:variant>
        <vt:i4>5767243</vt:i4>
      </vt:variant>
      <vt:variant>
        <vt:i4>9</vt:i4>
      </vt:variant>
      <vt:variant>
        <vt:i4>0</vt:i4>
      </vt:variant>
      <vt:variant>
        <vt:i4>5</vt:i4>
      </vt:variant>
      <vt:variant>
        <vt:lpwstr>http://www.mathtype.com/</vt:lpwstr>
      </vt:variant>
      <vt:variant>
        <vt:lpwstr/>
      </vt:variant>
      <vt:variant>
        <vt:i4>2752607</vt:i4>
      </vt:variant>
      <vt:variant>
        <vt:i4>6</vt:i4>
      </vt:variant>
      <vt:variant>
        <vt:i4>0</vt:i4>
      </vt:variant>
      <vt:variant>
        <vt:i4>5</vt:i4>
      </vt:variant>
      <vt:variant>
        <vt:lpwstr>mailto:wayne.lLuplow@zenith.com</vt:lpwstr>
      </vt:variant>
      <vt:variant>
        <vt:lpwstr/>
      </vt:variant>
      <vt:variant>
        <vt:i4>7798830</vt:i4>
      </vt:variant>
      <vt:variant>
        <vt:i4>3</vt:i4>
      </vt:variant>
      <vt:variant>
        <vt:i4>0</vt:i4>
      </vt:variant>
      <vt:variant>
        <vt:i4>5</vt:i4>
      </vt:variant>
      <vt:variant>
        <vt:lpwstr>http://www.cloznet.com/ieee-ce/</vt:lpwstr>
      </vt:variant>
      <vt:variant>
        <vt:lpwstr/>
      </vt:variant>
      <vt:variant>
        <vt:i4>7471200</vt:i4>
      </vt:variant>
      <vt:variant>
        <vt:i4>0</vt:i4>
      </vt:variant>
      <vt:variant>
        <vt:i4>0</vt:i4>
      </vt:variant>
      <vt:variant>
        <vt:i4>5</vt:i4>
      </vt:variant>
      <vt:variant>
        <vt:lpwstr>http://www.ewh.ieee.org/soc/ces/publications_trans_ce.html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T-CE template(May 2012)</dc:title>
  <dc:subject>IEEE Transactions on Consumer Electronics</dc:subject>
  <dc:creator>Sherratt</dc:creator>
  <cp:lastModifiedBy>Birgit Penzenstadler</cp:lastModifiedBy>
  <cp:revision>9</cp:revision>
  <cp:lastPrinted>2012-12-20T20:44:00Z</cp:lastPrinted>
  <dcterms:created xsi:type="dcterms:W3CDTF">2013-06-17T23:04:00Z</dcterms:created>
  <dcterms:modified xsi:type="dcterms:W3CDTF">2013-09-18T15:15:00Z</dcterms:modified>
</cp:coreProperties>
</file>