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Landscape 3:2, min 2000 px. Close-up, shallow depth of field: the officiant's hands (green, white and red sash just visible at frame edge) passing a cream document folder to the bride's and groom's hands inside a comune's sala matrimoni, frescoed or wood-panelled wall soft behind. Faces out of frame or soft, so consent is simpler; rings visible. Natural window light, light editorial grading. Real ceremony, comune named by photographer or EXIF, couple consent on file. Owned library or commissioned photography only; not AI.</w:t>
            </w:r>
          </w:p>
        </w:tc>
      </w:tr>
    </w:tbl>
    <w:p/>
    <w:p>
      <w:pPr>
        <w:spacing w:after="140"/>
      </w:pPr>
      <w:r>
        <w:t xml:space="preserve">Is marriage in Italy recognised in Australia? In most cases, yes: an overseas marriage is recognised here if it was valid where it took place and would have been valid under Australian law, according to both Smartraveller and the Attorney-General's Department.</w:t>
      </w:r>
    </w:p>
    <w:p>
      <w:pPr>
        <w:spacing w:after="140"/>
      </w:pPr>
      <w:r>
        <w:t xml:space="preserve">The harder questions start once you are home: you cannot register the marriage here, the certificate is in Italian, and a surname change is a separate application in several states. This guide covers recognition, proof, surnames and later celebrations, as at October 2026. For the Italian paperwork itself, see </w:t>
      </w:r>
      <w:hyperlink w:history="1" r:id="rIdwttby39-pj72b8dibwuae">
        <w:r>
          <w:rPr>
            <w:rStyle w:val="Hyperlink"/>
            <w:b w:val="false"/>
            <w:bCs w:val="false"/>
          </w:rPr>
          <w:t xml:space="preserve">our step-by-step guide to getting married in Italy as an Australian</w:t>
        </w:r>
      </w:hyperlink>
      <w:r>
        <w:t xml:space="preserve">.</w:t>
      </w:r>
    </w:p>
    <w:p>
      <w:pPr>
        <w:pStyle w:val="Heading1"/>
      </w:pPr>
      <w:r>
        <w:t xml:space="preserve">Key takeaways</w:t>
      </w:r>
    </w:p>
    <w:p>
      <w:pPr>
        <w:pStyle w:val="ListParagraph"/>
        <w:numPr>
          <w:ilvl w:val="0"/>
          <w:numId w:val="2"/>
        </w:numPr>
      </w:pPr>
      <w:r>
        <w:t xml:space="preserve">An Italian marriage is generally recognised in Australia if it was valid under Italian law and would have been valid here, the test set by section 88D of the Marriage Act 1961.</w:t>
      </w:r>
    </w:p>
    <w:p>
      <w:pPr>
        <w:pStyle w:val="ListParagraph"/>
        <w:numPr>
          <w:ilvl w:val="0"/>
          <w:numId w:val="2"/>
        </w:numPr>
      </w:pPr>
      <w:r>
        <w:t xml:space="preserve">You cannot register an Italian marriage in Australia, so bring home the comune's marriage certificate with a Prefettura apostille and have it translated in full.</w:t>
      </w:r>
    </w:p>
    <w:p>
      <w:pPr>
        <w:pStyle w:val="ListParagraph"/>
        <w:numPr>
          <w:ilvl w:val="0"/>
          <w:numId w:val="2"/>
        </w:numPr>
      </w:pPr>
      <w:r>
        <w:t xml:space="preserve">If you were born in Australia and want your partner's surname on your passport, the Passport Office always needs a name change certificate from an Australian registry.</w:t>
      </w:r>
    </w:p>
    <w:p>
      <w:pPr>
        <w:pStyle w:val="ListParagraph"/>
        <w:numPr>
          <w:ilvl w:val="0"/>
          <w:numId w:val="2"/>
        </w:numPr>
      </w:pPr>
      <w:r>
        <w:t xml:space="preserve">Once Australia recognises your Italian marriage you cannot marry each other again here, though a confirmation of vows or recommitment ceremony is open to you.</w:t>
      </w:r>
    </w:p>
    <w:p>
      <w:pPr>
        <w:pStyle w:val="Heading1"/>
      </w:pPr>
      <w:r>
        <w:t xml:space="preserve">Is an Italian marriage recognised in Australia?</w:t>
      </w:r>
    </w:p>
    <w:p>
      <w:pPr>
        <w:spacing w:after="140"/>
      </w:pPr>
      <w:r>
        <w:t xml:space="preserve">Yes, in most cases, with no form to lodge when you land. </w:t>
      </w:r>
      <w:hyperlink w:history="1" r:id="rIdzamtwjflsltlweysnf46f">
        <w:r>
          <w:rPr>
            <w:rStyle w:val="Hyperlink"/>
            <w:b w:val="false"/>
            <w:bCs w:val="false"/>
          </w:rPr>
          <w:t xml:space="preserve">Smartraveller's advice on getting married overseas</w:t>
        </w:r>
      </w:hyperlink>
      <w:r>
        <w:t xml:space="preserve"> sets two conditions: the marriage must have been valid under the law of the country where it happened, and valid under Australian law had it taken place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home-again</w:t>
            </w:r>
          </w:p>
          <w:p>
            <w:r>
              <w:rPr>
                <w:i/>
                <w:iCs/>
                <w:sz w:val="18"/>
                <w:szCs w:val="18"/>
              </w:rPr>
              <w:t xml:space="preserve">Landscape, min 1400 px. A couple at home in Australia a few weeks after an Italian wedding: relaxed, at a kitchen bench or on a sunlit verandah, looking through a printed wedding album or an envelope of documents, Australian light and setting (eucalypts, timber deck or city apartment). Identifiable couple only with consent; or shot from behind. Location (Australian suburb or city) named by photographer. Not AI.</w:t>
            </w:r>
          </w:p>
        </w:tc>
      </w:tr>
    </w:tbl>
    <w:p/>
    <w:p>
      <w:pPr>
        <w:spacing w:after="140"/>
      </w:pPr>
      <w:hyperlink w:history="1" r:id="rId9ll1lxtfgznpd-d1umwai">
        <w:r>
          <w:rPr>
            <w:rStyle w:val="Hyperlink"/>
            <w:b w:val="false"/>
            <w:bCs w:val="false"/>
          </w:rPr>
          <w:t xml:space="preserve">The Attorney-General's Department guide to getting married</w:t>
        </w:r>
      </w:hyperlink>
      <w:r>
        <w:t xml:space="preserve"> states the same conditions, and adds that an Australian-authorised celebrant cannot perform a marriage overseas.  The legal weight sits entirely with the Italian ceremony and its record.</w:t>
      </w:r>
    </w:p>
    <w:p>
      <w:pPr>
        <w:spacing w:after="140"/>
      </w:pPr>
      <w:r>
        <w:t xml:space="preserve">Smartraveller suggests a lawyer confirm your certificate is valid here, which is worth doing if either of you was married before.</w:t>
      </w:r>
    </w:p>
    <w:p>
      <w:pPr>
        <w:pStyle w:val="Heading1"/>
      </w:pPr>
      <w:r>
        <w:t xml:space="preserve">The legal test: what the Marriage Act says</w:t>
      </w:r>
    </w:p>
    <w:p>
      <w:pPr>
        <w:pStyle w:val="Heading2"/>
      </w:pPr>
      <w:r>
        <w:t xml:space="preserve">The two-part test in Part VA</w:t>
      </w:r>
    </w:p>
    <w:p>
      <w:pPr>
        <w:spacing w:after="140"/>
      </w:pPr>
      <w:r>
        <w:t xml:space="preserve">Part VA of the Marriage Act 1961 covers foreign marriages that were valid under the local law at the time.  Section 88D then says such a marriage "shall be recognised in Australia as valid", subject to a short list of exceptions. The current text of </w:t>
      </w:r>
      <w:hyperlink w:history="1" r:id="rIdpoc6t7wbg2ewgi1oywt27">
        <w:r>
          <w:rPr>
            <w:rStyle w:val="Hyperlink"/>
            <w:b w:val="false"/>
            <w:bCs w:val="false"/>
          </w:rPr>
          <w:t xml:space="preserve">Part VA of the Marriage Act 1961</w:t>
        </w:r>
      </w:hyperlink>
      <w:r>
        <w:t xml:space="preserve"> is compilation No. 34, 28 March 2026.</w:t>
      </w:r>
    </w:p>
    <w:p>
      <w:pPr>
        <w:pStyle w:val="Heading2"/>
      </w:pPr>
      <w:r>
        <w:t xml:space="preserve">When an Italian marriage would not be recognised</w:t>
      </w:r>
    </w:p>
    <w:p>
      <w:pPr>
        <w:spacing w:after="140"/>
      </w:pPr>
      <w:r>
        <w:t xml:space="preserve">Under s 88D(2), the marriage is not recognised if, at the time of the wedding:</w:t>
      </w:r>
    </w:p>
    <w:p>
      <w:pPr>
        <w:pStyle w:val="ListParagraph"/>
        <w:numPr>
          <w:ilvl w:val="0"/>
          <w:numId w:val="2"/>
        </w:numPr>
      </w:pPr>
      <w:r>
        <w:t xml:space="preserve">either of you was still married to someone else</w:t>
      </w:r>
    </w:p>
    <w:p>
      <w:pPr>
        <w:pStyle w:val="ListParagraph"/>
        <w:numPr>
          <w:ilvl w:val="0"/>
          <w:numId w:val="2"/>
        </w:numPr>
      </w:pPr>
      <w:r>
        <w:t xml:space="preserve">one of you was domiciled in Australia and either of you was under marriageable age</w:t>
      </w:r>
    </w:p>
    <w:p>
      <w:pPr>
        <w:pStyle w:val="ListParagraph"/>
        <w:numPr>
          <w:ilvl w:val="0"/>
          <w:numId w:val="2"/>
        </w:numPr>
      </w:pPr>
      <w:r>
        <w:t xml:space="preserve">you are within a prohibited relationship, meaning too closely related</w:t>
      </w:r>
    </w:p>
    <w:p>
      <w:pPr>
        <w:pStyle w:val="ListParagraph"/>
        <w:numPr>
          <w:ilvl w:val="0"/>
          <w:numId w:val="2"/>
        </w:numPr>
      </w:pPr>
      <w:r>
        <w:t xml:space="preserve">either of you did not give real consent</w:t>
      </w:r>
    </w:p>
    <w:p>
      <w:pPr>
        <w:spacing w:after="140"/>
      </w:pPr>
      <w:r>
        <w:t xml:space="preserve">Consent is not real if obtained by duress or fraud, or given by someone mistaken about who they were marrying or what the ceremony was, or who did not understand its effect.  A marriage is also not recognised while it is voidable under Italian law.</w:t>
      </w:r>
    </w:p>
    <w:p>
      <w:pPr>
        <w:spacing w:after="140"/>
      </w:pPr>
      <w:r>
        <w:t xml:space="preserve">For most couples none of this applies. The one to check is an earlier divorce, which must be final before the Italian ceremony.</w:t>
      </w:r>
    </w:p>
    <w:p>
      <w:pPr>
        <w:pStyle w:val="Heading1"/>
      </w:pPr>
      <w:r>
        <w:t xml:space="preserve">Do you need to register an Italian marriage in Australia?</w:t>
      </w:r>
    </w:p>
    <w:p>
      <w:pPr>
        <w:spacing w:after="140"/>
      </w:pPr>
      <w:r>
        <w:t xml:space="preserve">No, and you cannot. Overseas marriages cannot be registered in Australia, and you cannot be issued an Australian marriage certificate for one.   We explain </w:t>
      </w:r>
      <w:hyperlink w:history="1" r:id="rIdxxzybnrgmzmncjt2ym2xw">
        <w:r>
          <w:rPr>
            <w:rStyle w:val="Hyperlink"/>
            <w:b w:val="false"/>
            <w:bCs w:val="false"/>
          </w:rPr>
          <w:t xml:space="preserve">why an overseas marriage can't be registered in Australia</w:t>
        </w:r>
      </w:hyperlink>
      <w:r>
        <w:t xml:space="preserve"> in our general guide.</w:t>
      </w:r>
    </w:p>
    <w:p>
      <w:pPr>
        <w:pStyle w:val="Heading2"/>
      </w:pPr>
      <w:r>
        <w:t xml:space="preserve">Make sure it is registered in Italy</w:t>
      </w:r>
    </w:p>
    <w:p>
      <w:pPr>
        <w:spacing w:after="140"/>
      </w:pPr>
      <w:r>
        <w:t xml:space="preserve">The NSW registry expects the marriage to be registered where it took place.  For a civil wedding, the comune's registrar transcribes the act into the civil registers after the ceremony and issues the certificate or extract.</w:t>
      </w:r>
    </w:p>
    <w:p>
      <w:pPr>
        <w:spacing w:after="140"/>
      </w:pPr>
      <w:r>
        <w:t xml:space="preserve">A Catholic church wedding only has civil effect once the act is transcribed in those registers. It must reach the civil registrar within 5 days, and civil effect then runs from the day of the ceremony.  Before you leave Italy, ask for the comune's certificate, not the parish's.</w:t>
      </w:r>
    </w:p>
    <w:p>
      <w:pPr>
        <w:pStyle w:val="Heading2"/>
      </w:pPr>
      <w:r>
        <w:t xml:space="preserve">What to keep instead</w:t>
      </w:r>
    </w:p>
    <w:p>
      <w:pPr>
        <w:spacing w:after="140"/>
      </w:pPr>
      <w:r>
        <w:t xml:space="preserve">Births, Deaths and Marriages Victoria suggests keeping official, commemorative or keepsake documents from the day.  Keep the certificate, apostille and translation together.</w:t>
      </w:r>
    </w:p>
    <w:p>
      <w:pPr>
        <w:pStyle w:val="Heading1"/>
      </w:pPr>
      <w:r>
        <w:t xml:space="preserve">How to prove your Italian marriage back home</w:t>
      </w:r>
    </w:p>
    <w:p>
      <w:pPr>
        <w:spacing w:after="140"/>
      </w:pPr>
      <w:r>
        <w:t xml:space="preserve">A foreign marriage certificate is usually accepted as proof of the marriage.  Under s 88G, a certificate from the competent Italian authority is evidence of the marriage and its validity unless shown otherwise.  For the general steps, read </w:t>
      </w:r>
      <w:hyperlink w:history="1" r:id="rId_7ur4jjxhboxd0j2qjqbp">
        <w:r>
          <w:rPr>
            <w:rStyle w:val="Hyperlink"/>
            <w:b w:val="false"/>
            <w:bCs w:val="false"/>
          </w:rPr>
          <w:t xml:space="preserve">how to get your overseas marriage certificate</w:t>
        </w:r>
      </w:hyperlink>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proof-documents</w:t>
            </w:r>
          </w:p>
          <w:p>
            <w:r>
              <w:rPr>
                <w:i/>
                <w:iCs/>
                <w:sz w:val="18"/>
                <w:szCs w:val="18"/>
              </w:rPr>
              <w:t xml:space="preserve">Landscape or 4:3, min 1400 px. Overhead flat-lay on light linen or marble: three or four plain documents fanned out, one with a separate attached stamped page (apostille-style, no legible text), one paper-clipped 'translation' sheet, a fountain pen, a manila envelope. No rings or flowers (the sister guide's flat-lay uses those). No real form text, no government crests, no personal data. Owned styled photo preferred; eligible for an AI (Higgsfield) flat-lay labelled 'Illustrative image' because it shows no real place, person or wedding. Not generated this run.</w:t>
            </w:r>
          </w:p>
        </w:tc>
      </w:tr>
    </w:tbl>
    <w:p/>
    <w:p>
      <w:pPr>
        <w:pStyle w:val="Heading2"/>
      </w:pPr>
      <w:r>
        <w:t xml:space="preserve">Marriage certificate, atto or multilingual extract</w:t>
      </w:r>
    </w:p>
    <w:p>
      <w:pPr>
        <w:spacing w:after="140"/>
      </w:pPr>
      <w:r>
        <w:t xml:space="preserve">The comune can also issue a multilingual extract (estratto plurilingue). It is drawn up under the Vienna Convention of 8 September 1976 and skips translation and legalisation only among Convention countries, which do not include Australia.</w:t>
      </w:r>
    </w:p>
    <w:p>
      <w:pPr>
        <w:spacing w:after="140"/>
      </w:pPr>
      <w:r>
        <w:t xml:space="preserve">Not published: whether any Australian agency accepts an Italian multilingual extract on its own. The full certificate, apostilled and translated, is the set to bring home.</w:t>
      </w:r>
    </w:p>
    <w:p>
      <w:pPr>
        <w:pStyle w:val="Heading2"/>
      </w:pPr>
      <w:r>
        <w:t xml:space="preserve">Apostille from the Prefettura</w:t>
      </w:r>
    </w:p>
    <w:p>
      <w:pPr>
        <w:spacing w:after="140"/>
      </w:pPr>
      <w:r>
        <w:t xml:space="preserve">The apostille is the form of legalisation set by the Hague Convention of 5 October 1961, and the Prefettura apostilles certificates issued by the comune. It does not expire, so one is enough.</w:t>
      </w:r>
    </w:p>
    <w:p>
      <w:pPr>
        <w:spacing w:after="140"/>
      </w:pPr>
      <w:r>
        <w:t xml:space="preserve">The apostille does not make your marriage valid; s 88D does that. It authenticates the certificate as a genuine Italian public document, which is what the Passport Office means when it says foreign certificates must be legalised.</w:t>
      </w:r>
    </w:p>
    <w:p>
      <w:pPr>
        <w:spacing w:after="140"/>
      </w:pPr>
      <w:r>
        <w:t xml:space="preserve">The Australian Embassy in Rome advises using the Prefettura of the city where you marry, and warns appointments are hard to get from May to September.  Book it for the first working days after the wedding, before anyone flies home.</w:t>
      </w:r>
    </w:p>
    <w:p>
      <w:pPr>
        <w:spacing w:after="140"/>
      </w:pPr>
      <w:r>
        <w:t xml:space="preserve">Not published: Prefettura processing times. Your Wedded Advisor confirms the appointment in writing before you book flights home.</w:t>
      </w:r>
    </w:p>
    <w:p>
      <w:pPr>
        <w:pStyle w:val="Heading2"/>
      </w:pPr>
      <w:r>
        <w:t xml:space="preserve">When you need a NAATI translation</w:t>
      </w:r>
    </w:p>
    <w:p>
      <w:pPr>
        <w:spacing w:after="140"/>
      </w:pPr>
      <w:r>
        <w:t xml:space="preserve">The Passport Office wants non-English documents translated in full and stamped by an accredited translator; NAATI can help you find one in Australia, and Australian embassies keep lists overseas.  Home Affairs asks for the original and translation together.</w:t>
      </w:r>
    </w:p>
    <w:p>
      <w:pPr>
        <w:pStyle w:val="Heading2"/>
      </w:pPr>
      <w:r>
        <w:t xml:space="preserve">Which proof suits which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Purpose</w:t>
            </w:r>
          </w:p>
        </w:tc>
        <w:tc>
          <w:tcPr>
            <w:tcW w:type="dxa" w:w="4513"/>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What official sources ask for</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Proving you are married</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The Italian certificate is usually accepted as proof</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Passport in a new surname</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Born here: an Australian registry name change certificate. Born overseas and a citizen before marrying: a legalised certificate, translated in full</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Banks and other organisations</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Ask each one; some may need an official change of name document</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Visas and citizenship</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The original plus a NAATI-accredited translation</w:t>
            </w:r>
          </w:p>
        </w:tc>
      </w:tr>
    </w:tbl>
    <w:p/>
    <w:p>
      <w:pPr>
        <w:pStyle w:val="Heading1"/>
      </w:pPr>
      <w:r>
        <w:t xml:space="preserve">Changing your surname after marrying in Italy</w:t>
      </w:r>
    </w:p>
    <w:p>
      <w:pPr>
        <w:spacing w:after="140"/>
      </w:pPr>
      <w:r>
        <w:t xml:space="preserve">This is a name-change rule, not a recognition problem. The NSW registry says so directly: an overseas certificate cannot be used to change your surname, but "this does not mean that your marriage is not recognised in Australia".</w:t>
      </w:r>
    </w:p>
    <w:p>
      <w:pPr>
        <w:pStyle w:val="Heading2"/>
      </w:pPr>
      <w:r>
        <w:t xml:space="preserve">The passport rule for Australians born here</w:t>
      </w:r>
    </w:p>
    <w:p>
      <w:pPr>
        <w:spacing w:after="140"/>
      </w:pPr>
      <w:r>
        <w:t xml:space="preserve">The Passport Office will always need a name change certificate if you were born in Australia and married overseas.  Its linking documents for a married name are an Australian birth or citizenship certificate plus an Australian registry certificate, so the Italian certificate alone will not do it.  See </w:t>
      </w:r>
      <w:hyperlink w:history="1" r:id="rIdxy2ccbukobylzwuub48c3">
        <w:r>
          <w:rPr>
            <w:rStyle w:val="Hyperlink"/>
            <w:b w:val="false"/>
            <w:bCs w:val="false"/>
          </w:rPr>
          <w:t xml:space="preserve">the Australian Passport Office rules on changing your name</w:t>
        </w:r>
      </w:hyperlink>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passport-name</w:t>
            </w:r>
          </w:p>
          <w:p>
            <w:r>
              <w:rPr>
                <w:i/>
                <w:iCs/>
                <w:sz w:val="18"/>
                <w:szCs w:val="18"/>
              </w:rPr>
              <w:t xml:space="preserve">Landscape, min 1400 px. Close detail: a generic passport-shaped navy booklet (no crest, country name, number or machine-readable zone visible) resting on a travel itinerary and a blank envelope, a hand holding a pen over a form with no legible text. Soft daylight, desk or hotel table. No identifiable person. Owned styled photo preferred; eligible for an AI flat-lay labelled 'Illustrative image' only if no passport insignia or real document is depicted. Not generated this run.</w:t>
            </w:r>
          </w:p>
        </w:tc>
      </w:tr>
    </w:tbl>
    <w:p/>
    <w:p>
      <w:pPr>
        <w:pStyle w:val="Heading2"/>
      </w:pPr>
      <w:r>
        <w:t xml:space="preserve">NSW and Victoria: a change of name application</w:t>
      </w:r>
    </w:p>
    <w:p>
      <w:pPr>
        <w:spacing w:after="140"/>
      </w:pPr>
      <w:r>
        <w:t xml:space="preserve">In NSW you apply for an official change of name, as set out in </w:t>
      </w:r>
      <w:hyperlink w:history="1" r:id="rIdjero-k9mvutte8zdnaiqg">
        <w:r>
          <w:rPr>
            <w:rStyle w:val="Hyperlink"/>
            <w:b w:val="false"/>
            <w:bCs w:val="false"/>
          </w:rPr>
          <w:t xml:space="preserve">the NSW registry's guidance on overseas marriages</w:t>
        </w:r>
      </w:hyperlink>
      <w:r>
        <w:t xml:space="preserve">.  In Victoria, if you were born or married overseas you cannot take your spouse's family name automatically and need to apply to change it.</w:t>
      </w:r>
    </w:p>
    <w:p>
      <w:pPr>
        <w:pStyle w:val="Heading2"/>
      </w:pPr>
      <w:r>
        <w:t xml:space="preserve">Other states and territories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State or territory</w:t>
            </w:r>
          </w:p>
        </w:tc>
        <w:tc>
          <w:tcPr>
            <w:tcW w:type="dxa" w:w="4513"/>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What the registry says</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Queensland</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 may not take your partner's name automatically; some organisations need an official change of name</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Western Australia</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 may need to register a formal change of name before some organisations accept it</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South Australia</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Ask each authority or business, such as your bank, what evidence it needs</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Tasmania</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The same advice as South Australia</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ACT</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 foreign certificate may be hard to use, and you may be asked to register a change of name</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Northern Territory</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Not published</w:t>
            </w:r>
          </w:p>
        </w:tc>
      </w:tr>
    </w:tbl>
    <w:p/>
    <w:p>
      <w:pPr>
        <w:pStyle w:val="Heading2"/>
      </w:pPr>
      <w:r>
        <w:t xml:space="preserve">Travel in the name on your passport</w:t>
      </w:r>
    </w:p>
    <w:p>
      <w:pPr>
        <w:spacing w:after="140"/>
      </w:pPr>
      <w:r>
        <w:t xml:space="preserve">You can keep using your current passport after a marriage name change, and the Passport Office recommends booking travel in the name in it.  Book the honeymoon in your current names and apply to your registry once home.</w:t>
      </w:r>
    </w:p>
    <w:p>
      <w:pPr>
        <w:pStyle w:val="Heading1"/>
      </w:pPr>
      <w:r>
        <w:t xml:space="preserve">Marry legally in Australia first, celebrate in Italy</w:t>
      </w:r>
    </w:p>
    <w:p>
      <w:pPr>
        <w:spacing w:after="140"/>
      </w:pPr>
      <w:r>
        <w:t xml:space="preserve">You can sidestep most of this by signing the legal papers at home and keeping the Italian day for the vows, the dinner and the people.</w:t>
      </w:r>
    </w:p>
    <w:p>
      <w:pPr>
        <w:pStyle w:val="Heading2"/>
      </w:pPr>
      <w:r>
        <w:t xml:space="preserve">How the Notice of Intended Marriage timing works</w:t>
      </w:r>
    </w:p>
    <w:p>
      <w:pPr>
        <w:spacing w:after="140"/>
      </w:pPr>
      <w:r>
        <w:t xml:space="preserve">Give the Notice of Intended Marriage to an authorised celebrant at least one month and no more than 18 months before the legal wedding. With less than a month to go, a prescribed authority may approve a shorter period. Since 12 June 2024 the celebrant must also meet each of you separately and in person.</w:t>
      </w:r>
    </w:p>
    <w:p>
      <w:pPr>
        <w:pStyle w:val="Heading2"/>
      </w:pPr>
      <w:r>
        <w:t xml:space="preserve">What a symbolic Italian ceremony means legally</w:t>
      </w:r>
    </w:p>
    <w:p>
      <w:pPr>
        <w:spacing w:after="140"/>
      </w:pPr>
      <w:r>
        <w:t xml:space="preserve">Part VA only reaches a marriage that was valid under Italian law.  A ceremony the comune never records as a marriage is a celebration, not a legal act.  That is why it works: no Italian paperwork, and a celebrant free to write the ceremony with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symbolic-ceremony</w:t>
            </w:r>
          </w:p>
          <w:p>
            <w:r>
              <w:rPr>
                <w:i/>
                <w:iCs/>
                <w:sz w:val="18"/>
                <w:szCs w:val="18"/>
              </w:rPr>
              <w:t xml:space="preserve">Landscape, min 1400 px. A symbolic ceremony in progress on a villa terrace or lakeside garden in Italy: couple facing each other, a celebrant (no sash) reading, guests seated soft in the foreground, cypresses or lake behind, late afternoon golden light. Real wedding, venue and town named by the source (licensed library or partner gallery with blog rights), couple consent on file. Not AI.</w:t>
            </w:r>
          </w:p>
        </w:tc>
      </w:tr>
    </w:tbl>
    <w:p/>
    <w:p>
      <w:pPr>
        <w:pStyle w:val="Heading2"/>
      </w:pPr>
      <w:r>
        <w:t xml:space="preserve">The trade-offs if Italy should be 'the' wedding</w:t>
      </w:r>
    </w:p>
    <w:p>
      <w:pPr>
        <w:spacing w:after="140"/>
      </w:pPr>
      <w:r>
        <w:t xml:space="preserve">The cost is emotional. Your legal anniversary becomes a short ceremony at home, and some couples feel the Italian vows repeat something already done. Others like that the day in Italy carries no admin at all. Weigh </w:t>
      </w:r>
      <w:hyperlink w:history="1" r:id="rId_bsh0cuorzkqtn5sldh47">
        <w:r>
          <w:rPr>
            <w:rStyle w:val="Hyperlink"/>
            <w:b w:val="false"/>
            <w:bCs w:val="false"/>
          </w:rPr>
          <w:t xml:space="preserve">whether to marry legally abroad or hold a symbolic ceremony</w:t>
        </w:r>
      </w:hyperlink>
      <w:r>
        <w:t xml:space="preserve"> before you put down a venue deposit.</w:t>
      </w:r>
    </w:p>
    <w:p>
      <w:pPr>
        <w:pStyle w:val="Heading1"/>
      </w:pPr>
      <w:r>
        <w:t xml:space="preserve">Planning a second celebration in Australia</w:t>
      </w:r>
    </w:p>
    <w:p>
      <w:pPr>
        <w:pStyle w:val="Heading2"/>
      </w:pPr>
      <w:r>
        <w:t xml:space="preserve">A reception or vow renewal, not a second marriage</w:t>
      </w:r>
    </w:p>
    <w:p>
      <w:pPr>
        <w:spacing w:after="140"/>
      </w:pPr>
      <w:r>
        <w:t xml:space="preserve">Section 113 of the Marriage Act says a couple already legally married must not go through a ceremony of marriage with each other in Australia, and a celebrant must not purport to marry them.  The Attorney-General's Department puts it plainly: if Australia recognises your marriage, you cannot get married again here, but you can hold a confirmation of vows or a recommitment ceremony.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australian-celebration</w:t>
            </w:r>
          </w:p>
          <w:p>
            <w:r>
              <w:rPr>
                <w:i/>
                <w:iCs/>
                <w:sz w:val="18"/>
                <w:szCs w:val="18"/>
              </w:rPr>
              <w:t xml:space="preserve">Landscape, min 1400 px. An evening reception in Australia after an Italian wedding: long table under festoon lights in a vineyard or harbourside setting (e.g. Yarra Valley, Hunter Valley, Sydney Harbour), guests toasting, a subtle Italian touch on the table (limoncello, olive branches). Couple identifiable only with consent; children not identifiable. Venue and town named by the source. Not AI.</w:t>
            </w:r>
          </w:p>
        </w:tc>
      </w:tr>
    </w:tbl>
    <w:p/>
    <w:p>
      <w:pPr>
        <w:pStyle w:val="Heading2"/>
      </w:pPr>
      <w:r>
        <w:t xml:space="preserve">What to tell your celebrant</w:t>
      </w:r>
    </w:p>
    <w:p>
      <w:pPr>
        <w:spacing w:after="140"/>
      </w:pPr>
      <w:r>
        <w:t xml:space="preserve">Tell them at the first meeting that you married in Italy. A religious ceremony is also possible under s 113(5) if you produce your existing marriage certificate and sign a witnessed statement that you already married each other; no Australian marriage certificate is issued for it.</w:t>
      </w:r>
    </w:p>
    <w:p>
      <w:pPr>
        <w:spacing w:after="140"/>
      </w:pPr>
      <w:r>
        <w:t xml:space="preserve">Marrying again under s 113(2) is only for genuine doubt about the Italian marriage, with a lawyer's certificate.</w:t>
      </w:r>
    </w:p>
    <w:p>
      <w:pPr>
        <w:pStyle w:val="Heading1"/>
      </w:pPr>
      <w:r>
        <w:t xml:space="preserve">Same-sex couples: Italian civil unions and Australian law</w:t>
      </w:r>
    </w:p>
    <w:p>
      <w:pPr>
        <w:spacing w:after="140"/>
      </w:pPr>
      <w:r>
        <w:t xml:space="preserve">Italy does not offer same-sex couples marriage. It offers the civil union (unione civile) under Law 76 of 20 May 2016, formed by declaration before the civil registrar with two witnesses.  No multilingual extract is issued for a civil union.</w:t>
      </w:r>
    </w:p>
    <w:p>
      <w:pPr>
        <w:spacing w:after="140"/>
      </w:pPr>
      <w:r>
        <w:t xml:space="preserve">Australia has generally recognised same-sex marriages performed overseas since 9 December 2017.  A civil union is a different thing, and no Australian government page we found says how an Italian one is treated here. </w:t>
      </w:r>
      <w:r>
        <w:rPr>
          <w:highlight w:val="yellow"/>
          <w:highlightCs w:val="yellow"/>
        </w:rPr>
        <w:t xml:space="preserve">[[VERIFY: how Australia treats an Italian unione civile; AGD, Smartraveller, NSW and Victorian pages are silent as at October 2026]]</w:t>
      </w:r>
    </w:p>
    <w:p>
      <w:pPr>
        <w:spacing w:after="140"/>
      </w:pPr>
      <w:r>
        <w:t xml:space="preserve">The clear route is to marry legally in Australia first, then hold the Italian day as your celebration, with the same Notice of Intended Marriage timing as above.</w:t>
      </w:r>
    </w:p>
    <w:p>
      <w:pPr>
        <w:pStyle w:val="Heading1"/>
      </w:pPr>
      <w:r>
        <w:t xml:space="preserve">Frequently asked questions</w:t>
      </w:r>
    </w:p>
    <w:p>
      <w:pPr>
        <w:pStyle w:val="Heading2"/>
      </w:pPr>
      <w:r>
        <w:t xml:space="preserve">Can you use an Italian marriage certificate to change your name in Australia?</w:t>
      </w:r>
    </w:p>
    <w:p>
      <w:pPr>
        <w:spacing w:after="140"/>
      </w:pPr>
      <w:r>
        <w:t xml:space="preserve">It proves the marriage but may not work for a name change.  NSW and Victoria require a change of name application, and Australian-born passport applicants always need an Australian name change certificate.</w:t>
      </w:r>
    </w:p>
    <w:p>
      <w:pPr>
        <w:pStyle w:val="Heading2"/>
      </w:pPr>
      <w:r>
        <w:t xml:space="preserve">Is a symbolic wedding in Italy legally binding?</w:t>
      </w:r>
    </w:p>
    <w:p>
      <w:pPr>
        <w:spacing w:after="140"/>
      </w:pPr>
      <w:r>
        <w:t xml:space="preserve">No. Australia only recognises a marriage that was valid under Italian law, which means one the comune records.   If you want a symbolic ceremony in Italy, marry legally in Australia first.</w:t>
      </w:r>
    </w:p>
    <w:p>
      <w:pPr>
        <w:pStyle w:val="Heading2"/>
      </w:pPr>
      <w:r>
        <w:t xml:space="preserve">Can we have a second wedding ceremony in Australia after marrying in Italy?</w:t>
      </w:r>
    </w:p>
    <w:p>
      <w:pPr>
        <w:spacing w:after="140"/>
      </w:pPr>
      <w:r>
        <w:t xml:space="preserve">Not a second marriage. You can hold a confirmation of vows or recommitment ceremony, or a religious ceremony under s 113(5) once you show your existing certificate.</w:t>
      </w:r>
    </w:p>
    <w:p>
      <w:pPr>
        <w:pStyle w:val="Heading2"/>
      </w:pPr>
      <w:r>
        <w:t xml:space="preserve">Can you divorce in Australia if you married in Italy?</w:t>
      </w:r>
    </w:p>
    <w:p>
      <w:pPr>
        <w:spacing w:after="140"/>
      </w:pPr>
      <w:r>
        <w:t xml:space="preserve">Yes, if one of you is eligible, for example as an Australian citizen. You must have been separated for 12 months and 1 day, and a non-English certificate is filed with a translator's affidavit.</w:t>
      </w:r>
    </w:p>
    <w:p>
      <w:pPr>
        <w:pStyle w:val="Heading2"/>
      </w:pPr>
      <w:r>
        <w:t xml:space="preserve">Does marrying in Italy give my partner a right to live in Australia?</w:t>
      </w:r>
    </w:p>
    <w:p>
      <w:pPr>
        <w:spacing w:after="140"/>
      </w:pPr>
      <w:r>
        <w:t xml:space="preserve">No. Smartraveller says marrying an Australian citizen does not ensure entry or citizenship; immigration law still applies.</w:t>
      </w:r>
    </w:p>
    <w:p>
      <w:pPr>
        <w:pStyle w:val="Heading1"/>
      </w:pPr>
      <w:r>
        <w:t xml:space="preserve">Get the legal side settled before you book</w:t>
      </w:r>
    </w:p>
    <w:p>
      <w:pPr>
        <w:spacing w:after="140"/>
      </w:pPr>
      <w:r>
        <w:t xml:space="preserve">Marrying at the comune or at home first shapes your venue, dates and paperwork, so decide before any deposit.</w:t>
      </w:r>
    </w:p>
    <w:p>
      <w:pPr>
        <w:spacing w:after="140"/>
      </w:pPr>
      <w:r>
        <w:t xml:space="preserve">Your Wedded Advisor is one person from first idea to the last dance, working in your time zone and quoting in AUD, and confirms in writing what is included before you commit. If Italy is still an open map, start with </w:t>
      </w:r>
      <w:hyperlink w:history="1" r:id="rId2hyyf4cz_xtaaxsuuqyr0">
        <w:r>
          <w:rPr>
            <w:rStyle w:val="Hyperlink"/>
            <w:b w:val="false"/>
            <w:bCs w:val="false"/>
          </w:rPr>
          <w:t xml:space="preserve">Italian wedding destinations from Lake Como to the Amalfi Coast</w:t>
        </w:r>
      </w:hyperlink>
      <w:r>
        <w:t xml:space="preserve">. When you are ready, </w:t>
      </w:r>
      <w:hyperlink w:history="1" r:id="rIdlqtjnkowwiga1nbarbdks">
        <w:r>
          <w:rPr>
            <w:rStyle w:val="Hyperlink"/>
            <w:b w:val="false"/>
            <w:bCs w:val="false"/>
          </w:rPr>
          <w:t xml:space="preserve">speak with a Wedded Advisor</w:t>
        </w:r>
      </w:hyperlink>
      <w:r>
        <w:t xml:space="preserve"> about which route suits you.</w:t>
      </w:r>
    </w:p>
    <w:p>
      <w:pPr>
        <w:spacing w:after="140"/>
      </w:pPr>
      <w:r>
        <w:t xml:space="preserve">This guide summarises official Australian and Italian guidance as at October 2026. It is not legal advice; for your own circumstances, speak with a family lawyer.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ttby39-pj72b8dibwuae" Type="http://schemas.openxmlformats.org/officeDocument/2006/relationships/hyperlink" Target="https://weddedwonderland.com/destination-weddings/getting-married-in-italy" TargetMode="External"/><Relationship Id="rIdzamtwjflsltlweysnf46f" Type="http://schemas.openxmlformats.org/officeDocument/2006/relationships/hyperlink" Target="https://www.smartraveller.gov.au/planning-trip/advice-your-planned-activities/getting-married-overseas" TargetMode="External"/><Relationship Id="rId9ll1lxtfgznpd-d1umwai" Type="http://schemas.openxmlformats.org/officeDocument/2006/relationships/hyperlink" Target="https://www.ag.gov.au/families-and-marriage/marriage/get-married" TargetMode="External"/><Relationship Id="rIdpoc6t7wbg2ewgi1oywt27" Type="http://schemas.openxmlformats.org/officeDocument/2006/relationships/hyperlink" Target="https://www.legislation.gov.au/C1961A00012/latest/text" TargetMode="External"/><Relationship Id="rIdxxzybnrgmzmncjt2ym2xw" Type="http://schemas.openxmlformats.org/officeDocument/2006/relationships/hyperlink" Target="https://weddedwonderland.com/expert-advice/do-you-have-to-register-an-overseas-marriage-at-home" TargetMode="External"/><Relationship Id="rId_7ur4jjxhboxd0j2qjqbp" Type="http://schemas.openxmlformats.org/officeDocument/2006/relationships/hyperlink" Target="https://weddedwonderland.com/expert-advice/overseas-marriage-certificate" TargetMode="External"/><Relationship Id="rIdxy2ccbukobylzwuub48c3" Type="http://schemas.openxmlformats.org/officeDocument/2006/relationships/hyperlink" Target="https://www.passports.gov.au/change-name-or-gender" TargetMode="External"/><Relationship Id="rIdjero-k9mvutte8zdnaiqg" Type="http://schemas.openxmlformats.org/officeDocument/2006/relationships/hyperlink" Target="https://www.nsw.gov.au/family-and-relationships/marriages/if-youre-not-getting-married-nsw" TargetMode="External"/><Relationship Id="rId_bsh0cuorzkqtn5sldh47" Type="http://schemas.openxmlformats.org/officeDocument/2006/relationships/hyperlink" Target="https://weddedwonderland.com/expert-advice/should-you-marry-legally-abroad-or-have-a-symbolic-ceremony" TargetMode="External"/><Relationship Id="rId2hyyf4cz_xtaaxsuuqyr0" Type="http://schemas.openxmlformats.org/officeDocument/2006/relationships/hyperlink" Target="https://weddedwonderland.com/destinations/europe/italy" TargetMode="External"/><Relationship Id="rIdlqtjnkowwiga1nbarbdks" Type="http://schemas.openxmlformats.org/officeDocument/2006/relationships/hyperlink" Target="https://weddedwonderland.com/wonderland-concierge"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2026-10-27T03:11:09.545Z</dcterms:created>
  <dcterms:modified xsi:type="dcterms:W3CDTF">2026-10-27T03:11:09.552Z</dcterms:modified>
</cp:coreProperties>
</file>

<file path=docProps/custom.xml><?xml version="1.0" encoding="utf-8"?>
<Properties xmlns="http://schemas.openxmlformats.org/officeDocument/2006/custom-properties" xmlns:vt="http://schemas.openxmlformats.org/officeDocument/2006/docPropsVTypes"/>
</file>