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A8436" w14:textId="77777777" w:rsidR="00C546C5" w:rsidRDefault="00C546C5"/>
    <w:tbl>
      <w:tblPr>
        <w:tblStyle w:val="a"/>
        <w:tblW w:w="99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35"/>
        <w:gridCol w:w="9088"/>
      </w:tblGrid>
      <w:tr w:rsidR="00C546C5" w14:paraId="46D0409D" w14:textId="77777777">
        <w:trPr>
          <w:trHeight w:val="2192"/>
        </w:trPr>
        <w:tc>
          <w:tcPr>
            <w:tcW w:w="835" w:type="dxa"/>
          </w:tcPr>
          <w:p w14:paraId="49BEE9A7" w14:textId="77777777" w:rsidR="00C546C5" w:rsidRDefault="00000000">
            <w:pPr>
              <w:jc w:val="both"/>
              <w:rPr>
                <w:rFonts w:ascii="Century Gothic" w:eastAsia="Century Gothic" w:hAnsi="Century Gothic" w:cs="Century Gothic"/>
                <w:b/>
                <w:bCs/>
                <w:sz w:val="28"/>
                <w:szCs w:val="28"/>
              </w:rPr>
            </w:pPr>
            <w:r>
              <w:rPr>
                <w:rFonts w:ascii="Century Gothic" w:eastAsia="Century Gothic" w:hAnsi="Century Gothic" w:cs="Century Gothic"/>
                <w:b/>
                <w:bCs/>
                <w:noProof/>
                <w:color w:val="1D2763"/>
                <w:sz w:val="28"/>
                <w:szCs w:val="28"/>
              </w:rPr>
              <w:drawing>
                <wp:inline distT="0" distB="0" distL="0" distR="0" wp14:anchorId="2A6EC83F" wp14:editId="7704DBF2">
                  <wp:extent cx="393640" cy="444500"/>
                  <wp:effectExtent l="0" t="0" r="0" b="0"/>
                  <wp:docPr id="1758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93640" cy="444500"/>
                          </a:xfrm>
                          <a:prstGeom prst="rect">
                            <a:avLst/>
                          </a:prstGeom>
                          <a:ln/>
                        </pic:spPr>
                      </pic:pic>
                    </a:graphicData>
                  </a:graphic>
                </wp:inline>
              </w:drawing>
            </w:r>
          </w:p>
        </w:tc>
        <w:tc>
          <w:tcPr>
            <w:tcW w:w="9088" w:type="dxa"/>
          </w:tcPr>
          <w:p w14:paraId="3C1683EF" w14:textId="77777777" w:rsidR="00C546C5" w:rsidRDefault="00000000">
            <w:pPr>
              <w:jc w:val="both"/>
              <w:rPr>
                <w:color w:val="767171"/>
                <w:sz w:val="24"/>
                <w:szCs w:val="24"/>
              </w:rPr>
            </w:pPr>
            <w:r>
              <w:rPr>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p>
        </w:tc>
      </w:tr>
    </w:tbl>
    <w:p w14:paraId="3E4BAA3E" w14:textId="77777777" w:rsidR="00C546C5" w:rsidRDefault="00C546C5">
      <w:pPr>
        <w:spacing w:after="0" w:line="240" w:lineRule="auto"/>
        <w:rPr>
          <w:color w:val="767171"/>
          <w:sz w:val="24"/>
          <w:szCs w:val="24"/>
        </w:rPr>
      </w:pPr>
    </w:p>
    <w:tbl>
      <w:tblPr>
        <w:tblStyle w:val="a0"/>
        <w:tblW w:w="10057" w:type="dxa"/>
        <w:tblInd w:w="0" w:type="dxa"/>
        <w:tblLayout w:type="fixed"/>
        <w:tblLook w:val="0400" w:firstRow="0" w:lastRow="0" w:firstColumn="0" w:lastColumn="0" w:noHBand="0" w:noVBand="1"/>
      </w:tblPr>
      <w:tblGrid>
        <w:gridCol w:w="10057"/>
      </w:tblGrid>
      <w:tr w:rsidR="00C546C5" w14:paraId="547CF115" w14:textId="77777777">
        <w:tc>
          <w:tcPr>
            <w:tcW w:w="10057" w:type="dxa"/>
            <w:tcBorders>
              <w:top w:val="single" w:sz="6" w:space="0" w:color="CDCDCD"/>
              <w:left w:val="single" w:sz="6" w:space="0" w:color="CDCDCD"/>
              <w:bottom w:val="single" w:sz="6" w:space="0" w:color="CDCDCD"/>
              <w:right w:val="single" w:sz="6" w:space="0" w:color="CDCDCD"/>
            </w:tcBorders>
            <w:vAlign w:val="center"/>
          </w:tcPr>
          <w:p w14:paraId="77CED2E1" w14:textId="77777777" w:rsidR="00C546C5" w:rsidRDefault="00000000">
            <w:pPr>
              <w:spacing w:after="0" w:line="240" w:lineRule="auto"/>
              <w:rPr>
                <w:color w:val="767171"/>
                <w:sz w:val="24"/>
                <w:szCs w:val="24"/>
              </w:rPr>
            </w:pPr>
            <w:r>
              <w:rPr>
                <w:sz w:val="24"/>
                <w:szCs w:val="24"/>
              </w:rPr>
              <w:t>Puedes completar esta guía y, posteriormente, cargarla en la sección de reflexión de la Fase 2, para retroalimentación de tu docente.</w:t>
            </w:r>
          </w:p>
        </w:tc>
      </w:tr>
    </w:tbl>
    <w:p w14:paraId="58398978" w14:textId="77777777" w:rsidR="00C546C5" w:rsidRDefault="00C546C5">
      <w:pPr>
        <w:spacing w:after="0" w:line="360" w:lineRule="auto"/>
        <w:jc w:val="both"/>
        <w:rPr>
          <w:b/>
          <w:bCs/>
          <w:sz w:val="24"/>
          <w:szCs w:val="24"/>
        </w:rPr>
      </w:pPr>
    </w:p>
    <w:p w14:paraId="325BAE71" w14:textId="77777777" w:rsidR="00C546C5" w:rsidRDefault="00C546C5">
      <w:pPr>
        <w:spacing w:after="0" w:line="360" w:lineRule="auto"/>
        <w:jc w:val="both"/>
        <w:rPr>
          <w:b/>
          <w:bCs/>
          <w:sz w:val="24"/>
          <w:szCs w:val="24"/>
        </w:rPr>
      </w:pPr>
    </w:p>
    <w:tbl>
      <w:tblPr>
        <w:tblStyle w:val="a1"/>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680631D5" w14:textId="77777777">
        <w:trPr>
          <w:trHeight w:val="440"/>
        </w:trPr>
        <w:tc>
          <w:tcPr>
            <w:tcW w:w="10076" w:type="dxa"/>
            <w:vAlign w:val="center"/>
          </w:tcPr>
          <w:p w14:paraId="023FE378" w14:textId="77777777" w:rsidR="00C546C5" w:rsidRDefault="00000000">
            <w:pPr>
              <w:rPr>
                <w:b/>
                <w:bCs/>
                <w:color w:val="767171"/>
                <w:sz w:val="24"/>
                <w:szCs w:val="24"/>
              </w:rPr>
            </w:pPr>
            <w:r>
              <w:rPr>
                <w:sz w:val="24"/>
                <w:szCs w:val="24"/>
              </w:rPr>
              <w:t xml:space="preserve">1. Mira </w:t>
            </w:r>
            <w:proofErr w:type="spellStart"/>
            <w:r>
              <w:rPr>
                <w:sz w:val="24"/>
                <w:szCs w:val="24"/>
              </w:rPr>
              <w:t>tu</w:t>
            </w:r>
            <w:proofErr w:type="spellEnd"/>
            <w:r>
              <w:rPr>
                <w:sz w:val="24"/>
                <w:szCs w:val="24"/>
              </w:rPr>
              <w:t xml:space="preserve"> carta Gantt y reflexiona sobre los avances de tu Proyecto APT</w:t>
            </w:r>
          </w:p>
        </w:tc>
      </w:tr>
      <w:tr w:rsidR="00C546C5" w14:paraId="61545E67" w14:textId="77777777">
        <w:trPr>
          <w:trHeight w:val="1639"/>
        </w:trPr>
        <w:tc>
          <w:tcPr>
            <w:tcW w:w="10076" w:type="dxa"/>
            <w:shd w:val="clear" w:color="auto" w:fill="DEEAF6"/>
            <w:vAlign w:val="center"/>
          </w:tcPr>
          <w:p w14:paraId="50B29DE9" w14:textId="77777777" w:rsidR="00C546C5" w:rsidRDefault="00000000">
            <w:pPr>
              <w:jc w:val="both"/>
              <w:rPr>
                <w:color w:val="767171"/>
                <w:sz w:val="24"/>
                <w:szCs w:val="24"/>
              </w:rPr>
            </w:pPr>
            <w:r>
              <w:rPr>
                <w:sz w:val="24"/>
                <w:szCs w:val="24"/>
              </w:rPr>
              <w:t>¿Has podido cumplir todas las actividades en los tiempos definidos? ¿Qué factores han facilitado o dificultado el desarrollo de las actividades de tu plan de trabajo?</w:t>
            </w:r>
          </w:p>
          <w:p w14:paraId="6F60C2D7" w14:textId="77777777" w:rsidR="00C546C5" w:rsidRDefault="00C546C5">
            <w:pPr>
              <w:jc w:val="both"/>
              <w:rPr>
                <w:color w:val="767171"/>
                <w:sz w:val="24"/>
                <w:szCs w:val="24"/>
              </w:rPr>
            </w:pPr>
          </w:p>
          <w:p w14:paraId="7C79A24D" w14:textId="6FE7D493" w:rsidR="00C546C5" w:rsidRPr="008609F4" w:rsidRDefault="008609F4">
            <w:pPr>
              <w:jc w:val="both"/>
              <w:rPr>
                <w:color w:val="1F4E79"/>
              </w:rPr>
            </w:pPr>
            <w:r w:rsidRPr="008609F4">
              <w:t xml:space="preserve">He logrado cumplir con la mayor parte de las actividades programadas en la carta Gantt dentro de los plazos establecidos. El principal factor que dificultó mi avance en esta fase fue la falta de </w:t>
            </w:r>
            <w:r w:rsidRPr="008609F4">
              <w:t>materiales en</w:t>
            </w:r>
            <w:r w:rsidRPr="008609F4">
              <w:t xml:space="preserve"> específicos, puntualmente un cable de conexión de longitud adecuada, lo cual retrasó temporalmente las pruebas físicas de movimiento y la calibración del robot.</w:t>
            </w:r>
          </w:p>
        </w:tc>
      </w:tr>
    </w:tbl>
    <w:p w14:paraId="7CB68E20" w14:textId="77777777" w:rsidR="00C546C5" w:rsidRDefault="00C546C5">
      <w:pPr>
        <w:spacing w:after="0" w:line="360" w:lineRule="auto"/>
        <w:jc w:val="both"/>
        <w:rPr>
          <w:color w:val="595959"/>
          <w:sz w:val="24"/>
          <w:szCs w:val="24"/>
        </w:rPr>
      </w:pPr>
    </w:p>
    <w:tbl>
      <w:tblPr>
        <w:tblStyle w:val="a2"/>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36C60CCC" w14:textId="77777777">
        <w:trPr>
          <w:trHeight w:val="440"/>
        </w:trPr>
        <w:tc>
          <w:tcPr>
            <w:tcW w:w="10076" w:type="dxa"/>
            <w:vAlign w:val="center"/>
          </w:tcPr>
          <w:p w14:paraId="0277535F" w14:textId="77777777" w:rsidR="00C546C5" w:rsidRDefault="00000000">
            <w:pPr>
              <w:rPr>
                <w:b/>
                <w:bCs/>
                <w:color w:val="767171"/>
                <w:sz w:val="24"/>
                <w:szCs w:val="24"/>
              </w:rPr>
            </w:pPr>
            <w:r>
              <w:rPr>
                <w:sz w:val="24"/>
                <w:szCs w:val="24"/>
              </w:rPr>
              <w:t xml:space="preserve">2. </w:t>
            </w:r>
          </w:p>
        </w:tc>
      </w:tr>
      <w:tr w:rsidR="00C546C5" w14:paraId="1526083B" w14:textId="77777777">
        <w:trPr>
          <w:trHeight w:val="1639"/>
        </w:trPr>
        <w:tc>
          <w:tcPr>
            <w:tcW w:w="10076" w:type="dxa"/>
            <w:shd w:val="clear" w:color="auto" w:fill="DEEAF6"/>
            <w:vAlign w:val="center"/>
          </w:tcPr>
          <w:p w14:paraId="66E5CB2C" w14:textId="77777777" w:rsidR="00C546C5" w:rsidRDefault="00000000">
            <w:pPr>
              <w:jc w:val="both"/>
              <w:rPr>
                <w:color w:val="767171"/>
                <w:sz w:val="24"/>
                <w:szCs w:val="24"/>
              </w:rPr>
            </w:pPr>
            <w:r>
              <w:rPr>
                <w:sz w:val="24"/>
                <w:szCs w:val="24"/>
              </w:rPr>
              <w:t xml:space="preserve">¿De qué manera has enfrentado y/o planeas enfrentar las dificultades que han afectado el desarrollo de tu Proyecto APT? </w:t>
            </w:r>
          </w:p>
          <w:p w14:paraId="66C7AC33" w14:textId="147D1C76" w:rsidR="00C546C5" w:rsidRPr="008609F4" w:rsidRDefault="008609F4">
            <w:pPr>
              <w:jc w:val="both"/>
              <w:rPr>
                <w:color w:val="1F4E79"/>
              </w:rPr>
            </w:pPr>
            <w:r w:rsidRPr="008609F4">
              <w:t>He abordado estos contratiempos con proactividad y calma. Ante los problemas de hardware, como la falta de cables adecuados o descubrir conexiones sin soldar que generaban estática eléctrica, busqué soluciones prácticas de inmediato: soldé yo misma los componentes defectuosos para asegurar el circuito y gestioné un cable más largo. Esto me permitió ejecutar mi código de tracción y probar los motores sin estancar el avance del proyecto.</w:t>
            </w:r>
          </w:p>
        </w:tc>
      </w:tr>
    </w:tbl>
    <w:p w14:paraId="6F1681E4" w14:textId="77777777" w:rsidR="00C546C5" w:rsidRDefault="00C546C5">
      <w:pPr>
        <w:spacing w:after="0" w:line="360" w:lineRule="auto"/>
        <w:jc w:val="both"/>
        <w:rPr>
          <w:color w:val="595959"/>
          <w:sz w:val="24"/>
          <w:szCs w:val="24"/>
        </w:rPr>
      </w:pPr>
    </w:p>
    <w:p w14:paraId="4D820C73" w14:textId="77777777" w:rsidR="00C546C5" w:rsidRDefault="00C546C5">
      <w:pPr>
        <w:spacing w:after="0" w:line="360" w:lineRule="auto"/>
        <w:jc w:val="both"/>
        <w:rPr>
          <w:b/>
          <w:bCs/>
          <w:sz w:val="24"/>
          <w:szCs w:val="24"/>
        </w:rPr>
      </w:pPr>
    </w:p>
    <w:p w14:paraId="1124851A" w14:textId="77777777" w:rsidR="00C546C5" w:rsidRDefault="00C546C5">
      <w:pPr>
        <w:spacing w:after="0" w:line="360" w:lineRule="auto"/>
        <w:jc w:val="both"/>
        <w:rPr>
          <w:b/>
          <w:bCs/>
          <w:sz w:val="24"/>
          <w:szCs w:val="24"/>
        </w:rPr>
      </w:pPr>
    </w:p>
    <w:p w14:paraId="4112EA72" w14:textId="77777777" w:rsidR="00C546C5" w:rsidRDefault="00C546C5">
      <w:pPr>
        <w:spacing w:after="0" w:line="360" w:lineRule="auto"/>
        <w:jc w:val="both"/>
        <w:rPr>
          <w:b/>
          <w:bCs/>
          <w:sz w:val="24"/>
          <w:szCs w:val="24"/>
        </w:rPr>
      </w:pPr>
    </w:p>
    <w:p w14:paraId="0DB8F381" w14:textId="77777777" w:rsidR="00C546C5" w:rsidRDefault="00C546C5">
      <w:pPr>
        <w:spacing w:after="0" w:line="360" w:lineRule="auto"/>
        <w:jc w:val="both"/>
        <w:rPr>
          <w:b/>
          <w:bCs/>
          <w:sz w:val="24"/>
          <w:szCs w:val="24"/>
        </w:rPr>
      </w:pPr>
    </w:p>
    <w:p w14:paraId="0B625869" w14:textId="77777777" w:rsidR="00C546C5" w:rsidRDefault="00C546C5">
      <w:pPr>
        <w:spacing w:after="0" w:line="360" w:lineRule="auto"/>
        <w:jc w:val="both"/>
        <w:rPr>
          <w:b/>
          <w:bCs/>
          <w:sz w:val="24"/>
          <w:szCs w:val="24"/>
        </w:rPr>
      </w:pPr>
    </w:p>
    <w:p w14:paraId="56E65EA1" w14:textId="77777777" w:rsidR="00C546C5" w:rsidRDefault="00C546C5">
      <w:pPr>
        <w:spacing w:after="0" w:line="360" w:lineRule="auto"/>
        <w:jc w:val="both"/>
        <w:rPr>
          <w:b/>
          <w:bCs/>
          <w:sz w:val="24"/>
          <w:szCs w:val="24"/>
        </w:rPr>
      </w:pPr>
    </w:p>
    <w:p w14:paraId="5EC91FF3" w14:textId="77777777" w:rsidR="00C546C5" w:rsidRDefault="00C546C5">
      <w:pPr>
        <w:spacing w:after="0" w:line="360" w:lineRule="auto"/>
        <w:jc w:val="both"/>
        <w:rPr>
          <w:b/>
          <w:bCs/>
          <w:sz w:val="24"/>
          <w:szCs w:val="24"/>
        </w:rPr>
      </w:pPr>
    </w:p>
    <w:p w14:paraId="64DBA8D5" w14:textId="77777777" w:rsidR="00C546C5" w:rsidRDefault="00C546C5">
      <w:pPr>
        <w:spacing w:after="0" w:line="360" w:lineRule="auto"/>
        <w:jc w:val="both"/>
        <w:rPr>
          <w:b/>
          <w:bCs/>
          <w:sz w:val="24"/>
          <w:szCs w:val="24"/>
        </w:rPr>
      </w:pPr>
    </w:p>
    <w:tbl>
      <w:tblPr>
        <w:tblStyle w:val="a3"/>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561AEC3A" w14:textId="77777777">
        <w:trPr>
          <w:trHeight w:val="440"/>
        </w:trPr>
        <w:tc>
          <w:tcPr>
            <w:tcW w:w="10076" w:type="dxa"/>
            <w:vAlign w:val="center"/>
          </w:tcPr>
          <w:p w14:paraId="59E8E15F" w14:textId="77777777" w:rsidR="00C546C5" w:rsidRDefault="00000000">
            <w:pPr>
              <w:rPr>
                <w:b/>
                <w:bCs/>
                <w:color w:val="767171"/>
                <w:sz w:val="24"/>
                <w:szCs w:val="24"/>
              </w:rPr>
            </w:pPr>
            <w:r>
              <w:rPr>
                <w:sz w:val="24"/>
                <w:szCs w:val="24"/>
              </w:rPr>
              <w:t>3. Hasta el momento:</w:t>
            </w:r>
          </w:p>
        </w:tc>
      </w:tr>
      <w:tr w:rsidR="00C546C5" w14:paraId="04D5FF51" w14:textId="77777777">
        <w:trPr>
          <w:trHeight w:val="1624"/>
        </w:trPr>
        <w:tc>
          <w:tcPr>
            <w:tcW w:w="10076" w:type="dxa"/>
            <w:shd w:val="clear" w:color="auto" w:fill="DEEAF6"/>
            <w:vAlign w:val="center"/>
          </w:tcPr>
          <w:p w14:paraId="61E54A6E" w14:textId="77777777" w:rsidR="00C546C5" w:rsidRDefault="00000000">
            <w:pPr>
              <w:jc w:val="both"/>
              <w:rPr>
                <w:color w:val="767171"/>
                <w:sz w:val="24"/>
                <w:szCs w:val="24"/>
              </w:rPr>
            </w:pPr>
            <w:r>
              <w:rPr>
                <w:sz w:val="24"/>
                <w:szCs w:val="24"/>
              </w:rPr>
              <w:t xml:space="preserve">¿Cómo evalúas tu trabajo? ¿Qué destacas y qué podrías hacer para mejorar tu trabajo? </w:t>
            </w:r>
          </w:p>
          <w:p w14:paraId="2BF7AFAE" w14:textId="2AE25EEF" w:rsidR="00C546C5" w:rsidRPr="008609F4" w:rsidRDefault="008609F4">
            <w:pPr>
              <w:jc w:val="both"/>
            </w:pPr>
            <w:r w:rsidRPr="008609F4">
              <w:t>Evalúo mi desempeño de forma muy positiva. Destaco mi capacidad de resolución de problemas técnicos bajo presión y mi disposición para solucionar fallas físicas en el hardware sobre la marcha. Como aspecto a mejorar, considero que debo optimizar mi gestión del tiempo, para evitar que los imprevistos técnicos impacten el margen que tenemos para las siguientes pruebas de calidad (QA).</w:t>
            </w:r>
          </w:p>
          <w:p w14:paraId="581B5FAE" w14:textId="77777777" w:rsidR="00C546C5" w:rsidRDefault="00C546C5">
            <w:pPr>
              <w:jc w:val="both"/>
              <w:rPr>
                <w:b/>
                <w:bCs/>
                <w:color w:val="1F4E79"/>
              </w:rPr>
            </w:pPr>
          </w:p>
          <w:p w14:paraId="2D327C44" w14:textId="77777777" w:rsidR="00C546C5" w:rsidRDefault="00C546C5">
            <w:pPr>
              <w:jc w:val="both"/>
              <w:rPr>
                <w:b/>
                <w:bCs/>
                <w:color w:val="1F4E79"/>
              </w:rPr>
            </w:pPr>
          </w:p>
        </w:tc>
      </w:tr>
    </w:tbl>
    <w:p w14:paraId="20B08C43" w14:textId="77777777" w:rsidR="00C546C5" w:rsidRDefault="00C546C5">
      <w:pPr>
        <w:spacing w:after="0" w:line="360" w:lineRule="auto"/>
        <w:jc w:val="both"/>
        <w:rPr>
          <w:color w:val="595959"/>
          <w:sz w:val="24"/>
          <w:szCs w:val="24"/>
        </w:rPr>
      </w:pPr>
    </w:p>
    <w:p w14:paraId="3001A4E8" w14:textId="77777777" w:rsidR="00C546C5" w:rsidRDefault="00C546C5"/>
    <w:tbl>
      <w:tblPr>
        <w:tblStyle w:val="a4"/>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4E49D6CA" w14:textId="77777777">
        <w:trPr>
          <w:trHeight w:val="440"/>
        </w:trPr>
        <w:tc>
          <w:tcPr>
            <w:tcW w:w="10076" w:type="dxa"/>
            <w:vAlign w:val="center"/>
          </w:tcPr>
          <w:p w14:paraId="4A202575" w14:textId="77777777" w:rsidR="00C546C5" w:rsidRDefault="00000000">
            <w:pPr>
              <w:rPr>
                <w:b/>
                <w:bCs/>
                <w:color w:val="767171"/>
                <w:sz w:val="24"/>
                <w:szCs w:val="24"/>
              </w:rPr>
            </w:pPr>
            <w:r>
              <w:rPr>
                <w:sz w:val="24"/>
                <w:szCs w:val="24"/>
              </w:rPr>
              <w:t>4. Después de reflexionar sobre el avance de tu Proyecto APT</w:t>
            </w:r>
          </w:p>
        </w:tc>
      </w:tr>
      <w:tr w:rsidR="00C546C5" w14:paraId="2654CE63" w14:textId="77777777">
        <w:trPr>
          <w:trHeight w:val="1639"/>
        </w:trPr>
        <w:tc>
          <w:tcPr>
            <w:tcW w:w="10076" w:type="dxa"/>
            <w:shd w:val="clear" w:color="auto" w:fill="DEEAF6"/>
            <w:vAlign w:val="center"/>
          </w:tcPr>
          <w:p w14:paraId="01C1E2B2" w14:textId="77777777" w:rsidR="00C546C5" w:rsidRDefault="00000000">
            <w:pPr>
              <w:jc w:val="both"/>
              <w:rPr>
                <w:color w:val="767171"/>
                <w:sz w:val="24"/>
                <w:szCs w:val="24"/>
              </w:rPr>
            </w:pPr>
            <w:r>
              <w:rPr>
                <w:sz w:val="24"/>
                <w:szCs w:val="24"/>
              </w:rPr>
              <w:t>¿Qué inquietudes te quedan sobre cómo proceder? ¿Qué pregunta te gustaría hacerle a tu docente o a tus pares?</w:t>
            </w:r>
          </w:p>
          <w:p w14:paraId="06227BF1" w14:textId="77777777" w:rsidR="00C546C5" w:rsidRDefault="00C546C5">
            <w:pPr>
              <w:jc w:val="both"/>
              <w:rPr>
                <w:b/>
                <w:bCs/>
                <w:color w:val="1F4E79"/>
              </w:rPr>
            </w:pPr>
          </w:p>
          <w:p w14:paraId="46890B82" w14:textId="63E4111F" w:rsidR="00C546C5" w:rsidRPr="008609F4" w:rsidRDefault="008609F4">
            <w:pPr>
              <w:jc w:val="both"/>
            </w:pPr>
            <w:r w:rsidRPr="008609F4">
              <w:t xml:space="preserve">Mi principal inquietud a futuro es la integración final del prototipo, ya que </w:t>
            </w:r>
            <w:r>
              <w:t>creo</w:t>
            </w:r>
            <w:r w:rsidRPr="008609F4">
              <w:t xml:space="preserve"> que al unir todos los módulos a escala real surgirán nuevos desafíos de estabilización, peso y energía. Por el momento no tengo preguntas específicas, pero me mantengo alerta a la necesidad de solicitar orientación técnica para la fase de cierre y defensa.</w:t>
            </w:r>
          </w:p>
          <w:p w14:paraId="128B5F9C" w14:textId="77777777" w:rsidR="00C546C5" w:rsidRDefault="00C546C5">
            <w:pPr>
              <w:jc w:val="both"/>
              <w:rPr>
                <w:b/>
                <w:bCs/>
                <w:color w:val="1F4E79"/>
              </w:rPr>
            </w:pPr>
          </w:p>
          <w:p w14:paraId="07DF8DEF" w14:textId="77777777" w:rsidR="00C546C5" w:rsidRDefault="00C546C5">
            <w:pPr>
              <w:jc w:val="both"/>
              <w:rPr>
                <w:b/>
                <w:bCs/>
                <w:color w:val="1F4E79"/>
              </w:rPr>
            </w:pPr>
          </w:p>
        </w:tc>
      </w:tr>
    </w:tbl>
    <w:p w14:paraId="1E7E6729" w14:textId="77777777" w:rsidR="00C546C5" w:rsidRDefault="00C546C5">
      <w:pPr>
        <w:spacing w:after="0" w:line="360" w:lineRule="auto"/>
        <w:jc w:val="both"/>
        <w:rPr>
          <w:color w:val="595959"/>
          <w:sz w:val="24"/>
          <w:szCs w:val="24"/>
        </w:rPr>
      </w:pPr>
    </w:p>
    <w:p w14:paraId="72485666" w14:textId="77777777" w:rsidR="00C546C5" w:rsidRDefault="00C546C5">
      <w:pPr>
        <w:spacing w:after="0" w:line="360" w:lineRule="auto"/>
        <w:jc w:val="both"/>
        <w:rPr>
          <w:b/>
          <w:bCs/>
          <w:sz w:val="24"/>
          <w:szCs w:val="24"/>
        </w:rPr>
      </w:pPr>
    </w:p>
    <w:tbl>
      <w:tblPr>
        <w:tblStyle w:val="a5"/>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730CA5B0" w14:textId="77777777">
        <w:trPr>
          <w:trHeight w:val="440"/>
        </w:trPr>
        <w:tc>
          <w:tcPr>
            <w:tcW w:w="10076" w:type="dxa"/>
            <w:vAlign w:val="center"/>
          </w:tcPr>
          <w:p w14:paraId="5C278455" w14:textId="77777777" w:rsidR="00C546C5" w:rsidRDefault="00000000">
            <w:pPr>
              <w:rPr>
                <w:b/>
                <w:bCs/>
                <w:color w:val="767171"/>
                <w:sz w:val="24"/>
                <w:szCs w:val="24"/>
              </w:rPr>
            </w:pPr>
            <w:r>
              <w:rPr>
                <w:sz w:val="24"/>
                <w:szCs w:val="24"/>
              </w:rPr>
              <w:t>5. A partir de esta instancia de monitoreo de su Proyecto APT</w:t>
            </w:r>
          </w:p>
        </w:tc>
      </w:tr>
      <w:tr w:rsidR="00C546C5" w14:paraId="6CCCDA6D" w14:textId="77777777">
        <w:trPr>
          <w:trHeight w:val="1639"/>
        </w:trPr>
        <w:tc>
          <w:tcPr>
            <w:tcW w:w="10076" w:type="dxa"/>
            <w:shd w:val="clear" w:color="auto" w:fill="DEEAF6"/>
            <w:vAlign w:val="center"/>
          </w:tcPr>
          <w:p w14:paraId="473D57F5" w14:textId="77777777" w:rsidR="00C546C5" w:rsidRDefault="00000000">
            <w:pPr>
              <w:jc w:val="both"/>
              <w:rPr>
                <w:color w:val="767171"/>
                <w:sz w:val="24"/>
                <w:szCs w:val="24"/>
              </w:rPr>
            </w:pPr>
            <w:r>
              <w:rPr>
                <w:sz w:val="24"/>
                <w:szCs w:val="24"/>
              </w:rPr>
              <w:t>¿Consideran que las actividades deben ser redistribuidas entre los miembros del grupo? ¿Hay nuevas actividades que deban ser asignadas a algún miembro del grupo?</w:t>
            </w:r>
          </w:p>
          <w:p w14:paraId="3B1D4789" w14:textId="4505A939" w:rsidR="00C546C5" w:rsidRPr="008609F4" w:rsidRDefault="008609F4">
            <w:pPr>
              <w:jc w:val="both"/>
            </w:pPr>
            <w:r w:rsidRPr="008609F4">
              <w:t>Considero que es estrictamente necesario aplicar una redistribución y un mayor seguimiento. Durante esta etapa, a un integrante se le asignaron responsabilidades técnicas (como la programación de sensores) que no cumplió, limitando su aporte solo a tareas documentales. Aunque como equipo logramos solucionar estos vacíos, es fundamental exigir un compromiso equitativo y mayor presencia de su parte para sacar adelante la etapa final.</w:t>
            </w:r>
          </w:p>
          <w:p w14:paraId="6D4E3825" w14:textId="77777777" w:rsidR="00C546C5" w:rsidRDefault="00C546C5">
            <w:pPr>
              <w:jc w:val="both"/>
              <w:rPr>
                <w:b/>
                <w:bCs/>
                <w:color w:val="1F4E79"/>
              </w:rPr>
            </w:pPr>
          </w:p>
        </w:tc>
      </w:tr>
    </w:tbl>
    <w:p w14:paraId="09E47286" w14:textId="77777777" w:rsidR="00C546C5" w:rsidRDefault="00C546C5">
      <w:pPr>
        <w:spacing w:after="0" w:line="360" w:lineRule="auto"/>
        <w:jc w:val="both"/>
        <w:rPr>
          <w:color w:val="595959"/>
          <w:sz w:val="24"/>
          <w:szCs w:val="24"/>
        </w:rPr>
      </w:pPr>
    </w:p>
    <w:p w14:paraId="1C0A39F3" w14:textId="77777777" w:rsidR="00C546C5" w:rsidRDefault="00C546C5">
      <w:pPr>
        <w:spacing w:after="0" w:line="360" w:lineRule="auto"/>
        <w:jc w:val="both"/>
        <w:rPr>
          <w:b/>
          <w:bCs/>
          <w:sz w:val="24"/>
          <w:szCs w:val="24"/>
        </w:rPr>
      </w:pPr>
    </w:p>
    <w:tbl>
      <w:tblPr>
        <w:tblStyle w:val="a6"/>
        <w:tblW w:w="1007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C546C5" w14:paraId="61507AE8" w14:textId="77777777">
        <w:trPr>
          <w:trHeight w:val="440"/>
        </w:trPr>
        <w:tc>
          <w:tcPr>
            <w:tcW w:w="10076" w:type="dxa"/>
            <w:vAlign w:val="center"/>
          </w:tcPr>
          <w:p w14:paraId="4F5DECC1" w14:textId="77777777" w:rsidR="00C546C5" w:rsidRDefault="00000000">
            <w:pPr>
              <w:rPr>
                <w:b/>
                <w:bCs/>
                <w:color w:val="767171"/>
                <w:sz w:val="24"/>
                <w:szCs w:val="24"/>
              </w:rPr>
            </w:pPr>
            <w:bookmarkStart w:id="0" w:name="_heading=h.pe8tvodxzpcl" w:colFirst="0" w:colLast="0"/>
            <w:bookmarkEnd w:id="0"/>
            <w:r>
              <w:rPr>
                <w:sz w:val="24"/>
                <w:szCs w:val="24"/>
              </w:rPr>
              <w:t xml:space="preserve">6. </w:t>
            </w:r>
            <w:proofErr w:type="gramStart"/>
            <w:r>
              <w:rPr>
                <w:sz w:val="24"/>
                <w:szCs w:val="24"/>
              </w:rPr>
              <w:t>APT  grupal</w:t>
            </w:r>
            <w:proofErr w:type="gramEnd"/>
          </w:p>
        </w:tc>
      </w:tr>
      <w:tr w:rsidR="00C546C5" w14:paraId="1A2A0D8B" w14:textId="77777777">
        <w:trPr>
          <w:trHeight w:val="1639"/>
        </w:trPr>
        <w:tc>
          <w:tcPr>
            <w:tcW w:w="10076" w:type="dxa"/>
            <w:shd w:val="clear" w:color="auto" w:fill="DEEAF6"/>
            <w:vAlign w:val="center"/>
          </w:tcPr>
          <w:p w14:paraId="67880B78" w14:textId="77777777" w:rsidR="00C546C5" w:rsidRDefault="00000000">
            <w:pPr>
              <w:jc w:val="both"/>
              <w:rPr>
                <w:color w:val="767171"/>
                <w:sz w:val="24"/>
                <w:szCs w:val="24"/>
              </w:rPr>
            </w:pPr>
            <w:r>
              <w:rPr>
                <w:sz w:val="24"/>
                <w:szCs w:val="24"/>
              </w:rPr>
              <w:lastRenderedPageBreak/>
              <w:t>¿Cómo evalúan el trabajo en grupo? ¿Qué aspectos positivos destacan? ¿Qué aspectos podrían mejorar?</w:t>
            </w:r>
          </w:p>
          <w:p w14:paraId="20C87E38" w14:textId="296AAD4E" w:rsidR="00C546C5" w:rsidRPr="008609F4" w:rsidRDefault="008609F4">
            <w:pPr>
              <w:jc w:val="both"/>
            </w:pPr>
            <w:r w:rsidRPr="008609F4">
              <w:t>La evaluación del trabajo en equipo tiene contrastes. Como aspecto muy positivo destaco la excelente comunicación y sinergia que he logrado con mi compañero Christian</w:t>
            </w:r>
            <w:r>
              <w:t>,</w:t>
            </w:r>
            <w:r w:rsidRPr="008609F4">
              <w:t xml:space="preserve"> ambos nos apoyamos constantemente para resolver dudas y sacar adelante la integración de la interfaz, la IA y los motores. Sin embargo, el aspecto crítico a mejorar es el compromiso de nuestro tercer compañero. Debemos tener una conversación seria para alinear expectativas, ya que actualmente no está cooperando al 100% ni asumiendo la carga técnica al mismo nivel que nosotros, lo que sobrecarga al resto del equipo.</w:t>
            </w:r>
          </w:p>
          <w:p w14:paraId="469EE2C4" w14:textId="77777777" w:rsidR="00C546C5" w:rsidRDefault="00C546C5">
            <w:pPr>
              <w:jc w:val="both"/>
              <w:rPr>
                <w:color w:val="767171"/>
                <w:sz w:val="24"/>
                <w:szCs w:val="24"/>
              </w:rPr>
            </w:pPr>
          </w:p>
          <w:p w14:paraId="586E4A6D" w14:textId="77777777" w:rsidR="00C546C5" w:rsidRDefault="00C546C5">
            <w:pPr>
              <w:jc w:val="both"/>
              <w:rPr>
                <w:b/>
                <w:bCs/>
                <w:color w:val="1F4E79"/>
              </w:rPr>
            </w:pPr>
          </w:p>
        </w:tc>
      </w:tr>
    </w:tbl>
    <w:p w14:paraId="5A564E15" w14:textId="77777777" w:rsidR="00C546C5" w:rsidRDefault="00C546C5">
      <w:pPr>
        <w:spacing w:after="0" w:line="360" w:lineRule="auto"/>
        <w:jc w:val="both"/>
        <w:rPr>
          <w:color w:val="595959"/>
          <w:sz w:val="24"/>
          <w:szCs w:val="24"/>
        </w:rPr>
      </w:pPr>
    </w:p>
    <w:p w14:paraId="3BFE6B7F" w14:textId="77777777" w:rsidR="00C546C5" w:rsidRDefault="00C546C5">
      <w:pPr>
        <w:spacing w:after="0" w:line="360" w:lineRule="auto"/>
        <w:jc w:val="both"/>
        <w:rPr>
          <w:b/>
          <w:bCs/>
          <w:sz w:val="24"/>
          <w:szCs w:val="24"/>
        </w:rPr>
      </w:pPr>
    </w:p>
    <w:sectPr w:rsidR="00C546C5">
      <w:headerReference w:type="default" r:id="rId8"/>
      <w:footerReference w:type="default" r:id="rId9"/>
      <w:headerReference w:type="first" r:id="rId10"/>
      <w:pgSz w:w="12240" w:h="15840"/>
      <w:pgMar w:top="1440" w:right="1077" w:bottom="1134" w:left="1077" w:header="567" w:footer="465"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C32A8" w14:textId="77777777" w:rsidR="00604282" w:rsidRDefault="00604282">
      <w:pPr>
        <w:spacing w:after="0" w:line="240" w:lineRule="auto"/>
      </w:pPr>
      <w:r>
        <w:separator/>
      </w:r>
    </w:p>
  </w:endnote>
  <w:endnote w:type="continuationSeparator" w:id="0">
    <w:p w14:paraId="6CAD8541" w14:textId="77777777" w:rsidR="00604282" w:rsidRDefault="00604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8476F4B-794E-4DD4-827B-0451B55CFF28}"/>
    <w:embedBold r:id="rId2" w:fontKey="{10931EE8-22D5-4CC7-B47A-27F56E4B9C65}"/>
    <w:embedBoldItalic r:id="rId3" w:fontKey="{13FB14C9-18C5-4B16-9D96-76C48A321AE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AA13305E-8BDC-4E29-94C2-0A49EC5A3C02}"/>
    <w:embedItalic r:id="rId5" w:fontKey="{5007F562-ED62-4EEA-9406-363F00E4D125}"/>
  </w:font>
  <w:font w:name="Segoe UI">
    <w:panose1 w:val="020B0502040204020203"/>
    <w:charset w:val="00"/>
    <w:family w:val="swiss"/>
    <w:pitch w:val="variable"/>
    <w:sig w:usb0="E4002EFF" w:usb1="C000E47F" w:usb2="00000009" w:usb3="00000000" w:csb0="000001FF" w:csb1="00000000"/>
    <w:embedRegular r:id="rId6" w:fontKey="{0AF8D99E-8070-4780-8952-82067C643778}"/>
  </w:font>
  <w:font w:name="Century Gothic">
    <w:panose1 w:val="020B0502020202020204"/>
    <w:charset w:val="00"/>
    <w:family w:val="swiss"/>
    <w:pitch w:val="variable"/>
    <w:sig w:usb0="00000287" w:usb1="00000000" w:usb2="00000000" w:usb3="00000000" w:csb0="0000009F" w:csb1="00000000"/>
    <w:embedRegular r:id="rId7" w:fontKey="{70E61255-E3BD-4856-9291-F65F290E5A3D}"/>
    <w:embedBold r:id="rId8" w:fontKey="{77C78118-30C9-4BF6-B67A-955F5FD869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7775" w14:textId="77777777" w:rsidR="00C546C5" w:rsidRDefault="00000000">
    <w:pPr>
      <w:pBdr>
        <w:top w:val="nil"/>
        <w:left w:val="nil"/>
        <w:bottom w:val="nil"/>
        <w:right w:val="nil"/>
        <w:between w:val="nil"/>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hidden="0" allowOverlap="1" wp14:anchorId="5948181D" wp14:editId="3DD202A7">
              <wp:simplePos x="0" y="0"/>
              <wp:positionH relativeFrom="column">
                <wp:posOffset>-683894</wp:posOffset>
              </wp:positionH>
              <wp:positionV relativeFrom="paragraph">
                <wp:posOffset>0</wp:posOffset>
              </wp:positionV>
              <wp:extent cx="7753350" cy="190500"/>
              <wp:effectExtent l="0" t="0" r="0" b="0"/>
              <wp:wrapNone/>
              <wp:docPr id="17579" name="Grupo 17579"/>
              <wp:cNvGraphicFramePr/>
              <a:graphic xmlns:a="http://schemas.openxmlformats.org/drawingml/2006/main">
                <a:graphicData uri="http://schemas.microsoft.com/office/word/2010/wordprocessingGroup">
                  <wpg:wgp>
                    <wpg:cNvGrpSpPr/>
                    <wpg:grpSpPr>
                      <a:xfrm>
                        <a:off x="0" y="0"/>
                        <a:ext cx="7753350" cy="190500"/>
                        <a:chOff x="1469325" y="3679975"/>
                        <a:chExt cx="7753375" cy="195275"/>
                      </a:xfrm>
                    </wpg:grpSpPr>
                    <wpg:grpSp>
                      <wpg:cNvPr id="1999144171" name="Grupo 1999144171"/>
                      <wpg:cNvGrpSpPr/>
                      <wpg:grpSpPr>
                        <a:xfrm>
                          <a:off x="1469325" y="3684750"/>
                          <a:ext cx="7753350" cy="190500"/>
                          <a:chOff x="0" y="14970"/>
                          <a:chExt cx="12255" cy="300"/>
                        </a:xfrm>
                      </wpg:grpSpPr>
                      <wps:wsp>
                        <wps:cNvPr id="1177374909" name="Rectángulo 1177374909"/>
                        <wps:cNvSpPr/>
                        <wps:spPr>
                          <a:xfrm>
                            <a:off x="0" y="14970"/>
                            <a:ext cx="12250" cy="300"/>
                          </a:xfrm>
                          <a:prstGeom prst="rect">
                            <a:avLst/>
                          </a:prstGeom>
                          <a:noFill/>
                          <a:ln>
                            <a:noFill/>
                          </a:ln>
                        </wps:spPr>
                        <wps:txbx>
                          <w:txbxContent>
                            <w:p w14:paraId="4358A21C" w14:textId="77777777" w:rsidR="00C546C5" w:rsidRDefault="00C546C5">
                              <w:pPr>
                                <w:spacing w:after="0" w:line="240" w:lineRule="auto"/>
                                <w:textDirection w:val="btLr"/>
                              </w:pPr>
                            </w:p>
                          </w:txbxContent>
                        </wps:txbx>
                        <wps:bodyPr spcFirstLastPara="1" wrap="square" lIns="91425" tIns="91425" rIns="91425" bIns="91425" anchor="ctr" anchorCtr="0">
                          <a:noAutofit/>
                        </wps:bodyPr>
                      </wps:wsp>
                      <wps:wsp>
                        <wps:cNvPr id="1234448478" name="Rectángulo 1234448478"/>
                        <wps:cNvSpPr/>
                        <wps:spPr>
                          <a:xfrm>
                            <a:off x="10803" y="14982"/>
                            <a:ext cx="659" cy="288"/>
                          </a:xfrm>
                          <a:prstGeom prst="rect">
                            <a:avLst/>
                          </a:prstGeom>
                          <a:noFill/>
                          <a:ln>
                            <a:noFill/>
                          </a:ln>
                        </wps:spPr>
                        <wps:txbx>
                          <w:txbxContent>
                            <w:p w14:paraId="23AE2FFE" w14:textId="77777777" w:rsidR="00C546C5" w:rsidRDefault="00000000">
                              <w:pPr>
                                <w:spacing w:line="258" w:lineRule="auto"/>
                                <w:jc w:val="center"/>
                                <w:textDirection w:val="btLr"/>
                              </w:pPr>
                              <w:r>
                                <w:rPr>
                                  <w:color w:val="8C8C8C"/>
                                </w:rPr>
                                <w:t>0</w:t>
                              </w:r>
                            </w:p>
                          </w:txbxContent>
                        </wps:txbx>
                        <wps:bodyPr spcFirstLastPara="1" wrap="square" lIns="0" tIns="0" rIns="0" bIns="0" anchor="t" anchorCtr="0">
                          <a:noAutofit/>
                        </wps:bodyPr>
                      </wps:wsp>
                      <wpg:grpSp>
                        <wpg:cNvPr id="1164511641" name="Grupo 1164511641"/>
                        <wpg:cNvGrpSpPr/>
                        <wpg:grpSpPr>
                          <a:xfrm flipH="1">
                            <a:off x="0" y="14970"/>
                            <a:ext cx="12255" cy="230"/>
                            <a:chOff x="-8" y="14978"/>
                            <a:chExt cx="12255" cy="230"/>
                          </a:xfrm>
                        </wpg:grpSpPr>
                        <wps:wsp>
                          <wps:cNvPr id="423326331" name="Conector: angular 423326331"/>
                          <wps:cNvCnPr/>
                          <wps:spPr>
                            <a:xfrm rot="10800000" flipH="1">
                              <a:off x="-8" y="14978"/>
                              <a:ext cx="1260" cy="230"/>
                            </a:xfrm>
                            <a:prstGeom prst="bentConnector3">
                              <a:avLst>
                                <a:gd name="adj1" fmla="val 923254"/>
                              </a:avLst>
                            </a:prstGeom>
                            <a:noFill/>
                            <a:ln w="9525" cap="flat" cmpd="sng">
                              <a:solidFill>
                                <a:srgbClr val="A5A5A5"/>
                              </a:solidFill>
                              <a:prstDash val="solid"/>
                              <a:miter lim="8000"/>
                              <a:headEnd type="none" w="med" len="med"/>
                              <a:tailEnd type="none" w="med" len="med"/>
                            </a:ln>
                          </wps:spPr>
                          <wps:bodyPr/>
                        </wps:wsp>
                        <wps:wsp>
                          <wps:cNvPr id="449157002" name="Conector: angular 449157002"/>
                          <wps:cNvCnPr/>
                          <wps:spPr>
                            <a:xfrm rot="10800000">
                              <a:off x="1252" y="14978"/>
                              <a:ext cx="10995" cy="230"/>
                            </a:xfrm>
                            <a:prstGeom prst="bentConnector3">
                              <a:avLst>
                                <a:gd name="adj1" fmla="val 14609"/>
                              </a:avLst>
                            </a:prstGeom>
                            <a:noFill/>
                            <a:ln w="9525" cap="flat" cmpd="sng">
                              <a:solidFill>
                                <a:srgbClr val="A5A5A5"/>
                              </a:solidFill>
                              <a:prstDash val="solid"/>
                              <a:miter lim="8000"/>
                              <a:headEnd type="none" w="med" len="med"/>
                              <a:tailEnd type="none" w="med" len="med"/>
                            </a:ln>
                          </wps:spPr>
                          <wps:bodyPr/>
                        </wps:wsp>
                      </wpg:grpSp>
                    </wpg:grpSp>
                  </wpg:wgp>
                </a:graphicData>
              </a:graphic>
            </wp:anchor>
          </w:drawing>
        </mc:Choice>
        <mc:Fallback>
          <w:pict>
            <v:group w14:anchorId="5948181D" id="Grupo 17579" o:spid="_x0000_s1026" style="position:absolute;margin-left:-53.85pt;margin-top:0;width:610.5pt;height:15pt;z-index:251658240" coordorigin="14693,36799" coordsize="77533,1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">
              <v:group id="Grupo 1999144171" o:spid="_x0000_s1027" style="position:absolute;left:14693;top:36847;width:77533;height:1905" coordorigin=",14970" coordsize="1225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">
                <v:rect id="Rectángulo 1177374909" o:spid="_x0000_s1028" style="position:absolute;top:14970;width:12250;height:3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" filled="f" stroked="f">
                  <v:textbox inset="2.53958mm,2.53958mm,2.53958mm,2.53958mm">
                    <w:txbxContent>
                      <w:p w14:paraId="4358A21C" w14:textId="77777777" w:rsidR="00C546C5" w:rsidRDefault="00C546C5">
                        <w:pPr>
                          <w:spacing w:after="0" w:line="240" w:lineRule="auto"/>
                          <w:textDirection w:val="btLr"/>
                        </w:pPr>
                      </w:p>
                    </w:txbxContent>
                  </v:textbox>
                </v:rect>
                <v:rect id="Rectángulo 1234448478" o:spid="_x0000_s1029"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" filled="f" stroked="f">
                  <v:textbox inset="0,0,0,0">
                    <w:txbxContent>
                      <w:p w14:paraId="23AE2FFE" w14:textId="77777777" w:rsidR="00C546C5" w:rsidRDefault="00000000">
                        <w:pPr>
                          <w:spacing w:line="258" w:lineRule="auto"/>
                          <w:jc w:val="center"/>
                          <w:textDirection w:val="btLr"/>
                        </w:pPr>
                        <w:r>
                          <w:rPr>
                            <w:color w:val="8C8C8C"/>
                          </w:rPr>
                          <w:t>0</w:t>
                        </w:r>
                      </w:p>
                    </w:txbxContent>
                  </v:textbox>
                </v:rect>
                <v:group id="Grupo 1164511641" o:spid="_x0000_s1030"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23326331" o:spid="_x0000_s1031" type="#_x0000_t34" style="position:absolute;left:-8;top:14978;width:1260;height:230;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" adj="199423" strokecolor="#a5a5a5">
                    <v:stroke miterlimit="5243f"/>
                  </v:shape>
                  <v:shape id="Conector: angular 449157002" o:spid="_x0000_s1032"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" adj="3156" strokecolor="#a5a5a5">
                    <v:stroke miterlimit="5243f"/>
                  </v:shape>
                </v:group>
              </v:group>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F9E9A" w14:textId="77777777" w:rsidR="00604282" w:rsidRDefault="00604282">
      <w:pPr>
        <w:spacing w:after="0" w:line="240" w:lineRule="auto"/>
      </w:pPr>
      <w:r>
        <w:separator/>
      </w:r>
    </w:p>
  </w:footnote>
  <w:footnote w:type="continuationSeparator" w:id="0">
    <w:p w14:paraId="6845645D" w14:textId="77777777" w:rsidR="00604282" w:rsidRDefault="006042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DD10F" w14:textId="77777777" w:rsidR="00C546C5" w:rsidRDefault="00C546C5">
    <w:pPr>
      <w:widowControl w:val="0"/>
      <w:pBdr>
        <w:top w:val="nil"/>
        <w:left w:val="nil"/>
        <w:bottom w:val="nil"/>
        <w:right w:val="nil"/>
        <w:between w:val="nil"/>
      </w:pBdr>
      <w:spacing w:after="0" w:line="276" w:lineRule="auto"/>
      <w:rPr>
        <w:b/>
        <w:bCs/>
        <w:sz w:val="24"/>
        <w:szCs w:val="24"/>
      </w:rPr>
    </w:pPr>
  </w:p>
  <w:tbl>
    <w:tblPr>
      <w:tblStyle w:val="a7"/>
      <w:tblW w:w="992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C546C5" w14:paraId="27285F48" w14:textId="77777777">
      <w:trPr>
        <w:trHeight w:val="697"/>
      </w:trPr>
      <w:tc>
        <w:tcPr>
          <w:tcW w:w="5707" w:type="dxa"/>
          <w:tcBorders>
            <w:top w:val="nil"/>
            <w:left w:val="nil"/>
            <w:bottom w:val="nil"/>
            <w:right w:val="nil"/>
          </w:tcBorders>
        </w:tcPr>
        <w:p w14:paraId="2A99F61B" w14:textId="77777777" w:rsidR="00C546C5"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Diario de Reflexión</w:t>
          </w:r>
        </w:p>
        <w:p w14:paraId="6F83327D" w14:textId="77777777" w:rsidR="00C546C5"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p w14:paraId="1734C698" w14:textId="77777777" w:rsidR="00C546C5" w:rsidRDefault="00C546C5">
          <w:pPr>
            <w:rPr>
              <w:rFonts w:ascii="Century Gothic" w:eastAsia="Century Gothic" w:hAnsi="Century Gothic" w:cs="Century Gothic"/>
              <w:sz w:val="2"/>
              <w:szCs w:val="2"/>
            </w:rPr>
          </w:pPr>
        </w:p>
      </w:tc>
      <w:tc>
        <w:tcPr>
          <w:tcW w:w="4216" w:type="dxa"/>
          <w:tcBorders>
            <w:top w:val="nil"/>
            <w:left w:val="nil"/>
            <w:bottom w:val="nil"/>
            <w:right w:val="nil"/>
          </w:tcBorders>
        </w:tcPr>
        <w:p w14:paraId="5EB37F52" w14:textId="77777777" w:rsidR="00C546C5" w:rsidRDefault="00000000">
          <w:pPr>
            <w:jc w:val="right"/>
            <w:rPr>
              <w:rFonts w:ascii="Century Gothic" w:eastAsia="Century Gothic" w:hAnsi="Century Gothic" w:cs="Century Gothic"/>
              <w:b/>
              <w:bCs/>
              <w:sz w:val="30"/>
              <w:szCs w:val="30"/>
            </w:rPr>
          </w:pPr>
          <w:r>
            <w:rPr>
              <w:noProof/>
            </w:rPr>
            <w:drawing>
              <wp:inline distT="0" distB="0" distL="0" distR="0" wp14:anchorId="78B94CBB" wp14:editId="77C19A44">
                <wp:extent cx="1996440" cy="428625"/>
                <wp:effectExtent l="0" t="0" r="0" b="0"/>
                <wp:docPr id="17582" name="image4.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4.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2DC159C" w14:textId="77777777" w:rsidR="00C546C5" w:rsidRDefault="00C546C5">
    <w:pPr>
      <w:pBdr>
        <w:top w:val="nil"/>
        <w:left w:val="nil"/>
        <w:bottom w:val="nil"/>
        <w:right w:val="nil"/>
        <w:between w:val="nil"/>
      </w:pBdr>
      <w:tabs>
        <w:tab w:val="center" w:pos="4419"/>
        <w:tab w:val="right" w:pos="8838"/>
        <w:tab w:val="left" w:pos="8122"/>
      </w:tabs>
      <w:spacing w:after="0" w:line="240" w:lineRule="auto"/>
      <w:rPr>
        <w:color w:val="1F4E7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9047" w14:textId="77777777" w:rsidR="00C546C5" w:rsidRDefault="00C546C5">
    <w:pPr>
      <w:widowControl w:val="0"/>
      <w:pBdr>
        <w:top w:val="nil"/>
        <w:left w:val="nil"/>
        <w:bottom w:val="nil"/>
        <w:right w:val="nil"/>
        <w:between w:val="nil"/>
      </w:pBdr>
      <w:spacing w:after="0" w:line="276" w:lineRule="auto"/>
      <w:rPr>
        <w:color w:val="1F4E79"/>
      </w:rPr>
    </w:pPr>
  </w:p>
  <w:tbl>
    <w:tblPr>
      <w:tblStyle w:val="a8"/>
      <w:tblW w:w="100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6"/>
      <w:gridCol w:w="5918"/>
      <w:gridCol w:w="3382"/>
    </w:tblGrid>
    <w:tr w:rsidR="00C546C5" w14:paraId="1C43C19A" w14:textId="77777777">
      <w:trPr>
        <w:trHeight w:val="1091"/>
      </w:trPr>
      <w:tc>
        <w:tcPr>
          <w:tcW w:w="786" w:type="dxa"/>
          <w:tcBorders>
            <w:top w:val="nil"/>
            <w:left w:val="nil"/>
            <w:bottom w:val="nil"/>
            <w:right w:val="nil"/>
          </w:tcBorders>
        </w:tcPr>
        <w:p w14:paraId="6374B0C8" w14:textId="77777777" w:rsidR="00C546C5" w:rsidRDefault="00000000">
          <w:pPr>
            <w:rPr>
              <w:rFonts w:ascii="Century Gothic" w:eastAsia="Century Gothic" w:hAnsi="Century Gothic" w:cs="Century Gothic"/>
              <w:b/>
              <w:bCs/>
              <w:sz w:val="30"/>
              <w:szCs w:val="30"/>
            </w:rPr>
          </w:pPr>
          <w:r>
            <w:rPr>
              <w:rFonts w:ascii="Century Gothic" w:eastAsia="Century Gothic" w:hAnsi="Century Gothic" w:cs="Century Gothic"/>
              <w:b/>
              <w:bCs/>
              <w:noProof/>
              <w:sz w:val="30"/>
              <w:szCs w:val="30"/>
            </w:rPr>
            <w:drawing>
              <wp:inline distT="0" distB="0" distL="0" distR="0" wp14:anchorId="3CBC8CA5" wp14:editId="286C76D3">
                <wp:extent cx="361950" cy="581025"/>
                <wp:effectExtent l="0" t="0" r="0" b="0"/>
                <wp:docPr id="175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61950" cy="581025"/>
                        </a:xfrm>
                        <a:prstGeom prst="rect">
                          <a:avLst/>
                        </a:prstGeom>
                        <a:ln/>
                      </pic:spPr>
                    </pic:pic>
                  </a:graphicData>
                </a:graphic>
              </wp:inline>
            </w:drawing>
          </w:r>
        </w:p>
      </w:tc>
      <w:tc>
        <w:tcPr>
          <w:tcW w:w="5918" w:type="dxa"/>
          <w:tcBorders>
            <w:top w:val="nil"/>
            <w:left w:val="nil"/>
            <w:bottom w:val="nil"/>
            <w:right w:val="nil"/>
          </w:tcBorders>
        </w:tcPr>
        <w:p w14:paraId="0EAEE351" w14:textId="77777777" w:rsidR="00C546C5" w:rsidRDefault="00000000">
          <w:pPr>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PTR7862</w:t>
          </w:r>
        </w:p>
        <w:p w14:paraId="66535B29" w14:textId="77777777" w:rsidR="00C546C5" w:rsidRDefault="00000000">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6DD31B3" w14:textId="77777777" w:rsidR="00C546C5" w:rsidRDefault="00000000">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Diario de Reflexión – Fase 2</w:t>
          </w:r>
        </w:p>
        <w:p w14:paraId="0EC878E5" w14:textId="77777777" w:rsidR="00C546C5" w:rsidRDefault="00C546C5">
          <w:pPr>
            <w:rPr>
              <w:rFonts w:ascii="Century Gothic" w:eastAsia="Century Gothic" w:hAnsi="Century Gothic" w:cs="Century Gothic"/>
              <w:sz w:val="2"/>
              <w:szCs w:val="2"/>
            </w:rPr>
          </w:pPr>
        </w:p>
      </w:tc>
      <w:tc>
        <w:tcPr>
          <w:tcW w:w="3382" w:type="dxa"/>
          <w:tcBorders>
            <w:top w:val="nil"/>
            <w:left w:val="nil"/>
            <w:bottom w:val="nil"/>
            <w:right w:val="nil"/>
          </w:tcBorders>
        </w:tcPr>
        <w:p w14:paraId="3BD2AD01" w14:textId="77777777" w:rsidR="00C546C5" w:rsidRDefault="00000000">
          <w:pPr>
            <w:jc w:val="right"/>
            <w:rPr>
              <w:rFonts w:ascii="Century Gothic" w:eastAsia="Century Gothic" w:hAnsi="Century Gothic" w:cs="Century Gothic"/>
              <w:b/>
              <w:bCs/>
              <w:sz w:val="30"/>
              <w:szCs w:val="30"/>
            </w:rPr>
          </w:pPr>
          <w:r>
            <w:rPr>
              <w:rFonts w:ascii="Century Gothic" w:eastAsia="Century Gothic" w:hAnsi="Century Gothic" w:cs="Century Gothic"/>
              <w:b/>
              <w:bCs/>
              <w:noProof/>
              <w:sz w:val="30"/>
              <w:szCs w:val="30"/>
            </w:rPr>
            <w:drawing>
              <wp:inline distT="0" distB="0" distL="0" distR="0" wp14:anchorId="6417512B" wp14:editId="6D91DAA0">
                <wp:extent cx="1895475" cy="466725"/>
                <wp:effectExtent l="0" t="0" r="0" b="0"/>
                <wp:docPr id="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895475" cy="466725"/>
                        </a:xfrm>
                        <a:prstGeom prst="rect">
                          <a:avLst/>
                        </a:prstGeom>
                        <a:ln/>
                      </pic:spPr>
                    </pic:pic>
                  </a:graphicData>
                </a:graphic>
              </wp:inline>
            </w:drawing>
          </w:r>
        </w:p>
      </w:tc>
    </w:tr>
  </w:tbl>
  <w:p w14:paraId="6E66FA4C" w14:textId="77777777" w:rsidR="00C546C5" w:rsidRDefault="00C546C5">
    <w:pPr>
      <w:pBdr>
        <w:top w:val="nil"/>
        <w:left w:val="nil"/>
        <w:bottom w:val="nil"/>
        <w:right w:val="nil"/>
        <w:between w:val="nil"/>
      </w:pBdr>
      <w:tabs>
        <w:tab w:val="center" w:pos="4419"/>
        <w:tab w:val="right" w:pos="8838"/>
      </w:tabs>
      <w:spacing w:after="0" w:line="240" w:lineRule="auto"/>
      <w:jc w:val="right"/>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6C5"/>
    <w:rsid w:val="002F718E"/>
    <w:rsid w:val="00567989"/>
    <w:rsid w:val="00604282"/>
    <w:rsid w:val="006234D0"/>
    <w:rsid w:val="0078083E"/>
    <w:rsid w:val="008609F4"/>
    <w:rsid w:val="00C546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6C8AB"/>
  <w15:docId w15:val="{878FAA23-4230-4B15-AD71-500AF584D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semiHidden/>
    <w:unhideWhenUsed/>
    <w:qFormat/>
    <w:pPr>
      <w:keepNext/>
      <w:keepLines/>
      <w:spacing w:before="40" w:after="0"/>
      <w:outlineLvl w:val="1"/>
    </w:pPr>
    <w:rPr>
      <w:color w:val="2E75B5"/>
      <w:sz w:val="26"/>
      <w:szCs w:val="26"/>
    </w:rPr>
  </w:style>
  <w:style w:type="paragraph" w:styleId="Ttulo3">
    <w:name w:val="heading 3"/>
    <w:basedOn w:val="Normal"/>
    <w:next w:val="Normal"/>
    <w:uiPriority w:val="9"/>
    <w:semiHidden/>
    <w:unhideWhenUsed/>
    <w:qFormat/>
    <w:pPr>
      <w:keepNext/>
      <w:keepLines/>
      <w:spacing w:before="40" w:after="0"/>
      <w:outlineLvl w:val="2"/>
    </w:pPr>
    <w:rPr>
      <w:color w:val="1E4D78"/>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sz w:val="56"/>
      <w:szCs w:val="56"/>
    </w:rPr>
  </w:style>
  <w:style w:type="paragraph" w:styleId="Sinespaciado">
    <w:name w:val="No Spacing"/>
    <w:link w:val="SinespaciadoCar"/>
    <w:uiPriority w:val="1"/>
    <w:qFormat/>
    <w:rsid w:val="00E73CF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character" w:customStyle="1" w:styleId="TtuloCar">
    <w:name w:val="Título Car"/>
    <w:basedOn w:val="Fuentedeprrafopredeter"/>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character" w:customStyle="1" w:styleId="SubttuloCar">
    <w:name w:val="Subtítulo Car"/>
    <w:basedOn w:val="Fuentedeprrafopredeter"/>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rPr>
  </w:style>
  <w:style w:type="paragraph" w:styleId="TtuloTDC">
    <w:name w:val="TOC Heading"/>
    <w:next w:val="Normal"/>
    <w:uiPriority w:val="39"/>
    <w:unhideWhenUsed/>
    <w:qFormat/>
    <w:rsid w:val="00A46B8F"/>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 w:type="paragraph" w:styleId="Subttulo">
    <w:name w:val="Subtitle"/>
    <w:basedOn w:val="Normal"/>
    <w:next w:val="Normal"/>
    <w:uiPriority w:val="11"/>
    <w:qFormat/>
    <w:pPr>
      <w:spacing w:before="40" w:line="288" w:lineRule="auto"/>
      <w:ind w:left="432" w:right="1080"/>
    </w:pPr>
    <w:rPr>
      <w:color w:val="5B9BD5"/>
      <w:sz w:val="56"/>
      <w:szCs w:val="56"/>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T9s/yn5mLN7WgI6vgF0RS5+l+w==">CgMxLjAyDmgucGU4dHZvZHh6cGNsOAByITFidmVGaVJVZnB5MFloNU55WUZVUUk0MWNTNDVKdHhnZw==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628</Words>
  <Characters>3455</Characters>
  <Application>Microsoft Office Word</Application>
  <DocSecurity>0</DocSecurity>
  <Lines>28</Lines>
  <Paragraphs>8</Paragraphs>
  <ScaleCrop>false</ScaleCrop>
  <Company/>
  <LinksUpToDate>false</LinksUpToDate>
  <CharactersWithSpaces>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Claudia Maureira Q.</dc:creator>
  <cp:lastModifiedBy>FRANCISCA ALEJANDRA OTAROLA GODOY</cp:lastModifiedBy>
  <cp:revision>3</cp:revision>
  <dcterms:created xsi:type="dcterms:W3CDTF">2021-12-31T12:50:00Z</dcterms:created>
  <dcterms:modified xsi:type="dcterms:W3CDTF">2026-10-26T04:39:00Z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