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b w:val="1"/>
                <w:bCs w:val="1"/>
                <w:color w:val="767171"/>
                <w:sz w:val="24"/>
                <w:szCs w:val="24"/>
                <w:rtl w:val="0"/>
              </w:rPr>
              <w:t xml:space="preserve">Integración de Plataformas, Programación Web y Programación de Aplicaciones Móviles:</w:t>
            </w:r>
            <w:r w:rsidDel="00000000" w:rsidR="00000000" w:rsidRPr="00000000">
              <w:rPr>
                <w:color w:val="767171"/>
                <w:sz w:val="24"/>
                <w:szCs w:val="24"/>
                <w:rtl w:val="0"/>
              </w:rPr>
              <w:t xml:space="preserve"> Me gustaron porque me permitieron conectar diferentes sistemas e interfaces, desarrollando soluciones completas desde el lado del cliente hasta el consumo de APIs backend. </w:t>
            </w:r>
          </w:p>
          <w:p w:rsidR="00000000" w:rsidDel="00000000" w:rsidP="00000000" w:rsidRDefault="00000000" w:rsidRPr="00000000" w14:paraId="0000000F">
            <w:pPr>
              <w:rPr>
                <w:color w:val="767171"/>
                <w:sz w:val="24"/>
                <w:szCs w:val="24"/>
              </w:rPr>
            </w:pPr>
            <w:r w:rsidDel="00000000" w:rsidR="00000000" w:rsidRPr="00000000">
              <w:rPr>
                <w:b w:val="1"/>
                <w:bCs w:val="1"/>
                <w:color w:val="767171"/>
                <w:sz w:val="24"/>
                <w:szCs w:val="24"/>
                <w:rtl w:val="0"/>
              </w:rPr>
              <w:t xml:space="preserve">Fundamentos Cloud Computing (Amazon AWS) y Seguridad en Sistemas Computacionales:</w:t>
            </w:r>
            <w:r w:rsidDel="00000000" w:rsidR="00000000" w:rsidRPr="00000000">
              <w:rPr>
                <w:color w:val="767171"/>
                <w:sz w:val="24"/>
                <w:szCs w:val="24"/>
                <w:rtl w:val="0"/>
              </w:rPr>
              <w:t xml:space="preserve"> Me atrajo aprender sobre infraestructura moderna, escalabilidad en la nube y la implementación de controles de seguridad en arquitecturas informáticas. </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b w:val="1"/>
                <w:bCs w:val="1"/>
                <w:color w:val="767171"/>
                <w:sz w:val="24"/>
                <w:szCs w:val="24"/>
                <w:rtl w:val="0"/>
              </w:rPr>
              <w:t xml:space="preserve">Sí, tienen un alto valor profesional.</w:t>
            </w:r>
            <w:r w:rsidDel="00000000" w:rsidR="00000000" w:rsidRPr="00000000">
              <w:rPr>
                <w:color w:val="767171"/>
                <w:sz w:val="24"/>
                <w:szCs w:val="24"/>
                <w:rtl w:val="0"/>
              </w:rPr>
              <w:t xml:space="preserve"> Certificaciones como la de </w:t>
            </w:r>
            <w:r w:rsidDel="00000000" w:rsidR="00000000" w:rsidRPr="00000000">
              <w:rPr>
                <w:b w:val="1"/>
                <w:bCs w:val="1"/>
                <w:color w:val="767171"/>
                <w:sz w:val="24"/>
                <w:szCs w:val="24"/>
                <w:rtl w:val="0"/>
              </w:rPr>
              <w:t xml:space="preserve">Calidad de Software</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Ingeniería de Software</w:t>
            </w:r>
            <w:r w:rsidDel="00000000" w:rsidR="00000000" w:rsidRPr="00000000">
              <w:rPr>
                <w:color w:val="767171"/>
                <w:sz w:val="24"/>
                <w:szCs w:val="24"/>
                <w:rtl w:val="0"/>
              </w:rPr>
              <w:t xml:space="preserve"> y la realización de la </w:t>
            </w:r>
            <w:r w:rsidDel="00000000" w:rsidR="00000000" w:rsidRPr="00000000">
              <w:rPr>
                <w:b w:val="1"/>
                <w:bCs w:val="1"/>
                <w:color w:val="767171"/>
                <w:sz w:val="24"/>
                <w:szCs w:val="24"/>
                <w:rtl w:val="0"/>
              </w:rPr>
              <w:t xml:space="preserve">Práctica Laboral</w:t>
            </w:r>
            <w:r w:rsidDel="00000000" w:rsidR="00000000" w:rsidRPr="00000000">
              <w:rPr>
                <w:color w:val="767171"/>
                <w:sz w:val="24"/>
                <w:szCs w:val="24"/>
                <w:rtl w:val="0"/>
              </w:rPr>
              <w:t xml:space="preserve"> respaldan mis competencias en el mercado laboral.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ind w:left="0" w:firstLine="0"/>
              <w:rPr>
                <w:color w:val="38761d"/>
                <w:sz w:val="24"/>
                <w:szCs w:val="24"/>
              </w:rPr>
            </w:pPr>
            <w:r w:rsidDel="00000000" w:rsidR="00000000" w:rsidRPr="00000000">
              <w:rPr>
                <w:b w:val="1"/>
                <w:bCs w:val="1"/>
                <w:color w:val="38761d"/>
                <w:sz w:val="24"/>
                <w:szCs w:val="24"/>
                <w:rtl w:val="0"/>
              </w:rPr>
              <w:t xml:space="preserve">Desarrollo y Programación:</w:t>
            </w:r>
            <w:r w:rsidDel="00000000" w:rsidR="00000000" w:rsidRPr="00000000">
              <w:rPr>
                <w:color w:val="38761d"/>
                <w:sz w:val="24"/>
                <w:szCs w:val="24"/>
                <w:rtl w:val="0"/>
              </w:rPr>
              <w:t xml:space="preserve"> Programación Web, Programación de Aplicaciones Móviles, Programación de Algoritmos y Desarrollo de Software de Escritorio.</w:t>
            </w:r>
          </w:p>
          <w:p w:rsidR="00000000" w:rsidDel="00000000" w:rsidP="00000000" w:rsidRDefault="00000000" w:rsidRPr="00000000" w14:paraId="00000025">
            <w:pPr>
              <w:tabs>
                <w:tab w:val="left" w:leader="none" w:pos="454"/>
              </w:tabs>
              <w:spacing w:after="240" w:before="240" w:lineRule="auto"/>
              <w:ind w:left="0" w:firstLine="0"/>
              <w:rPr>
                <w:color w:val="38761d"/>
                <w:sz w:val="24"/>
                <w:szCs w:val="24"/>
              </w:rPr>
            </w:pPr>
            <w:r w:rsidDel="00000000" w:rsidR="00000000" w:rsidRPr="00000000">
              <w:rPr>
                <w:b w:val="1"/>
                <w:bCs w:val="1"/>
                <w:color w:val="38761d"/>
                <w:sz w:val="24"/>
                <w:szCs w:val="24"/>
                <w:rtl w:val="0"/>
              </w:rPr>
              <w:t xml:space="preserve">Bases de Datos y Analítica:</w:t>
            </w:r>
            <w:r w:rsidDel="00000000" w:rsidR="00000000" w:rsidRPr="00000000">
              <w:rPr>
                <w:color w:val="38761d"/>
                <w:sz w:val="24"/>
                <w:szCs w:val="24"/>
                <w:rtl w:val="0"/>
              </w:rPr>
              <w:t xml:space="preserve"> Modelamiento y Consultas de Base de Datos, Inteligencia de Negocios y Minería de Datos.</w:t>
            </w:r>
          </w:p>
          <w:p w:rsidR="00000000" w:rsidDel="00000000" w:rsidP="00000000" w:rsidRDefault="00000000" w:rsidRPr="00000000" w14:paraId="00000026">
            <w:pPr>
              <w:tabs>
                <w:tab w:val="left" w:leader="none" w:pos="454"/>
              </w:tabs>
              <w:spacing w:after="240" w:before="240" w:lineRule="auto"/>
              <w:ind w:left="0" w:firstLine="0"/>
              <w:rPr>
                <w:color w:val="38761d"/>
                <w:sz w:val="24"/>
                <w:szCs w:val="24"/>
              </w:rPr>
            </w:pPr>
            <w:r w:rsidDel="00000000" w:rsidR="00000000" w:rsidRPr="00000000">
              <w:rPr>
                <w:b w:val="1"/>
                <w:bCs w:val="1"/>
                <w:color w:val="38761d"/>
                <w:sz w:val="24"/>
                <w:szCs w:val="24"/>
                <w:rtl w:val="0"/>
              </w:rPr>
              <w:t xml:space="preserve">Ingeniería de Software y Procesos:</w:t>
            </w:r>
            <w:r w:rsidDel="00000000" w:rsidR="00000000" w:rsidRPr="00000000">
              <w:rPr>
                <w:color w:val="38761d"/>
                <w:sz w:val="24"/>
                <w:szCs w:val="24"/>
                <w:rtl w:val="0"/>
              </w:rPr>
              <w:t xml:space="preserve"> Diseño y Gestión de Requisitos, Diseño de Prototipos e Ingeniería de Software.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ff0000"/>
                <w:sz w:val="24"/>
                <w:szCs w:val="24"/>
              </w:rPr>
            </w:pPr>
            <w:r w:rsidDel="00000000" w:rsidR="00000000" w:rsidRPr="00000000">
              <w:rPr>
                <w:b w:val="1"/>
                <w:bCs w:val="1"/>
                <w:color w:val="ff0000"/>
                <w:sz w:val="24"/>
                <w:szCs w:val="24"/>
                <w:rtl w:val="0"/>
              </w:rPr>
              <w:t xml:space="preserve">Avanzado de Nube y Redes:</w:t>
            </w:r>
            <w:r w:rsidDel="00000000" w:rsidR="00000000" w:rsidRPr="00000000">
              <w:rPr>
                <w:color w:val="ff0000"/>
                <w:sz w:val="24"/>
                <w:szCs w:val="24"/>
                <w:rtl w:val="0"/>
              </w:rPr>
              <w:t xml:space="preserve"> Fundamentos Cloud Computing (AWS). Requiero profundizar práctica directa en configuraciones complejas de arquitectura Cloud e infraestructura de redes.</w:t>
            </w:r>
          </w:p>
          <w:p w:rsidR="00000000" w:rsidDel="00000000" w:rsidP="00000000" w:rsidRDefault="00000000" w:rsidRPr="00000000" w14:paraId="00000029">
            <w:pPr>
              <w:tabs>
                <w:tab w:val="left" w:leader="none" w:pos="454"/>
              </w:tabs>
              <w:jc w:val="both"/>
              <w:rPr>
                <w:color w:val="ff0000"/>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ff0000"/>
                <w:sz w:val="24"/>
                <w:szCs w:val="24"/>
              </w:rPr>
            </w:pPr>
            <w:r w:rsidDel="00000000" w:rsidR="00000000" w:rsidRPr="00000000">
              <w:rPr>
                <w:b w:val="1"/>
                <w:bCs w:val="1"/>
                <w:color w:val="ff0000"/>
                <w:sz w:val="24"/>
                <w:szCs w:val="24"/>
                <w:rtl w:val="0"/>
              </w:rPr>
              <w:t xml:space="preserve">Gestión y Riesgos:</w:t>
            </w:r>
            <w:r w:rsidDel="00000000" w:rsidR="00000000" w:rsidRPr="00000000">
              <w:rPr>
                <w:color w:val="ff0000"/>
                <w:sz w:val="24"/>
                <w:szCs w:val="24"/>
                <w:rtl w:val="0"/>
              </w:rPr>
              <w:t xml:space="preserve"> Gestión de Riesgos y Evaluación de Proyectos (para consolidar una visión financiera y operativa más directiva al liderar proyectos).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está enfocado en el </w:t>
            </w:r>
            <w:r w:rsidDel="00000000" w:rsidR="00000000" w:rsidRPr="00000000">
              <w:rPr>
                <w:color w:val="767171"/>
                <w:sz w:val="24"/>
                <w:szCs w:val="24"/>
                <w:rtl w:val="0"/>
              </w:rPr>
              <w:t xml:space="preserve">Desarrollo Full Stack y ciberseguridad. Enfocado mas en la ciberseguridad y el hacking etico.</w:t>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Las competencias más ligadas son la </w:t>
            </w:r>
            <w:r w:rsidDel="00000000" w:rsidR="00000000" w:rsidRPr="00000000">
              <w:rPr>
                <w:color w:val="767171"/>
                <w:sz w:val="24"/>
                <w:szCs w:val="24"/>
                <w:rtl w:val="0"/>
              </w:rPr>
              <w:t xml:space="preserve">construcción de plataformas informáticas, la programación web y móvil, como tambien la seguridad de estas mismas.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gustaría estar trabajando como </w:t>
            </w:r>
            <w:r w:rsidDel="00000000" w:rsidR="00000000" w:rsidRPr="00000000">
              <w:rPr>
                <w:b w:val="1"/>
                <w:bCs w:val="1"/>
                <w:color w:val="767171"/>
                <w:sz w:val="24"/>
                <w:szCs w:val="24"/>
                <w:rtl w:val="0"/>
              </w:rPr>
              <w:t xml:space="preserve">Ethical Hacker / Desarrollador de software</w:t>
            </w:r>
            <w:r w:rsidDel="00000000" w:rsidR="00000000" w:rsidRPr="00000000">
              <w:rPr>
                <w:color w:val="767171"/>
                <w:sz w:val="24"/>
                <w:szCs w:val="24"/>
                <w:rtl w:val="0"/>
              </w:rPr>
              <w:t xml:space="preserve"> en una empresa de tecnología, ciberseguridad o consultoría especializada. Me visualizo ejecutando pruebas de penetración a aplicaciones web y móviles, identificando vulnerabilidades críticas, asegurando arquitecturas en la nube y ayudando a los equipos de desarrollo a construir software seguro desde su concepción. Y en la elaboracion de paginas web como tambien aplicaciones moviles o de escritorio.</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4">
            <w:pPr>
              <w:jc w:val="both"/>
              <w:rPr>
                <w:rFonts w:ascii="Century Gothic" w:cs="Century Gothic" w:eastAsia="Century Gothic" w:hAnsi="Century Gothic"/>
                <w:sz w:val="20"/>
                <w:szCs w:val="20"/>
              </w:rPr>
            </w:pPr>
            <w:bookmarkStart w:colFirst="0" w:colLast="0" w:name="_heading=h.2tfz5tvrolpk"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5">
            <w:pPr>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Sí, se relacionan, pero requieren ajustes significativos de enfoque. La idea original se adapta para centrarse formalmente en el desarrollo de un Robot Auxiliar con IA, combinando arquitectura de software, modelos de Inteligencia Artificial (Deep Learning / Procesamiento de Lenguaje Natural o Visión Computacional) y integración de plataformas. </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b w:val="1"/>
                <w:bCs w:val="1"/>
                <w:color w:val="767171"/>
                <w:sz w:val="24"/>
                <w:szCs w:val="24"/>
                <w:rtl w:val="0"/>
              </w:rPr>
              <w:t xml:space="preserve">Ajustes necesarios:</w:t>
            </w:r>
            <w:r w:rsidDel="00000000" w:rsidR="00000000" w:rsidRPr="00000000">
              <w:rPr>
                <w:color w:val="767171"/>
                <w:sz w:val="24"/>
                <w:szCs w:val="24"/>
                <w:rtl w:val="0"/>
              </w:rPr>
              <w:t xml:space="preserve"> El proyecto debe incorporar controles estrictos de ciberseguridad y encriptación de comunicaciones entre el software del robot y sus servidores, junto con un despliegue seguro en la nube (AWS), asegurando la privacidad de los datos recopilados por la IA. </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headerReference r:id="rId8" w:type="default"/>
      <w:headerReference r:id="rId9" w:type="firs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gxZ6f3DHGxLAyYVtzAmXu1XqA==">CgMxLjAyDmguMnRmejV0dnJvbHBrOAByITFBRFZYV0xjbERob3hFSjRrMHJBX0RnRXNfdm9QbUR4eg==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