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1741" w14:textId="77777777" w:rsidR="00E17AFF" w:rsidRPr="009C7819" w:rsidRDefault="00000000" w:rsidP="007C3539">
      <w:pPr>
        <w:pBdr>
          <w:bottom w:val="single" w:sz="8" w:space="4" w:color="auto"/>
        </w:pBdr>
        <w:rPr>
          <w:rFonts w:ascii="Schibsted Grotesk Black" w:hAnsi="Schibsted Grotesk Black" w:cs="Chivo Black"/>
          <w:b/>
          <w:bCs/>
          <w:color w:val="000000"/>
          <w:sz w:val="52"/>
          <w:szCs w:val="52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52"/>
          <w:szCs w:val="52"/>
        </w:rPr>
        <w:t>Christian</w:t>
      </w:r>
      <w:r>
        <w:rPr>
          <w:rFonts w:ascii="Schibsted Grotesk Black" w:hAnsi="Schibsted Grotesk Black" w:cs="Schibsted Grotesk Black"/>
          <w:b/>
          <w:bCs/>
          <w:color w:val="000000"/>
          <w:spacing w:val="60"/>
          <w:sz w:val="52"/>
          <w:szCs w:val="52"/>
        </w:rPr>
        <w:t xml:space="preserve"> </w:t>
      </w:r>
      <w:r>
        <w:rPr>
          <w:rFonts w:ascii="Schibsted Grotesk Black" w:hAnsi="Schibsted Grotesk Black" w:cs="Schibsted Grotesk Black"/>
          <w:b/>
          <w:bCs/>
          <w:color w:val="000000"/>
          <w:sz w:val="52"/>
          <w:szCs w:val="52"/>
        </w:rPr>
        <w:t>da</w:t>
      </w:r>
      <w:r>
        <w:rPr>
          <w:rFonts w:ascii="Schibsted Grotesk Black" w:hAnsi="Schibsted Grotesk Black" w:cs="Schibsted Grotesk Black"/>
          <w:b/>
          <w:bCs/>
          <w:color w:val="000000"/>
          <w:spacing w:val="60"/>
          <w:sz w:val="52"/>
          <w:szCs w:val="52"/>
        </w:rPr>
        <w:t xml:space="preserve"> </w:t>
      </w:r>
      <w:r>
        <w:rPr>
          <w:rFonts w:ascii="Schibsted Grotesk Black" w:hAnsi="Schibsted Grotesk Black" w:cs="Schibsted Grotesk Black"/>
          <w:b/>
          <w:bCs/>
          <w:color w:val="000000"/>
          <w:sz w:val="52"/>
          <w:szCs w:val="52"/>
        </w:rPr>
        <w:t>Costa</w:t>
      </w:r>
    </w:p>
    <w:p w14:paraId="2A36F454" w14:textId="53DDFE36" w:rsidR="00E17AFF" w:rsidRPr="009C7819" w:rsidRDefault="00286519" w:rsidP="008D7CAB">
      <w:pPr>
        <w:spacing w:before="160"/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</w:pP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Legal Operations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color w:val="000000"/>
          <w:sz w:val="18"/>
          <w:szCs w:val="18"/>
        </w:rPr>
        <w:t>|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Legal Engineering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|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Legal Tech &amp; AI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|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Workflow Design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|</w:t>
      </w:r>
      <w:r w:rsidRPr="009C7819"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 w:rsidRPr="009C7819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AI Governance</w:t>
      </w:r>
    </w:p>
    <w:p w14:paraId="1947FA95" w14:textId="77777777" w:rsidR="00B613C9" w:rsidRPr="00286519" w:rsidRDefault="00B613C9" w:rsidP="00BD3E58">
      <w:pPr>
        <w:rPr>
          <w:rFonts w:ascii="Chivo" w:hAnsi="Chivo" w:cs="Chivo"/>
          <w:color w:val="000000"/>
          <w:sz w:val="18"/>
          <w:szCs w:val="18"/>
        </w:rPr>
      </w:pPr>
    </w:p>
    <w:p w14:paraId="7964E537" w14:textId="25DAD3DB" w:rsidR="00B10B8C" w:rsidRPr="009C7819" w:rsidRDefault="00000000" w:rsidP="00FC1CD6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OAB/PR 89.297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Mestre em Direito (UFPR)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Curitiba/PR, com disponibilidade para São Paulo/SP</w:t>
      </w:r>
    </w:p>
    <w:p w14:paraId="40F1F3B3" w14:textId="4850089B" w:rsidR="00DF4AEA" w:rsidRDefault="00623A22" w:rsidP="006D0B95">
      <w:pPr>
        <w:spacing w:after="120"/>
      </w:pPr>
      <w:r w:rsidRPr="006D0B95">
        <w:rPr>
          <w:rFonts w:ascii="Chivo" w:hAnsi="Chivo" w:cs="Chivo"/>
          <w:color w:val="000000"/>
          <w:sz w:val="18"/>
          <w:szCs w:val="18"/>
        </w:rPr>
        <w:t>Contato</w:t>
      </w:r>
      <w:r>
        <w:rPr>
          <w:rFonts w:ascii="Chivo" w:hAnsi="Chivo" w:cs="Chivo"/>
          <w:color w:val="000000"/>
          <w:sz w:val="18"/>
          <w:szCs w:val="18"/>
        </w:rPr>
        <w:t>:</w:t>
      </w:r>
      <w:r>
        <w:rPr>
          <w:rFonts w:ascii="Chivo" w:hAnsi="Chivo" w:cs="Chivo"/>
          <w:i/>
          <w:iCs/>
          <w:color w:val="0000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+55 41 99152-1304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hyperlink r:id="rId8" w:history="1">
        <w:r>
          <w:rPr>
            <w:rFonts w:ascii="Chivo" w:hAnsi="Chivo" w:cs="Chivo"/>
            <w:color w:val="000000"/>
            <w:sz w:val="18"/>
            <w:szCs w:val="18"/>
          </w:rPr>
          <w:t>christiandscosta@gmail.com</w:t>
        </w:r>
      </w:hyperlink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Chivo" w:hAnsi="Chivo" w:cs="Chivo"/>
          <w:b/>
          <w:bCs/>
          <w:color w:val="000000"/>
          <w:spacing w:val="100"/>
          <w:sz w:val="18"/>
          <w:szCs w:val="18"/>
        </w:rPr>
        <w:t xml:space="preserve"> </w:t>
      </w:r>
      <w:hyperlink r:id="rId9" w:history="1">
        <w:r>
          <w:rPr>
            <w:rFonts w:ascii="Chivo" w:hAnsi="Chivo" w:cs="Chivo"/>
            <w:color w:val="000000"/>
            <w:sz w:val="18"/>
            <w:szCs w:val="18"/>
          </w:rPr>
          <w:t>linkedin.com/in/christiandcosta</w:t>
        </w:r>
      </w:hyperlink>
    </w:p>
    <w:p w14:paraId="6BFD7A51" w14:textId="1C4AD8C7" w:rsidR="00D163E0" w:rsidRPr="006D0B95" w:rsidRDefault="006D0B95" w:rsidP="00D163E0">
      <w:pPr>
        <w:spacing w:after="60"/>
        <w:rPr>
          <w:rFonts w:ascii="Schibsted Grotesk SemiBold" w:hAnsi="Schibsted Grotesk SemiBold" w:cs="Chivo Thin"/>
          <w:color w:val="000000"/>
          <w:sz w:val="22"/>
          <w:szCs w:val="22"/>
        </w:rPr>
      </w:pPr>
      <w:r w:rsidRPr="00C74BA3"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Portfólio:</w:t>
      </w:r>
      <w:r w:rsidRPr="006D0B95">
        <w:rPr>
          <w:rFonts w:ascii="Chivo" w:hAnsi="Chivo" w:cs="Chivo"/>
          <w:b/>
          <w:bCs/>
          <w:color w:val="000000"/>
          <w:spacing w:val="100"/>
          <w:sz w:val="22"/>
          <w:szCs w:val="22"/>
        </w:rPr>
        <w:t xml:space="preserve"> </w:t>
      </w:r>
      <w:hyperlink r:id="rId10" w:history="1">
        <w:r w:rsidR="00D163E0" w:rsidRPr="006D0B95">
          <w:rPr>
            <w:rFonts w:ascii="Schibsted Grotesk Medium" w:hAnsi="Schibsted Grotesk Medium" w:cs="Chivo Thin"/>
            <w:color w:val="000000"/>
            <w:sz w:val="22"/>
            <w:szCs w:val="22"/>
          </w:rPr>
          <w:t>christiancozta.github.io/arco.html</w:t>
        </w:r>
      </w:hyperlink>
    </w:p>
    <w:p w14:paraId="1D1F02EE" w14:textId="77777777" w:rsidR="000D11D6" w:rsidRPr="009C7819" w:rsidRDefault="000D11D6" w:rsidP="00554E36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b/>
          <w:bCs/>
          <w:color w:val="000000"/>
          <w:sz w:val="18"/>
          <w:szCs w:val="18"/>
        </w:rPr>
      </w:pPr>
    </w:p>
    <w:p w14:paraId="49C02353" w14:textId="177FCC19" w:rsidR="00E17AFF" w:rsidRPr="009C7819" w:rsidRDefault="00F847AE" w:rsidP="00554E36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Perfil</w:t>
      </w:r>
    </w:p>
    <w:p w14:paraId="6B181033" w14:textId="591B5F94" w:rsidR="00AF183B" w:rsidRPr="009C7819" w:rsidRDefault="00A84A85" w:rsidP="002B44A7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Advogado e mestre em Direito pela UFPR, </w:t>
      </w:r>
      <w:r w:rsidR="00D375D0">
        <w:rPr>
          <w:rFonts w:ascii="Chivo" w:hAnsi="Chivo" w:cs="Chivo"/>
          <w:color w:val="000000"/>
          <w:sz w:val="18"/>
          <w:szCs w:val="18"/>
        </w:rPr>
        <w:t>com q</w:t>
      </w:r>
      <w:r w:rsidR="00D375D0" w:rsidRPr="00D375D0">
        <w:rPr>
          <w:rFonts w:ascii="Chivo" w:hAnsi="Chivo" w:cs="Chivo"/>
          <w:color w:val="000000"/>
          <w:sz w:val="18"/>
          <w:szCs w:val="18"/>
        </w:rPr>
        <w:t xml:space="preserve">uase uma década de trajetória entre advocacia privada e setor público, sendo </w:t>
      </w:r>
      <w:r w:rsidR="00D375D0">
        <w:rPr>
          <w:rFonts w:ascii="Chivo" w:hAnsi="Chivo" w:cs="Chivo"/>
          <w:color w:val="000000"/>
          <w:sz w:val="18"/>
          <w:szCs w:val="18"/>
        </w:rPr>
        <w:t>5+</w:t>
      </w:r>
      <w:r w:rsidR="00D375D0" w:rsidRPr="00D375D0">
        <w:rPr>
          <w:rFonts w:ascii="Chivo" w:hAnsi="Chivo" w:cs="Chivo"/>
          <w:color w:val="000000"/>
          <w:sz w:val="18"/>
          <w:szCs w:val="18"/>
        </w:rPr>
        <w:t xml:space="preserve"> </w:t>
      </w:r>
      <w:r w:rsidR="00550E63">
        <w:rPr>
          <w:rFonts w:ascii="Chivo" w:hAnsi="Chivo" w:cs="Chivo"/>
          <w:color w:val="000000"/>
          <w:sz w:val="18"/>
          <w:szCs w:val="18"/>
        </w:rPr>
        <w:t xml:space="preserve">anos </w:t>
      </w:r>
      <w:r w:rsidR="00D375D0" w:rsidRPr="00D375D0">
        <w:rPr>
          <w:rFonts w:ascii="Chivo" w:hAnsi="Chivo" w:cs="Chivo"/>
          <w:color w:val="000000"/>
          <w:sz w:val="18"/>
          <w:szCs w:val="18"/>
        </w:rPr>
        <w:t>à frente de operações jurídicas de alto volume no Poder Judiciário</w:t>
      </w:r>
      <w:r>
        <w:rPr>
          <w:rFonts w:ascii="Chivo" w:hAnsi="Chivo" w:cs="Chivo"/>
          <w:color w:val="000000"/>
          <w:sz w:val="18"/>
          <w:szCs w:val="18"/>
        </w:rPr>
        <w:t xml:space="preserve">. Liderou equipe de 8 colaboradores em rotina de fila contínua sob prazo, respondendo por priorização, balanceamento de carga, qualidade da entrega e indicadores. Elevou o índice de conversão da equipe de 44,2% para 60,4% em </w:t>
      </w:r>
      <w:r w:rsidR="00D163E0">
        <w:rPr>
          <w:rFonts w:ascii="Chivo" w:hAnsi="Chivo" w:cs="Chivo"/>
          <w:color w:val="000000"/>
          <w:sz w:val="18"/>
          <w:szCs w:val="18"/>
        </w:rPr>
        <w:t>6</w:t>
      </w:r>
      <w:r>
        <w:rPr>
          <w:rFonts w:ascii="Chivo" w:hAnsi="Chivo" w:cs="Chivo"/>
          <w:color w:val="000000"/>
          <w:sz w:val="18"/>
          <w:szCs w:val="18"/>
        </w:rPr>
        <w:t xml:space="preserve"> meses, a partir de métrica que construiu por inexistir no sistema. D</w:t>
      </w:r>
      <w:r w:rsidR="00D163E0">
        <w:rPr>
          <w:rFonts w:ascii="Chivo" w:hAnsi="Chivo" w:cs="Chivo"/>
          <w:color w:val="000000"/>
          <w:sz w:val="18"/>
          <w:szCs w:val="18"/>
        </w:rPr>
        <w:t>est</w:t>
      </w:r>
      <w:r>
        <w:rPr>
          <w:rFonts w:ascii="Chivo" w:hAnsi="Chivo" w:cs="Chivo"/>
          <w:color w:val="000000"/>
          <w:sz w:val="18"/>
          <w:szCs w:val="18"/>
        </w:rPr>
        <w:t xml:space="preserve">a operação </w:t>
      </w:r>
      <w:r w:rsidR="00D163E0">
        <w:rPr>
          <w:rFonts w:ascii="Chivo" w:hAnsi="Chivo" w:cs="Chivo"/>
          <w:color w:val="000000"/>
          <w:sz w:val="18"/>
          <w:szCs w:val="18"/>
        </w:rPr>
        <w:t>concebeu</w:t>
      </w:r>
      <w:r>
        <w:rPr>
          <w:rFonts w:ascii="Chivo" w:hAnsi="Chivo" w:cs="Chivo"/>
          <w:color w:val="000000"/>
          <w:sz w:val="18"/>
          <w:szCs w:val="18"/>
        </w:rPr>
        <w:t xml:space="preserve"> ECHO, modelo operacional de Legal Op</w:t>
      </w:r>
      <w:r w:rsidR="00D163E0">
        <w:rPr>
          <w:rFonts w:ascii="Chivo" w:hAnsi="Chivo" w:cs="Chivo"/>
          <w:color w:val="000000"/>
          <w:sz w:val="18"/>
          <w:szCs w:val="18"/>
        </w:rPr>
        <w:t>eration</w:t>
      </w:r>
      <w:r>
        <w:rPr>
          <w:rFonts w:ascii="Chivo" w:hAnsi="Chivo" w:cs="Chivo"/>
          <w:color w:val="000000"/>
          <w:sz w:val="18"/>
          <w:szCs w:val="18"/>
        </w:rPr>
        <w:t xml:space="preserve">s, e ATRIO, IA </w:t>
      </w:r>
      <w:r w:rsidR="00D163E0">
        <w:rPr>
          <w:rFonts w:ascii="Chivo" w:hAnsi="Chivo" w:cs="Chivo"/>
          <w:color w:val="000000"/>
          <w:sz w:val="18"/>
          <w:szCs w:val="18"/>
        </w:rPr>
        <w:t>jurídica implementada na operação</w:t>
      </w:r>
      <w:r>
        <w:rPr>
          <w:rFonts w:ascii="Chivo" w:hAnsi="Chivo" w:cs="Chivo"/>
          <w:color w:val="000000"/>
          <w:sz w:val="18"/>
          <w:szCs w:val="18"/>
        </w:rPr>
        <w:t>.</w:t>
      </w:r>
    </w:p>
    <w:p w14:paraId="153267B2" w14:textId="77777777" w:rsidR="00536FFD" w:rsidRPr="009C7819" w:rsidRDefault="00536FFD" w:rsidP="00371A8E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color w:val="000000"/>
          <w:sz w:val="18"/>
          <w:szCs w:val="18"/>
        </w:rPr>
      </w:pPr>
    </w:p>
    <w:p w14:paraId="49C0D22F" w14:textId="5B692A06" w:rsidR="000D11D6" w:rsidRPr="009C7819" w:rsidRDefault="00000000" w:rsidP="00371A8E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b/>
          <w:bCs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Competências</w:t>
      </w:r>
    </w:p>
    <w:p w14:paraId="6ED8C27E" w14:textId="667A3383" w:rsidR="00861511" w:rsidRPr="009C7819" w:rsidRDefault="0000000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 Thin" w:hAnsi="Chivo Thin" w:cs="Chivo Thin"/>
          <w:i/>
          <w:iCs/>
          <w:color w:val="000000"/>
        </w:rPr>
        <w:t>Operações e processos</w:t>
      </w:r>
      <w:r>
        <w:rPr>
          <w:rFonts w:ascii="Chivo" w:hAnsi="Chivo" w:cs="Chivo"/>
          <w:color w:val="000000"/>
          <w:sz w:val="18"/>
          <w:szCs w:val="18"/>
        </w:rPr>
        <w:t>: Legal Operations; SLA Management; Capacity Planning; gestão de filas e priorização por criticidade; Process Mapping; Process Improvement; Workflow Design; Process Governance; Lean e PDCA; análise de causa raiz (5 Porquês, Ishikawa); SOPs e playbooks; KPI Management e jurimetria; Change Management; Stakeholder Management.</w:t>
      </w:r>
    </w:p>
    <w:p w14:paraId="45D14613" w14:textId="77777777" w:rsidR="00861511" w:rsidRPr="009C7819" w:rsidRDefault="0000000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 Thin" w:hAnsi="Chivo Thin" w:cs="Chivo Thin"/>
          <w:i/>
          <w:iCs/>
          <w:color w:val="000000"/>
        </w:rPr>
        <w:t>Conhecimento e dados</w:t>
      </w:r>
      <w:r>
        <w:rPr>
          <w:rFonts w:ascii="Chivo" w:hAnsi="Chivo" w:cs="Chivo"/>
          <w:color w:val="000000"/>
          <w:sz w:val="18"/>
          <w:szCs w:val="18"/>
        </w:rPr>
        <w:t>: Knowledge Management; Knowledge Transfer; Taxonomy; Information Architecture; Metadata Management; Corpus Engineering; Information Extraction; Data Governance; Data Quality.</w:t>
      </w:r>
    </w:p>
    <w:p w14:paraId="087A1488" w14:textId="77777777" w:rsidR="00861511" w:rsidRPr="009C7819" w:rsidRDefault="0000000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 Thin" w:hAnsi="Chivo Thin" w:cs="Chivo Thin"/>
          <w:i/>
          <w:iCs/>
          <w:color w:val="000000"/>
        </w:rPr>
        <w:t>Tecnologia e governança de IA</w:t>
      </w:r>
      <w:r>
        <w:rPr>
          <w:rFonts w:ascii="Chivo" w:hAnsi="Chivo" w:cs="Chivo"/>
          <w:color w:val="000000"/>
          <w:sz w:val="18"/>
          <w:szCs w:val="18"/>
        </w:rPr>
        <w:t>: Legal Engineering; Requirements Management; Business Rules; Decision Support System; Document Automation; Prompt e Context Engineering; AI Governance; Privacy by Design; Human-in-the-Loop; Quality Gates; Traceability.</w:t>
      </w:r>
    </w:p>
    <w:p w14:paraId="4E725FC6" w14:textId="77777777" w:rsidR="00861511" w:rsidRPr="009C7819" w:rsidRDefault="0000000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 Thin" w:hAnsi="Chivo Thin" w:cs="Chivo Thin"/>
          <w:i/>
          <w:iCs/>
          <w:color w:val="000000"/>
        </w:rPr>
        <w:t>Ferramentas</w:t>
      </w:r>
      <w:r>
        <w:rPr>
          <w:rFonts w:ascii="Chivo" w:hAnsi="Chivo" w:cs="Chivo"/>
          <w:color w:val="000000"/>
          <w:sz w:val="18"/>
          <w:szCs w:val="18"/>
        </w:rPr>
        <w:t>: Python (FastAPI, Selenium, BeautifulSoup, pandas, regex); PostgreSQL; Docker; Ollama; OCR (Tesseract, Poppler); OpenAPI 3.1.0; JSONL; API DataJud; Excel e Google Sheets (tabelas dinâmicas, versionamento); Power Automate; Microsoft 365; Mermaid.</w:t>
      </w:r>
    </w:p>
    <w:p w14:paraId="14D11BE1" w14:textId="77777777" w:rsidR="00536FFD" w:rsidRPr="009C7819" w:rsidRDefault="00536FFD" w:rsidP="00371A8E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color w:val="000000"/>
          <w:sz w:val="18"/>
          <w:szCs w:val="18"/>
        </w:rPr>
      </w:pPr>
    </w:p>
    <w:p w14:paraId="35273E43" w14:textId="77777777" w:rsidR="000D11D6" w:rsidRPr="009C7819" w:rsidRDefault="00000000" w:rsidP="00371A8E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b/>
          <w:bCs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Projetos</w:t>
      </w:r>
      <w:r>
        <w:rPr>
          <w:rFonts w:ascii="Schibsted Grotesk Black" w:hAnsi="Schibsted Grotesk Black" w:cs="Schibsted Grotesk Black"/>
          <w:b/>
          <w:bCs/>
          <w:color w:val="000000"/>
          <w:spacing w:val="10"/>
          <w:sz w:val="52"/>
          <w:szCs w:val="52"/>
        </w:rPr>
        <w:t xml:space="preserve"> </w:t>
      </w: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Implantados</w:t>
      </w:r>
    </w:p>
    <w:p w14:paraId="054C2999" w14:textId="77777777" w:rsidR="00E17AFF" w:rsidRPr="009C7819" w:rsidRDefault="00000000" w:rsidP="007C6610">
      <w:pPr>
        <w:tabs>
          <w:tab w:val="right" w:pos="10772"/>
        </w:tabs>
        <w:spacing w:line="276" w:lineRule="auto"/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ECHO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09/2025 – 11/2025</w:t>
      </w:r>
    </w:p>
    <w:p w14:paraId="55E481DC" w14:textId="5B3F8AFA" w:rsidR="00E17AFF" w:rsidRPr="009C7819" w:rsidRDefault="00000000" w:rsidP="00554E36">
      <w:pPr>
        <w:spacing w:after="120"/>
        <w:rPr>
          <w:rFonts w:ascii="Chivo Thin" w:hAnsi="Chivo Thin" w:cs="Chivo Thin"/>
          <w:i/>
          <w:iCs/>
          <w:color w:val="000000"/>
          <w:sz w:val="19"/>
          <w:szCs w:val="19"/>
        </w:rPr>
      </w:pPr>
      <w:r>
        <w:rPr>
          <w:rFonts w:ascii="Chivo Thin" w:hAnsi="Chivo Thin" w:cs="Chivo Thin"/>
          <w:i/>
          <w:iCs/>
          <w:color w:val="000000"/>
        </w:rPr>
        <w:t xml:space="preserve">Modelo </w:t>
      </w:r>
      <w:r w:rsidR="00C74BA3">
        <w:rPr>
          <w:rFonts w:ascii="Chivo Thin" w:hAnsi="Chivo Thin" w:cs="Chivo Thin"/>
          <w:i/>
          <w:iCs/>
          <w:color w:val="000000"/>
        </w:rPr>
        <w:t>o</w:t>
      </w:r>
      <w:r>
        <w:rPr>
          <w:rFonts w:ascii="Chivo Thin" w:hAnsi="Chivo Thin" w:cs="Chivo Thin"/>
          <w:i/>
          <w:iCs/>
          <w:color w:val="000000"/>
        </w:rPr>
        <w:t>peracional de Legal Ops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4ª Turma Recursal do TJPR</w:t>
      </w:r>
    </w:p>
    <w:p w14:paraId="799595C2" w14:textId="37C7741D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Concepção e implantação de metodologia para operação recursal sem procedimento instituído, estruturando cadeia comum de entrada, classificação, distribuição, verificação, produção e memória.</w:t>
      </w:r>
    </w:p>
    <w:p w14:paraId="3D8C5AAB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Conversão de rotinas e critérios dispersos em acervo operacional reutilizável, com manuais, mapas, matrizes, roteiros, checklists, planilhas e registros aplicados a onboarding, distribuição de carga, acompanhamento e transferência do método.</w:t>
      </w:r>
    </w:p>
    <w:p w14:paraId="4C7F3327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Desenho de taxonomia operacional, com reclassificação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102</w:t>
      </w:r>
      <w:r>
        <w:rPr>
          <w:rFonts w:ascii="Chivo" w:hAnsi="Chivo" w:cs="Chivo"/>
          <w:color w:val="000000"/>
          <w:sz w:val="18"/>
          <w:szCs w:val="18"/>
        </w:rPr>
        <w:t xml:space="preserve"> assuntos em </w:t>
      </w:r>
      <w:r>
        <w:rPr>
          <w:rFonts w:ascii="Chivo Black" w:hAnsi="Chivo Black" w:cs="Chivo Black"/>
          <w:b/>
          <w:color w:val="000000"/>
          <w:sz w:val="21"/>
          <w:szCs w:val="18"/>
        </w:rPr>
        <w:t>10</w:t>
      </w:r>
      <w:r>
        <w:rPr>
          <w:rFonts w:ascii="Chivo" w:hAnsi="Chivo" w:cs="Chivo"/>
          <w:color w:val="000000"/>
          <w:sz w:val="18"/>
          <w:szCs w:val="18"/>
        </w:rPr>
        <w:t xml:space="preserve"> localizadores operacionais e </w:t>
      </w:r>
      <w:r>
        <w:rPr>
          <w:rFonts w:ascii="Chivo Black" w:hAnsi="Chivo Black" w:cs="Chivo Black"/>
          <w:b/>
          <w:color w:val="000000"/>
          <w:sz w:val="21"/>
          <w:szCs w:val="18"/>
        </w:rPr>
        <w:t>3</w:t>
      </w:r>
      <w:r>
        <w:rPr>
          <w:rFonts w:ascii="Chivo" w:hAnsi="Chivo" w:cs="Chivo"/>
          <w:color w:val="000000"/>
          <w:sz w:val="18"/>
          <w:szCs w:val="18"/>
        </w:rPr>
        <w:t xml:space="preserve"> núcleos temáticos, orientando priorização, roteamento e balanceamento de carga.</w:t>
      </w:r>
    </w:p>
    <w:p w14:paraId="46DA41A0" w14:textId="7008023D" w:rsidR="007C6610" w:rsidRPr="009C7819" w:rsidRDefault="007C6610" w:rsidP="002B44A7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Modelagem de legal intake &amp; triage, com triagem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1.192</w:t>
      </w:r>
      <w:r>
        <w:rPr>
          <w:rFonts w:ascii="Chivo" w:hAnsi="Chivo" w:cs="Chivo"/>
          <w:color w:val="000000"/>
          <w:sz w:val="18"/>
          <w:szCs w:val="18"/>
        </w:rPr>
        <w:t xml:space="preserve"> processos em 30 dias, diretriz antecipada para </w:t>
      </w:r>
      <w:r>
        <w:rPr>
          <w:rFonts w:ascii="Chivo Black" w:hAnsi="Chivo Black" w:cs="Chivo Black"/>
          <w:b/>
          <w:color w:val="000000"/>
          <w:sz w:val="21"/>
          <w:szCs w:val="18"/>
        </w:rPr>
        <w:t>56%</w:t>
      </w:r>
      <w:r>
        <w:rPr>
          <w:rFonts w:ascii="Chivo" w:hAnsi="Chivo" w:cs="Chivo"/>
          <w:color w:val="000000"/>
          <w:sz w:val="18"/>
          <w:szCs w:val="18"/>
        </w:rPr>
        <w:t xml:space="preserve"> do </w:t>
      </w:r>
      <w:r w:rsidR="00863BE0">
        <w:rPr>
          <w:rFonts w:ascii="Chivo" w:hAnsi="Chivo" w:cs="Chivo"/>
          <w:color w:val="000000"/>
          <w:sz w:val="18"/>
          <w:szCs w:val="18"/>
        </w:rPr>
        <w:t>backlog</w:t>
      </w:r>
      <w:r>
        <w:rPr>
          <w:rFonts w:ascii="Chivo" w:hAnsi="Chivo" w:cs="Chivo"/>
          <w:color w:val="000000"/>
          <w:sz w:val="18"/>
          <w:szCs w:val="18"/>
        </w:rPr>
        <w:t xml:space="preserve"> do período e base recuperável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2.758</w:t>
      </w:r>
      <w:r>
        <w:rPr>
          <w:rFonts w:ascii="Chivo" w:hAnsi="Chivo" w:cs="Chivo"/>
          <w:color w:val="000000"/>
          <w:sz w:val="18"/>
          <w:szCs w:val="18"/>
        </w:rPr>
        <w:t xml:space="preserve"> modelos de ementa codificados, hierarquizados e alinhados à taxonomia CNJ.</w:t>
      </w:r>
    </w:p>
    <w:p w14:paraId="3E146487" w14:textId="77777777" w:rsidR="00536FFD" w:rsidRPr="009C7819" w:rsidRDefault="00536FFD" w:rsidP="00773886">
      <w:pPr>
        <w:rPr>
          <w:rFonts w:ascii="Chivo" w:hAnsi="Chivo" w:cs="Chivo"/>
          <w:color w:val="000000"/>
          <w:sz w:val="18"/>
          <w:szCs w:val="18"/>
        </w:rPr>
      </w:pPr>
    </w:p>
    <w:p w14:paraId="7A1C11F6" w14:textId="77777777" w:rsidR="00773886" w:rsidRPr="009C7819" w:rsidRDefault="00773886" w:rsidP="00773886">
      <w:pPr>
        <w:rPr>
          <w:rFonts w:ascii="Chivo" w:hAnsi="Chivo" w:cs="Chivo"/>
          <w:color w:val="000000"/>
          <w:sz w:val="18"/>
          <w:szCs w:val="18"/>
        </w:rPr>
      </w:pPr>
    </w:p>
    <w:p w14:paraId="2F615ADF" w14:textId="77777777" w:rsidR="00E17AFF" w:rsidRPr="009C7819" w:rsidRDefault="00000000" w:rsidP="007C6610">
      <w:pPr>
        <w:tabs>
          <w:tab w:val="right" w:pos="10772"/>
        </w:tabs>
        <w:spacing w:line="276" w:lineRule="auto"/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ATRIO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10/2025 – atual</w:t>
      </w:r>
    </w:p>
    <w:p w14:paraId="44E7EFF5" w14:textId="058B97A5" w:rsidR="00E17AFF" w:rsidRPr="009C7819" w:rsidRDefault="00000000" w:rsidP="00554E36">
      <w:pPr>
        <w:spacing w:after="120"/>
        <w:rPr>
          <w:rFonts w:ascii="Chivo Thin" w:hAnsi="Chivo Thin" w:cs="Chivo Thin"/>
          <w:i/>
          <w:iCs/>
          <w:color w:val="000000"/>
          <w:sz w:val="19"/>
          <w:szCs w:val="19"/>
        </w:rPr>
      </w:pPr>
      <w:r>
        <w:rPr>
          <w:rFonts w:ascii="Chivo Thin" w:hAnsi="Chivo Thin" w:cs="Chivo Thin"/>
          <w:i/>
          <w:iCs/>
          <w:color w:val="000000"/>
        </w:rPr>
        <w:t xml:space="preserve">Arquitetura de IA </w:t>
      </w:r>
      <w:r w:rsidR="00C74BA3">
        <w:rPr>
          <w:rFonts w:ascii="Chivo Thin" w:hAnsi="Chivo Thin" w:cs="Chivo Thin"/>
          <w:i/>
          <w:iCs/>
          <w:color w:val="000000"/>
        </w:rPr>
        <w:t>jurídica</w:t>
      </w:r>
      <w:r>
        <w:rPr>
          <w:rFonts w:ascii="Chivo Thin" w:hAnsi="Chivo Thin" w:cs="Chivo Thin"/>
          <w:i/>
          <w:iCs/>
          <w:color w:val="000000"/>
        </w:rPr>
        <w:t xml:space="preserve"> </w:t>
      </w:r>
      <w:r w:rsidR="00C74BA3">
        <w:rPr>
          <w:rFonts w:ascii="Chivo Thin" w:hAnsi="Chivo Thin" w:cs="Chivo Thin"/>
          <w:i/>
          <w:iCs/>
          <w:color w:val="000000"/>
        </w:rPr>
        <w:t>a</w:t>
      </w:r>
      <w:r>
        <w:rPr>
          <w:rFonts w:ascii="Chivo Thin" w:hAnsi="Chivo Thin" w:cs="Chivo Thin"/>
          <w:i/>
          <w:iCs/>
          <w:color w:val="000000"/>
        </w:rPr>
        <w:t>plicada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 xml:space="preserve">Projeto autoral, </w:t>
      </w:r>
      <w:r w:rsidR="00437690">
        <w:rPr>
          <w:rFonts w:ascii="Chivo Thin" w:hAnsi="Chivo Thin" w:cs="Chivo Thin"/>
          <w:i/>
          <w:iCs/>
          <w:color w:val="000000"/>
        </w:rPr>
        <w:t>concedido para uso na</w:t>
      </w:r>
      <w:r>
        <w:rPr>
          <w:rFonts w:ascii="Chivo Thin" w:hAnsi="Chivo Thin" w:cs="Chivo Thin"/>
          <w:i/>
          <w:iCs/>
          <w:color w:val="000000"/>
        </w:rPr>
        <w:t xml:space="preserve"> operação da equipe</w:t>
      </w:r>
    </w:p>
    <w:p w14:paraId="10ED66C5" w14:textId="0BE7000E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Concepção de arquitetura de IA para apoio decisório, composta por </w:t>
      </w:r>
      <w:r>
        <w:rPr>
          <w:rFonts w:ascii="Chivo Black" w:hAnsi="Chivo Black" w:cs="Chivo Black"/>
          <w:b/>
          <w:color w:val="000000"/>
          <w:sz w:val="21"/>
          <w:szCs w:val="18"/>
        </w:rPr>
        <w:t>4</w:t>
      </w:r>
      <w:r>
        <w:rPr>
          <w:rFonts w:ascii="Chivo" w:hAnsi="Chivo" w:cs="Chivo"/>
          <w:color w:val="000000"/>
          <w:sz w:val="18"/>
          <w:szCs w:val="18"/>
        </w:rPr>
        <w:t xml:space="preserve"> módulos especializados em memória documental, formulação decisória, confronto crítico do raciocínio e refinamento formal com anonimização de dados sensíveis, operada mediante validação humana vinculante.</w:t>
      </w:r>
    </w:p>
    <w:p w14:paraId="7E8C4218" w14:textId="3AC8EF5A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Aplicação do método na rotina da 2ª Turma Recursal do TJPR, em uso </w:t>
      </w:r>
      <w:r w:rsidRPr="0086765D">
        <w:rPr>
          <w:rFonts w:ascii="Chivo Thin" w:hAnsi="Chivo Thin" w:cs="Chivo Thin"/>
          <w:i/>
          <w:iCs/>
          <w:color w:val="000000"/>
        </w:rPr>
        <w:t>individual</w:t>
      </w:r>
      <w:r>
        <w:rPr>
          <w:rFonts w:ascii="Chivo" w:hAnsi="Chivo" w:cs="Chivo"/>
          <w:color w:val="000000"/>
          <w:sz w:val="18"/>
          <w:szCs w:val="18"/>
        </w:rPr>
        <w:t xml:space="preserve"> </w:t>
      </w:r>
      <w:r w:rsidR="0086765D">
        <w:rPr>
          <w:rFonts w:ascii="Chivo" w:hAnsi="Chivo" w:cs="Chivo"/>
          <w:color w:val="000000"/>
          <w:sz w:val="18"/>
          <w:szCs w:val="18"/>
        </w:rPr>
        <w:t>desde</w:t>
      </w:r>
      <w:r>
        <w:rPr>
          <w:rFonts w:ascii="Chivo" w:hAnsi="Chivo" w:cs="Chivo"/>
          <w:color w:val="000000"/>
          <w:sz w:val="18"/>
          <w:szCs w:val="18"/>
        </w:rPr>
        <w:t xml:space="preserve"> 10/2025</w:t>
      </w:r>
      <w:r w:rsidR="0086765D">
        <w:rPr>
          <w:rFonts w:ascii="Chivo" w:hAnsi="Chivo" w:cs="Chivo"/>
          <w:color w:val="0000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e</w:t>
      </w:r>
      <w:r w:rsidR="0086765D">
        <w:rPr>
          <w:rFonts w:ascii="Chivo" w:hAnsi="Chivo" w:cs="Chivo"/>
          <w:color w:val="000000"/>
          <w:sz w:val="18"/>
          <w:szCs w:val="18"/>
        </w:rPr>
        <w:t>, entre 02/2026 e 05/2026,</w:t>
      </w:r>
      <w:r>
        <w:rPr>
          <w:rFonts w:ascii="Chivo" w:hAnsi="Chivo" w:cs="Chivo"/>
          <w:color w:val="000000"/>
          <w:sz w:val="18"/>
          <w:szCs w:val="18"/>
        </w:rPr>
        <w:t xml:space="preserve"> em </w:t>
      </w:r>
      <w:r w:rsidRPr="0086765D">
        <w:rPr>
          <w:rFonts w:ascii="Chivo" w:hAnsi="Chivo" w:cs="Chivo"/>
          <w:color w:val="000000"/>
          <w:sz w:val="18"/>
          <w:szCs w:val="18"/>
        </w:rPr>
        <w:t>uso</w:t>
      </w:r>
      <w:r w:rsidRPr="0086765D">
        <w:rPr>
          <w:rFonts w:ascii="Chivo Thin" w:hAnsi="Chivo Thin" w:cs="Chivo Thin"/>
          <w:i/>
          <w:iCs/>
          <w:color w:val="000000"/>
        </w:rPr>
        <w:t xml:space="preserve"> </w:t>
      </w:r>
      <w:r w:rsidR="0086765D" w:rsidRPr="0086765D">
        <w:rPr>
          <w:rFonts w:ascii="Chivo Thin" w:hAnsi="Chivo Thin" w:cs="Chivo Thin"/>
          <w:i/>
          <w:iCs/>
          <w:color w:val="000000"/>
        </w:rPr>
        <w:t>coletivo</w:t>
      </w:r>
      <w:r w:rsidR="0086765D">
        <w:rPr>
          <w:rFonts w:ascii="Chivo" w:hAnsi="Chivo" w:cs="Chivo"/>
          <w:color w:val="000000"/>
          <w:sz w:val="18"/>
          <w:szCs w:val="18"/>
        </w:rPr>
        <w:t xml:space="preserve"> pela</w:t>
      </w:r>
      <w:r>
        <w:rPr>
          <w:rFonts w:ascii="Chivo" w:hAnsi="Chivo" w:cs="Chivo"/>
          <w:color w:val="000000"/>
          <w:sz w:val="18"/>
          <w:szCs w:val="18"/>
        </w:rPr>
        <w:t xml:space="preserve"> equipe, com posterior formalização da lógica em infraestrutura local, versionada e verificável.</w:t>
      </w:r>
    </w:p>
    <w:p w14:paraId="65D08B34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Estruturação de corpus com </w:t>
      </w:r>
      <w:r>
        <w:rPr>
          <w:rFonts w:ascii="Chivo Black" w:hAnsi="Chivo Black" w:cs="Chivo Black"/>
          <w:b/>
          <w:color w:val="000000"/>
          <w:sz w:val="21"/>
          <w:szCs w:val="18"/>
        </w:rPr>
        <w:t>115.114</w:t>
      </w:r>
      <w:r>
        <w:rPr>
          <w:rFonts w:ascii="Chivo" w:hAnsi="Chivo" w:cs="Chivo"/>
          <w:color w:val="000000"/>
          <w:sz w:val="18"/>
          <w:szCs w:val="18"/>
        </w:rPr>
        <w:t xml:space="preserve"> julgados do TJPR (2018–2026), por aquisição de jurisprudência pública, deduplicação, pseudonimização, OCR local, enriquecimento heurístico, inventário e cofre cifrado AES-256-GCM.</w:t>
      </w:r>
    </w:p>
    <w:p w14:paraId="77A3607B" w14:textId="45933E21" w:rsidR="00554E36" w:rsidRPr="0086765D" w:rsidRDefault="007C6610" w:rsidP="0086765D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Formalização em API local (FastAPI, OpenAPI 3.1.0, PostgreSQL), com máquina de estados, travas verificáveis por fase, versionamento e registros de proveniência, validada por suíte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175</w:t>
      </w:r>
      <w:r>
        <w:rPr>
          <w:rFonts w:ascii="Chivo" w:hAnsi="Chivo" w:cs="Chivo"/>
          <w:color w:val="000000"/>
          <w:sz w:val="18"/>
          <w:szCs w:val="18"/>
        </w:rPr>
        <w:t xml:space="preserve"> testes automatizados; arquitetura alinhada à LGPD e à Resolução CNJ 615/2025.</w:t>
      </w:r>
    </w:p>
    <w:p w14:paraId="4EB6EB60" w14:textId="77777777" w:rsidR="000A0892" w:rsidRPr="009C7819" w:rsidRDefault="000A0892" w:rsidP="00554E36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color w:val="000000"/>
          <w:sz w:val="17"/>
          <w:szCs w:val="17"/>
        </w:rPr>
      </w:pPr>
    </w:p>
    <w:p w14:paraId="1AD83554" w14:textId="77777777" w:rsidR="000D11D6" w:rsidRPr="009C7819" w:rsidRDefault="00000000" w:rsidP="00371A8E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b/>
          <w:bCs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Experiência</w:t>
      </w:r>
      <w:r>
        <w:rPr>
          <w:rFonts w:ascii="Schibsted Grotesk Black" w:hAnsi="Schibsted Grotesk Black" w:cs="Schibsted Grotesk Black"/>
          <w:b/>
          <w:bCs/>
          <w:color w:val="000000"/>
          <w:spacing w:val="10"/>
          <w:sz w:val="52"/>
          <w:szCs w:val="52"/>
        </w:rPr>
        <w:t xml:space="preserve"> </w:t>
      </w: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Profissional</w:t>
      </w:r>
    </w:p>
    <w:p w14:paraId="73828E5C" w14:textId="77777777" w:rsidR="00E17AFF" w:rsidRPr="009C7819" w:rsidRDefault="00000000" w:rsidP="00660D5F">
      <w:pPr>
        <w:tabs>
          <w:tab w:val="right" w:pos="10772"/>
        </w:tabs>
        <w:spacing w:after="120"/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Tribunal de Justiça do Estado do Paraná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01/2021 – 05/2026</w:t>
      </w:r>
    </w:p>
    <w:p w14:paraId="729C5E1F" w14:textId="77777777" w:rsidR="00E17AFF" w:rsidRPr="009C7819" w:rsidRDefault="00000000" w:rsidP="00554E36">
      <w:pPr>
        <w:rPr>
          <w:rFonts w:ascii="Chivo Thin" w:hAnsi="Chivo Thin" w:cs="Chivo Thin"/>
          <w:i/>
          <w:iCs/>
          <w:color w:val="000000"/>
          <w:sz w:val="19"/>
          <w:szCs w:val="19"/>
        </w:rPr>
      </w:pPr>
      <w:r>
        <w:rPr>
          <w:rFonts w:ascii="Chivo Thin" w:hAnsi="Chivo Thin" w:cs="Chivo Thin"/>
          <w:i/>
          <w:iCs/>
          <w:color w:val="000000"/>
        </w:rPr>
        <w:t>Turmas Recursais (Cível, Penal e Fazenda Pública) e Execuções Fiscais</w:t>
      </w:r>
    </w:p>
    <w:p w14:paraId="292E24C2" w14:textId="77777777" w:rsidR="00554E36" w:rsidRPr="009C7819" w:rsidRDefault="00554E36" w:rsidP="00554E36">
      <w:pPr>
        <w:rPr>
          <w:rFonts w:ascii="Chivo" w:hAnsi="Chivo" w:cs="Chivo"/>
          <w:color w:val="000000"/>
          <w:sz w:val="18"/>
          <w:szCs w:val="18"/>
        </w:rPr>
      </w:pPr>
    </w:p>
    <w:p w14:paraId="26E4EA1C" w14:textId="1CBCE37B" w:rsidR="000D11D6" w:rsidRPr="009C7819" w:rsidRDefault="000D11D6" w:rsidP="00554E36">
      <w:pPr>
        <w:tabs>
          <w:tab w:val="right" w:pos="10772"/>
        </w:tabs>
        <w:spacing w:after="12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 xml:space="preserve">Chefe de Gabinete </w:t>
      </w:r>
      <w:r>
        <w:rPr>
          <w:rFonts w:ascii="Chivo Thin" w:hAnsi="Chivo Thin" w:cs="Chivo Thin"/>
          <w:i/>
          <w:iCs/>
          <w:color w:val="000000"/>
        </w:rPr>
        <w:tab/>
      </w:r>
      <w:r>
        <w:rPr>
          <w:rFonts w:ascii="Chivo Thin" w:hAnsi="Chivo Thin" w:cs="Chivo Thin"/>
          <w:i/>
          <w:iCs/>
          <w:color w:val="000000"/>
          <w:sz w:val="18"/>
          <w:szCs w:val="18"/>
        </w:rPr>
        <w:t>01/2022 - 05/2026</w:t>
      </w:r>
    </w:p>
    <w:p w14:paraId="20175BA2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Liderança de operação jurídica de alto volume, com 8 colaboradores, respondendo por fila de trabalho, priorização por criticidade e impacto, balanceamento de carga, qualidade técnica e cumprimento de prazo.</w:t>
      </w:r>
    </w:p>
    <w:p w14:paraId="3B231F82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Construção de KPI próprio de conversão despacho/voto, inexistente no sistema do tribunal, para acompanhamento contínuo da equipe; entre 12/2025 e 04/2026 o </w:t>
      </w:r>
      <w:r>
        <w:rPr>
          <w:rFonts w:ascii="Chivo Thin" w:hAnsi="Chivo Thin" w:cs="Chivo Thin"/>
          <w:i/>
          <w:iCs/>
          <w:color w:val="000000"/>
        </w:rPr>
        <w:t>índice geral</w:t>
      </w:r>
      <w:r>
        <w:rPr>
          <w:rFonts w:ascii="Chivo" w:hAnsi="Chivo" w:cs="Chivo"/>
          <w:color w:val="000000"/>
          <w:sz w:val="18"/>
          <w:szCs w:val="18"/>
        </w:rPr>
        <w:t xml:space="preserve"> do gabinete passou de 44,2% para </w:t>
      </w:r>
      <w:r>
        <w:rPr>
          <w:rFonts w:ascii="Chivo Black" w:hAnsi="Chivo Black" w:cs="Chivo Black"/>
          <w:b/>
          <w:color w:val="000000"/>
          <w:sz w:val="21"/>
          <w:szCs w:val="18"/>
        </w:rPr>
        <w:t>60,4%</w:t>
      </w:r>
      <w:r>
        <w:rPr>
          <w:rFonts w:ascii="Chivo" w:hAnsi="Chivo" w:cs="Chivo"/>
          <w:color w:val="000000"/>
          <w:sz w:val="18"/>
          <w:szCs w:val="18"/>
        </w:rPr>
        <w:t>, com ganho nos 6 servidores comparáveis e resultado mantido após a exclusão dos ingressantes no período.</w:t>
      </w:r>
    </w:p>
    <w:p w14:paraId="4D7C86E8" w14:textId="781790E8" w:rsidR="007C6610" w:rsidRPr="009C7819" w:rsidRDefault="007C6610" w:rsidP="00C41CB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Produtividade </w:t>
      </w:r>
      <w:r>
        <w:rPr>
          <w:rFonts w:ascii="Chivo Thin" w:hAnsi="Chivo Thin" w:cs="Chivo Thin"/>
          <w:i/>
          <w:iCs/>
          <w:color w:val="000000"/>
        </w:rPr>
        <w:t>individual</w:t>
      </w:r>
      <w:r>
        <w:rPr>
          <w:rFonts w:ascii="Chivo" w:hAnsi="Chivo" w:cs="Chivo"/>
          <w:color w:val="000000"/>
          <w:sz w:val="18"/>
          <w:szCs w:val="18"/>
        </w:rPr>
        <w:t xml:space="preserve">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59,3%</w:t>
      </w:r>
      <w:r>
        <w:rPr>
          <w:rFonts w:ascii="Chivo" w:hAnsi="Chivo" w:cs="Chivo"/>
          <w:color w:val="000000"/>
          <w:sz w:val="18"/>
          <w:szCs w:val="18"/>
        </w:rPr>
        <w:t xml:space="preserve"> de produção efetiva</w:t>
      </w:r>
      <w:r w:rsidR="00010085">
        <w:rPr>
          <w:rFonts w:ascii="Chivo" w:hAnsi="Chivo" w:cs="Chivo"/>
          <w:color w:val="000000"/>
          <w:sz w:val="18"/>
          <w:szCs w:val="18"/>
        </w:rPr>
        <w:t xml:space="preserve"> ante média de 4</w:t>
      </w:r>
      <w:r w:rsidR="00E51DCB">
        <w:rPr>
          <w:rFonts w:ascii="Chivo" w:hAnsi="Chivo" w:cs="Chivo"/>
          <w:color w:val="000000"/>
          <w:sz w:val="18"/>
          <w:szCs w:val="18"/>
        </w:rPr>
        <w:t>9</w:t>
      </w:r>
      <w:r w:rsidR="00010085">
        <w:rPr>
          <w:rFonts w:ascii="Chivo" w:hAnsi="Chivo" w:cs="Chivo"/>
          <w:color w:val="000000"/>
          <w:sz w:val="18"/>
          <w:szCs w:val="18"/>
        </w:rPr>
        <w:t>,</w:t>
      </w:r>
      <w:r w:rsidR="00E51DCB">
        <w:rPr>
          <w:rFonts w:ascii="Chivo" w:hAnsi="Chivo" w:cs="Chivo"/>
          <w:color w:val="000000"/>
          <w:sz w:val="18"/>
          <w:szCs w:val="18"/>
        </w:rPr>
        <w:t>6</w:t>
      </w:r>
      <w:r w:rsidR="00010085">
        <w:rPr>
          <w:rFonts w:ascii="Chivo" w:hAnsi="Chivo" w:cs="Chivo"/>
          <w:color w:val="000000"/>
          <w:sz w:val="18"/>
          <w:szCs w:val="18"/>
        </w:rPr>
        <w:t xml:space="preserve">% do gabinete no mesmo período, </w:t>
      </w:r>
      <w:r w:rsidR="00010085" w:rsidRPr="00010085">
        <w:rPr>
          <w:rFonts w:ascii="Chivo" w:hAnsi="Chivo" w:cs="Chivo"/>
          <w:color w:val="000000"/>
          <w:sz w:val="18"/>
          <w:szCs w:val="18"/>
        </w:rPr>
        <w:t>com impacto direto no volume médio de casos julgados ou baixados por magistrado, indicador oficial do CNJ</w:t>
      </w:r>
      <w:r>
        <w:rPr>
          <w:rFonts w:ascii="Chivo" w:hAnsi="Chivo" w:cs="Chivo"/>
          <w:color w:val="000000"/>
          <w:sz w:val="18"/>
          <w:szCs w:val="18"/>
        </w:rPr>
        <w:t>.</w:t>
      </w:r>
    </w:p>
    <w:p w14:paraId="3D505377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Redesenho do modelo de trabalho por modelagem AS-IS/TO-BE, com diagnóstico de causa raiz dos gargalos, segmentação temática, antecipação de rotas de tratamento, base comum de conhecimento, padrões de análise, onboarding e mentoria técnica.</w:t>
      </w:r>
    </w:p>
    <w:p w14:paraId="4D9EC642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Interlocução diária com advogados das partes e unidades judiciárias, com gestão de expectativas, follow-up, coordenação entre stakeholders, gestão de dependências e escalonamento em ambiente de alto volume.</w:t>
      </w:r>
    </w:p>
    <w:p w14:paraId="0ED33893" w14:textId="77777777" w:rsidR="00554E36" w:rsidRPr="009C7819" w:rsidRDefault="00554E36" w:rsidP="00554E36">
      <w:pPr>
        <w:rPr>
          <w:rFonts w:ascii="Chivo" w:hAnsi="Chivo" w:cs="Chivo"/>
          <w:color w:val="000000"/>
          <w:sz w:val="17"/>
          <w:szCs w:val="17"/>
        </w:rPr>
      </w:pPr>
    </w:p>
    <w:p w14:paraId="38FAA414" w14:textId="77777777" w:rsidR="000D11D6" w:rsidRPr="009C7819" w:rsidRDefault="000D11D6" w:rsidP="00554E36">
      <w:pPr>
        <w:tabs>
          <w:tab w:val="right" w:pos="10772"/>
        </w:tabs>
        <w:spacing w:after="12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>Assessor Jurídico</w:t>
      </w:r>
      <w:r>
        <w:rPr>
          <w:rFonts w:ascii="Chivo Thin" w:hAnsi="Chivo Thin" w:cs="Chivo Thin"/>
          <w:i/>
          <w:iCs/>
          <w:color w:val="000000"/>
        </w:rPr>
        <w:tab/>
      </w:r>
      <w:r>
        <w:rPr>
          <w:rFonts w:ascii="Chivo Thin" w:hAnsi="Chivo Thin" w:cs="Chivo Thin"/>
          <w:i/>
          <w:iCs/>
          <w:color w:val="000000"/>
          <w:sz w:val="18"/>
          <w:szCs w:val="18"/>
        </w:rPr>
        <w:t>01/2021 - 12/2021</w:t>
      </w:r>
    </w:p>
    <w:p w14:paraId="02755F2C" w14:textId="723D02C5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Análise processual e revisão de minutas em contencioso massificado, com leitura d</w:t>
      </w:r>
      <w:r w:rsidR="00C41CB2">
        <w:rPr>
          <w:rFonts w:ascii="Chivo" w:hAnsi="Chivo" w:cs="Chivo"/>
          <w:color w:val="000000"/>
          <w:sz w:val="18"/>
          <w:szCs w:val="18"/>
        </w:rPr>
        <w:t>a</w:t>
      </w:r>
      <w:r>
        <w:rPr>
          <w:rFonts w:ascii="Chivo" w:hAnsi="Chivo" w:cs="Chivo"/>
          <w:color w:val="000000"/>
          <w:sz w:val="18"/>
          <w:szCs w:val="18"/>
        </w:rPr>
        <w:t xml:space="preserve"> </w:t>
      </w:r>
      <w:r w:rsidR="00C41CB2">
        <w:rPr>
          <w:rFonts w:ascii="Chivo" w:hAnsi="Chivo" w:cs="Chivo"/>
          <w:color w:val="000000"/>
          <w:sz w:val="18"/>
          <w:szCs w:val="18"/>
        </w:rPr>
        <w:t>carteira</w:t>
      </w:r>
      <w:r>
        <w:rPr>
          <w:rFonts w:ascii="Chivo" w:hAnsi="Chivo" w:cs="Chivo"/>
          <w:color w:val="000000"/>
          <w:sz w:val="18"/>
          <w:szCs w:val="18"/>
        </w:rPr>
        <w:t xml:space="preserve"> </w:t>
      </w:r>
      <w:r w:rsidR="00C41CB2">
        <w:rPr>
          <w:rFonts w:ascii="Chivo" w:hAnsi="Chivo" w:cs="Chivo"/>
          <w:color w:val="000000"/>
          <w:sz w:val="18"/>
          <w:szCs w:val="18"/>
        </w:rPr>
        <w:t xml:space="preserve">de processos </w:t>
      </w:r>
      <w:r>
        <w:rPr>
          <w:rFonts w:ascii="Chivo" w:hAnsi="Chivo" w:cs="Chivo"/>
          <w:color w:val="000000"/>
          <w:sz w:val="18"/>
          <w:szCs w:val="18"/>
        </w:rPr>
        <w:t>e suporte técnico à atividade decisória.</w:t>
      </w:r>
    </w:p>
    <w:p w14:paraId="6BD0CE88" w14:textId="77777777" w:rsidR="007C6610" w:rsidRPr="009C7819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Condução de backlog reduction sob prazo determinado, com saneamento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2.000+</w:t>
      </w:r>
      <w:r>
        <w:rPr>
          <w:rFonts w:ascii="Chivo" w:hAnsi="Chivo" w:cs="Chivo"/>
          <w:color w:val="000000"/>
          <w:sz w:val="18"/>
          <w:szCs w:val="18"/>
        </w:rPr>
        <w:t xml:space="preserve"> processos em 90 dias e extinção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300+</w:t>
      </w:r>
      <w:r>
        <w:rPr>
          <w:rFonts w:ascii="Chivo" w:hAnsi="Chivo" w:cs="Chivo"/>
          <w:color w:val="000000"/>
          <w:sz w:val="18"/>
          <w:szCs w:val="18"/>
        </w:rPr>
        <w:t xml:space="preserve"> feitos prescritos, em preparação para inspeção institucional e articulação direta com a Secretaria da Vara.</w:t>
      </w:r>
    </w:p>
    <w:p w14:paraId="44903669" w14:textId="1F7238DE" w:rsidR="007C6610" w:rsidRDefault="007C6610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 xml:space="preserve">- Integração ao projeto Núcleo 4.0, com recepção de </w:t>
      </w:r>
      <w:r>
        <w:rPr>
          <w:rFonts w:ascii="Chivo Black" w:hAnsi="Chivo Black" w:cs="Chivo Black"/>
          <w:b/>
          <w:color w:val="000000"/>
          <w:sz w:val="21"/>
          <w:szCs w:val="18"/>
        </w:rPr>
        <w:t>33.000+</w:t>
      </w:r>
      <w:r>
        <w:rPr>
          <w:rFonts w:ascii="Chivo" w:hAnsi="Chivo" w:cs="Chivo"/>
          <w:color w:val="000000"/>
          <w:sz w:val="18"/>
          <w:szCs w:val="18"/>
        </w:rPr>
        <w:t xml:space="preserve"> execuções fiscais, estruturando critérios de segmentação, racionalização do fluxo de tramitação e gestão de carteira (matter management).</w:t>
      </w:r>
    </w:p>
    <w:p w14:paraId="28FBA496" w14:textId="77777777" w:rsidR="000A0892" w:rsidRPr="009C7819" w:rsidRDefault="000A0892" w:rsidP="000A0892">
      <w:pPr>
        <w:spacing w:after="60"/>
        <w:rPr>
          <w:rFonts w:ascii="Chivo" w:hAnsi="Chivo" w:cs="Chivo"/>
          <w:color w:val="000000"/>
          <w:sz w:val="18"/>
          <w:szCs w:val="18"/>
        </w:rPr>
      </w:pPr>
    </w:p>
    <w:p w14:paraId="4C8E3C67" w14:textId="77777777" w:rsidR="00861511" w:rsidRPr="009C7819" w:rsidRDefault="00000000" w:rsidP="00554E36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 Thin" w:hAnsi="Chivo Thin" w:cs="Chivo Thin"/>
          <w:i/>
          <w:iCs/>
          <w:color w:val="000000"/>
        </w:rPr>
        <w:t>Sistemas jurídicos</w:t>
      </w:r>
      <w:r>
        <w:rPr>
          <w:rFonts w:ascii="Chivo" w:hAnsi="Chivo" w:cs="Chivo"/>
          <w:color w:val="000000"/>
          <w:sz w:val="18"/>
          <w:szCs w:val="18"/>
        </w:rPr>
        <w:t>: Projudi; eProc; PJe; e-SAJ; SisbaJud; Renajud; Infojud; CNIB; CCS Bacen; SEI.</w:t>
      </w:r>
    </w:p>
    <w:p w14:paraId="07B02AD7" w14:textId="77777777" w:rsidR="00536FFD" w:rsidRPr="009C7819" w:rsidRDefault="00536FFD" w:rsidP="00554E36">
      <w:pPr>
        <w:rPr>
          <w:rFonts w:ascii="Chivo" w:hAnsi="Chivo" w:cs="Chivo"/>
          <w:color w:val="000000"/>
          <w:sz w:val="17"/>
          <w:szCs w:val="17"/>
        </w:rPr>
      </w:pPr>
    </w:p>
    <w:p w14:paraId="1AEBB650" w14:textId="77777777" w:rsidR="00554E36" w:rsidRPr="009C7819" w:rsidRDefault="00554E36" w:rsidP="00554E36">
      <w:pPr>
        <w:rPr>
          <w:rFonts w:ascii="Chivo" w:hAnsi="Chivo" w:cs="Chivo"/>
          <w:color w:val="000000"/>
          <w:sz w:val="17"/>
          <w:szCs w:val="17"/>
        </w:rPr>
      </w:pPr>
    </w:p>
    <w:p w14:paraId="32B5BC01" w14:textId="3656869A" w:rsidR="00AF4A9B" w:rsidRPr="009C7819" w:rsidRDefault="00000000" w:rsidP="00660D5F">
      <w:pPr>
        <w:tabs>
          <w:tab w:val="right" w:pos="10772"/>
        </w:tabs>
        <w:spacing w:after="120"/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Advocacia privada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09/2017 – 01/2021</w:t>
      </w:r>
    </w:p>
    <w:p w14:paraId="143C1835" w14:textId="64C1EC56" w:rsidR="000D11D6" w:rsidRPr="009C7819" w:rsidRDefault="000D11D6" w:rsidP="00AF4A9B">
      <w:pPr>
        <w:tabs>
          <w:tab w:val="right" w:pos="10772"/>
        </w:tabs>
        <w:spacing w:after="12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>L. Vernalha &amp; Moro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Contencioso Estratégico e Consultivo</w:t>
      </w:r>
      <w:r>
        <w:rPr>
          <w:rFonts w:ascii="Chivo Thin" w:hAnsi="Chivo Thin" w:cs="Chivo Thin"/>
          <w:i/>
          <w:iCs/>
          <w:color w:val="000000"/>
        </w:rPr>
        <w:tab/>
      </w:r>
      <w:r>
        <w:rPr>
          <w:rFonts w:ascii="Chivo Thin" w:hAnsi="Chivo Thin" w:cs="Chivo Thin"/>
          <w:i/>
          <w:iCs/>
          <w:color w:val="000000"/>
          <w:sz w:val="18"/>
          <w:szCs w:val="18"/>
        </w:rPr>
        <w:t>08/2020 - 01/2021</w:t>
      </w:r>
    </w:p>
    <w:p w14:paraId="60797049" w14:textId="77777777" w:rsidR="007C6610" w:rsidRPr="009C7819" w:rsidRDefault="007C6610" w:rsidP="002B44A7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Contencioso estratégico e consultivo para grupos econômicos, com pareceres, diagnósticos de risco, estruturação de teses, avaliação de cenários e alternativas negociadas à judicialização.</w:t>
      </w:r>
    </w:p>
    <w:p w14:paraId="0F4D59F2" w14:textId="77777777" w:rsidR="00554E36" w:rsidRPr="009C7819" w:rsidRDefault="00554E36" w:rsidP="002B44A7">
      <w:pPr>
        <w:rPr>
          <w:rFonts w:ascii="Chivo" w:hAnsi="Chivo" w:cs="Chivo"/>
          <w:color w:val="000000"/>
          <w:sz w:val="18"/>
          <w:szCs w:val="18"/>
        </w:rPr>
      </w:pPr>
    </w:p>
    <w:p w14:paraId="2DD581DA" w14:textId="3CF6C4FD" w:rsidR="000D11D6" w:rsidRPr="009C7819" w:rsidRDefault="000D11D6" w:rsidP="00AF4A9B">
      <w:pPr>
        <w:tabs>
          <w:tab w:val="right" w:pos="10772"/>
        </w:tabs>
        <w:spacing w:after="12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>A. Augusto Grellert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Contencioso e Consultivo Tributário</w:t>
      </w:r>
      <w:r>
        <w:rPr>
          <w:rFonts w:ascii="Chivo Thin" w:hAnsi="Chivo Thin" w:cs="Chivo Thin"/>
          <w:i/>
          <w:iCs/>
          <w:color w:val="000000"/>
        </w:rPr>
        <w:tab/>
      </w:r>
      <w:r>
        <w:rPr>
          <w:rFonts w:ascii="Chivo Thin" w:hAnsi="Chivo Thin" w:cs="Chivo Thin"/>
          <w:i/>
          <w:iCs/>
          <w:color w:val="000000"/>
          <w:sz w:val="18"/>
          <w:szCs w:val="18"/>
        </w:rPr>
        <w:t>12/2019 - 08/2020</w:t>
      </w:r>
    </w:p>
    <w:p w14:paraId="72E36029" w14:textId="77777777" w:rsidR="007C6610" w:rsidRPr="009C7819" w:rsidRDefault="007C6610" w:rsidP="002B44A7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Consultivo e contencioso tributário para clientes corporativos, com recuperação de créditos, otimização de carga fiscal, análise de viabilidade, mensuração de risco e definição de estratégia processual.</w:t>
      </w:r>
    </w:p>
    <w:p w14:paraId="48720DCF" w14:textId="77777777" w:rsidR="00554E36" w:rsidRPr="009C7819" w:rsidRDefault="00554E36" w:rsidP="002B44A7">
      <w:pPr>
        <w:rPr>
          <w:rFonts w:ascii="Chivo" w:hAnsi="Chivo" w:cs="Chivo"/>
          <w:color w:val="000000"/>
          <w:sz w:val="18"/>
          <w:szCs w:val="18"/>
        </w:rPr>
      </w:pPr>
    </w:p>
    <w:p w14:paraId="17ECE82D" w14:textId="43ABA770" w:rsidR="000D11D6" w:rsidRPr="009C7819" w:rsidRDefault="000D11D6" w:rsidP="00AF4A9B">
      <w:pPr>
        <w:tabs>
          <w:tab w:val="right" w:pos="10772"/>
        </w:tabs>
        <w:spacing w:after="12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>Domingues Sociedade de Advogados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  <w:sz w:val="18"/>
          <w:szCs w:val="18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Consultivo e Planejamento Patrimonial</w:t>
      </w:r>
      <w:r>
        <w:rPr>
          <w:rFonts w:ascii="Chivo Thin" w:hAnsi="Chivo Thin" w:cs="Chivo Thin"/>
          <w:i/>
          <w:iCs/>
          <w:color w:val="000000"/>
        </w:rPr>
        <w:tab/>
      </w:r>
      <w:r>
        <w:rPr>
          <w:rFonts w:ascii="Chivo Thin" w:hAnsi="Chivo Thin" w:cs="Chivo Thin"/>
          <w:i/>
          <w:iCs/>
          <w:color w:val="000000"/>
          <w:sz w:val="18"/>
          <w:szCs w:val="18"/>
        </w:rPr>
        <w:t>09/2017 - 09/2019</w:t>
      </w:r>
    </w:p>
    <w:p w14:paraId="7693D3BF" w14:textId="77777777" w:rsidR="007C6610" w:rsidRPr="009C7819" w:rsidRDefault="007C6610" w:rsidP="002B44A7">
      <w:pPr>
        <w:rPr>
          <w:rFonts w:ascii="Chivo" w:hAnsi="Chivo" w:cs="Chivo"/>
          <w:color w:val="000000"/>
          <w:sz w:val="18"/>
          <w:szCs w:val="18"/>
        </w:rPr>
      </w:pPr>
      <w:r>
        <w:rPr>
          <w:rFonts w:ascii="Chivo" w:hAnsi="Chivo" w:cs="Chivo"/>
          <w:color w:val="000000"/>
          <w:sz w:val="18"/>
          <w:szCs w:val="18"/>
        </w:rPr>
        <w:t>- Planejamento patrimonial e sucessório para famílias empresárias e grupos econômicos, com holdings, governança familiar, acordos de sócios e reorganizações societárias; due diligence e auditoria jurídica preventiva de estruturas e ativos, com interlocução em inglês com provedores offshore para formalização de estruturas societárias internacionais.</w:t>
      </w:r>
    </w:p>
    <w:p w14:paraId="202F3894" w14:textId="77777777" w:rsidR="00536FFD" w:rsidRPr="009C7819" w:rsidRDefault="00536FFD" w:rsidP="00371A8E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color w:val="000000"/>
          <w:sz w:val="18"/>
          <w:szCs w:val="18"/>
        </w:rPr>
      </w:pPr>
    </w:p>
    <w:p w14:paraId="11AB5839" w14:textId="77777777" w:rsidR="00E17AFF" w:rsidRPr="009C7819" w:rsidRDefault="00000000" w:rsidP="00371A8E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b/>
          <w:bCs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Formação</w:t>
      </w:r>
      <w:r>
        <w:rPr>
          <w:rFonts w:ascii="Schibsted Grotesk Black" w:hAnsi="Schibsted Grotesk Black" w:cs="Schibsted Grotesk Black"/>
          <w:b/>
          <w:bCs/>
          <w:color w:val="000000"/>
          <w:spacing w:val="10"/>
          <w:sz w:val="52"/>
          <w:szCs w:val="52"/>
        </w:rPr>
        <w:t xml:space="preserve"> </w:t>
      </w: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Acadêmica</w:t>
      </w:r>
    </w:p>
    <w:p w14:paraId="75643A4D" w14:textId="77777777" w:rsidR="00E17AFF" w:rsidRPr="009C7819" w:rsidRDefault="00000000" w:rsidP="009D06F8">
      <w:pPr>
        <w:tabs>
          <w:tab w:val="right" w:pos="10772"/>
        </w:tabs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Mestrado em Direito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01/2023 – 01/2025</w:t>
      </w:r>
    </w:p>
    <w:p w14:paraId="211D93A3" w14:textId="77777777" w:rsidR="009D06F8" w:rsidRPr="009C7819" w:rsidRDefault="009D06F8" w:rsidP="009D06F8">
      <w:pPr>
        <w:spacing w:after="60"/>
        <w:rPr>
          <w:rFonts w:ascii="Chivo Thin" w:hAnsi="Chivo Thin" w:cs="Chivo Thin"/>
          <w:i/>
          <w:iCs/>
          <w:color w:val="000000"/>
        </w:rPr>
      </w:pPr>
      <w:r>
        <w:rPr>
          <w:rFonts w:ascii="Chivo Thin" w:hAnsi="Chivo Thin" w:cs="Chivo Thin"/>
          <w:i/>
          <w:iCs/>
          <w:color w:val="000000"/>
        </w:rPr>
        <w:t>Universidade Federal do Paraná (UFPR)</w:t>
      </w:r>
    </w:p>
    <w:p w14:paraId="4E9A58B6" w14:textId="77777777" w:rsidR="00536FFD" w:rsidRPr="009C7819" w:rsidRDefault="00536FFD" w:rsidP="00554E36">
      <w:pPr>
        <w:spacing w:after="80"/>
        <w:rPr>
          <w:rFonts w:ascii="Chivo" w:hAnsi="Chivo" w:cs="Chivo"/>
          <w:color w:val="000000"/>
          <w:sz w:val="18"/>
          <w:szCs w:val="18"/>
        </w:rPr>
      </w:pPr>
    </w:p>
    <w:p w14:paraId="7D9C1D8A" w14:textId="34489887" w:rsidR="00E17AFF" w:rsidRPr="009C7819" w:rsidRDefault="00000000" w:rsidP="009D06F8">
      <w:pPr>
        <w:tabs>
          <w:tab w:val="right" w:pos="10772"/>
        </w:tabs>
        <w:rPr>
          <w:rFonts w:ascii="Chivo Black" w:hAnsi="Chivo Black" w:cs="Chivo Black"/>
          <w:b/>
          <w:bCs/>
          <w:color w:val="000000"/>
          <w:sz w:val="17"/>
          <w:szCs w:val="17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Bacharelado em Direito</w:t>
      </w:r>
      <w:r>
        <w:rPr>
          <w:rFonts w:ascii="Schibsted Grotesk Black" w:hAnsi="Schibsted Grotesk Black" w:cs="Schibsted Grotesk Black"/>
          <w:b/>
          <w:bCs/>
          <w:color w:val="000000"/>
          <w:sz w:val="17"/>
          <w:szCs w:val="17"/>
        </w:rPr>
        <w:tab/>
      </w:r>
      <w:r>
        <w:rPr>
          <w:rFonts w:ascii="Schibsted Grotesk Black" w:hAnsi="Schibsted Grotesk Black" w:cs="Schibsted Grotesk Black"/>
          <w:b/>
          <w:bCs/>
          <w:color w:val="000000"/>
          <w:sz w:val="18"/>
          <w:szCs w:val="18"/>
        </w:rPr>
        <w:t>06/2013 – 06/2017</w:t>
      </w:r>
    </w:p>
    <w:p w14:paraId="772352A5" w14:textId="7585FCB1" w:rsidR="0065356D" w:rsidRPr="009C7819" w:rsidRDefault="002915DE" w:rsidP="005B092F">
      <w:pPr>
        <w:spacing w:after="60"/>
        <w:rPr>
          <w:rFonts w:ascii="Chivo Thin" w:hAnsi="Chivo Thin" w:cs="Chivo Thin"/>
          <w:i/>
          <w:iCs/>
          <w:color w:val="000000"/>
          <w:sz w:val="19"/>
          <w:szCs w:val="19"/>
        </w:rPr>
      </w:pPr>
      <w:r>
        <w:rPr>
          <w:rFonts w:ascii="Chivo Thin" w:hAnsi="Chivo Thin" w:cs="Chivo Thin"/>
          <w:i/>
          <w:iCs/>
          <w:color w:val="000000"/>
        </w:rPr>
        <w:t>UniBrasil Centro Universitário</w:t>
      </w:r>
    </w:p>
    <w:p w14:paraId="124A1AE2" w14:textId="77777777" w:rsidR="00536FFD" w:rsidRPr="009C7819" w:rsidRDefault="00536FFD" w:rsidP="00371A8E">
      <w:pPr>
        <w:pBdr>
          <w:bottom w:val="single" w:sz="4" w:space="1" w:color="D9D9D9" w:themeColor="background1" w:themeShade="D9"/>
        </w:pBdr>
        <w:spacing w:after="80"/>
        <w:rPr>
          <w:rFonts w:ascii="Chivo" w:hAnsi="Chivo" w:cs="Chivo"/>
          <w:color w:val="000000"/>
          <w:sz w:val="18"/>
          <w:szCs w:val="18"/>
        </w:rPr>
      </w:pPr>
    </w:p>
    <w:p w14:paraId="5D6BF3FA" w14:textId="77777777" w:rsidR="00E17AFF" w:rsidRPr="009C7819" w:rsidRDefault="00000000" w:rsidP="00371A8E">
      <w:pPr>
        <w:pBdr>
          <w:bottom w:val="single" w:sz="4" w:space="4" w:color="D9D9D9" w:themeColor="background1" w:themeShade="D9"/>
        </w:pBdr>
        <w:spacing w:before="160" w:after="100" w:line="276" w:lineRule="auto"/>
        <w:rPr>
          <w:rFonts w:ascii="Schibsted Grotesk Black" w:hAnsi="Schibsted Grotesk Black" w:cs="Chivo Black"/>
          <w:b/>
          <w:bCs/>
          <w:color w:val="000000"/>
          <w:sz w:val="28"/>
          <w:szCs w:val="28"/>
        </w:rPr>
      </w:pPr>
      <w:r>
        <w:rPr>
          <w:rFonts w:ascii="Schibsted Grotesk Black" w:hAnsi="Schibsted Grotesk Black" w:cs="Schibsted Grotesk Black"/>
          <w:b/>
          <w:bCs/>
          <w:color w:val="000000"/>
          <w:sz w:val="28"/>
          <w:szCs w:val="28"/>
        </w:rPr>
        <w:t>Idiomas</w:t>
      </w:r>
    </w:p>
    <w:p w14:paraId="3410D2CC" w14:textId="0473AD09" w:rsidR="00660D5F" w:rsidRPr="009C7819" w:rsidRDefault="00000000" w:rsidP="00660D5F">
      <w:pPr>
        <w:spacing w:after="40"/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</w:pP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Inglês</w:t>
      </w:r>
      <w:r>
        <w:rPr>
          <w:rFonts w:ascii="Chivo" w:hAnsi="Chivo"/>
          <w:color w:val="000000"/>
          <w:sz w:val="18"/>
          <w:szCs w:val="18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avançado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Chivo" w:hAnsi="Chivo" w:cs="Chivo"/>
          <w:color w:val="000000"/>
        </w:rPr>
        <w:t>|</w:t>
      </w:r>
      <w:r>
        <w:rPr>
          <w:rFonts w:ascii="Schibsted Grotesk Black" w:hAnsi="Schibsted Grotesk Black" w:cs="Schibsted Grotesk Black"/>
          <w:b/>
          <w:bCs/>
          <w:color w:val="000000"/>
          <w:spacing w:val="100"/>
          <w:sz w:val="18"/>
          <w:szCs w:val="18"/>
        </w:rPr>
        <w:t xml:space="preserve"> </w:t>
      </w:r>
      <w:r>
        <w:rPr>
          <w:rFonts w:ascii="Schibsted Grotesk Black" w:hAnsi="Schibsted Grotesk Black" w:cs="Chivo Light"/>
          <w:b/>
          <w:bCs/>
          <w:color w:val="000000"/>
          <w:sz w:val="22"/>
          <w:szCs w:val="22"/>
        </w:rPr>
        <w:t>Espanhol</w:t>
      </w:r>
      <w:r>
        <w:rPr>
          <w:rFonts w:ascii="Chivo" w:hAnsi="Chivo" w:cs="Chivo"/>
          <w:color w:val="000000"/>
          <w:sz w:val="17"/>
          <w:szCs w:val="17"/>
        </w:rPr>
        <w:t xml:space="preserve"> </w:t>
      </w:r>
      <w:r>
        <w:rPr>
          <w:rFonts w:ascii="Chivo Thin" w:hAnsi="Chivo Thin" w:cs="Chivo Thin"/>
          <w:i/>
          <w:iCs/>
          <w:color w:val="000000"/>
        </w:rPr>
        <w:t>intermediário</w:t>
      </w:r>
    </w:p>
    <w:sectPr w:rsidR="00660D5F" w:rsidRPr="009C7819" w:rsidSect="00B10B8C">
      <w:type w:val="continuous"/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9239" w14:textId="77777777" w:rsidR="00B1211C" w:rsidRDefault="00B1211C" w:rsidP="002877F4">
      <w:r>
        <w:separator/>
      </w:r>
    </w:p>
  </w:endnote>
  <w:endnote w:type="continuationSeparator" w:id="0">
    <w:p w14:paraId="1366E9F6" w14:textId="77777777" w:rsidR="00B1211C" w:rsidRDefault="00B1211C" w:rsidP="0028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hibsted Grotesk Black">
    <w:panose1 w:val="00000000000000000000"/>
    <w:charset w:val="00"/>
    <w:family w:val="auto"/>
    <w:pitch w:val="variable"/>
    <w:sig w:usb0="A10000FF" w:usb1="5000247B" w:usb2="00000000" w:usb3="00000000" w:csb0="00000093" w:csb1="00000000"/>
  </w:font>
  <w:font w:name="Chivo Black">
    <w:panose1 w:val="00000000000000000000"/>
    <w:charset w:val="00"/>
    <w:family w:val="auto"/>
    <w:pitch w:val="variable"/>
    <w:sig w:usb0="A00000FF" w:usb1="4000204B" w:usb2="00000008" w:usb3="00000000" w:csb0="00000193" w:csb1="00000000"/>
  </w:font>
  <w:font w:name="Chivo">
    <w:panose1 w:val="00000000000000000000"/>
    <w:charset w:val="00"/>
    <w:family w:val="auto"/>
    <w:pitch w:val="variable"/>
    <w:sig w:usb0="A00000FF" w:usb1="4000204B" w:usb2="00000008" w:usb3="00000000" w:csb0="00000193" w:csb1="00000000"/>
  </w:font>
  <w:font w:name="Schibsted Grotesk SemiBold">
    <w:panose1 w:val="00000000000000000000"/>
    <w:charset w:val="00"/>
    <w:family w:val="auto"/>
    <w:pitch w:val="variable"/>
    <w:sig w:usb0="A10000FF" w:usb1="5000247B" w:usb2="00000000" w:usb3="00000000" w:csb0="00000093" w:csb1="00000000"/>
  </w:font>
  <w:font w:name="Chivo Thin">
    <w:panose1 w:val="00000000000000000000"/>
    <w:charset w:val="00"/>
    <w:family w:val="auto"/>
    <w:pitch w:val="variable"/>
    <w:sig w:usb0="A00000FF" w:usb1="4000204B" w:usb2="00000008" w:usb3="00000000" w:csb0="00000193" w:csb1="00000000"/>
  </w:font>
  <w:font w:name="Schibsted Grotesk Medium">
    <w:panose1 w:val="00000000000000000000"/>
    <w:charset w:val="00"/>
    <w:family w:val="auto"/>
    <w:pitch w:val="variable"/>
    <w:sig w:usb0="A10000FF" w:usb1="5000247B" w:usb2="00000000" w:usb3="00000000" w:csb0="00000093" w:csb1="00000000"/>
  </w:font>
  <w:font w:name="Chivo Light">
    <w:panose1 w:val="00000000000000000000"/>
    <w:charset w:val="00"/>
    <w:family w:val="auto"/>
    <w:pitch w:val="variable"/>
    <w:sig w:usb0="A00000FF" w:usb1="4000204B" w:usb2="00000008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D271" w14:textId="77777777" w:rsidR="00B1211C" w:rsidRDefault="00B1211C" w:rsidP="002877F4">
      <w:r>
        <w:separator/>
      </w:r>
    </w:p>
  </w:footnote>
  <w:footnote w:type="continuationSeparator" w:id="0">
    <w:p w14:paraId="03230529" w14:textId="77777777" w:rsidR="00B1211C" w:rsidRDefault="00B1211C" w:rsidP="002877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D383F"/>
    <w:multiLevelType w:val="hybridMultilevel"/>
    <w:tmpl w:val="2F02C1B0"/>
    <w:lvl w:ilvl="0" w:tplc="13DA0760">
      <w:start w:val="1"/>
      <w:numFmt w:val="bullet"/>
      <w:lvlText w:val="–"/>
      <w:lvlJc w:val="left"/>
      <w:pPr>
        <w:ind w:left="280" w:hanging="200"/>
      </w:pPr>
      <w:rPr>
        <w:color w:val="5A6068"/>
      </w:rPr>
    </w:lvl>
    <w:lvl w:ilvl="1" w:tplc="69C66582">
      <w:numFmt w:val="decimal"/>
      <w:lvlText w:val=""/>
      <w:lvlJc w:val="left"/>
    </w:lvl>
    <w:lvl w:ilvl="2" w:tplc="847E5932">
      <w:numFmt w:val="decimal"/>
      <w:lvlText w:val=""/>
      <w:lvlJc w:val="left"/>
    </w:lvl>
    <w:lvl w:ilvl="3" w:tplc="4A2A7E62">
      <w:numFmt w:val="decimal"/>
      <w:lvlText w:val=""/>
      <w:lvlJc w:val="left"/>
    </w:lvl>
    <w:lvl w:ilvl="4" w:tplc="DE784168">
      <w:numFmt w:val="decimal"/>
      <w:lvlText w:val=""/>
      <w:lvlJc w:val="left"/>
    </w:lvl>
    <w:lvl w:ilvl="5" w:tplc="B314A5EE">
      <w:numFmt w:val="decimal"/>
      <w:lvlText w:val=""/>
      <w:lvlJc w:val="left"/>
    </w:lvl>
    <w:lvl w:ilvl="6" w:tplc="419C85BE">
      <w:numFmt w:val="decimal"/>
      <w:lvlText w:val=""/>
      <w:lvlJc w:val="left"/>
    </w:lvl>
    <w:lvl w:ilvl="7" w:tplc="6366A516">
      <w:numFmt w:val="decimal"/>
      <w:lvlText w:val=""/>
      <w:lvlJc w:val="left"/>
    </w:lvl>
    <w:lvl w:ilvl="8" w:tplc="B31E1B6A">
      <w:numFmt w:val="decimal"/>
      <w:lvlText w:val=""/>
      <w:lvlJc w:val="left"/>
    </w:lvl>
  </w:abstractNum>
  <w:abstractNum w:abstractNumId="1" w15:restartNumberingAfterBreak="0">
    <w:nsid w:val="7D2E2C08"/>
    <w:multiLevelType w:val="hybridMultilevel"/>
    <w:tmpl w:val="D68AE7F8"/>
    <w:lvl w:ilvl="0" w:tplc="D9F29EFA">
      <w:start w:val="1"/>
      <w:numFmt w:val="bullet"/>
      <w:lvlText w:val="●"/>
      <w:lvlJc w:val="left"/>
      <w:pPr>
        <w:ind w:left="720" w:hanging="360"/>
      </w:pPr>
    </w:lvl>
    <w:lvl w:ilvl="1" w:tplc="8076B858">
      <w:start w:val="1"/>
      <w:numFmt w:val="bullet"/>
      <w:lvlText w:val="○"/>
      <w:lvlJc w:val="left"/>
      <w:pPr>
        <w:ind w:left="1440" w:hanging="360"/>
      </w:pPr>
    </w:lvl>
    <w:lvl w:ilvl="2" w:tplc="B582AA40">
      <w:start w:val="1"/>
      <w:numFmt w:val="bullet"/>
      <w:lvlText w:val="■"/>
      <w:lvlJc w:val="left"/>
      <w:pPr>
        <w:ind w:left="2160" w:hanging="360"/>
      </w:pPr>
    </w:lvl>
    <w:lvl w:ilvl="3" w:tplc="E2D81CAA">
      <w:start w:val="1"/>
      <w:numFmt w:val="bullet"/>
      <w:lvlText w:val="●"/>
      <w:lvlJc w:val="left"/>
      <w:pPr>
        <w:ind w:left="2880" w:hanging="360"/>
      </w:pPr>
    </w:lvl>
    <w:lvl w:ilvl="4" w:tplc="22C40F52">
      <w:start w:val="1"/>
      <w:numFmt w:val="bullet"/>
      <w:lvlText w:val="○"/>
      <w:lvlJc w:val="left"/>
      <w:pPr>
        <w:ind w:left="3600" w:hanging="360"/>
      </w:pPr>
    </w:lvl>
    <w:lvl w:ilvl="5" w:tplc="2D209804">
      <w:start w:val="1"/>
      <w:numFmt w:val="bullet"/>
      <w:lvlText w:val="■"/>
      <w:lvlJc w:val="left"/>
      <w:pPr>
        <w:ind w:left="4320" w:hanging="360"/>
      </w:pPr>
    </w:lvl>
    <w:lvl w:ilvl="6" w:tplc="741A94E8">
      <w:start w:val="1"/>
      <w:numFmt w:val="bullet"/>
      <w:lvlText w:val="●"/>
      <w:lvlJc w:val="left"/>
      <w:pPr>
        <w:ind w:left="5040" w:hanging="360"/>
      </w:pPr>
    </w:lvl>
    <w:lvl w:ilvl="7" w:tplc="1B7E06FA">
      <w:start w:val="1"/>
      <w:numFmt w:val="bullet"/>
      <w:lvlText w:val="●"/>
      <w:lvlJc w:val="left"/>
      <w:pPr>
        <w:ind w:left="5760" w:hanging="360"/>
      </w:pPr>
    </w:lvl>
    <w:lvl w:ilvl="8" w:tplc="12D0F48A">
      <w:start w:val="1"/>
      <w:numFmt w:val="bullet"/>
      <w:lvlText w:val="●"/>
      <w:lvlJc w:val="left"/>
      <w:pPr>
        <w:ind w:left="6480" w:hanging="360"/>
      </w:pPr>
    </w:lvl>
  </w:abstractNum>
  <w:num w:numId="1" w16cid:durableId="1414619038">
    <w:abstractNumId w:val="1"/>
    <w:lvlOverride w:ilvl="0">
      <w:startOverride w:val="1"/>
    </w:lvlOverride>
  </w:num>
  <w:num w:numId="2" w16cid:durableId="188687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AFF"/>
    <w:rsid w:val="00000369"/>
    <w:rsid w:val="00004661"/>
    <w:rsid w:val="00010085"/>
    <w:rsid w:val="00012C98"/>
    <w:rsid w:val="00046E7E"/>
    <w:rsid w:val="00072FA0"/>
    <w:rsid w:val="000A0892"/>
    <w:rsid w:val="000B43ED"/>
    <w:rsid w:val="000C190A"/>
    <w:rsid w:val="000D11D6"/>
    <w:rsid w:val="000F50E6"/>
    <w:rsid w:val="000F6E13"/>
    <w:rsid w:val="00101228"/>
    <w:rsid w:val="001108CE"/>
    <w:rsid w:val="00110A84"/>
    <w:rsid w:val="00113CC4"/>
    <w:rsid w:val="00143353"/>
    <w:rsid w:val="001478A5"/>
    <w:rsid w:val="001750ED"/>
    <w:rsid w:val="001814F6"/>
    <w:rsid w:val="00185A7A"/>
    <w:rsid w:val="001916D5"/>
    <w:rsid w:val="00191A9B"/>
    <w:rsid w:val="001974D4"/>
    <w:rsid w:val="001A020D"/>
    <w:rsid w:val="001B161A"/>
    <w:rsid w:val="001B723D"/>
    <w:rsid w:val="001C5FE6"/>
    <w:rsid w:val="001D1769"/>
    <w:rsid w:val="001E3757"/>
    <w:rsid w:val="001F42C8"/>
    <w:rsid w:val="001F481E"/>
    <w:rsid w:val="001F73F4"/>
    <w:rsid w:val="00230528"/>
    <w:rsid w:val="00250850"/>
    <w:rsid w:val="00255022"/>
    <w:rsid w:val="00257B85"/>
    <w:rsid w:val="00260ED2"/>
    <w:rsid w:val="002759E8"/>
    <w:rsid w:val="00286519"/>
    <w:rsid w:val="002877F4"/>
    <w:rsid w:val="002915DE"/>
    <w:rsid w:val="002A0410"/>
    <w:rsid w:val="002B44A7"/>
    <w:rsid w:val="002B5B75"/>
    <w:rsid w:val="002C34E9"/>
    <w:rsid w:val="002C3C31"/>
    <w:rsid w:val="002D344E"/>
    <w:rsid w:val="00305BC5"/>
    <w:rsid w:val="00312AB3"/>
    <w:rsid w:val="00317D18"/>
    <w:rsid w:val="00326433"/>
    <w:rsid w:val="0032710B"/>
    <w:rsid w:val="00337708"/>
    <w:rsid w:val="0034009E"/>
    <w:rsid w:val="0035245A"/>
    <w:rsid w:val="00371A8E"/>
    <w:rsid w:val="00372696"/>
    <w:rsid w:val="003819D2"/>
    <w:rsid w:val="0038435C"/>
    <w:rsid w:val="00384F59"/>
    <w:rsid w:val="00393D7D"/>
    <w:rsid w:val="003B01BB"/>
    <w:rsid w:val="003E7EEA"/>
    <w:rsid w:val="003F06A0"/>
    <w:rsid w:val="003F543B"/>
    <w:rsid w:val="003F70DB"/>
    <w:rsid w:val="00402201"/>
    <w:rsid w:val="00431A3C"/>
    <w:rsid w:val="00437690"/>
    <w:rsid w:val="00442A1B"/>
    <w:rsid w:val="00465329"/>
    <w:rsid w:val="00476460"/>
    <w:rsid w:val="00487EF2"/>
    <w:rsid w:val="00492000"/>
    <w:rsid w:val="004D0AAD"/>
    <w:rsid w:val="004E670C"/>
    <w:rsid w:val="004F3A15"/>
    <w:rsid w:val="005233AD"/>
    <w:rsid w:val="005325AB"/>
    <w:rsid w:val="00533CD1"/>
    <w:rsid w:val="00536FFD"/>
    <w:rsid w:val="00550E63"/>
    <w:rsid w:val="00554E36"/>
    <w:rsid w:val="00554E87"/>
    <w:rsid w:val="0056425C"/>
    <w:rsid w:val="00573970"/>
    <w:rsid w:val="0059511D"/>
    <w:rsid w:val="005A791E"/>
    <w:rsid w:val="005B092F"/>
    <w:rsid w:val="005B10C7"/>
    <w:rsid w:val="005D04E6"/>
    <w:rsid w:val="005D13BD"/>
    <w:rsid w:val="005E691E"/>
    <w:rsid w:val="005F39B8"/>
    <w:rsid w:val="005F7350"/>
    <w:rsid w:val="005F7B19"/>
    <w:rsid w:val="006004C4"/>
    <w:rsid w:val="00623A22"/>
    <w:rsid w:val="0063019D"/>
    <w:rsid w:val="0065356D"/>
    <w:rsid w:val="00654C1E"/>
    <w:rsid w:val="00660D5F"/>
    <w:rsid w:val="00662F86"/>
    <w:rsid w:val="00673064"/>
    <w:rsid w:val="006A058B"/>
    <w:rsid w:val="006A6229"/>
    <w:rsid w:val="006B1CF4"/>
    <w:rsid w:val="006D0B95"/>
    <w:rsid w:val="006E620D"/>
    <w:rsid w:val="006F3038"/>
    <w:rsid w:val="00756D0A"/>
    <w:rsid w:val="00773886"/>
    <w:rsid w:val="00791FF2"/>
    <w:rsid w:val="0079359D"/>
    <w:rsid w:val="00794851"/>
    <w:rsid w:val="00796295"/>
    <w:rsid w:val="007A5000"/>
    <w:rsid w:val="007C3539"/>
    <w:rsid w:val="007C6610"/>
    <w:rsid w:val="007D47AE"/>
    <w:rsid w:val="007D6C24"/>
    <w:rsid w:val="007D74D8"/>
    <w:rsid w:val="007E7EED"/>
    <w:rsid w:val="00841D05"/>
    <w:rsid w:val="00851EE0"/>
    <w:rsid w:val="00861511"/>
    <w:rsid w:val="00863581"/>
    <w:rsid w:val="00863BE0"/>
    <w:rsid w:val="0086765D"/>
    <w:rsid w:val="00892075"/>
    <w:rsid w:val="00897506"/>
    <w:rsid w:val="008C236B"/>
    <w:rsid w:val="008D4479"/>
    <w:rsid w:val="008D7CAB"/>
    <w:rsid w:val="008E60EA"/>
    <w:rsid w:val="00902000"/>
    <w:rsid w:val="00915366"/>
    <w:rsid w:val="009232F2"/>
    <w:rsid w:val="009240F9"/>
    <w:rsid w:val="00957B6F"/>
    <w:rsid w:val="009631A1"/>
    <w:rsid w:val="0096748A"/>
    <w:rsid w:val="00976114"/>
    <w:rsid w:val="00991FD8"/>
    <w:rsid w:val="009950E2"/>
    <w:rsid w:val="009B17A1"/>
    <w:rsid w:val="009B291F"/>
    <w:rsid w:val="009C7819"/>
    <w:rsid w:val="009D06F8"/>
    <w:rsid w:val="009D31A4"/>
    <w:rsid w:val="009D65E5"/>
    <w:rsid w:val="00A36F46"/>
    <w:rsid w:val="00A45400"/>
    <w:rsid w:val="00A457CF"/>
    <w:rsid w:val="00A807DF"/>
    <w:rsid w:val="00A84A85"/>
    <w:rsid w:val="00A84BA5"/>
    <w:rsid w:val="00A8717D"/>
    <w:rsid w:val="00AD6AED"/>
    <w:rsid w:val="00AE1B03"/>
    <w:rsid w:val="00AE75D1"/>
    <w:rsid w:val="00AF183B"/>
    <w:rsid w:val="00AF4A9B"/>
    <w:rsid w:val="00B03E89"/>
    <w:rsid w:val="00B06ADE"/>
    <w:rsid w:val="00B10B8C"/>
    <w:rsid w:val="00B1211C"/>
    <w:rsid w:val="00B12527"/>
    <w:rsid w:val="00B22BFB"/>
    <w:rsid w:val="00B268BF"/>
    <w:rsid w:val="00B320EC"/>
    <w:rsid w:val="00B420D8"/>
    <w:rsid w:val="00B44EB5"/>
    <w:rsid w:val="00B613C9"/>
    <w:rsid w:val="00B81A7F"/>
    <w:rsid w:val="00B94943"/>
    <w:rsid w:val="00BA5E01"/>
    <w:rsid w:val="00BB1AB4"/>
    <w:rsid w:val="00BB56DA"/>
    <w:rsid w:val="00BC3494"/>
    <w:rsid w:val="00BD128D"/>
    <w:rsid w:val="00BD38E3"/>
    <w:rsid w:val="00BD3E58"/>
    <w:rsid w:val="00BD5FC9"/>
    <w:rsid w:val="00BE131D"/>
    <w:rsid w:val="00BF05A6"/>
    <w:rsid w:val="00BF669D"/>
    <w:rsid w:val="00C13215"/>
    <w:rsid w:val="00C2383C"/>
    <w:rsid w:val="00C2571A"/>
    <w:rsid w:val="00C41CB2"/>
    <w:rsid w:val="00C624E7"/>
    <w:rsid w:val="00C6740C"/>
    <w:rsid w:val="00C7100B"/>
    <w:rsid w:val="00C74BA3"/>
    <w:rsid w:val="00CB0A3D"/>
    <w:rsid w:val="00CB2B7C"/>
    <w:rsid w:val="00CB2FD8"/>
    <w:rsid w:val="00CC0A39"/>
    <w:rsid w:val="00CE40A5"/>
    <w:rsid w:val="00CF0FAD"/>
    <w:rsid w:val="00D00D5A"/>
    <w:rsid w:val="00D011F1"/>
    <w:rsid w:val="00D163E0"/>
    <w:rsid w:val="00D2767A"/>
    <w:rsid w:val="00D37316"/>
    <w:rsid w:val="00D375D0"/>
    <w:rsid w:val="00D41ADC"/>
    <w:rsid w:val="00D51FA0"/>
    <w:rsid w:val="00D5322A"/>
    <w:rsid w:val="00D54C6A"/>
    <w:rsid w:val="00D56D1C"/>
    <w:rsid w:val="00D61812"/>
    <w:rsid w:val="00D65AE0"/>
    <w:rsid w:val="00D67AC6"/>
    <w:rsid w:val="00D67CC9"/>
    <w:rsid w:val="00D805FD"/>
    <w:rsid w:val="00D80D66"/>
    <w:rsid w:val="00DB683B"/>
    <w:rsid w:val="00DD1499"/>
    <w:rsid w:val="00DD2917"/>
    <w:rsid w:val="00DF4AEA"/>
    <w:rsid w:val="00DF6E99"/>
    <w:rsid w:val="00E02D43"/>
    <w:rsid w:val="00E03C6D"/>
    <w:rsid w:val="00E17AFF"/>
    <w:rsid w:val="00E25E45"/>
    <w:rsid w:val="00E4105F"/>
    <w:rsid w:val="00E46612"/>
    <w:rsid w:val="00E51DCB"/>
    <w:rsid w:val="00E53DD0"/>
    <w:rsid w:val="00E55241"/>
    <w:rsid w:val="00E7168B"/>
    <w:rsid w:val="00E90529"/>
    <w:rsid w:val="00EB59A0"/>
    <w:rsid w:val="00EC1FCF"/>
    <w:rsid w:val="00ED5B07"/>
    <w:rsid w:val="00EE3B24"/>
    <w:rsid w:val="00EF0E8C"/>
    <w:rsid w:val="00F05BC2"/>
    <w:rsid w:val="00F10821"/>
    <w:rsid w:val="00F16EED"/>
    <w:rsid w:val="00F200F6"/>
    <w:rsid w:val="00F226B1"/>
    <w:rsid w:val="00F23D98"/>
    <w:rsid w:val="00F4471E"/>
    <w:rsid w:val="00F472BB"/>
    <w:rsid w:val="00F6362E"/>
    <w:rsid w:val="00F73343"/>
    <w:rsid w:val="00F74A71"/>
    <w:rsid w:val="00F77462"/>
    <w:rsid w:val="00F779AE"/>
    <w:rsid w:val="00F80F74"/>
    <w:rsid w:val="00F83309"/>
    <w:rsid w:val="00F847AE"/>
    <w:rsid w:val="00F96562"/>
    <w:rsid w:val="00FC1CD6"/>
    <w:rsid w:val="00FE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527F"/>
  <w15:docId w15:val="{067B1ACE-5EB0-4642-BD4E-3B59B736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C1F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23A22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2877F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877F4"/>
  </w:style>
  <w:style w:type="paragraph" w:styleId="Rodap">
    <w:name w:val="footer"/>
    <w:basedOn w:val="Normal"/>
    <w:link w:val="RodapCarter"/>
    <w:uiPriority w:val="99"/>
    <w:unhideWhenUsed/>
    <w:rsid w:val="002877F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2877F4"/>
  </w:style>
  <w:style w:type="paragraph" w:styleId="Textodecomentrio">
    <w:name w:val="annotation text"/>
    <w:basedOn w:val="Normal"/>
    <w:link w:val="TextodecomentrioCarter"/>
    <w:uiPriority w:val="99"/>
    <w:semiHidden/>
    <w:unhideWhenUsed/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478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dscos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hristiancozta.github.io/arc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ristiandcost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chibsted Grotesk Black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chibsted Grotesk Black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77DC7-CD8C-43A7-92CD-030F87062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1188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Christian Douglas da Costa</cp:lastModifiedBy>
  <cp:revision>11</cp:revision>
  <cp:lastPrinted>2026-08-21T20:39:00Z</cp:lastPrinted>
  <dcterms:created xsi:type="dcterms:W3CDTF">2026-08-22T05:22:00Z</dcterms:created>
  <dcterms:modified xsi:type="dcterms:W3CDTF">2026-08-25T09:30:00Z</dcterms:modified>
</cp:coreProperties>
</file>