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35"/>
        <w:gridCol w:w="5985"/>
      </w:tblGrid>
      <w:tr w:rsidR="00432E49" w:rsidRPr="009656A1" w:rsidTr="00432E49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432E49" w:rsidRPr="00432E49" w:rsidRDefault="00432E49" w:rsidP="00432E49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432E49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432E49" w:rsidRPr="00432E49" w:rsidRDefault="00432E49" w:rsidP="00432E49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432E49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Sig.ra/re </w:t>
            </w:r>
            <w:r w:rsidRPr="00432E49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${</w:t>
            </w:r>
            <w:proofErr w:type="spellStart"/>
            <w:r w:rsidRPr="00432E49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nomeRichiedente</w:t>
            </w:r>
            <w:proofErr w:type="spellEnd"/>
            <w:r w:rsidRPr="00432E49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} ${</w:t>
            </w:r>
            <w:proofErr w:type="spellStart"/>
            <w:r w:rsidRPr="00432E49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cognomeRichiedente</w:t>
            </w:r>
            <w:proofErr w:type="spellEnd"/>
            <w:r w:rsidRPr="00432E49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}</w:t>
            </w:r>
            <w:r w:rsidRPr="00432E49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br/>
              <w:t>c/o Arch./Ing. PROGETTISTA</w:t>
            </w:r>
            <w:r w:rsidRPr="00432E49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br/>
              <w:t>PEC:</w:t>
            </w:r>
          </w:p>
        </w:tc>
      </w:tr>
      <w:tr w:rsidR="00432E49" w:rsidRPr="006B33CE" w:rsidTr="0076418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432E49" w:rsidRPr="00C920D2" w:rsidRDefault="00432E49" w:rsidP="0076418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C920D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432E49" w:rsidRPr="006B33CE" w:rsidRDefault="00432E49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per i beni e le attività culturali</w:t>
            </w:r>
          </w:p>
          <w:p w:rsidR="00432E49" w:rsidRPr="006B33CE" w:rsidRDefault="00432E49" w:rsidP="0076418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Soprintendenza ABAP Marche</w:t>
            </w:r>
          </w:p>
          <w:p w:rsidR="00432E49" w:rsidRPr="006B33CE" w:rsidRDefault="00432E49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Dott.ssa Marta Mazza</w:t>
            </w:r>
          </w:p>
          <w:p w:rsidR="00432E49" w:rsidRPr="006B33CE" w:rsidRDefault="00432E49" w:rsidP="0076418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</w:t>
            </w:r>
            <w:hyperlink r:id="rId5" w:history="1">
              <w:r w:rsidRPr="006B33CE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u w:val="single"/>
                  <w:lang w:eastAsia="it-IT"/>
                </w:rPr>
                <w:t>mbac-sabap-mar@mailcert.beniculturali.it</w:t>
              </w:r>
            </w:hyperlink>
          </w:p>
          <w:p w:rsidR="00432E49" w:rsidRPr="006B33CE" w:rsidRDefault="00432E49" w:rsidP="00764185">
            <w:pPr>
              <w:spacing w:before="100" w:before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e p.c. Ing. Paolo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Iannelli</w:t>
            </w:r>
            <w:proofErr w:type="spellEnd"/>
          </w:p>
          <w:p w:rsidR="00432E49" w:rsidRPr="006B33CE" w:rsidRDefault="00432E49" w:rsidP="00764185">
            <w:pPr>
              <w:spacing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mbac-uss-sisma2016@mailcert.beniculturali.it</w:t>
            </w:r>
          </w:p>
        </w:tc>
      </w:tr>
      <w:tr w:rsidR="00432E49" w:rsidRPr="006B33CE" w:rsidTr="0076418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432E49" w:rsidRPr="00C96EDA" w:rsidRDefault="00432E49" w:rsidP="0076418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432E49" w:rsidRPr="00C96EDA" w:rsidRDefault="00432E49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432E49" w:rsidRPr="00C96EDA" w:rsidRDefault="00432E49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delle infrastrutture e dei trasporti</w:t>
            </w:r>
          </w:p>
          <w:p w:rsidR="00432E49" w:rsidRPr="00C96EDA" w:rsidRDefault="00432E49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c/o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Provveditorato OO.PP. – sede di Ancona</w:t>
            </w:r>
          </w:p>
          <w:p w:rsidR="00432E49" w:rsidRPr="00C96EDA" w:rsidRDefault="00432E49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Ing. Carla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Macaione</w:t>
            </w:r>
            <w:proofErr w:type="spellEnd"/>
          </w:p>
          <w:p w:rsidR="00432E49" w:rsidRPr="00C96EDA" w:rsidRDefault="00432E49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 </w:t>
            </w:r>
            <w:hyperlink r:id="rId6" w:history="1">
              <w:r w:rsidRPr="00C96ED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20"/>
                  <w:szCs w:val="20"/>
                  <w:lang w:eastAsia="it-IT"/>
                </w:rPr>
                <w:t>oopp.toscanamarcheumbria-uff4@pec.mit.gov.it</w:t>
              </w:r>
            </w:hyperlink>
          </w:p>
        </w:tc>
      </w:tr>
      <w:tr w:rsidR="00432E49" w:rsidRPr="006B33CE" w:rsidTr="00764185">
        <w:trPr>
          <w:tblCellSpacing w:w="15" w:type="dxa"/>
        </w:trPr>
        <w:tc>
          <w:tcPr>
            <w:tcW w:w="3690" w:type="dxa"/>
            <w:vAlign w:val="center"/>
            <w:hideMark/>
          </w:tcPr>
          <w:p w:rsidR="00432E49" w:rsidRPr="00C96EDA" w:rsidRDefault="00432E49" w:rsidP="0076418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40" w:type="dxa"/>
            <w:vAlign w:val="center"/>
            <w:hideMark/>
          </w:tcPr>
          <w:p w:rsidR="00432E49" w:rsidRPr="006B33CE" w:rsidRDefault="00432E49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432E49" w:rsidRPr="00C96EDA" w:rsidRDefault="00432E49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dell’Ambiente e della tutela del territorio e del mare</w:t>
            </w:r>
          </w:p>
          <w:p w:rsidR="00432E49" w:rsidRPr="00C96EDA" w:rsidRDefault="00432E49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 Rosario Previti</w:t>
            </w:r>
          </w:p>
          <w:p w:rsidR="00432E49" w:rsidRDefault="00432E49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: </w:t>
            </w:r>
            <w:hyperlink r:id="rId7" w:history="1">
              <w:r w:rsidRPr="001E4428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20"/>
                  <w:szCs w:val="20"/>
                  <w:lang w:eastAsia="it-IT"/>
                </w:rPr>
                <w:t>segretariato.generale@pec.minambiente.it</w:t>
              </w:r>
            </w:hyperlink>
          </w:p>
          <w:p w:rsidR="00432E49" w:rsidRDefault="00432E49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</w:p>
          <w:p w:rsidR="00432E49" w:rsidRPr="009656A1" w:rsidRDefault="00432E49" w:rsidP="00432E4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</w:pPr>
            <w:r w:rsidRPr="009656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>ENTE PARCO - COMUNITA' MONTANA....</w:t>
            </w:r>
            <w:r w:rsidRPr="009656A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br/>
            </w:r>
            <w:r w:rsidRPr="009656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 xml:space="preserve">Provincia di </w:t>
            </w:r>
            <w:r w:rsidRPr="00432E4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>${</w:t>
            </w:r>
            <w:proofErr w:type="spellStart"/>
            <w:r w:rsidRPr="00432E4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>localizzazioneProvincia</w:t>
            </w:r>
            <w:proofErr w:type="spellEnd"/>
            <w:r w:rsidRPr="00432E4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>}</w:t>
            </w:r>
            <w:r w:rsidRPr="009656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 xml:space="preserve"> - Sportello/Servizio......</w:t>
            </w:r>
            <w:r w:rsidRPr="009656A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br/>
            </w:r>
            <w:r w:rsidRPr="009656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>Arch./Ing.</w:t>
            </w:r>
            <w:r w:rsidRPr="009656A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br/>
            </w:r>
            <w:r w:rsidRPr="009656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>PEC:</w:t>
            </w:r>
            <w:r w:rsidRPr="009656A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br/>
            </w:r>
            <w:r w:rsidRPr="009656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 xml:space="preserve">Comune di </w:t>
            </w:r>
            <w:r w:rsidRPr="00432E4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>${</w:t>
            </w:r>
            <w:proofErr w:type="spellStart"/>
            <w:r w:rsidRPr="00432E4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>localizzazioneComune</w:t>
            </w:r>
            <w:proofErr w:type="spellEnd"/>
            <w:r w:rsidRPr="00432E49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>}</w:t>
            </w:r>
            <w:r w:rsidRPr="009656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 xml:space="preserve"> - Sportello/Servizio......</w:t>
            </w:r>
            <w:r w:rsidRPr="009656A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br/>
            </w:r>
            <w:r w:rsidRPr="009656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>Arch./Ing.</w:t>
            </w:r>
            <w:r w:rsidRPr="009656A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it-IT"/>
              </w:rPr>
              <w:br/>
            </w:r>
            <w:r w:rsidRPr="009656A1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00FF00"/>
                <w:lang w:eastAsia="it-IT"/>
              </w:rPr>
              <w:t>PEC</w:t>
            </w:r>
            <w:r w:rsidRPr="00965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:</w:t>
            </w:r>
          </w:p>
          <w:p w:rsidR="00432E49" w:rsidRPr="00C96EDA" w:rsidRDefault="00432E49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</w:tbl>
    <w:tbl>
      <w:tblPr>
        <w:tblStyle w:val="Grigliatabella1"/>
        <w:tblW w:w="6707" w:type="dxa"/>
        <w:tblInd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07"/>
      </w:tblGrid>
      <w:tr w:rsidR="00432E49" w:rsidRPr="003A00D1" w:rsidTr="00764185">
        <w:tc>
          <w:tcPr>
            <w:tcW w:w="6707" w:type="dxa"/>
          </w:tcPr>
          <w:p w:rsidR="00432E49" w:rsidRDefault="00432E49" w:rsidP="00764185">
            <w:pPr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</w:pPr>
            <w:r w:rsidRPr="00996D48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@ENTE_LISTA_NOME@</w:t>
            </w:r>
          </w:p>
          <w:p w:rsidR="00432E49" w:rsidRPr="004359E7" w:rsidRDefault="00432E49" w:rsidP="00764185">
            <w:pPr>
              <w:rPr>
                <w:rFonts w:ascii="Arial" w:hAnsi="Arial" w:cs="Arial"/>
                <w:i/>
                <w:sz w:val="20"/>
                <w:szCs w:val="20"/>
                <w:lang w:val="it-IT"/>
              </w:rPr>
            </w:pPr>
            <w:r w:rsidRPr="004359E7">
              <w:rPr>
                <w:rFonts w:ascii="Arial" w:hAnsi="Arial" w:cs="Arial"/>
                <w:i/>
                <w:sz w:val="20"/>
                <w:szCs w:val="20"/>
                <w:lang w:val="it-IT"/>
              </w:rPr>
              <w:t>PEC: @ENTE_LISTA_PEC@</w:t>
            </w:r>
          </w:p>
          <w:tbl>
            <w:tblPr>
              <w:tblStyle w:val="Grigliatabella1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6480"/>
            </w:tblGrid>
            <w:tr w:rsidR="00432E49" w:rsidRPr="006E57EF" w:rsidTr="00764185">
              <w:tc>
                <w:tcPr>
                  <w:tcW w:w="6480" w:type="dxa"/>
                </w:tcPr>
                <w:p w:rsidR="00432E49" w:rsidRPr="003A00D1" w:rsidRDefault="00432E49" w:rsidP="00764185">
                  <w:pPr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  <w:t>Ing./Dott. @LISTA_UTENTI_ENTE_NOME@</w:t>
                  </w:r>
                </w:p>
                <w:p w:rsidR="00432E49" w:rsidRPr="003A00D1" w:rsidRDefault="00432E49" w:rsidP="00764185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  <w:t>PEC: @LISTA_UTENTI_ENTE_PEC@</w:t>
                  </w:r>
                </w:p>
                <w:p w:rsidR="00432E49" w:rsidRPr="003A00D1" w:rsidRDefault="00432E49" w:rsidP="00764185">
                  <w:pPr>
                    <w:rPr>
                      <w:rFonts w:ascii="Arial" w:hAnsi="Arial" w:cs="Arial"/>
                      <w:sz w:val="20"/>
                      <w:szCs w:val="20"/>
                      <w:lang w:val="it-IT"/>
                    </w:rPr>
                  </w:pPr>
                </w:p>
              </w:tc>
            </w:tr>
          </w:tbl>
          <w:p w:rsidR="00432E49" w:rsidRPr="003A00D1" w:rsidRDefault="00432E49" w:rsidP="00764185">
            <w:pPr>
              <w:pStyle w:val="Titolo2"/>
              <w:spacing w:before="117" w:line="211" w:lineRule="auto"/>
              <w:ind w:left="-160" w:right="169"/>
              <w:outlineLvl w:val="1"/>
              <w:rPr>
                <w:i/>
                <w:lang w:val="it-IT"/>
              </w:rPr>
            </w:pPr>
          </w:p>
        </w:tc>
      </w:tr>
    </w:tbl>
    <w:p w:rsidR="00432E49" w:rsidRDefault="00432E49" w:rsidP="009656A1">
      <w:pPr>
        <w:spacing w:before="100" w:beforeAutospacing="1" w:after="100" w:afterAutospacing="1" w:line="240" w:lineRule="auto"/>
        <w:jc w:val="righ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 xml:space="preserve"> 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righ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b/>
          <w:bCs/>
          <w:color w:val="000000"/>
          <w:sz w:val="20"/>
          <w:szCs w:val="20"/>
          <w:lang w:eastAsia="it-IT"/>
        </w:rPr>
        <w:t>Oggetto: </w:t>
      </w:r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Decreto legge n. 189 del 2016 e </w:t>
      </w:r>
      <w:proofErr w:type="spellStart"/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 art. 16, comma 4 – Conferenza Regionale: RICHIESTA INTEGRAZIONI – Ordinanza del C.S.R. n. 16 del 3 marzo 2017 – art. 7.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Visto il progetto pervenuto all’Ufficio Speciale per la Ricostruzione in data </w:t>
      </w:r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00/00/0000, </w:t>
      </w:r>
      <w:proofErr w:type="spellStart"/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prot</w:t>
      </w:r>
      <w:proofErr w:type="spellEnd"/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. n. 000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in attuazione dell'Ordinanza del C.S.R. </w:t>
      </w:r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n.....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“</w:t>
      </w:r>
      <w:r w:rsidRPr="009656A1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00"/>
          <w:lang w:eastAsia="it-IT"/>
        </w:rPr>
        <w:t>Misure per la riparazione, il ripristino e la ricostruzione di immobili ad uso produttivo distrutti o danneggiati e per la ripresa delle attività economiche e produttive nei territori colpiti dagli eventi sismici del 24 agosto, 26 e 30 ottobre 2016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 inerente l'immobile (</w:t>
      </w:r>
      <w:proofErr w:type="spellStart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fog</w:t>
      </w:r>
      <w:proofErr w:type="spellEnd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. ..... </w:t>
      </w:r>
      <w:proofErr w:type="spellStart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map</w:t>
      </w:r>
      <w:proofErr w:type="spellEnd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....) </w:t>
      </w:r>
      <w:r w:rsidR="00432E49" w:rsidRP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${</w:t>
      </w:r>
      <w:proofErr w:type="spellStart"/>
      <w:r w:rsidR="00432E49" w:rsidRP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foglioMappale</w:t>
      </w:r>
      <w:proofErr w:type="spellEnd"/>
      <w:r w:rsidR="00432E49" w:rsidRP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}</w:t>
      </w:r>
      <w:r w:rsid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</w:t>
      </w:r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della/del Sig.ra/Sig. </w:t>
      </w:r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nomeRichiedente</w:t>
      </w:r>
      <w:proofErr w:type="spellEnd"/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 ${</w:t>
      </w:r>
      <w:proofErr w:type="spellStart"/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cognomeRichiedente</w:t>
      </w:r>
      <w:proofErr w:type="spellEnd"/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 (${</w:t>
      </w:r>
      <w:proofErr w:type="spellStart"/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codiceFiscaleRichiedente</w:t>
      </w:r>
      <w:proofErr w:type="spellEnd"/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})</w:t>
      </w:r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sito in Via</w:t>
      </w:r>
      <w:r w:rsidR="00432E49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 </w:t>
      </w:r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localizzazioneIndirizzo</w:t>
      </w:r>
      <w:proofErr w:type="spellEnd"/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 xml:space="preserve">, a </w:t>
      </w:r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${</w:t>
      </w:r>
      <w:proofErr w:type="spellStart"/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localizzazioneComune</w:t>
      </w:r>
      <w:proofErr w:type="spellEnd"/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}</w:t>
      </w:r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00FF00"/>
          <w:lang w:eastAsia="it-IT"/>
        </w:rPr>
        <w:t>;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Visto l’art.16, comma 4 del D.L. 189/2016 che recita </w:t>
      </w:r>
      <w:r w:rsidRPr="009656A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“Per gli interventi privati … che necessitano di pareri ambientali, paesaggistici, di tutela dei beni culturali o ricompresi in aree dei parchi nazionali o delle aree protette regionali, sono costituite apposite Conferenze regionali, presiedute dal Vice commissario … e composte da un rappresentante di ciascuno degli enti o amministrazioni presenti nella Conferenza permanente … Al fine di contenere al massimo i tempi della ricostruzione … la Conferenza regionale opera … con le stesse modalità, poteri ed effetti stabiliti … per la Conferenza permanente …”;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Vista l’Ordinanza del C.S.R. 16 del 3 marzo 2017 “</w:t>
      </w:r>
      <w:r w:rsidRPr="009656A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Disciplina delle modalità di funzionamento e di convocazione della conferenza permanente e delle Conferenze regionali previste dall’art. 16 del decreto legge 17 ottobre 2016, n. 189, come convertito dalla legge 15 dicembre 2016, 229 e </w:t>
      </w:r>
      <w:proofErr w:type="spellStart"/>
      <w:r w:rsidRPr="009656A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s.m.i.</w:t>
      </w:r>
      <w:proofErr w:type="spellEnd"/>
      <w:r w:rsidRPr="009656A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”;</w:t>
      </w:r>
      <w:r w:rsidRPr="009656A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br/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Visto l’art. 5 della suddetta Ordinanza che definisce le attività della Conferenza Regionale e il comma 2 (modificato con l'Ordinanza n. 53 del 24 aprile 2018) che stabilisce "</w:t>
      </w:r>
      <w:r w:rsidRPr="009656A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 xml:space="preserve">La Conferenza </w:t>
      </w:r>
      <w:proofErr w:type="spellStart"/>
      <w:r w:rsidRPr="009656A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Regonale</w:t>
      </w:r>
      <w:proofErr w:type="spellEnd"/>
      <w:r w:rsidRPr="009656A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... esprime il parere sui progetti relativamente agli interventi privati concernenti edifici sottoposti a vincoli ambientali, paesaggistici, di tutela dei beni culturali o ricompresi in aree dei parchi nazionali o delle aree protette regionali, su richiesta del Comune competente al rilascio del titolo abilitativo. Nell’ambito della conferenza è inoltre acquisita l’autorizzazione sismica, qualora ne ricorrano le condizioni…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”;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Visto l’art. 7, comma 4, lettera b) dell'Ordinanza del C.S.R. n. 16 del 3 marzo 2017 il quale definisce "</w:t>
      </w:r>
      <w:r w:rsidRPr="009656A1">
        <w:rPr>
          <w:rFonts w:ascii="Arial" w:eastAsia="Times New Roman" w:hAnsi="Arial" w:cs="Arial"/>
          <w:i/>
          <w:iCs/>
          <w:color w:val="000000"/>
          <w:sz w:val="20"/>
          <w:szCs w:val="20"/>
          <w:lang w:eastAsia="it-IT"/>
        </w:rPr>
        <w:t>il termine perentorio, non superiore a sette giorni, entro il quale le amministrazioni coinvolte possono richiedere, ..., integrazioni documentali o chiarimenti relativi a fatti, stati o qualità non attestati in documenti già in possesso dell'amministrazione stessa o non direttamente acquisibili presso altre pubbliche amministrazioni.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";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Considerato che il Direttore dell'Ufficio Speciale per la Ricostruzione, Ing. Cesare Spuri, ha convocato per il giorno </w:t>
      </w:r>
      <w:r w:rsidR="00432E49" w:rsidRP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${</w:t>
      </w:r>
      <w:proofErr w:type="spellStart"/>
      <w:r w:rsidR="00432E49" w:rsidRP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dataGiorno</w:t>
      </w:r>
      <w:proofErr w:type="spellEnd"/>
      <w:r w:rsidR="00432E49" w:rsidRP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}</w:t>
      </w:r>
      <w:r w:rsid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/</w:t>
      </w:r>
      <w:r w:rsidR="00432E49" w:rsidRPr="00432E49">
        <w:t xml:space="preserve"> </w:t>
      </w:r>
      <w:r w:rsidR="00432E49" w:rsidRP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${</w:t>
      </w:r>
      <w:proofErr w:type="spellStart"/>
      <w:r w:rsidR="00432E49" w:rsidRP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dataMese</w:t>
      </w:r>
      <w:proofErr w:type="spellEnd"/>
      <w:r w:rsidR="00432E49" w:rsidRP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}</w:t>
      </w:r>
      <w:r w:rsid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/</w:t>
      </w:r>
      <w:r w:rsidR="00432E49" w:rsidRPr="00432E49">
        <w:t xml:space="preserve"> </w:t>
      </w:r>
      <w:r w:rsidR="00432E49" w:rsidRP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${</w:t>
      </w:r>
      <w:proofErr w:type="spellStart"/>
      <w:r w:rsidR="00432E49" w:rsidRP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dataAnno</w:t>
      </w:r>
      <w:proofErr w:type="spellEnd"/>
      <w:r w:rsidR="00432E49" w:rsidRPr="00432E49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}</w:t>
      </w:r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 la Conferenza Regionale, con nota </w:t>
      </w:r>
      <w:proofErr w:type="spellStart"/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prot</w:t>
      </w:r>
      <w:proofErr w:type="spellEnd"/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. n. </w:t>
      </w:r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numeroProtocollo</w:t>
      </w:r>
      <w:proofErr w:type="spellEnd"/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 xml:space="preserve"> del </w:t>
      </w:r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${</w:t>
      </w:r>
      <w:proofErr w:type="spellStart"/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dataProtocollo</w:t>
      </w:r>
      <w:proofErr w:type="spellEnd"/>
      <w:r w:rsidR="00432E49" w:rsidRPr="00432E49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it-IT"/>
        </w:rPr>
        <w:t>}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;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Considerato che entro il termine di cui all'art. 7, comma 4, lett. b) dell'Ordinanza del C.S.R. n. 16 del 3 marzo 2017 sono pervenute le seguenti richieste di documentazioni integrative/chiarimenti: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1) </w:t>
      </w:r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Ministero per i beni e le attività culturali - Soprintendente ABAP delle Marche, 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che ha inviato</w:t>
      </w:r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 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nota </w:t>
      </w:r>
      <w:proofErr w:type="spellStart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prot</w:t>
      </w:r>
      <w:proofErr w:type="spellEnd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 n. 00000 del 00/00/00 pervenuta in data ____________ </w:t>
      </w:r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 xml:space="preserve"> e registrata al </w:t>
      </w:r>
      <w:proofErr w:type="spellStart"/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prot</w:t>
      </w:r>
      <w:proofErr w:type="spellEnd"/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. n. ____________ ;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br/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2) </w:t>
      </w:r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Ufficio Speciale per la Ricostruzione, 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che ha inviato</w:t>
      </w:r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 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nota </w:t>
      </w:r>
      <w:proofErr w:type="spellStart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prot</w:t>
      </w:r>
      <w:proofErr w:type="spellEnd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n. 00000 del 00/00/00</w:t>
      </w:r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;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3) </w:t>
      </w:r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Comune di </w:t>
      </w:r>
      <w:r w:rsidR="00432E49" w:rsidRPr="00432E4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${</w:t>
      </w:r>
      <w:proofErr w:type="spellStart"/>
      <w:r w:rsidR="00432E49" w:rsidRPr="00432E4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localizzazioneComune</w:t>
      </w:r>
      <w:proofErr w:type="spellEnd"/>
      <w:r w:rsidR="00432E49" w:rsidRPr="00432E4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}</w:t>
      </w:r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, 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che ha inviato</w:t>
      </w:r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 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nota </w:t>
      </w:r>
      <w:proofErr w:type="spellStart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prot</w:t>
      </w:r>
      <w:proofErr w:type="spellEnd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n. 00000 del 00/00/00</w:t>
      </w:r>
      <w:r w:rsidRPr="009656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it-IT"/>
        </w:rPr>
        <w:t>;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4) </w:t>
      </w:r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 xml:space="preserve">Provincia di </w:t>
      </w:r>
      <w:r w:rsidR="00432E49" w:rsidRPr="00432E4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${</w:t>
      </w:r>
      <w:proofErr w:type="spellStart"/>
      <w:r w:rsidR="00432E49" w:rsidRPr="00432E4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localizzazioneProvincia</w:t>
      </w:r>
      <w:proofErr w:type="spellEnd"/>
      <w:r w:rsidR="00432E49" w:rsidRPr="00432E4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}</w:t>
      </w:r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, 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che ha inviato</w:t>
      </w:r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 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nota </w:t>
      </w:r>
      <w:proofErr w:type="spellStart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prot</w:t>
      </w:r>
      <w:proofErr w:type="spellEnd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n. 00000 del 00/00/00;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5) </w:t>
      </w:r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__________________________________, 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che ha inviato</w:t>
      </w:r>
      <w:r w:rsidRPr="009656A1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  <w:lang w:eastAsia="it-IT"/>
        </w:rPr>
        <w:t> 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nota </w:t>
      </w:r>
      <w:proofErr w:type="spellStart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prot</w:t>
      </w:r>
      <w:proofErr w:type="spellEnd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. n. 00000 del 00/00/00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br/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Viste le richieste di documentazione integrativa sopra citate, </w:t>
      </w:r>
      <w:r w:rsidRPr="009656A1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it-IT"/>
        </w:rPr>
        <w:t>si rende necessaria la sospensione del procedimento per permettere al richiedente di trasmettere quanto richiesto.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Tutto ciò premesso e considerato, il procedimento viene sospeso, ai sensi dell'art. 2, comma 7 della L. 241/1990 e, una volta acquisite le integrazioni necessarie, le stesse verranno trasmesse alle Amministrazioni coinvolte nel procedimento fissando, altresì, una nuova data in cui si terrà la Conferenza Regionale.</w:t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br/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Pertanto la seduta prevista per lo svolgimento della Conferenza Regionale </w:t>
      </w:r>
      <w:r w:rsidRPr="009656A1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programmata per il giorno </w:t>
      </w:r>
      <w:r w:rsidRPr="009656A1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it-IT"/>
        </w:rPr>
        <w:t>___/____/2019</w:t>
      </w:r>
      <w:r w:rsidRPr="009656A1">
        <w:rPr>
          <w:rFonts w:ascii="Arial" w:eastAsia="Times New Roman" w:hAnsi="Arial" w:cs="Arial"/>
          <w:color w:val="000000"/>
          <w:sz w:val="20"/>
          <w:szCs w:val="20"/>
          <w:u w:val="single"/>
          <w:lang w:eastAsia="it-IT"/>
        </w:rPr>
        <w:t> è </w:t>
      </w:r>
      <w:r w:rsidRPr="009656A1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it-IT"/>
        </w:rPr>
        <w:t>ANNULLATA.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richiedente è invitato a presentare quanto richiesto direttamente a questo USR, tramite la piattaforma MUDE, entro 30 giorni dal ricevimento della presente.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 comunica inoltre che il termine per la conclusione del procedimento è sospeso in data odierna e ricomincerà a decorrere dal momento in cui il richiedente farà pervenire a questo USR quanto richiesto.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Si trasmette per opportuna conoscenza agli Enti ed Aziende in indirizzo.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L’unità organizzativa responsabile del procedimento è la P.F. Risorse Organizzative, Umane, Strumentali e Contabili, Coordinamento Ricostruzione Produttiva e Consulenza.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Responsabile del procedimento è la dott.ssa Daniela Del Bello (Daniela.DelBello@regione.marche.it - tel. 0718064415).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Per eventuali chiarimenti contattare:</w:t>
      </w:r>
    </w:p>
    <w:p w:rsidR="009656A1" w:rsidRPr="009656A1" w:rsidRDefault="009656A1" w:rsidP="009656A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dott.ssa Rosanna </w:t>
      </w:r>
      <w:proofErr w:type="spellStart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Colao</w:t>
      </w:r>
      <w:proofErr w:type="spellEnd"/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 xml:space="preserve"> (rosanna.colao@regione.marche.it - tel. 0718064450);</w:t>
      </w:r>
    </w:p>
    <w:p w:rsidR="009656A1" w:rsidRPr="009656A1" w:rsidRDefault="009656A1" w:rsidP="009656A1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dott.ssa Silvia Bevilacqua (silvia.bevilacqua@regione.marche.it - tel. 0718064450).</w:t>
      </w:r>
    </w:p>
    <w:p w:rsidR="009656A1" w:rsidRPr="009656A1" w:rsidRDefault="009656A1" w:rsidP="009656A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Con i migliori saluti.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Il Direttore USR Marche</w:t>
      </w:r>
    </w:p>
    <w:p w:rsidR="009656A1" w:rsidRPr="009656A1" w:rsidRDefault="009656A1" w:rsidP="009656A1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Arial" w:eastAsia="Times New Roman" w:hAnsi="Arial" w:cs="Arial"/>
          <w:color w:val="000000"/>
          <w:sz w:val="20"/>
          <w:szCs w:val="20"/>
          <w:lang w:eastAsia="it-IT"/>
        </w:rPr>
        <w:t>Cesare Spuri</w:t>
      </w:r>
    </w:p>
    <w:p w:rsidR="009656A1" w:rsidRPr="009656A1" w:rsidRDefault="009656A1" w:rsidP="009656A1">
      <w:pPr>
        <w:spacing w:before="100" w:beforeAutospacing="1" w:after="100" w:afterAutospacing="1" w:line="24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9656A1" w:rsidRPr="009656A1" w:rsidRDefault="009656A1" w:rsidP="009656A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noProof/>
          <w:lang w:eastAsia="it-IT"/>
        </w:rPr>
        <w:drawing>
          <wp:inline distT="0" distB="0" distL="0" distR="0">
            <wp:extent cx="6305550" cy="400050"/>
            <wp:effectExtent l="0" t="0" r="0" b="0"/>
            <wp:docPr id="17" name="Immagine 17" descr="C:\Users\daniela_bagnardi\AppData\Local\Microsoft\Windows\INetCache\Content.MSO\6FBFAA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daniela_bagnardi\AppData\Local\Microsoft\Windows\INetCache\Content.MSO\6FBFAAD6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6A1" w:rsidRPr="009656A1" w:rsidRDefault="009656A1" w:rsidP="009656A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9656A1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9656A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Fasc. ……. </w:t>
      </w:r>
    </w:p>
    <w:p w:rsidR="009305AB" w:rsidRPr="009656A1" w:rsidRDefault="009305AB" w:rsidP="009656A1">
      <w:bookmarkStart w:id="0" w:name="_GoBack"/>
      <w:bookmarkEnd w:id="0"/>
    </w:p>
    <w:sectPr w:rsidR="009305AB" w:rsidRPr="009656A1" w:rsidSect="00B329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2071"/>
    <w:multiLevelType w:val="multilevel"/>
    <w:tmpl w:val="A49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51D42"/>
    <w:multiLevelType w:val="multilevel"/>
    <w:tmpl w:val="4D9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393C2D"/>
    <w:multiLevelType w:val="multilevel"/>
    <w:tmpl w:val="9C6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4A36EB"/>
    <w:multiLevelType w:val="multilevel"/>
    <w:tmpl w:val="208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922F4B"/>
    <w:multiLevelType w:val="multilevel"/>
    <w:tmpl w:val="2138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D05110"/>
    <w:multiLevelType w:val="multilevel"/>
    <w:tmpl w:val="0EE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211B53"/>
    <w:multiLevelType w:val="multilevel"/>
    <w:tmpl w:val="E55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7C0518"/>
    <w:multiLevelType w:val="multilevel"/>
    <w:tmpl w:val="24B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5D3BBC"/>
    <w:multiLevelType w:val="multilevel"/>
    <w:tmpl w:val="D3C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2"/>
  </w:num>
  <w:num w:numId="5">
    <w:abstractNumId w:val="20"/>
  </w:num>
  <w:num w:numId="6">
    <w:abstractNumId w:val="12"/>
  </w:num>
  <w:num w:numId="7">
    <w:abstractNumId w:val="7"/>
  </w:num>
  <w:num w:numId="8">
    <w:abstractNumId w:val="5"/>
  </w:num>
  <w:num w:numId="9">
    <w:abstractNumId w:val="14"/>
  </w:num>
  <w:num w:numId="10">
    <w:abstractNumId w:val="10"/>
  </w:num>
  <w:num w:numId="11">
    <w:abstractNumId w:val="11"/>
  </w:num>
  <w:num w:numId="12">
    <w:abstractNumId w:val="15"/>
  </w:num>
  <w:num w:numId="13">
    <w:abstractNumId w:val="23"/>
  </w:num>
  <w:num w:numId="14">
    <w:abstractNumId w:val="18"/>
  </w:num>
  <w:num w:numId="15">
    <w:abstractNumId w:val="6"/>
  </w:num>
  <w:num w:numId="16">
    <w:abstractNumId w:val="21"/>
  </w:num>
  <w:num w:numId="17">
    <w:abstractNumId w:val="8"/>
  </w:num>
  <w:num w:numId="18">
    <w:abstractNumId w:val="0"/>
  </w:num>
  <w:num w:numId="19">
    <w:abstractNumId w:val="17"/>
  </w:num>
  <w:num w:numId="20">
    <w:abstractNumId w:val="3"/>
  </w:num>
  <w:num w:numId="21">
    <w:abstractNumId w:val="22"/>
  </w:num>
  <w:num w:numId="22">
    <w:abstractNumId w:val="4"/>
  </w:num>
  <w:num w:numId="23">
    <w:abstractNumId w:val="1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3113C"/>
    <w:rsid w:val="00012C94"/>
    <w:rsid w:val="0002115B"/>
    <w:rsid w:val="00084E99"/>
    <w:rsid w:val="000A3BE1"/>
    <w:rsid w:val="0013113C"/>
    <w:rsid w:val="00165011"/>
    <w:rsid w:val="00271355"/>
    <w:rsid w:val="0039226E"/>
    <w:rsid w:val="00432E49"/>
    <w:rsid w:val="004A35B3"/>
    <w:rsid w:val="004E6D0F"/>
    <w:rsid w:val="005A355F"/>
    <w:rsid w:val="00657F60"/>
    <w:rsid w:val="0068090B"/>
    <w:rsid w:val="006902E6"/>
    <w:rsid w:val="00692846"/>
    <w:rsid w:val="006A053A"/>
    <w:rsid w:val="009305AB"/>
    <w:rsid w:val="009656A1"/>
    <w:rsid w:val="00967D98"/>
    <w:rsid w:val="00B172E4"/>
    <w:rsid w:val="00B329CA"/>
    <w:rsid w:val="00D93113"/>
    <w:rsid w:val="00DE6106"/>
    <w:rsid w:val="00E01EB9"/>
    <w:rsid w:val="00E25557"/>
    <w:rsid w:val="00E96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329CA"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432E4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  <w:style w:type="character" w:customStyle="1" w:styleId="estremosel">
    <w:name w:val="estremosel"/>
    <w:basedOn w:val="Carpredefinitoparagrafo"/>
    <w:rsid w:val="00DE6106"/>
  </w:style>
  <w:style w:type="character" w:customStyle="1" w:styleId="provvnumcomma">
    <w:name w:val="provv_numcomma"/>
    <w:basedOn w:val="Carpredefinitoparagrafo"/>
    <w:rsid w:val="00DE6106"/>
  </w:style>
  <w:style w:type="paragraph" w:customStyle="1" w:styleId="rientrocorpodeltesto31">
    <w:name w:val="rientrocorpodeltesto31"/>
    <w:basedOn w:val="Normale"/>
    <w:rsid w:val="00965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rientrocorpodeltesto21">
    <w:name w:val="rientrocorpodeltesto21"/>
    <w:basedOn w:val="Normale"/>
    <w:rsid w:val="00965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rovvr0">
    <w:name w:val="provv_r0"/>
    <w:basedOn w:val="Normale"/>
    <w:rsid w:val="00965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semiHidden/>
    <w:rsid w:val="00432E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customStyle="1" w:styleId="Grigliatabella1">
    <w:name w:val="Griglia tabella1"/>
    <w:basedOn w:val="Tabellanormale"/>
    <w:uiPriority w:val="39"/>
    <w:rsid w:val="00432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32E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32E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3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2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7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8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73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2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egretariato.generale@pec.minambiente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opp.toscanamarcheumbria-uff4@pec.mit.gov.it" TargetMode="External"/><Relationship Id="rId5" Type="http://schemas.openxmlformats.org/officeDocument/2006/relationships/hyperlink" Target="mailto:mbac-sabap-mar@mailcert.beniculturali.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3</cp:revision>
  <dcterms:created xsi:type="dcterms:W3CDTF">2020-02-18T09:34:00Z</dcterms:created>
  <dcterms:modified xsi:type="dcterms:W3CDTF">2020-07-15T12:41:00Z</dcterms:modified>
</cp:coreProperties>
</file>