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Oggetto: Decreto legge n. 189 del 2016 e </w:t>
      </w:r>
      <w:proofErr w:type="spellStart"/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– Ordinanza del C.S.R. n. 33/2017 “Approvazione del programma straordinario per la riapertura delle scuole nei territori delle Regioni Abruzzo, Lazio, Marche ed Umbria interessati dagli eventi sismici verificatisi a far data dal 24 agosto 2016; disciplina della qualificazione dei professionisti, dei criteri per evitare la concentrazione degli incarichi nelle opere pubbliche e determinazione del contributo relativo alle spese tecniche" - Conferenza Regionale: VERBALE - Ordinanza del C.S.R. n. 16 del 3 marzo 2017 – art. 7 - Intervento su edificio "</w:t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........</w:t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" - Comune di</w:t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 </w:t>
      </w:r>
      <w:r w:rsidR="00966A5F" w:rsidRPr="00966A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966A5F" w:rsidRPr="00966A5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L'anno 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dataAnno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il giorno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dataGiorno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}</w:t>
      </w:r>
      <w:r w:rsid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del mese di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dataMese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  alle ore 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${ora}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presso la Regione Marche Palazzo L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 xml:space="preserve">i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Madou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FF"/>
          <w:lang w:eastAsia="it-IT"/>
        </w:rPr>
        <w:t>, in via Gentile da Fabriano, 2/4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- Ancona, ai sensi dell’Ordinanza del C.S.R. n. 16 del 3 marzo 2017, sotto la Presidenza del Direttore dell'Ufficio Speciale per la Ricostruzione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oppure dell'Ing./Dott........., in qualità di subdelegato del Direttore dell'Ufficio Speciale per la Ricostruzione, come da nota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 del,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con l'assistenza della Dott.ssa Francesca Freschi, in qualità di segretario, si tiene in videoconferenza con le sedi dell'USR di Ascoli Piceno e Macerata la prima seduta della Conferenza Regionale, finalizzata all’acquisizione dei pareri necessari per l'approvazione del p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rogetto definitivo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in attuazione dell'Ordinanza del C.S.R. n. 33/2017 "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Approvazione del programma straordinario per la riapertura delle scuole nei territori delle Regioni Abruzzo, Lazio, Marche ed Umbria interessati dagli eventi sismici verificatisi a far data dal 24 agosto 2016; disciplina della qualificazione dei professionisti, dei criteri per evitare la concentrazione degli incarichi nelle opere pubbliche e determinazione del contributo relativo alle spese tecniche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 sito in via</w:t>
      </w:r>
      <w:r w:rsid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PREMESSO CHE</w:t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br/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il progetto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definitivo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 attuazione dell'Ordinanza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C.S.R.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n.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33/2017 "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Approvazione del programma straordinario per la riapertura delle scuole nei territori delle Regioni Abruzzo, Lazio, Marche ed Umbria interessati dagli eventi sismici verificatisi a far data dal 24 agosto 2016; disciplina della qualificazione dei professionisti, dei criteri per evitare la concentrazione degli incarichi nelle opere pubbliche e determinazione del contributo relativo alle spese tecniche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relativo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all'edificio (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 sito in via</w:t>
      </w:r>
      <w:r w:rsid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 è 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pervenuto all’Ufficio Speciale per la Ricostruzione in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l'Ordinanza del C.S.R. n. 56/2018 “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Approvazione del secondo programma degli interventi di ricostruzione, riparazione e ripristino delle opere pubbliche nei territori delle Regioni Abruzzo, Lazio, Marche ed Umbria interessati dagli eventi sismici verificatisi a far data dal 24 agosto 2016. Modifiche e integrazioni alle ordinanze n. 27 del 9 giugno 2017, n. 33 dell’11 luglio 2017, n. 37 dell’8 settembre 2017 e n. 38 dell’8 settembre 2017. Individuazione degli interventi che rivestono importanza essenziale ai fini della ricostruzione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 che ha modificato l'Ordinanza del C.S.R. n. 33/2017 ma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ha confermato nell'ALLEGATO 2 il suddetto intervento;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- l'art. 5 dell'Ordinanza del C.S.R. n. 56 del 10 maggio 2018 prevede "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 xml:space="preserve">In tutte le ipotesi di cui al comma 1 dell’articolo 4, i progetti definitivi una volta predisposti sono sottoposti dai soggetti di cui all’articolo 14, comma 4, del decreto-legge all’approvazione della Conferenza permanente o della Conferenza regionale a norma dell’articolo 16, commi 3, lettera </w:t>
      </w:r>
      <w:proofErr w:type="spellStart"/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abis</w:t>
      </w:r>
      <w:proofErr w:type="spellEnd"/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), e 4, del medesimo decreto-legge. Nell’ambito della Conferenza, l’Ufficio speciale per la ricostruzione territorialmente competente esprime il proprio parere in ordine alla coerenza e congruità dell’intervento rispetto ai danni causati dagli eventi sismici.";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l’art.16, comma 4 del D.L. 189/2016 recita “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Per gli interventi … attuati dai soggetti di cui all'articolo 15, comma 1, lettere a) … che necessitano di pareri ambientali, paesaggistici, di tutela dei beni culturali o ricompresi in aree dei parchi nazionali o delle aree protette regionali, sono costituite apposite Conferenze regionali presiedute dal Vice commissario … e composte da un rappresentante di ciascuno degli enti o amministrazioni presenti nella Conferenza permanente ……… Al fine di contenere al massimo i tempi della ricostruzione … la Conferenza regionale opera, per i progetti di competenza, con le stesse </w:t>
      </w:r>
      <w:proofErr w:type="spellStart"/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modalita'</w:t>
      </w:r>
      <w:proofErr w:type="spellEnd"/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 poteri ed effetti stabiliti …… per la Conferenza permanente …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l’Ordinanza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del C.S.R.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n. 16 del 3 marzo 2017 "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le modalità di funzionamento e di convocazione delle Conferenze Regionali previste dall’art. 16 del decreto legge 17 ottobre 2016, n. 189, come convertito dalla legge 15 dicembre 2016, 229 e </w:t>
      </w:r>
      <w:proofErr w:type="spellStart"/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il Direttore dell'Ufficio Speciale per la Ricostruzione, Ing. Cesare Spuri, ha convocato in data odierna la Conferenza Regionale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con nota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del </w:t>
      </w:r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dataProtocollo</w:t>
      </w:r>
      <w:proofErr w:type="spellEnd"/>
      <w:r w:rsidR="00966A5F" w:rsidRPr="00966A5F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 c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he si svolge ai sensi dell’art. 14-ter della legge 7 agosto 1990, n. 241;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- alla Conferenza Regionale sono state convocate le seguenti amministrazioni: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 Ministero per i beni e le attività culturali,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 Ministero delle infrastrutture e dei trasporti,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3) Ministero dell’Ambiente e della tutela del territorio e del mare,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4) </w:t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Comune di </w:t>
      </w:r>
      <w:r w:rsidR="00B74BDC" w:rsidRPr="00B74BD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B74BDC" w:rsidRPr="00B74BD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 xml:space="preserve"> - Sportello Unico per l’Edilizia,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00FF00"/>
          <w:lang w:eastAsia="it-IT"/>
        </w:rPr>
        <w:t>5) Regione Marche – Ufficio Speciale per la Ricostruzione.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- la Conferenza Regionale è stata convocata per l'acquisizione dei seguenti pareri da parte delle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relativeamministrazioni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 competenti:</w:t>
      </w:r>
    </w:p>
    <w:p w:rsidR="00E25557" w:rsidRPr="00E25557" w:rsidRDefault="00E25557" w:rsidP="00E2555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4815"/>
        <w:gridCol w:w="4815"/>
      </w:tblGrid>
      <w:tr w:rsidR="00E25557" w:rsidRPr="00E25557" w:rsidTr="00E2555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INTESE, NULLA OSTA, CONCERTI O ASSENSI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AMMINISTRAZIONE/UFFICIO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COMPETENTE</w:t>
            </w:r>
          </w:p>
        </w:tc>
      </w:tr>
      <w:tr w:rsidR="00E25557" w:rsidRPr="00E25557" w:rsidTr="00E2555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ai sensi dell'art. 146 del D.lgs. 42/04 e </w:t>
            </w:r>
            <w:proofErr w:type="spellStart"/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ss.mm.ii.</w:t>
            </w:r>
            <w:proofErr w:type="spellEnd"/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Ministero per i beni e le attività culturali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SABAP MARCHE</w:t>
            </w:r>
          </w:p>
        </w:tc>
      </w:tr>
      <w:tr w:rsidR="00E25557" w:rsidRPr="00E25557" w:rsidTr="00E2555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 sostitutivo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 xml:space="preserve">di autorizzazione, ai sensi dell'art. 146 del D.lgs. 42/04 e </w:t>
            </w:r>
            <w:proofErr w:type="spellStart"/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ss.mm.ii</w:t>
            </w:r>
            <w:proofErr w:type="spellEnd"/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PARERE D.P.R. 380/2001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it-IT"/>
              </w:rPr>
              <w:t>Sportello Unico dell’Edilizia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Comune di </w:t>
            </w:r>
            <w:r w:rsidR="00B74BDC" w:rsidRPr="00B74BD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${</w:t>
            </w:r>
            <w:proofErr w:type="spellStart"/>
            <w:r w:rsidR="00B74BDC" w:rsidRPr="00B74BD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localizzazioneComune</w:t>
            </w:r>
            <w:proofErr w:type="spellEnd"/>
            <w:r w:rsidR="00B74BDC" w:rsidRPr="00B74BD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}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br/>
            </w:r>
          </w:p>
        </w:tc>
      </w:tr>
      <w:tr w:rsidR="00E25557" w:rsidRPr="00E25557" w:rsidTr="00E2555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NULLA OSTA</w:t>
            </w: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art. 3 DPR 151/2011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Comando Provinciale Vigili del Fuoco di ....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</w:r>
          </w:p>
        </w:tc>
      </w:tr>
      <w:tr w:rsidR="00E25557" w:rsidRPr="00E25557" w:rsidTr="00E2555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AUTORIZZAZIONE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allaccio idrico e fognario</w:t>
            </w: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</w:t>
            </w: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per lo smaltimento dei reflui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 xml:space="preserve">VIVA Servizi </w:t>
            </w:r>
            <w:proofErr w:type="spellStart"/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S.p.A</w:t>
            </w:r>
            <w:proofErr w:type="spellEnd"/>
          </w:p>
        </w:tc>
      </w:tr>
      <w:tr w:rsidR="00E25557" w:rsidRPr="00E25557" w:rsidTr="00E2555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 IGIENICO SANITARIO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Azienda Sanitaria Unica Regionale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  <w:lang w:eastAsia="it-IT"/>
              </w:rPr>
              <w:t>Area Vasta 2 (sede di ....)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E25557" w:rsidRPr="00E25557" w:rsidTr="00E25557">
        <w:trPr>
          <w:tblCellSpacing w:w="0" w:type="dxa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PARERE NORMATIVA SISMICA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  <w:t>L. 64/74 – L.R. 33/84</w:t>
            </w: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br/>
              <w:t>PARERE D.L. 189/2016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Regione Marche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Ufficio Speciale per la Ricostruzione</w:t>
            </w:r>
          </w:p>
        </w:tc>
      </w:tr>
    </w:tbl>
    <w:p w:rsidR="00E25557" w:rsidRPr="00E25557" w:rsidRDefault="00E25557" w:rsidP="00E2555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- le amministrazioni coinvolte non hanno richiesto integrazioni documentali o chiarimenti entro il termine di cui all'art. 7, comma 4, lettera b) Ordinanza del C.S.R. n. 16 del 3 marzo 2017.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Tutto ciò premesso,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il Presidente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br/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Preso atto della regolarità delle convocazioni.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br/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Verificata la partecipazione alla presente seduta della Conferenza Regionale delle seguenti amministrazioni: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1) Ministero per i beni e le attività culturali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rappresentato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dall'Arch........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delegato dal Soprintendente SABAP Marche, Dott.ssa Marta Mazza,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con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n....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..;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2) Comune di </w:t>
      </w:r>
      <w:r w:rsidR="00B74BDC" w:rsidRPr="00B74BD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B74BDC" w:rsidRPr="00B74BD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</w:t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- Sportello Unico per l’Edilizia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rappresentato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Geom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/Ing./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Arch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......;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3) Regione Marche - Ufficio Speciale per la Ricostruzione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rappresentata dall'Ing. Andrea Crocioni.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Verificata la regolarità degli atti di delega prodotti.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Preso atto dell’assenza delle seguenti Amministrazioni, pur se regolarmente convocate: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1) Ministero delle infrastrutture e dei trasporti,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2) Ministero dell’Ambiente e della tutela del territorio e del mare.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br/>
        <w:t>Il Presidente, vista la presenza di almeno la metà dei componenti dichiara la Conferenza Regionale validamente costituita e, pertanto, dichiara </w:t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it-IT"/>
        </w:rPr>
        <w:t>aperta la seduta della Conferenza Regionale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, che si svolge in forma simultanea ed in modalità sincrona ex art. 14-ter, legge n. 241/1990.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Passando all’esame del progetto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definitivo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pervenuto all’Ufficio Speciale per la Ricostruzione in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data .....,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n.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numeroProtocollo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in attuazione dell'Ordinanza del C.S.R. n. 33/2017 “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Approvazione del programma straordinario per la riapertura delle scuole nei territori delle Regioni Abruzzo, Lazio, Marche ed Umbria interessati dagli eventi sismici verificatisi a far data dal 24 agosto 2016; disciplina della qualificazione dei professionisti, dei criteri per evitare la concentrazione degli incarichi nelle opere pubbliche e determinazione del contributo relativo alle spese tecniche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</w:t>
      </w:r>
      <w:r w:rsid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denominato........ sito in via</w:t>
      </w:r>
      <w:r w:rsid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il Presidente illust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ra i contenuti del progetto e invita i partecipanti, nel rispetto delle specifiche e distinte competenze, ad esprimere le proprie valutazioni e pertanto intervengono i seguenti rappresentanti unici, abilitati ad esprimere definitivamente e in modo univoco e vincolante la posizione dell'amministrazione rappresentata su tutte le decisioni di competenza della conferenza: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1) l'</w:t>
      </w: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Arch..............,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 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l PARERE ai sensi dell'art. 146 del D.lgs. 42/04 e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ss.mm.ii.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 conferma il parere favorevole con p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rescrizioni a firma del Soprintendente ABAP delle Marche, Dott.ssa Marta Mazza,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prot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n. ........ del ......, registrato al ns.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prot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n....... del.........;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2)  l'</w:t>
      </w:r>
      <w:r w:rsidRPr="00E25557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FFF00"/>
          <w:lang w:eastAsia="it-IT"/>
        </w:rPr>
        <w:t>______________________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, 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merito alla verifica  ai sensi D.P.R. 380/2001, esprime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PARERE FAVOREVOLE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00"/>
          <w:lang w:eastAsia="it-IT"/>
        </w:rPr>
        <w:t>3) l'Ing. Andrea Crocioni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,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in merito al PARERE NORMATIVA SISMICA (L.R. 64/74 – L.R. 33/84) esprime PARERE FAVOREVOLE con prescrizioni come da documento allegato (id n. del) e in merito inoltre al PARERE ai sensi del D.L. 189/2016 esprime PARERE FAVOREVOLE con prescrizioni, come da documento allegato  (id n.  del).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Presidente dà atto che l’oggetto della determinazione da assumere ossia il progetto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 definitivo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in attuazione dell'Ordinanza del C.S.R. n. 33/2017 “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Approvazione del programma straordinario per la riapertura delle scuole nei territori delle Regioni Abruzzo, Lazio, Marche ed Umbria interessati dagli eventi sismici verificatisi a far data dal 24 agosto 2016; disciplina della qualificazione dei professionisti, dei criteri per evitare la concentrazione degli incarichi nelle opere pubbliche e determinazione del contributo relativo alle spese tecniche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 sito in via</w:t>
      </w:r>
      <w:r w:rsid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,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HA RIPORTATO I SEGUENTI ESITI:</w:t>
      </w:r>
    </w:p>
    <w:p w:rsidR="00E25557" w:rsidRPr="00E25557" w:rsidRDefault="00E25557" w:rsidP="00E25557">
      <w:pPr>
        <w:spacing w:before="100" w:beforeAutospacing="1" w:after="100" w:afterAutospacing="1" w:line="2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1) ASSENSO per le seguenti amministrazioni convocate alla Conferenza Regionale: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a) Ministero per i beni e le attività culturali,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b) Comune di </w:t>
      </w:r>
      <w:r w:rsidR="00B74BDC" w:rsidRPr="00B74BD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localizzazioneComune</w:t>
      </w:r>
      <w:proofErr w:type="spellEnd"/>
      <w:r w:rsidR="00B74BDC" w:rsidRPr="00B74BD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}</w:t>
      </w: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 xml:space="preserve"> - Sportello Unico per l’Edilizia,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c) Regione Marche – Ufficio Speciale per la Ricostruzione;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2) DISSENSO per le seguenti amministrazioni convocate alla Conferenza Regionale: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3) ASSENSO IMPLICITO senza condizioni per le seguenti amministrazioni convocate alla Conferenza Regionale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, ma il cui rappresentante:</w:t>
      </w:r>
    </w:p>
    <w:p w:rsidR="00E25557" w:rsidRPr="00E25557" w:rsidRDefault="00E25557" w:rsidP="00E25557">
      <w:pPr>
        <w:numPr>
          <w:ilvl w:val="0"/>
          <w:numId w:val="21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non ha partecipato alla riunione: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a) Ministero delle infrastrutture e dei trasporti,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ind w:left="72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b) Ministero dell’Ambiente e della tutela del territorio e del mare,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numPr>
          <w:ilvl w:val="0"/>
          <w:numId w:val="21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non ha espresso la propria posizione:</w:t>
      </w:r>
    </w:p>
    <w:p w:rsidR="00E25557" w:rsidRPr="00E25557" w:rsidRDefault="00E25557" w:rsidP="00E25557">
      <w:pPr>
        <w:numPr>
          <w:ilvl w:val="0"/>
          <w:numId w:val="21"/>
        </w:num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pur partecipando alla/e riunione/i ha espresso un dissenso non motivato o riferito a questioni che non costituiscono oggetto della conferenza: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Ai sensi dell'art. 8, comma 1 dell'Ordinanza n. 16 del 3 marzo 2017, la Conferenza Regionale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approva/non approva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all'unanimità,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con prescrizioni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 il progetto definitivo in attuazione dell'Ordinanza del C.S.R. n. 33/2017 “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it-IT"/>
        </w:rPr>
        <w:t>Approvazione del programma straordinario per la riapertura delle scuole nei territori delle Regioni Abruzzo, Lazio, Marche ed Umbria interessati dagli eventi sismici verificatisi a far data dal 24 agosto 2016; disciplina della qualificazione dei professionisti, dei criteri per evitare la concentrazione degli incarichi nelle opere pubbliche e determinazione del contributo relativo alle spese tecniche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" 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relativo all'edificio (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. ..... </w:t>
      </w:r>
      <w:proofErr w:type="spellStart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map</w:t>
      </w:r>
      <w:proofErr w:type="spellEnd"/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...) 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foglioMappale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denominato........" sito in via</w:t>
      </w:r>
      <w:r w:rsid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Comune di </w:t>
      </w:r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B74BDC" w:rsidRPr="00B74BDC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.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br/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Preso atto, i lavori della Conferenza possono concludersi alle </w:t>
      </w:r>
      <w:r w:rsidR="00FE5112" w:rsidRPr="00FE5112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ore ........... 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NON PUO' CONCLUDERSI IN DATA ODIERNA IN QUANTO LA DOCUMENTAZIONE RICHIESTA  DI CUI AL PUNTO ___ COMPORTERA' UNA MODIFICA AL PROGETTO CHE DOVRA' ESSERE RIVALUTATA DALLE AMMINISTRAZIONI CONVOCATE ALLA PRESENTE CONFERENZA.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suddetta documentazione dovrà pervenire all'Ufficio Speciale per la Ricostruzione entro 7 giorni a decorrere dalla comunicazione del presente verbale al richiedente.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eastAsia="it-IT"/>
        </w:rPr>
        <w:t>La seconda riunione è convocata per il giorno _____________ (entro 15 giorni dalla data odierna), previa acquisizione della documentazione richiesta, di cui al punto ___ del presente verbale.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Presidente, o suo delegato, </w:t>
      </w: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0000"/>
          <w:lang w:eastAsia="it-IT"/>
        </w:rPr>
        <w:t>adotterà, entro 30 giorni dalla data odierna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la determinazione motivata di conclusione del procedimento, la quale sostituisce a ogni effetto tutti i pareri, intese, concerti, nulla osta o altri atti di assenso, comunque denominati, inclusi quelli dei gestori di beni o servizi pubblici, di competenza delle amministrazioni coinvolte nella Conferenza Regionale.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Gli atti di assenso e/o di delega prodotti dai rappresentati delle Amministrazioni e gestori di beni o servizi pubblici</w:t>
      </w:r>
      <w:r w:rsidRPr="00E25557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 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hanno partecipato alla Conferenza sono allegati al presente verbale e ne costituiscono parte integrante e sostanziale.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Letto approvato e sottoscritto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 partecipanti alla Conferenza: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tbl>
      <w:tblPr>
        <w:tblW w:w="0" w:type="auto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E25557" w:rsidRPr="00E25557" w:rsidTr="00E25557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Il Presidente della Conferenza Regionale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/Dott.ssa</w:t>
            </w: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br/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_________________________________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E25557" w:rsidRPr="00E25557" w:rsidTr="00E25557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Rappresentante del Ministero per i beni e le attività culturali</w:t>
            </w:r>
          </w:p>
          <w:p w:rsidR="00E25557" w:rsidRPr="00E25557" w:rsidRDefault="00E25557" w:rsidP="00E25557">
            <w:pPr>
              <w:spacing w:before="100" w:beforeAutospacing="1" w:after="100" w:afterAutospacing="1" w:line="20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per il Soprintendente ABAP delle Marche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Arch.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E25557" w:rsidRPr="00E25557" w:rsidTr="00E25557">
        <w:trPr>
          <w:tblCellSpacing w:w="15" w:type="dxa"/>
        </w:trPr>
        <w:tc>
          <w:tcPr>
            <w:tcW w:w="5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 xml:space="preserve">COMUNE DI </w:t>
            </w:r>
            <w:r w:rsidR="00DD1E12" w:rsidRPr="00DD1E1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${localizzazioneComune}</w:t>
            </w: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t>Ing.</w:t>
            </w: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it-IT"/>
              </w:rPr>
              <w:br/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shd w:val="clear" w:color="auto" w:fill="FFFF00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Regione Marche – Ufficio Speciale per la Ricostruzione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Ing. Andrea Crocioni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t> </w:t>
            </w:r>
          </w:p>
          <w:p w:rsidR="00E25557" w:rsidRPr="00E25557" w:rsidRDefault="00E25557" w:rsidP="00E2555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E255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_________________________________</w:t>
            </w:r>
          </w:p>
        </w:tc>
      </w:tr>
    </w:tbl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segretario verbalizzante</w:t>
      </w:r>
    </w:p>
    <w:p w:rsidR="00E25557" w:rsidRPr="00E25557" w:rsidRDefault="00E25557" w:rsidP="00E25557">
      <w:pPr>
        <w:spacing w:before="100" w:beforeAutospacing="1" w:after="100" w:afterAutospacing="1" w:line="20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Dott.ssa Francesca Freschi</w:t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E25557" w:rsidRPr="00E25557" w:rsidRDefault="00E25557" w:rsidP="00E2555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E25557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305AB" w:rsidRPr="00E25557" w:rsidRDefault="009305AB" w:rsidP="00E25557">
      <w:bookmarkStart w:id="0" w:name="_GoBack"/>
      <w:bookmarkEnd w:id="0"/>
    </w:p>
    <w:sectPr w:rsidR="009305AB" w:rsidRPr="00E25557" w:rsidSect="00DE63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2"/>
  </w:num>
  <w:num w:numId="5">
    <w:abstractNumId w:val="17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20"/>
  </w:num>
  <w:num w:numId="14">
    <w:abstractNumId w:val="15"/>
  </w:num>
  <w:num w:numId="15">
    <w:abstractNumId w:val="5"/>
  </w:num>
  <w:num w:numId="16">
    <w:abstractNumId w:val="18"/>
  </w:num>
  <w:num w:numId="17">
    <w:abstractNumId w:val="7"/>
  </w:num>
  <w:num w:numId="18">
    <w:abstractNumId w:val="0"/>
  </w:num>
  <w:num w:numId="19">
    <w:abstractNumId w:val="14"/>
  </w:num>
  <w:num w:numId="20">
    <w:abstractNumId w:val="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2115B"/>
    <w:rsid w:val="000A3BE1"/>
    <w:rsid w:val="0013113C"/>
    <w:rsid w:val="00165011"/>
    <w:rsid w:val="00271355"/>
    <w:rsid w:val="004A35B3"/>
    <w:rsid w:val="00535FBF"/>
    <w:rsid w:val="005A355F"/>
    <w:rsid w:val="005E1F41"/>
    <w:rsid w:val="00657F60"/>
    <w:rsid w:val="0068090B"/>
    <w:rsid w:val="00692846"/>
    <w:rsid w:val="009305AB"/>
    <w:rsid w:val="00966A5F"/>
    <w:rsid w:val="00967D98"/>
    <w:rsid w:val="00A367CF"/>
    <w:rsid w:val="00A8392C"/>
    <w:rsid w:val="00B74BDC"/>
    <w:rsid w:val="00D26765"/>
    <w:rsid w:val="00D463D9"/>
    <w:rsid w:val="00D93113"/>
    <w:rsid w:val="00DD1E12"/>
    <w:rsid w:val="00DE6398"/>
    <w:rsid w:val="00E01EB9"/>
    <w:rsid w:val="00E25557"/>
    <w:rsid w:val="00E850F5"/>
    <w:rsid w:val="00E9645B"/>
    <w:rsid w:val="00FE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63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8</cp:revision>
  <dcterms:created xsi:type="dcterms:W3CDTF">2020-02-18T09:08:00Z</dcterms:created>
  <dcterms:modified xsi:type="dcterms:W3CDTF">2020-07-27T12:29:00Z</dcterms:modified>
</cp:coreProperties>
</file>