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E7265A" w14:textId="16CD1AD8" w:rsidR="004A5D0A" w:rsidRPr="00117C53" w:rsidRDefault="004A5D0A">
      <w:pPr>
        <w:rPr>
          <w:sz w:val="24"/>
          <w:szCs w:val="24"/>
        </w:rPr>
      </w:pPr>
      <w:r w:rsidRPr="00117C53">
        <w:rPr>
          <w:sz w:val="24"/>
          <w:szCs w:val="24"/>
        </w:rPr>
        <w:t>Proposed Data Bank Database Design</w:t>
      </w:r>
    </w:p>
    <w:p w14:paraId="718083BE" w14:textId="4FFA4D34" w:rsidR="00117C53" w:rsidRPr="00117C53" w:rsidRDefault="00117C53">
      <w:pPr>
        <w:rPr>
          <w:sz w:val="24"/>
          <w:szCs w:val="24"/>
        </w:rPr>
      </w:pPr>
      <w:r w:rsidRPr="00117C53">
        <w:rPr>
          <w:sz w:val="24"/>
          <w:szCs w:val="24"/>
        </w:rPr>
        <w:t>Provincial Government of Bataan – Office of the Provincial Planning and Development Coordinator</w:t>
      </w:r>
    </w:p>
    <w:p w14:paraId="67055911" w14:textId="0BDB46A9" w:rsidR="00117C53" w:rsidRDefault="00117C53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Prepared by:</w:t>
      </w:r>
    </w:p>
    <w:p w14:paraId="76327B89" w14:textId="5B18DABF" w:rsidR="00117C53" w:rsidRDefault="00117C53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Christiane </w:t>
      </w:r>
      <w:proofErr w:type="spellStart"/>
      <w:r>
        <w:rPr>
          <w:sz w:val="24"/>
          <w:szCs w:val="24"/>
          <w:lang w:val="en-US"/>
        </w:rPr>
        <w:t>Rhely</w:t>
      </w:r>
      <w:proofErr w:type="spellEnd"/>
      <w:r>
        <w:rPr>
          <w:sz w:val="24"/>
          <w:szCs w:val="24"/>
          <w:lang w:val="en-US"/>
        </w:rPr>
        <w:t xml:space="preserve"> Joselle A. Bacani</w:t>
      </w:r>
    </w:p>
    <w:p w14:paraId="56E461C4" w14:textId="55C31044" w:rsidR="00117C53" w:rsidRDefault="00117C53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Data Engineer Intern</w:t>
      </w:r>
    </w:p>
    <w:p w14:paraId="7E287B0F" w14:textId="697604D8" w:rsidR="00117C53" w:rsidRDefault="00117C53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March 2026</w:t>
      </w:r>
    </w:p>
    <w:p w14:paraId="6FA4B4D9" w14:textId="1CBAD5A1" w:rsidR="00117C53" w:rsidRDefault="00117C53">
      <w:pPr>
        <w:rPr>
          <w:sz w:val="24"/>
          <w:szCs w:val="24"/>
          <w:lang w:val="en-US"/>
        </w:rPr>
      </w:pPr>
    </w:p>
    <w:p w14:paraId="46A25170" w14:textId="5C1B0842" w:rsidR="00117C53" w:rsidRDefault="00117C53">
      <w:pPr>
        <w:rPr>
          <w:sz w:val="24"/>
          <w:szCs w:val="24"/>
          <w:lang w:val="en-US"/>
        </w:rPr>
      </w:pPr>
    </w:p>
    <w:p w14:paraId="1418AC43" w14:textId="1195497B" w:rsidR="00117C53" w:rsidRDefault="00117C53">
      <w:pPr>
        <w:rPr>
          <w:sz w:val="24"/>
          <w:szCs w:val="24"/>
          <w:lang w:val="en-US"/>
        </w:rPr>
      </w:pPr>
    </w:p>
    <w:p w14:paraId="27309D92" w14:textId="0F19B220" w:rsidR="00117C53" w:rsidRDefault="00117C53">
      <w:pPr>
        <w:rPr>
          <w:sz w:val="24"/>
          <w:szCs w:val="24"/>
          <w:lang w:val="en-US"/>
        </w:rPr>
      </w:pPr>
    </w:p>
    <w:p w14:paraId="67D31F0F" w14:textId="295B6D73" w:rsidR="00117C53" w:rsidRDefault="00117C53">
      <w:pPr>
        <w:rPr>
          <w:sz w:val="24"/>
          <w:szCs w:val="24"/>
          <w:lang w:val="en-US"/>
        </w:rPr>
      </w:pPr>
    </w:p>
    <w:p w14:paraId="338296F1" w14:textId="33E55DF0" w:rsidR="00117C53" w:rsidRDefault="00117C53">
      <w:pPr>
        <w:rPr>
          <w:sz w:val="24"/>
          <w:szCs w:val="24"/>
          <w:lang w:val="en-US"/>
        </w:rPr>
      </w:pPr>
    </w:p>
    <w:p w14:paraId="0151977C" w14:textId="322D149D" w:rsidR="00117C53" w:rsidRDefault="00117C53">
      <w:pPr>
        <w:rPr>
          <w:sz w:val="24"/>
          <w:szCs w:val="24"/>
          <w:lang w:val="en-US"/>
        </w:rPr>
      </w:pPr>
    </w:p>
    <w:p w14:paraId="067C9718" w14:textId="74BD1A57" w:rsidR="00117C53" w:rsidRDefault="00117C53">
      <w:pPr>
        <w:rPr>
          <w:sz w:val="24"/>
          <w:szCs w:val="24"/>
          <w:lang w:val="en-US"/>
        </w:rPr>
      </w:pPr>
    </w:p>
    <w:p w14:paraId="15A88105" w14:textId="7C6A4CFE" w:rsidR="00117C53" w:rsidRDefault="00117C53">
      <w:pPr>
        <w:rPr>
          <w:sz w:val="24"/>
          <w:szCs w:val="24"/>
          <w:lang w:val="en-US"/>
        </w:rPr>
      </w:pPr>
    </w:p>
    <w:p w14:paraId="1518A49C" w14:textId="6D6FC3B8" w:rsidR="00117C53" w:rsidRDefault="00117C53">
      <w:pPr>
        <w:rPr>
          <w:sz w:val="24"/>
          <w:szCs w:val="24"/>
          <w:lang w:val="en-US"/>
        </w:rPr>
      </w:pPr>
    </w:p>
    <w:p w14:paraId="73B45BE2" w14:textId="6935D89F" w:rsidR="00117C53" w:rsidRDefault="00117C53">
      <w:pPr>
        <w:rPr>
          <w:sz w:val="24"/>
          <w:szCs w:val="24"/>
          <w:lang w:val="en-US"/>
        </w:rPr>
      </w:pPr>
    </w:p>
    <w:p w14:paraId="51C43EC7" w14:textId="70A92B29" w:rsidR="00117C53" w:rsidRDefault="00117C53">
      <w:pPr>
        <w:rPr>
          <w:sz w:val="24"/>
          <w:szCs w:val="24"/>
          <w:lang w:val="en-US"/>
        </w:rPr>
      </w:pPr>
    </w:p>
    <w:p w14:paraId="24E9C00D" w14:textId="36798BD0" w:rsidR="00117C53" w:rsidRDefault="00117C53">
      <w:pPr>
        <w:rPr>
          <w:sz w:val="24"/>
          <w:szCs w:val="24"/>
          <w:lang w:val="en-US"/>
        </w:rPr>
      </w:pPr>
    </w:p>
    <w:p w14:paraId="6FF58346" w14:textId="38BA1708" w:rsidR="00117C53" w:rsidRDefault="00117C53">
      <w:pPr>
        <w:rPr>
          <w:sz w:val="24"/>
          <w:szCs w:val="24"/>
          <w:lang w:val="en-US"/>
        </w:rPr>
      </w:pPr>
    </w:p>
    <w:p w14:paraId="56125875" w14:textId="18D87672" w:rsidR="00117C53" w:rsidRDefault="00117C53">
      <w:pPr>
        <w:rPr>
          <w:sz w:val="24"/>
          <w:szCs w:val="24"/>
          <w:lang w:val="en-US"/>
        </w:rPr>
      </w:pPr>
    </w:p>
    <w:p w14:paraId="4344A325" w14:textId="3B3390F8" w:rsidR="00117C53" w:rsidRDefault="00117C53">
      <w:pPr>
        <w:rPr>
          <w:sz w:val="24"/>
          <w:szCs w:val="24"/>
          <w:lang w:val="en-US"/>
        </w:rPr>
      </w:pPr>
    </w:p>
    <w:p w14:paraId="444D3B5B" w14:textId="61EAF3EA" w:rsidR="00117C53" w:rsidRDefault="00117C53">
      <w:pPr>
        <w:rPr>
          <w:sz w:val="24"/>
          <w:szCs w:val="24"/>
          <w:lang w:val="en-US"/>
        </w:rPr>
      </w:pPr>
    </w:p>
    <w:p w14:paraId="0D9C3A64" w14:textId="3D78D4C3" w:rsidR="00117C53" w:rsidRDefault="00117C53">
      <w:pPr>
        <w:rPr>
          <w:sz w:val="24"/>
          <w:szCs w:val="24"/>
          <w:lang w:val="en-US"/>
        </w:rPr>
      </w:pPr>
    </w:p>
    <w:p w14:paraId="5F870CC9" w14:textId="5B0273F4" w:rsidR="00117C53" w:rsidRDefault="00117C53">
      <w:pPr>
        <w:rPr>
          <w:sz w:val="24"/>
          <w:szCs w:val="24"/>
          <w:lang w:val="en-US"/>
        </w:rPr>
      </w:pPr>
    </w:p>
    <w:p w14:paraId="3C248ADA" w14:textId="60EF91D4" w:rsidR="00117C53" w:rsidRPr="006D260B" w:rsidRDefault="00117C53">
      <w:pPr>
        <w:rPr>
          <w:b/>
          <w:bCs/>
          <w:sz w:val="24"/>
          <w:szCs w:val="24"/>
          <w:lang w:val="en-US"/>
        </w:rPr>
      </w:pPr>
    </w:p>
    <w:p w14:paraId="5E9F1974" w14:textId="77777777" w:rsidR="00457D6D" w:rsidRDefault="00117C53" w:rsidP="00457D6D">
      <w:pPr>
        <w:pStyle w:val="ListParagraph"/>
        <w:numPr>
          <w:ilvl w:val="0"/>
          <w:numId w:val="1"/>
        </w:numPr>
        <w:rPr>
          <w:b/>
          <w:bCs/>
          <w:sz w:val="24"/>
          <w:szCs w:val="24"/>
          <w:lang w:val="en-US"/>
        </w:rPr>
      </w:pPr>
      <w:r w:rsidRPr="006D260B">
        <w:rPr>
          <w:b/>
          <w:bCs/>
          <w:sz w:val="24"/>
          <w:szCs w:val="24"/>
          <w:lang w:val="en-US"/>
        </w:rPr>
        <w:lastRenderedPageBreak/>
        <w:t>Introduction</w:t>
      </w:r>
    </w:p>
    <w:p w14:paraId="1A109855" w14:textId="77777777" w:rsidR="00457D6D" w:rsidRDefault="00117C53" w:rsidP="00457D6D">
      <w:pPr>
        <w:ind w:left="360"/>
        <w:rPr>
          <w:b/>
          <w:bCs/>
          <w:sz w:val="24"/>
          <w:szCs w:val="24"/>
          <w:lang w:val="en-US"/>
        </w:rPr>
      </w:pPr>
      <w:r w:rsidRPr="00457D6D">
        <w:rPr>
          <w:sz w:val="24"/>
          <w:szCs w:val="24"/>
          <w:lang w:val="en-US"/>
        </w:rPr>
        <w:t xml:space="preserve">This document represents the summary of the proposed data bank database design containing different indicators for different agencies, offices, and departments. The goal of </w:t>
      </w:r>
      <w:r w:rsidR="008E0126" w:rsidRPr="00457D6D">
        <w:rPr>
          <w:sz w:val="24"/>
          <w:szCs w:val="24"/>
          <w:lang w:val="en-US"/>
        </w:rPr>
        <w:t xml:space="preserve">the Proposed Data Bank Database Design is to organize and manage data related to the </w:t>
      </w:r>
      <w:r w:rsidR="00AE6FBC" w:rsidRPr="00457D6D">
        <w:rPr>
          <w:b/>
          <w:bCs/>
          <w:sz w:val="24"/>
          <w:szCs w:val="24"/>
          <w:lang w:val="en-US"/>
        </w:rPr>
        <w:t>Government Joint Strategic Goals.</w:t>
      </w:r>
    </w:p>
    <w:p w14:paraId="2EA8762E" w14:textId="77777777" w:rsidR="00457D6D" w:rsidRDefault="00AE6FBC" w:rsidP="00457D6D">
      <w:pPr>
        <w:ind w:left="360"/>
        <w:rPr>
          <w:b/>
          <w:bCs/>
          <w:sz w:val="24"/>
          <w:szCs w:val="24"/>
          <w:lang w:val="en-US"/>
        </w:rPr>
      </w:pPr>
      <w:r w:rsidRPr="00457D6D">
        <w:rPr>
          <w:sz w:val="24"/>
          <w:szCs w:val="24"/>
          <w:lang w:val="en-US"/>
        </w:rPr>
        <w:t xml:space="preserve">It provides a central data repository that can be a data source for different use cases of different departments, specifically for measuring mandated indicators. </w:t>
      </w:r>
      <w:proofErr w:type="gramStart"/>
      <w:r w:rsidRPr="00457D6D">
        <w:rPr>
          <w:sz w:val="24"/>
          <w:szCs w:val="24"/>
          <w:lang w:val="en-US"/>
        </w:rPr>
        <w:t>This indicators</w:t>
      </w:r>
      <w:proofErr w:type="gramEnd"/>
      <w:r w:rsidRPr="00457D6D">
        <w:rPr>
          <w:sz w:val="24"/>
          <w:szCs w:val="24"/>
          <w:lang w:val="en-US"/>
        </w:rPr>
        <w:t xml:space="preserve"> track and measure the success of all Proposed programs, projects, and activities for the fiscal year of 2025-2026. </w:t>
      </w:r>
    </w:p>
    <w:p w14:paraId="6326F443" w14:textId="758C9E79" w:rsidR="00AE6FBC" w:rsidRPr="00457D6D" w:rsidRDefault="00AE6FBC" w:rsidP="00457D6D">
      <w:pPr>
        <w:ind w:left="360"/>
        <w:rPr>
          <w:b/>
          <w:bCs/>
          <w:sz w:val="24"/>
          <w:szCs w:val="24"/>
          <w:lang w:val="en-US"/>
        </w:rPr>
      </w:pPr>
      <w:r w:rsidRPr="00457D6D">
        <w:rPr>
          <w:sz w:val="24"/>
          <w:szCs w:val="24"/>
          <w:lang w:val="en-US"/>
        </w:rPr>
        <w:t>The Database structure is represented through an Entity Relationship Diagram (ERD) which demonstrates the entities as a tables, attributes, and relationships required to support the data storage and analysis of provincial indicators.</w:t>
      </w:r>
    </w:p>
    <w:p w14:paraId="1F56B6F4" w14:textId="2305787F" w:rsidR="00AE6FBC" w:rsidRPr="00D02A6E" w:rsidRDefault="00AE6FBC" w:rsidP="00AE6FBC">
      <w:pPr>
        <w:rPr>
          <w:b/>
          <w:bCs/>
          <w:sz w:val="24"/>
          <w:szCs w:val="24"/>
          <w:lang w:val="en-US"/>
        </w:rPr>
      </w:pPr>
    </w:p>
    <w:p w14:paraId="6D1E6476" w14:textId="77777777" w:rsidR="00D02A6E" w:rsidRDefault="00D02A6E" w:rsidP="00D02A6E">
      <w:pPr>
        <w:pStyle w:val="ListParagraph"/>
        <w:numPr>
          <w:ilvl w:val="0"/>
          <w:numId w:val="1"/>
        </w:numPr>
        <w:rPr>
          <w:b/>
          <w:bCs/>
        </w:rPr>
      </w:pPr>
      <w:r w:rsidRPr="00D02A6E">
        <w:rPr>
          <w:b/>
          <w:bCs/>
        </w:rPr>
        <w:t>Database Design Approach</w:t>
      </w:r>
    </w:p>
    <w:p w14:paraId="2799AAB0" w14:textId="786F9E72" w:rsidR="00457D6D" w:rsidRPr="00D02A6E" w:rsidRDefault="006D260B" w:rsidP="00D02A6E">
      <w:pPr>
        <w:ind w:left="360"/>
        <w:rPr>
          <w:b/>
          <w:bCs/>
        </w:rPr>
      </w:pPr>
      <w:r>
        <w:t xml:space="preserve">The proposed design implements the </w:t>
      </w:r>
      <w:r w:rsidRPr="00D02A6E">
        <w:rPr>
          <w:b/>
          <w:bCs/>
        </w:rPr>
        <w:t>dimensional modeling approach</w:t>
      </w:r>
      <w:r w:rsidRPr="006D260B">
        <w:t>,</w:t>
      </w:r>
      <w:r>
        <w:t xml:space="preserve"> more commonly used in analytical systems and data warehouses to answer different questions by aggregating and summarizing data.</w:t>
      </w:r>
    </w:p>
    <w:p w14:paraId="3F57D0E0" w14:textId="26F4F49F" w:rsidR="00457D6D" w:rsidRDefault="006D260B" w:rsidP="00457D6D">
      <w:pPr>
        <w:ind w:left="360"/>
        <w:rPr>
          <w:b/>
          <w:bCs/>
          <w:sz w:val="24"/>
          <w:szCs w:val="24"/>
          <w:lang w:val="en-US"/>
        </w:rPr>
      </w:pPr>
      <w:r>
        <w:t xml:space="preserve">In this data architecture, </w:t>
      </w:r>
      <w:r w:rsidR="00D23755">
        <w:t xml:space="preserve">the database </w:t>
      </w:r>
      <w:proofErr w:type="gramStart"/>
      <w:r w:rsidR="00D23755">
        <w:t>consist</w:t>
      </w:r>
      <w:proofErr w:type="gramEnd"/>
      <w:r w:rsidR="00D23755">
        <w:t xml:space="preserve"> of two types of table:</w:t>
      </w:r>
    </w:p>
    <w:p w14:paraId="448F7C02" w14:textId="77777777" w:rsidR="00457D6D" w:rsidRDefault="00D23755" w:rsidP="00457D6D">
      <w:pPr>
        <w:ind w:left="360"/>
        <w:rPr>
          <w:b/>
          <w:bCs/>
          <w:sz w:val="24"/>
          <w:szCs w:val="24"/>
          <w:lang w:val="en-US"/>
        </w:rPr>
      </w:pPr>
      <w:r w:rsidRPr="00457D6D">
        <w:rPr>
          <w:b/>
          <w:bCs/>
        </w:rPr>
        <w:t>Fact Tables</w:t>
      </w:r>
    </w:p>
    <w:p w14:paraId="3D6B80E0" w14:textId="77777777" w:rsidR="00457D6D" w:rsidRDefault="00D23755" w:rsidP="00457D6D">
      <w:pPr>
        <w:ind w:left="360"/>
        <w:rPr>
          <w:b/>
          <w:bCs/>
          <w:sz w:val="24"/>
          <w:szCs w:val="24"/>
          <w:lang w:val="en-US"/>
        </w:rPr>
      </w:pPr>
      <w:r>
        <w:t xml:space="preserve">Fact tables </w:t>
      </w:r>
      <w:r w:rsidR="008F1BEC">
        <w:t xml:space="preserve">captures </w:t>
      </w:r>
      <w:r w:rsidR="008F1BEC" w:rsidRPr="00457D6D">
        <w:rPr>
          <w:b/>
          <w:bCs/>
        </w:rPr>
        <w:t>quantitative</w:t>
      </w:r>
      <w:r w:rsidR="008F1BEC">
        <w:t xml:space="preserve"> data or metrics of a certain business process. By capturing</w:t>
      </w:r>
      <w:r w:rsidR="00457D6D">
        <w:t xml:space="preserve"> this type of data, it can support the foundation of data analysis to </w:t>
      </w:r>
      <w:proofErr w:type="spellStart"/>
      <w:r w:rsidR="00457D6D">
        <w:t>used</w:t>
      </w:r>
      <w:proofErr w:type="spellEnd"/>
      <w:r w:rsidR="00457D6D">
        <w:t xml:space="preserve"> for monitoring indicators. The values are typically </w:t>
      </w:r>
      <w:proofErr w:type="gramStart"/>
      <w:r w:rsidR="00457D6D">
        <w:t>include</w:t>
      </w:r>
      <w:proofErr w:type="gramEnd"/>
      <w:r w:rsidR="00457D6D">
        <w:t xml:space="preserve"> counts, rates, or even percentages obtain from the data source of the given agencies, department, or offices.</w:t>
      </w:r>
    </w:p>
    <w:p w14:paraId="19E277E1" w14:textId="714CA89A" w:rsidR="00457D6D" w:rsidRDefault="00457D6D" w:rsidP="00457D6D">
      <w:pPr>
        <w:ind w:left="360"/>
        <w:rPr>
          <w:b/>
          <w:bCs/>
          <w:sz w:val="24"/>
          <w:szCs w:val="24"/>
          <w:lang w:val="en-US"/>
        </w:rPr>
      </w:pPr>
      <w:r w:rsidRPr="00457D6D">
        <w:t>Example includes:</w:t>
      </w:r>
    </w:p>
    <w:p w14:paraId="24ED2272" w14:textId="62641017" w:rsidR="00457D6D" w:rsidRDefault="003673AD" w:rsidP="00D02A6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number of tourism events conducted</w:t>
      </w:r>
    </w:p>
    <w:p w14:paraId="2D3B66EB" w14:textId="32B59A05" w:rsidR="003673AD" w:rsidRDefault="003673AD" w:rsidP="00D02A6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total revenue</w:t>
      </w:r>
    </w:p>
    <w:p w14:paraId="0042B244" w14:textId="02C33B00" w:rsidR="000F070A" w:rsidRDefault="003673AD" w:rsidP="000F070A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integration percentage</w:t>
      </w:r>
    </w:p>
    <w:p w14:paraId="16BB2D45" w14:textId="77777777" w:rsidR="000F070A" w:rsidRPr="000F070A" w:rsidRDefault="000F070A" w:rsidP="000F070A">
      <w:pPr>
        <w:pStyle w:val="ListParagraph"/>
        <w:ind w:left="1440"/>
        <w:rPr>
          <w:sz w:val="24"/>
          <w:szCs w:val="24"/>
          <w:lang w:val="en-US"/>
        </w:rPr>
      </w:pPr>
    </w:p>
    <w:p w14:paraId="6ED4774A" w14:textId="6144464E" w:rsidR="00D02A6E" w:rsidRDefault="000F070A" w:rsidP="00D02A6E">
      <w:pPr>
        <w:ind w:left="360"/>
        <w:rPr>
          <w:b/>
          <w:bCs/>
          <w:sz w:val="24"/>
          <w:szCs w:val="24"/>
          <w:lang w:val="en-US"/>
        </w:rPr>
      </w:pPr>
      <w:r>
        <w:rPr>
          <w:b/>
          <w:bCs/>
        </w:rPr>
        <w:t>Dimension Tables</w:t>
      </w:r>
    </w:p>
    <w:p w14:paraId="55CB0DE2" w14:textId="6CA97DFB" w:rsidR="000F070A" w:rsidRDefault="000F070A" w:rsidP="00D02A6E">
      <w:pPr>
        <w:ind w:left="360"/>
      </w:pPr>
      <w:r>
        <w:t xml:space="preserve">Dimension tables captures </w:t>
      </w:r>
      <w:r w:rsidRPr="000F070A">
        <w:rPr>
          <w:b/>
          <w:bCs/>
        </w:rPr>
        <w:t>qualitative</w:t>
      </w:r>
      <w:r>
        <w:t xml:space="preserve"> data that stores descriptive attributes or data that provides context. The values are typically </w:t>
      </w:r>
      <w:proofErr w:type="gramStart"/>
      <w:r>
        <w:t>include</w:t>
      </w:r>
      <w:proofErr w:type="gramEnd"/>
      <w:r>
        <w:t xml:space="preserve"> geographic locations, date and/or time periods, organizational units, or even the PPAs itself.</w:t>
      </w:r>
    </w:p>
    <w:p w14:paraId="79D857EB" w14:textId="77777777" w:rsidR="000F070A" w:rsidRDefault="000F070A" w:rsidP="00D02A6E">
      <w:pPr>
        <w:ind w:left="360"/>
      </w:pPr>
    </w:p>
    <w:p w14:paraId="6F24ABF1" w14:textId="77777777" w:rsidR="000F070A" w:rsidRDefault="000F070A" w:rsidP="00D02A6E">
      <w:pPr>
        <w:ind w:left="360"/>
      </w:pPr>
    </w:p>
    <w:p w14:paraId="2D51C57C" w14:textId="7BB1CD7A" w:rsidR="00D02A6E" w:rsidRDefault="00D02A6E" w:rsidP="00D02A6E">
      <w:pPr>
        <w:ind w:left="360"/>
        <w:rPr>
          <w:b/>
          <w:bCs/>
          <w:sz w:val="24"/>
          <w:szCs w:val="24"/>
          <w:lang w:val="en-US"/>
        </w:rPr>
      </w:pPr>
      <w:r w:rsidRPr="00457D6D">
        <w:lastRenderedPageBreak/>
        <w:t>Example includes:</w:t>
      </w:r>
    </w:p>
    <w:p w14:paraId="3511FB2B" w14:textId="511D62E4" w:rsidR="00D02A6E" w:rsidRDefault="000F070A" w:rsidP="00D02A6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coverage dates</w:t>
      </w:r>
    </w:p>
    <w:p w14:paraId="0DDD614A" w14:textId="5D624689" w:rsidR="00D02A6E" w:rsidRDefault="000F070A" w:rsidP="00D02A6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districts, municipalities, and barangays</w:t>
      </w:r>
    </w:p>
    <w:p w14:paraId="47D5B68A" w14:textId="7C6346FD" w:rsidR="000F070A" w:rsidRDefault="000F070A" w:rsidP="000F070A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implementing schools</w:t>
      </w:r>
    </w:p>
    <w:p w14:paraId="6D32649E" w14:textId="77777777" w:rsidR="00417AE3" w:rsidRPr="00417AE3" w:rsidRDefault="00417AE3" w:rsidP="000F070A">
      <w:pPr>
        <w:ind w:left="360"/>
        <w:rPr>
          <w:b/>
          <w:bCs/>
        </w:rPr>
      </w:pPr>
    </w:p>
    <w:p w14:paraId="69489084" w14:textId="77777777" w:rsidR="00417AE3" w:rsidRDefault="00417AE3" w:rsidP="00417AE3">
      <w:pPr>
        <w:pStyle w:val="ListParagraph"/>
        <w:numPr>
          <w:ilvl w:val="0"/>
          <w:numId w:val="1"/>
        </w:numPr>
        <w:rPr>
          <w:b/>
          <w:bCs/>
        </w:rPr>
      </w:pPr>
      <w:r w:rsidRPr="00417AE3">
        <w:rPr>
          <w:b/>
          <w:bCs/>
        </w:rPr>
        <w:t>Overall Entity Relationship Diagram</w:t>
      </w:r>
    </w:p>
    <w:p w14:paraId="2F4A4584" w14:textId="77777777" w:rsidR="00417AE3" w:rsidRPr="00417AE3" w:rsidRDefault="00417AE3" w:rsidP="00417AE3">
      <w:pPr>
        <w:pStyle w:val="ListParagraph"/>
      </w:pPr>
      <w:r w:rsidRPr="00417AE3">
        <w:t>The current database schema is illustrated in the Entity Relationship Diagram below:</w:t>
      </w:r>
    </w:p>
    <w:p w14:paraId="6B2C60ED" w14:textId="05AFA358" w:rsidR="000F070A" w:rsidRPr="00417AE3" w:rsidRDefault="000F070A" w:rsidP="00417AE3">
      <w:pPr>
        <w:pStyle w:val="ListParagraph"/>
        <w:rPr>
          <w:b/>
          <w:bCs/>
        </w:rPr>
      </w:pPr>
      <w:r>
        <w:t xml:space="preserve"> </w:t>
      </w:r>
    </w:p>
    <w:sectPr w:rsidR="000F070A" w:rsidRPr="00417AE3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0B57066"/>
    <w:multiLevelType w:val="hybridMultilevel"/>
    <w:tmpl w:val="96B079B8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AF767F0"/>
    <w:multiLevelType w:val="hybridMultilevel"/>
    <w:tmpl w:val="73481AFC"/>
    <w:lvl w:ilvl="0" w:tplc="53A8E44E">
      <w:start w:val="1"/>
      <w:numFmt w:val="bullet"/>
      <w:lvlText w:val="-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1" w:tplc="3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4FB638C1"/>
    <w:multiLevelType w:val="hybridMultilevel"/>
    <w:tmpl w:val="040E0528"/>
    <w:lvl w:ilvl="0" w:tplc="CF4ADF66">
      <w:start w:val="1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3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50AC1569"/>
    <w:multiLevelType w:val="hybridMultilevel"/>
    <w:tmpl w:val="187466EC"/>
    <w:lvl w:ilvl="0" w:tplc="34090001">
      <w:start w:val="1"/>
      <w:numFmt w:val="bullet"/>
      <w:lvlText w:val=""/>
      <w:lvlJc w:val="left"/>
      <w:pPr>
        <w:ind w:left="1824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2544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3264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984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704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424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6144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864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584" w:hanging="360"/>
      </w:pPr>
      <w:rPr>
        <w:rFonts w:ascii="Wingdings" w:hAnsi="Wingdings" w:hint="default"/>
      </w:rPr>
    </w:lvl>
  </w:abstractNum>
  <w:abstractNum w:abstractNumId="4" w15:restartNumberingAfterBreak="0">
    <w:nsid w:val="54201F77"/>
    <w:multiLevelType w:val="hybridMultilevel"/>
    <w:tmpl w:val="D0668AFC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4907306"/>
    <w:multiLevelType w:val="hybridMultilevel"/>
    <w:tmpl w:val="F0164514"/>
    <w:lvl w:ilvl="0" w:tplc="3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67E45516"/>
    <w:multiLevelType w:val="hybridMultilevel"/>
    <w:tmpl w:val="38C8C80C"/>
    <w:lvl w:ilvl="0" w:tplc="CE74C2DE">
      <w:start w:val="1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3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7AA277DE"/>
    <w:multiLevelType w:val="hybridMultilevel"/>
    <w:tmpl w:val="4ADC6A3E"/>
    <w:lvl w:ilvl="0" w:tplc="53A8E44E">
      <w:start w:val="1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3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2"/>
  </w:num>
  <w:num w:numId="3">
    <w:abstractNumId w:val="6"/>
  </w:num>
  <w:num w:numId="4">
    <w:abstractNumId w:val="7"/>
  </w:num>
  <w:num w:numId="5">
    <w:abstractNumId w:val="1"/>
  </w:num>
  <w:num w:numId="6">
    <w:abstractNumId w:val="5"/>
  </w:num>
  <w:num w:numId="7">
    <w:abstractNumId w:val="0"/>
  </w:num>
  <w:num w:numId="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5D0A"/>
    <w:rsid w:val="000F070A"/>
    <w:rsid w:val="00117C53"/>
    <w:rsid w:val="003673AD"/>
    <w:rsid w:val="00417AE3"/>
    <w:rsid w:val="00457D6D"/>
    <w:rsid w:val="004A5D0A"/>
    <w:rsid w:val="006D260B"/>
    <w:rsid w:val="008E0126"/>
    <w:rsid w:val="008F1BEC"/>
    <w:rsid w:val="00AE6FBC"/>
    <w:rsid w:val="00D01513"/>
    <w:rsid w:val="00D02A6E"/>
    <w:rsid w:val="00D237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981384"/>
  <w15:chartTrackingRefBased/>
  <w15:docId w15:val="{3A6D2F35-EB33-4327-ACE8-ED8669466C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17C5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</TotalTime>
  <Pages>3</Pages>
  <Words>338</Words>
  <Characters>1933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mos-stud-149</dc:creator>
  <cp:keywords/>
  <dc:description/>
  <cp:lastModifiedBy>mos-stud-149</cp:lastModifiedBy>
  <cp:revision>8</cp:revision>
  <dcterms:created xsi:type="dcterms:W3CDTF">2026-03-12T14:00:00Z</dcterms:created>
  <dcterms:modified xsi:type="dcterms:W3CDTF">2026-03-12T15:48:00Z</dcterms:modified>
</cp:coreProperties>
</file>