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E275D" w14:textId="20D10E39" w:rsidR="00973A6E" w:rsidRPr="00973A6E" w:rsidRDefault="006B1611" w:rsidP="00973A6E">
      <w:pPr>
        <w:rPr>
          <w:b/>
          <w:bCs/>
        </w:rPr>
      </w:pPr>
      <w:r>
        <w:rPr>
          <w:b/>
          <w:bCs/>
        </w:rPr>
        <w:t>Proposed Data Bank System: Database Architecture and Dimensional Model Design</w:t>
      </w:r>
    </w:p>
    <w:p w14:paraId="53A8D9CD" w14:textId="77777777" w:rsidR="00973A6E" w:rsidRPr="00973A6E" w:rsidRDefault="00973A6E" w:rsidP="00973A6E">
      <w:r w:rsidRPr="00973A6E">
        <w:t>Provincial Government of Bataan</w:t>
      </w:r>
    </w:p>
    <w:p w14:paraId="0FB85E19" w14:textId="77777777" w:rsidR="00973A6E" w:rsidRPr="00973A6E" w:rsidRDefault="00973A6E" w:rsidP="00973A6E">
      <w:r w:rsidRPr="00973A6E">
        <w:t>Prepared by:</w:t>
      </w:r>
      <w:r w:rsidRPr="00973A6E">
        <w:br/>
      </w:r>
      <w:r w:rsidRPr="00973A6E">
        <w:rPr>
          <w:b/>
          <w:bCs/>
        </w:rPr>
        <w:t>Christiane Bacani</w:t>
      </w:r>
      <w:r w:rsidRPr="00973A6E">
        <w:br/>
        <w:t>Data Engineering Intern</w:t>
      </w:r>
    </w:p>
    <w:p w14:paraId="7ABEDA22" w14:textId="3F913388" w:rsidR="00973A6E" w:rsidRDefault="00973A6E" w:rsidP="00973A6E">
      <w:r w:rsidRPr="00973A6E">
        <w:t>March 2026</w:t>
      </w:r>
    </w:p>
    <w:p w14:paraId="4072B67B" w14:textId="0BCF70DE" w:rsidR="00436434" w:rsidRDefault="00436434" w:rsidP="00973A6E"/>
    <w:p w14:paraId="3029A281" w14:textId="484C0EFF" w:rsidR="00436434" w:rsidRDefault="00436434" w:rsidP="00973A6E"/>
    <w:p w14:paraId="28E82833" w14:textId="6D5B0504" w:rsidR="00436434" w:rsidRDefault="00436434" w:rsidP="00973A6E"/>
    <w:p w14:paraId="57DC5826" w14:textId="3B2E80A6" w:rsidR="00436434" w:rsidRDefault="00436434" w:rsidP="00973A6E"/>
    <w:p w14:paraId="020A27CA" w14:textId="5AA52ECC" w:rsidR="00436434" w:rsidRDefault="00436434" w:rsidP="00973A6E"/>
    <w:p w14:paraId="0E012DB8" w14:textId="5E439BA5" w:rsidR="00436434" w:rsidRDefault="00436434" w:rsidP="00973A6E"/>
    <w:p w14:paraId="62B704CC" w14:textId="223FE99E" w:rsidR="00436434" w:rsidRDefault="00436434" w:rsidP="00973A6E"/>
    <w:p w14:paraId="08F20E45" w14:textId="491A2590" w:rsidR="00436434" w:rsidRDefault="00436434" w:rsidP="00973A6E"/>
    <w:p w14:paraId="0B1FDD82" w14:textId="60816FAF" w:rsidR="00436434" w:rsidRDefault="00436434" w:rsidP="00973A6E"/>
    <w:p w14:paraId="60A673E6" w14:textId="6CB92AE6" w:rsidR="00436434" w:rsidRDefault="00436434" w:rsidP="00973A6E"/>
    <w:p w14:paraId="16AFAC6C" w14:textId="6C76703E" w:rsidR="00436434" w:rsidRDefault="00436434" w:rsidP="00973A6E"/>
    <w:p w14:paraId="16BCDF88" w14:textId="66D8122F" w:rsidR="00436434" w:rsidRDefault="00436434" w:rsidP="00973A6E"/>
    <w:p w14:paraId="0A3E949B" w14:textId="1DD7B7A2" w:rsidR="00436434" w:rsidRDefault="00436434" w:rsidP="00973A6E"/>
    <w:p w14:paraId="77AC739A" w14:textId="2DDBCC2A" w:rsidR="00436434" w:rsidRDefault="00436434" w:rsidP="00973A6E"/>
    <w:p w14:paraId="64342C6A" w14:textId="4098D173" w:rsidR="00436434" w:rsidRDefault="00436434" w:rsidP="00973A6E"/>
    <w:p w14:paraId="41A7F4AE" w14:textId="63629120" w:rsidR="00436434" w:rsidRDefault="00436434" w:rsidP="00973A6E"/>
    <w:p w14:paraId="57665144" w14:textId="0B4872FA" w:rsidR="00436434" w:rsidRDefault="00436434" w:rsidP="00973A6E"/>
    <w:p w14:paraId="756F890E" w14:textId="52E9CCAE" w:rsidR="00436434" w:rsidRDefault="00436434" w:rsidP="00973A6E"/>
    <w:p w14:paraId="6E5E0CF2" w14:textId="292382AC" w:rsidR="00436434" w:rsidRDefault="00436434" w:rsidP="00973A6E"/>
    <w:p w14:paraId="5258C38B" w14:textId="32529B24" w:rsidR="00436434" w:rsidRDefault="00436434" w:rsidP="00973A6E"/>
    <w:p w14:paraId="26168048" w14:textId="48441994" w:rsidR="00436434" w:rsidRDefault="00436434" w:rsidP="00973A6E"/>
    <w:p w14:paraId="77963148" w14:textId="57ED9449" w:rsidR="00436434" w:rsidRDefault="00436434" w:rsidP="00973A6E"/>
    <w:p w14:paraId="505E9B8C" w14:textId="77777777" w:rsidR="00436434" w:rsidRPr="00973A6E" w:rsidRDefault="00436434" w:rsidP="00973A6E"/>
    <w:p w14:paraId="06C3373A" w14:textId="205C5728" w:rsidR="00973A6E" w:rsidRDefault="00973A6E" w:rsidP="00973A6E">
      <w:pPr>
        <w:rPr>
          <w:b/>
          <w:bCs/>
        </w:rPr>
      </w:pPr>
      <w:r w:rsidRPr="00973A6E">
        <w:rPr>
          <w:b/>
          <w:bCs/>
        </w:rPr>
        <w:lastRenderedPageBreak/>
        <w:t>1. Introduction</w:t>
      </w:r>
    </w:p>
    <w:p w14:paraId="11886FB4" w14:textId="74B81895" w:rsidR="00413B0B" w:rsidRPr="0057373A" w:rsidRDefault="0057373A" w:rsidP="00973A6E">
      <w:r>
        <w:t xml:space="preserve">This document presents the </w:t>
      </w:r>
      <w:r w:rsidRPr="0057373A">
        <w:rPr>
          <w:b/>
          <w:bCs/>
        </w:rPr>
        <w:t>proposed database design for the Provincial Data Bank System</w:t>
      </w:r>
      <w:r>
        <w:rPr>
          <w:b/>
          <w:bCs/>
        </w:rPr>
        <w:t xml:space="preserve"> </w:t>
      </w:r>
      <w:r>
        <w:t>of the Provincial Government of Bataan. The system’s goal is to organize and store data related to various provincial indicators reported by different agencies, offices, and departments.</w:t>
      </w:r>
    </w:p>
    <w:p w14:paraId="41ED5846" w14:textId="49604A19" w:rsidR="004B0CAF" w:rsidRDefault="00973A6E" w:rsidP="004B0CAF">
      <w:r>
        <w:t xml:space="preserve">The objective of the </w:t>
      </w:r>
      <w:r w:rsidRPr="00973A6E">
        <w:rPr>
          <w:b/>
          <w:bCs/>
        </w:rPr>
        <w:t>Proposed Data Bank System</w:t>
      </w:r>
      <w:r>
        <w:rPr>
          <w:b/>
          <w:bCs/>
        </w:rPr>
        <w:t xml:space="preserve"> is </w:t>
      </w:r>
      <w:r w:rsidRPr="00973A6E">
        <w:t>to create a centralize</w:t>
      </w:r>
      <w:r>
        <w:t xml:space="preserve">d </w:t>
      </w:r>
      <w:r w:rsidRPr="00973A6E">
        <w:t>data storage</w:t>
      </w:r>
      <w:r>
        <w:rPr>
          <w:b/>
          <w:bCs/>
        </w:rPr>
        <w:t xml:space="preserve"> </w:t>
      </w:r>
      <w:r w:rsidRPr="00973A6E">
        <w:t xml:space="preserve">without needing to perform different requests or communications with various offices </w:t>
      </w:r>
      <w:r>
        <w:t xml:space="preserve">and waiting for approval before getting the data source to perform data analysis or monitoring for success indicators related to the </w:t>
      </w:r>
      <w:r w:rsidRPr="00973A6E">
        <w:rPr>
          <w:b/>
          <w:bCs/>
        </w:rPr>
        <w:t>Government Joint Strategic Goals.</w:t>
      </w:r>
    </w:p>
    <w:p w14:paraId="184D5BB7" w14:textId="02D499A0" w:rsidR="00436434" w:rsidRDefault="00973A6E" w:rsidP="00973A6E">
      <w:r w:rsidRPr="00973A6E">
        <w:t>Tracking the indicators is crucial to measure the success of</w:t>
      </w:r>
      <w:r w:rsidR="00436434">
        <w:t xml:space="preserve"> </w:t>
      </w:r>
      <w:r w:rsidRPr="00973A6E">
        <w:rPr>
          <w:b/>
          <w:bCs/>
        </w:rPr>
        <w:t>different PPAs (Program, Projects, Activities)</w:t>
      </w:r>
      <w:r>
        <w:t>. U</w:t>
      </w:r>
      <w:r w:rsidR="00436434">
        <w:t xml:space="preserve">sing the </w:t>
      </w:r>
      <w:r w:rsidR="00436434" w:rsidRPr="00436434">
        <w:rPr>
          <w:b/>
          <w:bCs/>
        </w:rPr>
        <w:t>Data Bank System</w:t>
      </w:r>
      <w:r w:rsidR="00436434">
        <w:rPr>
          <w:b/>
          <w:bCs/>
        </w:rPr>
        <w:t xml:space="preserve"> </w:t>
      </w:r>
      <w:r w:rsidR="00436434">
        <w:t>as a data source for not only for the success indicator but other strategic goals of departments to prevent unnecessary complexities regarding getting the right data.</w:t>
      </w:r>
    </w:p>
    <w:p w14:paraId="6C49FC58" w14:textId="71B1A3F7" w:rsidR="004B0CAF" w:rsidRDefault="00436434" w:rsidP="00973A6E">
      <w:r>
        <w:t xml:space="preserve">The structure is represented through an </w:t>
      </w:r>
      <w:r w:rsidRPr="00436434">
        <w:rPr>
          <w:b/>
          <w:bCs/>
        </w:rPr>
        <w:t>Entity Relationship Diagram (ERD)</w:t>
      </w:r>
      <w:r>
        <w:rPr>
          <w:b/>
          <w:bCs/>
        </w:rPr>
        <w:t xml:space="preserve"> </w:t>
      </w:r>
      <w:r>
        <w:t>which demonstrates the entities as a tables, attributes, and relationships required to support the analysis of provincial indicators.</w:t>
      </w:r>
    </w:p>
    <w:p w14:paraId="46EC1F5C" w14:textId="77777777" w:rsidR="004D6034" w:rsidRDefault="004D6034" w:rsidP="00973A6E"/>
    <w:p w14:paraId="314A11F5" w14:textId="6D62BC78" w:rsidR="004B0CAF" w:rsidRDefault="004B0CAF" w:rsidP="00973A6E">
      <w:pPr>
        <w:rPr>
          <w:b/>
          <w:bCs/>
        </w:rPr>
      </w:pPr>
      <w:r w:rsidRPr="004B0CAF">
        <w:rPr>
          <w:b/>
          <w:bCs/>
        </w:rPr>
        <w:t>Purpose of the Data Bank System</w:t>
      </w:r>
    </w:p>
    <w:p w14:paraId="7FE53536" w14:textId="4B9F092D" w:rsidR="004B0CAF" w:rsidRDefault="004D6034" w:rsidP="00973A6E">
      <w:r>
        <w:t>The Proposed Data Bank Systems aims to create a centralize data related to indicators across provincial agencies to support monitoring and strategic goals and program performance. By unifying data sources into a structured repository, the system enables easier data analysis, reporting, auditing, and data-driven decision making within the Provincial Government of Bataan.</w:t>
      </w:r>
    </w:p>
    <w:p w14:paraId="56E3B50B" w14:textId="77777777" w:rsidR="004D6034" w:rsidRPr="009B30CB" w:rsidRDefault="004D6034" w:rsidP="00973A6E">
      <w:pPr>
        <w:rPr>
          <w:b/>
          <w:bCs/>
        </w:rPr>
      </w:pPr>
    </w:p>
    <w:p w14:paraId="792E8913" w14:textId="77777777" w:rsidR="0010409C" w:rsidRPr="0010409C" w:rsidRDefault="0010409C" w:rsidP="0010409C">
      <w:pPr>
        <w:rPr>
          <w:b/>
          <w:bCs/>
        </w:rPr>
      </w:pPr>
      <w:r w:rsidRPr="0010409C">
        <w:rPr>
          <w:b/>
          <w:bCs/>
        </w:rPr>
        <w:t>Scope of the Design</w:t>
      </w:r>
    </w:p>
    <w:p w14:paraId="3822A304" w14:textId="716F63CA" w:rsidR="009966BA" w:rsidRDefault="0010409C" w:rsidP="0010409C">
      <w:r w:rsidRPr="0010409C">
        <w:t>This report focuses on the</w:t>
      </w:r>
      <w:r w:rsidRPr="0010409C">
        <w:rPr>
          <w:b/>
          <w:bCs/>
        </w:rPr>
        <w:t xml:space="preserve"> </w:t>
      </w:r>
      <w:r w:rsidR="009966BA" w:rsidRPr="009966BA">
        <w:rPr>
          <w:b/>
          <w:bCs/>
        </w:rPr>
        <w:t>conceptual</w:t>
      </w:r>
      <w:r w:rsidR="009966BA">
        <w:t xml:space="preserve"> and </w:t>
      </w:r>
      <w:r w:rsidR="009966BA" w:rsidRPr="009966BA">
        <w:rPr>
          <w:b/>
          <w:bCs/>
        </w:rPr>
        <w:t>physical</w:t>
      </w:r>
      <w:r w:rsidRPr="0010409C">
        <w:rPr>
          <w:b/>
          <w:bCs/>
        </w:rPr>
        <w:t xml:space="preserve"> database design</w:t>
      </w:r>
      <w:r w:rsidRPr="0010409C">
        <w:t xml:space="preserve"> of the Proposed Data Bank System, particularly the schema structure and dimensional modeling approach </w:t>
      </w:r>
      <w:r w:rsidR="009966BA">
        <w:t>implemented to organize the data for analyzing the provincial indicators</w:t>
      </w:r>
      <w:r w:rsidRPr="0010409C">
        <w:t>.</w:t>
      </w:r>
    </w:p>
    <w:p w14:paraId="66E33FA4" w14:textId="154357AE" w:rsidR="0010409C" w:rsidRDefault="009966BA" w:rsidP="00973A6E">
      <w:r>
        <w:t xml:space="preserve">Implementation aspects such as the development of data pipelines, system deployment, application interfaces, </w:t>
      </w:r>
      <w:r w:rsidR="00463A77">
        <w:t>etc. are outside the scope of this document and may addressed in future phases.</w:t>
      </w:r>
    </w:p>
    <w:p w14:paraId="53876E20" w14:textId="234F2C13" w:rsidR="00463A77" w:rsidRPr="009B30CB" w:rsidRDefault="00463A77" w:rsidP="00973A6E"/>
    <w:p w14:paraId="22BB4B3F" w14:textId="745FA10B" w:rsidR="00973A6E" w:rsidRPr="00973A6E" w:rsidRDefault="00973A6E" w:rsidP="00973A6E">
      <w:pPr>
        <w:rPr>
          <w:b/>
          <w:bCs/>
        </w:rPr>
      </w:pPr>
      <w:r w:rsidRPr="00973A6E">
        <w:rPr>
          <w:b/>
          <w:bCs/>
        </w:rPr>
        <w:t>2. Database Design Approach</w:t>
      </w:r>
    </w:p>
    <w:p w14:paraId="1AED0A22" w14:textId="77777777" w:rsidR="008870E0" w:rsidRPr="008870E0" w:rsidRDefault="008870E0" w:rsidP="008870E0">
      <w:r w:rsidRPr="008870E0">
        <w:t xml:space="preserve">The proposed design implements the </w:t>
      </w:r>
      <w:r w:rsidRPr="008870E0">
        <w:rPr>
          <w:b/>
          <w:bCs/>
        </w:rPr>
        <w:t>dimensional modeling approach</w:t>
      </w:r>
      <w:r w:rsidRPr="008870E0">
        <w:t>, more commonly used in analytical systems and data warehouses to answer different questions by aggregating and summarizing data.</w:t>
      </w:r>
    </w:p>
    <w:p w14:paraId="12AA861B" w14:textId="77777777" w:rsidR="008870E0" w:rsidRPr="008870E0" w:rsidRDefault="008870E0" w:rsidP="008870E0">
      <w:r w:rsidRPr="008870E0">
        <w:t xml:space="preserve">Dimensional modeling organizes the data into </w:t>
      </w:r>
      <w:r w:rsidRPr="008870E0">
        <w:rPr>
          <w:b/>
          <w:bCs/>
        </w:rPr>
        <w:t>fact tables</w:t>
      </w:r>
      <w:r w:rsidRPr="008870E0">
        <w:t xml:space="preserve"> and </w:t>
      </w:r>
      <w:r w:rsidRPr="008870E0">
        <w:rPr>
          <w:b/>
          <w:bCs/>
        </w:rPr>
        <w:t>dimension tables</w:t>
      </w:r>
      <w:r w:rsidRPr="008870E0">
        <w:t>, allowing easier storage and analysis of indicators across multiple perspectives of reporting.</w:t>
      </w:r>
    </w:p>
    <w:p w14:paraId="32E785C9" w14:textId="77777777" w:rsidR="008870E0" w:rsidRPr="008870E0" w:rsidRDefault="008870E0" w:rsidP="008870E0">
      <w:r w:rsidRPr="008870E0">
        <w:lastRenderedPageBreak/>
        <w:t xml:space="preserve">This modeling approach was selected because the </w:t>
      </w:r>
      <w:r w:rsidRPr="008870E0">
        <w:rPr>
          <w:b/>
          <w:bCs/>
        </w:rPr>
        <w:t xml:space="preserve">Proposed Data Bank </w:t>
      </w:r>
      <w:r w:rsidRPr="008870E0">
        <w:t>primarily supports monitoring and reporting where data must be analyzed across different dimensions such as time, date, location, implementing offices, etc.</w:t>
      </w:r>
    </w:p>
    <w:p w14:paraId="604274AF" w14:textId="77777777" w:rsidR="00973A6E" w:rsidRPr="00973A6E" w:rsidRDefault="00973A6E" w:rsidP="00973A6E">
      <w:pPr>
        <w:rPr>
          <w:b/>
          <w:bCs/>
        </w:rPr>
      </w:pPr>
      <w:r w:rsidRPr="00973A6E">
        <w:rPr>
          <w:b/>
          <w:bCs/>
        </w:rPr>
        <w:t>Fact Tables</w:t>
      </w:r>
    </w:p>
    <w:p w14:paraId="24E31C06" w14:textId="04DDB9BD" w:rsidR="008870E0" w:rsidRPr="00973A6E" w:rsidRDefault="008870E0" w:rsidP="00664C60">
      <w:r>
        <w:t xml:space="preserve">Fact tables captures </w:t>
      </w:r>
      <w:r w:rsidRPr="008870E0">
        <w:rPr>
          <w:b/>
          <w:bCs/>
        </w:rPr>
        <w:t>quantitative</w:t>
      </w:r>
      <w:r>
        <w:t xml:space="preserve"> data or metrics of a certain business process</w:t>
      </w:r>
      <w:r w:rsidR="00664C60">
        <w:t xml:space="preserve"> such as counts, rates, and percentages</w:t>
      </w:r>
      <w:r>
        <w:t>. By capturing this type of data, it can support the foundation of data analysis to used for reporting success indicators</w:t>
      </w:r>
      <w:r w:rsidR="00664C60">
        <w:t>.</w:t>
      </w:r>
    </w:p>
    <w:p w14:paraId="208989EE" w14:textId="77777777" w:rsidR="008870E0" w:rsidRDefault="00973A6E" w:rsidP="00973A6E">
      <w:r w:rsidRPr="00973A6E">
        <w:t xml:space="preserve">Examples </w:t>
      </w:r>
      <w:r w:rsidR="008870E0">
        <w:t xml:space="preserve">of fact tables in the proposed schema </w:t>
      </w:r>
      <w:r w:rsidRPr="00973A6E">
        <w:t>include:</w:t>
      </w:r>
    </w:p>
    <w:p w14:paraId="37908B5F" w14:textId="77777777" w:rsidR="00973A6E" w:rsidRPr="00973A6E" w:rsidRDefault="00973A6E" w:rsidP="00973A6E">
      <w:pPr>
        <w:numPr>
          <w:ilvl w:val="0"/>
          <w:numId w:val="2"/>
        </w:numPr>
      </w:pPr>
      <w:r w:rsidRPr="00973A6E">
        <w:t>fact_prices</w:t>
      </w:r>
    </w:p>
    <w:p w14:paraId="3F3F9A5F" w14:textId="77777777" w:rsidR="00973A6E" w:rsidRPr="00973A6E" w:rsidRDefault="00973A6E" w:rsidP="00973A6E">
      <w:pPr>
        <w:numPr>
          <w:ilvl w:val="0"/>
          <w:numId w:val="2"/>
        </w:numPr>
      </w:pPr>
      <w:r w:rsidRPr="00973A6E">
        <w:t>fact_crime_reports</w:t>
      </w:r>
    </w:p>
    <w:p w14:paraId="061206B5" w14:textId="77777777" w:rsidR="00973A6E" w:rsidRPr="00973A6E" w:rsidRDefault="00973A6E" w:rsidP="00973A6E">
      <w:pPr>
        <w:numPr>
          <w:ilvl w:val="0"/>
          <w:numId w:val="2"/>
        </w:numPr>
      </w:pPr>
      <w:r w:rsidRPr="00973A6E">
        <w:t>fact_accident_reports</w:t>
      </w:r>
    </w:p>
    <w:p w14:paraId="6C4D329A" w14:textId="1B172630" w:rsidR="008870E0" w:rsidRDefault="00973A6E" w:rsidP="00463A77">
      <w:pPr>
        <w:numPr>
          <w:ilvl w:val="0"/>
          <w:numId w:val="2"/>
        </w:numPr>
      </w:pPr>
      <w:r w:rsidRPr="00973A6E">
        <w:t>fact_participation_rates</w:t>
      </w:r>
    </w:p>
    <w:p w14:paraId="6220B336" w14:textId="77777777" w:rsidR="00463A77" w:rsidRPr="00973A6E" w:rsidRDefault="00463A77" w:rsidP="00463A77">
      <w:pPr>
        <w:ind w:left="720"/>
      </w:pPr>
    </w:p>
    <w:p w14:paraId="5CACD0F8" w14:textId="77777777" w:rsidR="00973A6E" w:rsidRPr="00973A6E" w:rsidRDefault="00973A6E" w:rsidP="00973A6E">
      <w:pPr>
        <w:rPr>
          <w:b/>
          <w:bCs/>
        </w:rPr>
      </w:pPr>
      <w:r w:rsidRPr="00973A6E">
        <w:rPr>
          <w:b/>
          <w:bCs/>
        </w:rPr>
        <w:t>Dimension Tables</w:t>
      </w:r>
    </w:p>
    <w:p w14:paraId="6CD9B400" w14:textId="0EB281AB" w:rsidR="00973A6E" w:rsidRPr="00973A6E" w:rsidRDefault="008870E0" w:rsidP="00973A6E">
      <w:r>
        <w:t xml:space="preserve">Dimension tables captures </w:t>
      </w:r>
      <w:r w:rsidRPr="008870E0">
        <w:rPr>
          <w:b/>
          <w:bCs/>
        </w:rPr>
        <w:t>qualitative</w:t>
      </w:r>
      <w:r>
        <w:t xml:space="preserve"> data that stores descriptive attributes that provides context to the fact table. The values of this table are typically geographic locations, dates, time periods, organizational units, or even government sectors.</w:t>
      </w:r>
    </w:p>
    <w:p w14:paraId="76DB5224" w14:textId="4A84C14A" w:rsidR="00973A6E" w:rsidRPr="00973A6E" w:rsidRDefault="00973A6E" w:rsidP="00973A6E">
      <w:r w:rsidRPr="00973A6E">
        <w:t xml:space="preserve">Examples </w:t>
      </w:r>
      <w:r w:rsidR="008870E0">
        <w:t xml:space="preserve">of dimension tables in the proposed schema </w:t>
      </w:r>
      <w:r w:rsidRPr="00973A6E">
        <w:t>include:</w:t>
      </w:r>
    </w:p>
    <w:p w14:paraId="56EB2FE1" w14:textId="7B5138EA" w:rsidR="00973A6E" w:rsidRDefault="008870E0" w:rsidP="00973A6E">
      <w:pPr>
        <w:numPr>
          <w:ilvl w:val="0"/>
          <w:numId w:val="3"/>
        </w:numPr>
      </w:pPr>
      <w:r>
        <w:t>dim_dates</w:t>
      </w:r>
    </w:p>
    <w:p w14:paraId="760154AD" w14:textId="3AB5D5CE" w:rsidR="008870E0" w:rsidRDefault="008870E0" w:rsidP="00973A6E">
      <w:pPr>
        <w:numPr>
          <w:ilvl w:val="0"/>
          <w:numId w:val="3"/>
        </w:numPr>
      </w:pPr>
      <w:r>
        <w:t>dim_times</w:t>
      </w:r>
    </w:p>
    <w:p w14:paraId="19815D20" w14:textId="7A6390F3" w:rsidR="00856B7A" w:rsidRPr="00973A6E" w:rsidRDefault="00856B7A" w:rsidP="00856B7A">
      <w:pPr>
        <w:numPr>
          <w:ilvl w:val="0"/>
          <w:numId w:val="3"/>
        </w:numPr>
      </w:pPr>
      <w:r>
        <w:t>dim_public_enterprises</w:t>
      </w:r>
    </w:p>
    <w:p w14:paraId="40928948" w14:textId="507AA17D" w:rsidR="00973A6E" w:rsidRPr="00973A6E" w:rsidRDefault="00973A6E" w:rsidP="00973A6E">
      <w:r w:rsidRPr="00973A6E">
        <w:t>These dimensions allow</w:t>
      </w:r>
      <w:r w:rsidR="00856B7A">
        <w:t xml:space="preserve"> </w:t>
      </w:r>
      <w:r w:rsidRPr="00973A6E">
        <w:t>indicator data to be analyzed across different perspectives</w:t>
      </w:r>
      <w:r w:rsidR="00856B7A">
        <w:t xml:space="preserve"> that provides references to the fact table to support stronger data analysis.</w:t>
      </w:r>
    </w:p>
    <w:p w14:paraId="50A96A6B" w14:textId="0B920F8E" w:rsidR="00973A6E" w:rsidRPr="00973A6E" w:rsidRDefault="00973A6E" w:rsidP="00973A6E"/>
    <w:p w14:paraId="0E646DDB" w14:textId="7D6B7793" w:rsidR="00973A6E" w:rsidRDefault="00973A6E" w:rsidP="00973A6E">
      <w:pPr>
        <w:rPr>
          <w:b/>
          <w:bCs/>
        </w:rPr>
      </w:pPr>
      <w:r w:rsidRPr="00973A6E">
        <w:rPr>
          <w:b/>
          <w:bCs/>
        </w:rPr>
        <w:t>3. High-Level Entity Relationship Diagram</w:t>
      </w:r>
    </w:p>
    <w:p w14:paraId="42D86DB5" w14:textId="2DCC1C75" w:rsidR="00856B7A" w:rsidRDefault="00856B7A" w:rsidP="00973A6E">
      <w:r w:rsidRPr="00856B7A">
        <w:t>To demonstrate the clear overview of the structure of the database,</w:t>
      </w:r>
      <w:r>
        <w:t xml:space="preserve"> </w:t>
      </w:r>
      <w:r w:rsidRPr="00973A6E">
        <w:t xml:space="preserve">a </w:t>
      </w:r>
      <w:r w:rsidRPr="00973A6E">
        <w:rPr>
          <w:b/>
          <w:bCs/>
        </w:rPr>
        <w:t>high-level ERD</w:t>
      </w:r>
      <w:r w:rsidRPr="00973A6E">
        <w:t xml:space="preserve"> is presented below.</w:t>
      </w:r>
    </w:p>
    <w:p w14:paraId="64CFCA8D" w14:textId="277C7DC5" w:rsidR="00856B7A" w:rsidRPr="00856B7A" w:rsidRDefault="00856B7A" w:rsidP="00973A6E">
      <w:r>
        <w:t xml:space="preserve">The current schema </w:t>
      </w:r>
      <w:r w:rsidR="003C1DD1">
        <w:t xml:space="preserve">contains more than </w:t>
      </w:r>
      <w:r w:rsidR="003C1DD1" w:rsidRPr="003C1DD1">
        <w:rPr>
          <w:b/>
          <w:bCs/>
        </w:rPr>
        <w:t>70 tables and exactly 37 indicators</w:t>
      </w:r>
      <w:r w:rsidR="003C1DD1">
        <w:t xml:space="preserve">, the overview diagram focuses on the </w:t>
      </w:r>
      <w:r w:rsidR="003C1DD1" w:rsidRPr="003C1DD1">
        <w:rPr>
          <w:b/>
          <w:bCs/>
        </w:rPr>
        <w:t>core structural entities</w:t>
      </w:r>
      <w:r w:rsidR="003C1DD1">
        <w:rPr>
          <w:b/>
          <w:bCs/>
        </w:rPr>
        <w:t xml:space="preserve"> </w:t>
      </w:r>
      <w:r w:rsidR="003C1DD1">
        <w:t>of the system.</w:t>
      </w:r>
    </w:p>
    <w:p w14:paraId="29319BE5" w14:textId="77777777" w:rsidR="00973A6E" w:rsidRPr="00973A6E" w:rsidRDefault="00973A6E" w:rsidP="00973A6E">
      <w:r w:rsidRPr="00973A6E">
        <w:t>The diagram includes:</w:t>
      </w:r>
    </w:p>
    <w:p w14:paraId="6F36644D" w14:textId="77777777" w:rsidR="00973A6E" w:rsidRPr="00973A6E" w:rsidRDefault="00973A6E" w:rsidP="00973A6E">
      <w:pPr>
        <w:numPr>
          <w:ilvl w:val="0"/>
          <w:numId w:val="4"/>
        </w:numPr>
      </w:pPr>
      <w:r w:rsidRPr="00973A6E">
        <w:t>Fact tables representing provincial indicators</w:t>
      </w:r>
    </w:p>
    <w:p w14:paraId="14B2CA79" w14:textId="77777777" w:rsidR="00973A6E" w:rsidRPr="00973A6E" w:rsidRDefault="00973A6E" w:rsidP="00973A6E">
      <w:pPr>
        <w:numPr>
          <w:ilvl w:val="0"/>
          <w:numId w:val="4"/>
        </w:numPr>
      </w:pPr>
      <w:r w:rsidRPr="00973A6E">
        <w:t>Global shared dimensions used across multiple indicators</w:t>
      </w:r>
    </w:p>
    <w:p w14:paraId="77F6DCDB" w14:textId="2677B271" w:rsidR="00463A77" w:rsidRDefault="00973A6E" w:rsidP="00463A77">
      <w:pPr>
        <w:numPr>
          <w:ilvl w:val="0"/>
          <w:numId w:val="4"/>
        </w:numPr>
      </w:pPr>
      <w:r w:rsidRPr="00973A6E">
        <w:lastRenderedPageBreak/>
        <w:t>Partially shared dimensions used by several indicators</w:t>
      </w:r>
    </w:p>
    <w:p w14:paraId="590565B4" w14:textId="77777777" w:rsidR="00463A77" w:rsidRPr="00973A6E" w:rsidRDefault="00463A77" w:rsidP="00463A77">
      <w:pPr>
        <w:ind w:left="720"/>
      </w:pPr>
    </w:p>
    <w:p w14:paraId="7E886DF5" w14:textId="481BFF64" w:rsidR="00973A6E" w:rsidRPr="00973A6E" w:rsidRDefault="00973A6E" w:rsidP="00973A6E">
      <w:r w:rsidRPr="00973A6E">
        <w:t>Indicator-specific dimensions are excluded from this overview in order to</w:t>
      </w:r>
      <w:r w:rsidR="003C1DD1">
        <w:t xml:space="preserve"> preserve </w:t>
      </w:r>
      <w:r w:rsidRPr="00973A6E">
        <w:t>readability.</w:t>
      </w:r>
    </w:p>
    <w:p w14:paraId="5BAC9993" w14:textId="358D802D" w:rsidR="003C1DD1" w:rsidRDefault="004A40C3" w:rsidP="004A40C3">
      <w:r>
        <w:t xml:space="preserve">                                                 </w:t>
      </w:r>
      <w:r w:rsidR="003C1DD1">
        <w:rPr>
          <w:noProof/>
        </w:rPr>
        <w:drawing>
          <wp:inline distT="0" distB="0" distL="0" distR="0" wp14:anchorId="69B590C4" wp14:editId="4FF1E4A8">
            <wp:extent cx="3253740" cy="44033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5479" cy="4405678"/>
                    </a:xfrm>
                    <a:prstGeom prst="rect">
                      <a:avLst/>
                    </a:prstGeom>
                  </pic:spPr>
                </pic:pic>
              </a:graphicData>
            </a:graphic>
          </wp:inline>
        </w:drawing>
      </w:r>
    </w:p>
    <w:p w14:paraId="7D0A0DD5" w14:textId="05C1AB54" w:rsidR="003C1DD1" w:rsidRPr="00973A6E" w:rsidRDefault="003C1DD1" w:rsidP="003C1DD1">
      <w:pPr>
        <w:rPr>
          <w:i/>
          <w:iCs/>
        </w:rPr>
      </w:pPr>
      <w:r>
        <w:t xml:space="preserve">            </w:t>
      </w:r>
      <w:r w:rsidR="00973A6E" w:rsidRPr="00973A6E">
        <w:rPr>
          <w:i/>
          <w:iCs/>
        </w:rPr>
        <w:t>Figure 1. High-Level Entity Relationship Diagram of the Proposed Provincial Data Bank</w:t>
      </w:r>
    </w:p>
    <w:p w14:paraId="70A6D424" w14:textId="15CF8ECA" w:rsidR="00973A6E" w:rsidRPr="00973A6E" w:rsidRDefault="00973A6E" w:rsidP="00973A6E">
      <w:pPr>
        <w:rPr>
          <w:b/>
          <w:bCs/>
        </w:rPr>
      </w:pPr>
      <w:r w:rsidRPr="00973A6E">
        <w:rPr>
          <w:b/>
          <w:bCs/>
        </w:rPr>
        <w:t>Legend</w:t>
      </w:r>
      <w:r w:rsidR="00463A77">
        <w:rPr>
          <w:b/>
          <w:bCs/>
        </w:rPr>
        <w:t>:</w:t>
      </w:r>
    </w:p>
    <w:p w14:paraId="4B254BE8" w14:textId="5C95BB58" w:rsidR="00973A6E" w:rsidRPr="00973A6E" w:rsidRDefault="003C1DD1" w:rsidP="00973A6E">
      <w:pPr>
        <w:numPr>
          <w:ilvl w:val="0"/>
          <w:numId w:val="5"/>
        </w:numPr>
      </w:pPr>
      <w:r>
        <w:rPr>
          <w:b/>
          <w:bCs/>
        </w:rPr>
        <w:t xml:space="preserve">Royal </w:t>
      </w:r>
      <w:r w:rsidR="00973A6E" w:rsidRPr="00973A6E">
        <w:rPr>
          <w:b/>
          <w:bCs/>
        </w:rPr>
        <w:t>Blue</w:t>
      </w:r>
      <w:r w:rsidR="00973A6E" w:rsidRPr="00973A6E">
        <w:t xml:space="preserve"> – Fact Tables</w:t>
      </w:r>
    </w:p>
    <w:p w14:paraId="70DDF399" w14:textId="04EB230C" w:rsidR="00973A6E" w:rsidRPr="00973A6E" w:rsidRDefault="003C1DD1" w:rsidP="00973A6E">
      <w:pPr>
        <w:numPr>
          <w:ilvl w:val="0"/>
          <w:numId w:val="5"/>
        </w:numPr>
      </w:pPr>
      <w:r>
        <w:rPr>
          <w:b/>
          <w:bCs/>
        </w:rPr>
        <w:t xml:space="preserve">Golden </w:t>
      </w:r>
      <w:r w:rsidR="00973A6E" w:rsidRPr="00973A6E">
        <w:rPr>
          <w:b/>
          <w:bCs/>
        </w:rPr>
        <w:t>Orange</w:t>
      </w:r>
      <w:r w:rsidR="00973A6E" w:rsidRPr="00973A6E">
        <w:t xml:space="preserve"> – Global Shared Dimensions</w:t>
      </w:r>
    </w:p>
    <w:p w14:paraId="0DD71924" w14:textId="6AA204A3" w:rsidR="00973A6E" w:rsidRDefault="00973A6E" w:rsidP="00973A6E">
      <w:pPr>
        <w:numPr>
          <w:ilvl w:val="0"/>
          <w:numId w:val="5"/>
        </w:numPr>
      </w:pPr>
      <w:r w:rsidRPr="00973A6E">
        <w:rPr>
          <w:b/>
          <w:bCs/>
        </w:rPr>
        <w:t>Teal</w:t>
      </w:r>
      <w:r w:rsidRPr="00973A6E">
        <w:t xml:space="preserve"> – </w:t>
      </w:r>
      <w:r w:rsidR="003C1DD1">
        <w:t>Multi-Indicator Dimensions</w:t>
      </w:r>
    </w:p>
    <w:p w14:paraId="0FEC2491" w14:textId="25A3EBBF" w:rsidR="00973A6E" w:rsidRDefault="003C1DD1" w:rsidP="00973A6E">
      <w:pPr>
        <w:numPr>
          <w:ilvl w:val="0"/>
          <w:numId w:val="5"/>
        </w:numPr>
      </w:pPr>
      <w:r>
        <w:rPr>
          <w:b/>
          <w:bCs/>
        </w:rPr>
        <w:t xml:space="preserve">Gray </w:t>
      </w:r>
      <w:r>
        <w:t>– Limited-Shared Dimension</w:t>
      </w:r>
    </w:p>
    <w:p w14:paraId="1EECC5E6" w14:textId="7C70C29F" w:rsidR="00463A77" w:rsidRDefault="00463A77" w:rsidP="003C1DD1">
      <w:pPr>
        <w:ind w:left="720"/>
      </w:pPr>
    </w:p>
    <w:p w14:paraId="0CE74533" w14:textId="1F567DB0" w:rsidR="00463A77" w:rsidRDefault="00463A77" w:rsidP="003C1DD1">
      <w:pPr>
        <w:ind w:left="720"/>
      </w:pPr>
    </w:p>
    <w:p w14:paraId="54207957" w14:textId="7CDBE57B" w:rsidR="00463A77" w:rsidRDefault="00463A77" w:rsidP="003C1DD1">
      <w:pPr>
        <w:ind w:left="720"/>
      </w:pPr>
    </w:p>
    <w:p w14:paraId="1AFF8896" w14:textId="77777777" w:rsidR="00463A77" w:rsidRPr="00973A6E" w:rsidRDefault="00463A77" w:rsidP="003C1DD1">
      <w:pPr>
        <w:ind w:left="720"/>
      </w:pPr>
    </w:p>
    <w:p w14:paraId="4BA8FEBA" w14:textId="436204E5" w:rsidR="00DC6D02" w:rsidRDefault="00973A6E" w:rsidP="00973A6E">
      <w:pPr>
        <w:rPr>
          <w:b/>
          <w:bCs/>
        </w:rPr>
      </w:pPr>
      <w:r w:rsidRPr="00973A6E">
        <w:rPr>
          <w:b/>
          <w:bCs/>
        </w:rPr>
        <w:lastRenderedPageBreak/>
        <w:t>4. Example Indicator Modules</w:t>
      </w:r>
    </w:p>
    <w:p w14:paraId="66707DC7" w14:textId="5827A15B" w:rsidR="00DC6D02" w:rsidRDefault="00DC6D02" w:rsidP="00973A6E">
      <w:r>
        <w:t xml:space="preserve">Because of the size of the diagram proposed as a design for the </w:t>
      </w:r>
      <w:r w:rsidRPr="00DC6D02">
        <w:rPr>
          <w:b/>
          <w:bCs/>
        </w:rPr>
        <w:t>Data Bank System</w:t>
      </w:r>
      <w:r w:rsidRPr="00DC6D02">
        <w:t xml:space="preserve">, </w:t>
      </w:r>
      <w:r>
        <w:t>several modules are presented to demonstrate how different indicators are structured within the dimensional model.</w:t>
      </w:r>
    </w:p>
    <w:p w14:paraId="51A5771E" w14:textId="77777777" w:rsidR="00973A6E" w:rsidRPr="00973A6E" w:rsidRDefault="00973A6E" w:rsidP="00973A6E">
      <w:r w:rsidRPr="00973A6E">
        <w:t>Each module typically consists of:</w:t>
      </w:r>
    </w:p>
    <w:p w14:paraId="53D78D38" w14:textId="0C8C7D7A" w:rsidR="00973A6E" w:rsidRPr="00973A6E" w:rsidRDefault="00973A6E" w:rsidP="00973A6E">
      <w:pPr>
        <w:numPr>
          <w:ilvl w:val="0"/>
          <w:numId w:val="6"/>
        </w:numPr>
      </w:pPr>
      <w:r w:rsidRPr="00973A6E">
        <w:t xml:space="preserve">one </w:t>
      </w:r>
      <w:r w:rsidR="00DC6D02">
        <w:t xml:space="preserve">or two </w:t>
      </w:r>
      <w:r w:rsidRPr="00973A6E">
        <w:rPr>
          <w:b/>
          <w:bCs/>
        </w:rPr>
        <w:t>fact table</w:t>
      </w:r>
      <w:r w:rsidRPr="00973A6E">
        <w:t xml:space="preserve"> containing measurable values</w:t>
      </w:r>
      <w:r w:rsidR="00DC6D02">
        <w:t xml:space="preserve"> of one indicator</w:t>
      </w:r>
    </w:p>
    <w:p w14:paraId="433F18C8" w14:textId="11CB6EE1" w:rsidR="00973A6E" w:rsidRDefault="00973A6E" w:rsidP="00973A6E">
      <w:pPr>
        <w:numPr>
          <w:ilvl w:val="0"/>
          <w:numId w:val="6"/>
        </w:numPr>
      </w:pPr>
      <w:r w:rsidRPr="00973A6E">
        <w:t xml:space="preserve">several </w:t>
      </w:r>
      <w:r w:rsidRPr="00973A6E">
        <w:rPr>
          <w:b/>
          <w:bCs/>
        </w:rPr>
        <w:t>dimension tables</w:t>
      </w:r>
      <w:r w:rsidRPr="00973A6E">
        <w:t xml:space="preserve"> providing contextual information</w:t>
      </w:r>
      <w:r w:rsidR="00DC6D02">
        <w:t xml:space="preserve"> of </w:t>
      </w:r>
      <w:r w:rsidR="00DC6D02" w:rsidRPr="00DC6D02">
        <w:t xml:space="preserve">the </w:t>
      </w:r>
      <w:r w:rsidR="00DC6D02" w:rsidRPr="00DC6D02">
        <w:rPr>
          <w:b/>
          <w:bCs/>
        </w:rPr>
        <w:t>fact table</w:t>
      </w:r>
    </w:p>
    <w:p w14:paraId="44697A51" w14:textId="77777777" w:rsidR="00463A77" w:rsidRPr="00973A6E" w:rsidRDefault="00463A77" w:rsidP="00463A77">
      <w:pPr>
        <w:ind w:left="720"/>
      </w:pPr>
    </w:p>
    <w:p w14:paraId="66A684A6" w14:textId="77777777" w:rsidR="00973A6E" w:rsidRPr="00973A6E" w:rsidRDefault="00973A6E" w:rsidP="00973A6E">
      <w:pPr>
        <w:rPr>
          <w:b/>
          <w:bCs/>
        </w:rPr>
      </w:pPr>
      <w:r w:rsidRPr="00973A6E">
        <w:rPr>
          <w:b/>
          <w:bCs/>
        </w:rPr>
        <w:t>4.1 Inflation Monitoring Indicator</w:t>
      </w:r>
    </w:p>
    <w:p w14:paraId="1D3BC5E6" w14:textId="282C1057" w:rsidR="00973A6E" w:rsidRDefault="00973A6E" w:rsidP="00973A6E">
      <w:r w:rsidRPr="00973A6E">
        <w:rPr>
          <w:b/>
          <w:bCs/>
        </w:rPr>
        <w:t>Indicator:</w:t>
      </w:r>
      <w:r w:rsidRPr="00973A6E">
        <w:t xml:space="preserve"> Reduction percentage in inflation rates through price monitoring and direct selling of basic commodities.</w:t>
      </w:r>
    </w:p>
    <w:p w14:paraId="3D7B9E51" w14:textId="7F42D710" w:rsidR="00DC6D02" w:rsidRDefault="00DC6D02" w:rsidP="00973A6E">
      <w:r>
        <w:t xml:space="preserve">This module captures the data for the price observations of agricultural commodities across different municipalities of </w:t>
      </w:r>
      <w:r w:rsidRPr="00DC6D02">
        <w:rPr>
          <w:b/>
          <w:bCs/>
        </w:rPr>
        <w:t>Bataan</w:t>
      </w:r>
      <w:r>
        <w:t>.</w:t>
      </w:r>
    </w:p>
    <w:p w14:paraId="42418D3A" w14:textId="28FF9B1D" w:rsidR="00293DCF" w:rsidRPr="00973A6E" w:rsidRDefault="00293DCF" w:rsidP="00973A6E">
      <w:r>
        <w:t xml:space="preserve">The fact table stores the average and prevailing prices, while the dimension tables </w:t>
      </w:r>
      <w:proofErr w:type="gramStart"/>
      <w:r>
        <w:t>gives</w:t>
      </w:r>
      <w:proofErr w:type="gramEnd"/>
      <w:r>
        <w:t xml:space="preserve"> information such as the local government units, agricultural products, and comparison periods.</w:t>
      </w:r>
    </w:p>
    <w:p w14:paraId="6262DA99" w14:textId="3D4ED0DA" w:rsidR="00973A6E" w:rsidRPr="00973A6E" w:rsidRDefault="00973A6E" w:rsidP="00973A6E">
      <w:r w:rsidRPr="00973A6E">
        <w:rPr>
          <w:b/>
          <w:bCs/>
        </w:rPr>
        <w:t>Tables involved</w:t>
      </w:r>
      <w:r w:rsidR="004A40C3">
        <w:rPr>
          <w:b/>
          <w:bCs/>
        </w:rPr>
        <w:t>:</w:t>
      </w:r>
    </w:p>
    <w:p w14:paraId="05690DE1" w14:textId="77777777" w:rsidR="00973A6E" w:rsidRPr="00973A6E" w:rsidRDefault="00973A6E" w:rsidP="00973A6E">
      <w:pPr>
        <w:numPr>
          <w:ilvl w:val="0"/>
          <w:numId w:val="7"/>
        </w:numPr>
      </w:pPr>
      <w:r w:rsidRPr="00973A6E">
        <w:t>fact_prices</w:t>
      </w:r>
    </w:p>
    <w:p w14:paraId="2A46329A" w14:textId="77777777" w:rsidR="00973A6E" w:rsidRPr="00973A6E" w:rsidRDefault="00973A6E" w:rsidP="00973A6E">
      <w:pPr>
        <w:numPr>
          <w:ilvl w:val="0"/>
          <w:numId w:val="7"/>
        </w:numPr>
      </w:pPr>
      <w:r w:rsidRPr="00973A6E">
        <w:t>dim_local_government_units</w:t>
      </w:r>
    </w:p>
    <w:p w14:paraId="62100AD2" w14:textId="77777777" w:rsidR="00973A6E" w:rsidRPr="00973A6E" w:rsidRDefault="00973A6E" w:rsidP="00973A6E">
      <w:pPr>
        <w:numPr>
          <w:ilvl w:val="0"/>
          <w:numId w:val="7"/>
        </w:numPr>
      </w:pPr>
      <w:r w:rsidRPr="00973A6E">
        <w:t>dim_agricultural_products</w:t>
      </w:r>
    </w:p>
    <w:p w14:paraId="1C7C0211" w14:textId="77777777" w:rsidR="00973A6E" w:rsidRPr="00973A6E" w:rsidRDefault="00973A6E" w:rsidP="00973A6E">
      <w:pPr>
        <w:numPr>
          <w:ilvl w:val="0"/>
          <w:numId w:val="7"/>
        </w:numPr>
      </w:pPr>
      <w:r w:rsidRPr="00973A6E">
        <w:t>dim_price_comparison_periods</w:t>
      </w:r>
    </w:p>
    <w:p w14:paraId="5C680F9B" w14:textId="1D864155" w:rsidR="00973A6E" w:rsidRDefault="00973A6E" w:rsidP="00973A6E">
      <w:pPr>
        <w:numPr>
          <w:ilvl w:val="0"/>
          <w:numId w:val="7"/>
        </w:numPr>
      </w:pPr>
      <w:proofErr w:type="spellStart"/>
      <w:r w:rsidRPr="00973A6E">
        <w:t>dim_dates</w:t>
      </w:r>
      <w:proofErr w:type="spellEnd"/>
    </w:p>
    <w:p w14:paraId="42850D6E" w14:textId="77777777" w:rsidR="00463A77" w:rsidRPr="00973A6E" w:rsidRDefault="00463A77" w:rsidP="00463A77">
      <w:pPr>
        <w:ind w:left="720"/>
      </w:pPr>
    </w:p>
    <w:p w14:paraId="5A16E656" w14:textId="3B8F4769" w:rsidR="004A40C3" w:rsidRDefault="0044375C" w:rsidP="004A40C3">
      <w:pPr>
        <w:ind w:firstLine="360"/>
      </w:pPr>
      <w:r w:rsidRPr="0044375C">
        <w:rPr>
          <w:noProof/>
        </w:rPr>
        <w:lastRenderedPageBreak/>
        <w:drawing>
          <wp:inline distT="0" distB="0" distL="0" distR="0" wp14:anchorId="17DC1364" wp14:editId="0CCC6B73">
            <wp:extent cx="5943600" cy="2709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09545"/>
                    </a:xfrm>
                    <a:prstGeom prst="rect">
                      <a:avLst/>
                    </a:prstGeom>
                  </pic:spPr>
                </pic:pic>
              </a:graphicData>
            </a:graphic>
          </wp:inline>
        </w:drawing>
      </w:r>
    </w:p>
    <w:p w14:paraId="7753A236" w14:textId="5ED4AA6F" w:rsidR="00463A77" w:rsidRDefault="0044375C" w:rsidP="00973A6E">
      <w:pPr>
        <w:rPr>
          <w:i/>
          <w:iCs/>
        </w:rPr>
      </w:pPr>
      <w:r>
        <w:rPr>
          <w:i/>
          <w:iCs/>
        </w:rPr>
        <w:t xml:space="preserve"> </w:t>
      </w:r>
      <w:r>
        <w:rPr>
          <w:i/>
          <w:iCs/>
        </w:rPr>
        <w:tab/>
      </w:r>
      <w:r>
        <w:rPr>
          <w:i/>
          <w:iCs/>
        </w:rPr>
        <w:tab/>
        <w:t xml:space="preserve">    </w:t>
      </w:r>
      <w:r w:rsidR="00973A6E" w:rsidRPr="00973A6E">
        <w:rPr>
          <w:i/>
          <w:iCs/>
        </w:rPr>
        <w:t>Figure 2. Dimensional Model for the Inflation Monitoring Indicator</w:t>
      </w:r>
    </w:p>
    <w:p w14:paraId="1F9B4908" w14:textId="77777777" w:rsidR="00463A77" w:rsidRPr="00463A77" w:rsidRDefault="00463A77" w:rsidP="00973A6E">
      <w:pPr>
        <w:rPr>
          <w:i/>
          <w:iCs/>
        </w:rPr>
      </w:pPr>
    </w:p>
    <w:p w14:paraId="152C29CB" w14:textId="5A4C1800" w:rsidR="0044375C" w:rsidRPr="00973A6E" w:rsidRDefault="00973A6E" w:rsidP="00973A6E">
      <w:pPr>
        <w:rPr>
          <w:b/>
          <w:bCs/>
        </w:rPr>
      </w:pPr>
      <w:r w:rsidRPr="00973A6E">
        <w:rPr>
          <w:b/>
          <w:bCs/>
        </w:rPr>
        <w:t>4.2 Crime Monitoring Indicator</w:t>
      </w:r>
    </w:p>
    <w:p w14:paraId="38814C33" w14:textId="3441AE3D" w:rsidR="00973A6E" w:rsidRDefault="00973A6E" w:rsidP="00973A6E">
      <w:r w:rsidRPr="00973A6E">
        <w:rPr>
          <w:b/>
          <w:bCs/>
        </w:rPr>
        <w:t>Indicator:</w:t>
      </w:r>
      <w:r w:rsidRPr="00973A6E">
        <w:t xml:space="preserve"> Reduction percentage in crime rates through collaboration with law enforcement agencies.</w:t>
      </w:r>
    </w:p>
    <w:p w14:paraId="56C625C3" w14:textId="0185230E" w:rsidR="0044375C" w:rsidRDefault="0044375C" w:rsidP="00973A6E">
      <w:pPr>
        <w:rPr>
          <w:b/>
          <w:bCs/>
        </w:rPr>
      </w:pPr>
      <w:r>
        <w:t xml:space="preserve">This module captures the crime data reported to the police stations located across different municipalities of </w:t>
      </w:r>
      <w:r w:rsidRPr="0044375C">
        <w:rPr>
          <w:b/>
          <w:bCs/>
        </w:rPr>
        <w:t>Bataan</w:t>
      </w:r>
      <w:r>
        <w:rPr>
          <w:b/>
          <w:bCs/>
        </w:rPr>
        <w:t>.</w:t>
      </w:r>
    </w:p>
    <w:p w14:paraId="7FF09FCD" w14:textId="199D36A7" w:rsidR="0044375C" w:rsidRDefault="0044375C" w:rsidP="00973A6E">
      <w:r>
        <w:t>The fact table records the number of index crime reported and other metrics, while dimension tables identify the police station when the index crime is reported and its date and time.</w:t>
      </w:r>
      <w:r w:rsidR="00A12C12">
        <w:t xml:space="preserve"> </w:t>
      </w:r>
      <w:r w:rsidR="00664C60">
        <w:t xml:space="preserve">Index crimes are prioritized to monitor because they represent serious offenses and affect the public safety. </w:t>
      </w:r>
    </w:p>
    <w:p w14:paraId="2C75B138" w14:textId="646CCF05" w:rsidR="00973A6E" w:rsidRPr="00973A6E" w:rsidRDefault="00973A6E" w:rsidP="00973A6E">
      <w:r w:rsidRPr="00973A6E">
        <w:rPr>
          <w:b/>
          <w:bCs/>
        </w:rPr>
        <w:t>Tables involved</w:t>
      </w:r>
      <w:r w:rsidR="004A40C3">
        <w:rPr>
          <w:b/>
          <w:bCs/>
        </w:rPr>
        <w:t>:</w:t>
      </w:r>
    </w:p>
    <w:p w14:paraId="3A1C6A84" w14:textId="77777777" w:rsidR="00973A6E" w:rsidRPr="00973A6E" w:rsidRDefault="00973A6E" w:rsidP="00973A6E">
      <w:pPr>
        <w:numPr>
          <w:ilvl w:val="0"/>
          <w:numId w:val="8"/>
        </w:numPr>
      </w:pPr>
      <w:r w:rsidRPr="00973A6E">
        <w:t>fact_crime_reports</w:t>
      </w:r>
    </w:p>
    <w:p w14:paraId="6F2F1421" w14:textId="77777777" w:rsidR="00973A6E" w:rsidRPr="00973A6E" w:rsidRDefault="00973A6E" w:rsidP="00973A6E">
      <w:pPr>
        <w:numPr>
          <w:ilvl w:val="0"/>
          <w:numId w:val="8"/>
        </w:numPr>
      </w:pPr>
      <w:r w:rsidRPr="00973A6E">
        <w:t>dim_police_stations</w:t>
      </w:r>
    </w:p>
    <w:p w14:paraId="7C242F72" w14:textId="77777777" w:rsidR="00973A6E" w:rsidRPr="00973A6E" w:rsidRDefault="00973A6E" w:rsidP="00973A6E">
      <w:pPr>
        <w:numPr>
          <w:ilvl w:val="0"/>
          <w:numId w:val="8"/>
        </w:numPr>
      </w:pPr>
      <w:r w:rsidRPr="00973A6E">
        <w:t>dim_dates</w:t>
      </w:r>
    </w:p>
    <w:p w14:paraId="133D1331" w14:textId="77777777" w:rsidR="00973A6E" w:rsidRPr="00973A6E" w:rsidRDefault="00973A6E" w:rsidP="00973A6E">
      <w:pPr>
        <w:numPr>
          <w:ilvl w:val="0"/>
          <w:numId w:val="8"/>
        </w:numPr>
      </w:pPr>
      <w:r w:rsidRPr="00973A6E">
        <w:t>dim_times</w:t>
      </w:r>
    </w:p>
    <w:p w14:paraId="016EE2CA" w14:textId="491A3B19" w:rsidR="00A12C12" w:rsidRDefault="000D7C27" w:rsidP="00973A6E">
      <w:r w:rsidRPr="000D7C27">
        <w:rPr>
          <w:noProof/>
        </w:rPr>
        <w:lastRenderedPageBreak/>
        <w:drawing>
          <wp:inline distT="0" distB="0" distL="0" distR="0" wp14:anchorId="0E5A1D34" wp14:editId="7EF3A729">
            <wp:extent cx="5943600" cy="34436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43605"/>
                    </a:xfrm>
                    <a:prstGeom prst="rect">
                      <a:avLst/>
                    </a:prstGeom>
                  </pic:spPr>
                </pic:pic>
              </a:graphicData>
            </a:graphic>
          </wp:inline>
        </w:drawing>
      </w:r>
    </w:p>
    <w:p w14:paraId="57C3D2AC" w14:textId="6CD557FE" w:rsidR="000D7C27" w:rsidRDefault="00973A6E" w:rsidP="00463A77">
      <w:pPr>
        <w:ind w:left="2160"/>
        <w:rPr>
          <w:i/>
          <w:iCs/>
        </w:rPr>
      </w:pPr>
      <w:r w:rsidRPr="00973A6E">
        <w:rPr>
          <w:i/>
          <w:iCs/>
        </w:rPr>
        <w:t>Figure 3. Dimensional Model for the Crime Monitoring Indicator</w:t>
      </w:r>
    </w:p>
    <w:p w14:paraId="4F9DAFD2" w14:textId="77777777" w:rsidR="00463A77" w:rsidRPr="00973A6E" w:rsidRDefault="00463A77" w:rsidP="00463A77">
      <w:pPr>
        <w:ind w:left="2160"/>
        <w:rPr>
          <w:i/>
          <w:iCs/>
        </w:rPr>
      </w:pPr>
    </w:p>
    <w:p w14:paraId="3EF5BE5C" w14:textId="77777777" w:rsidR="00973A6E" w:rsidRPr="00973A6E" w:rsidRDefault="00973A6E" w:rsidP="00973A6E">
      <w:pPr>
        <w:rPr>
          <w:b/>
          <w:bCs/>
        </w:rPr>
      </w:pPr>
      <w:r w:rsidRPr="00973A6E">
        <w:rPr>
          <w:b/>
          <w:bCs/>
        </w:rPr>
        <w:t>5. Table Categories</w:t>
      </w:r>
    </w:p>
    <w:p w14:paraId="7494AF67" w14:textId="0E75F86A" w:rsidR="00973A6E" w:rsidRDefault="000D7C27" w:rsidP="00973A6E">
      <w:r>
        <w:t>The tables inside the database can be classified into several categories based on their role within the schema.</w:t>
      </w:r>
    </w:p>
    <w:tbl>
      <w:tblPr>
        <w:tblStyle w:val="TableGrid"/>
        <w:tblW w:w="0" w:type="auto"/>
        <w:tblLook w:val="04A0" w:firstRow="1" w:lastRow="0" w:firstColumn="1" w:lastColumn="0" w:noHBand="0" w:noVBand="1"/>
      </w:tblPr>
      <w:tblGrid>
        <w:gridCol w:w="3116"/>
        <w:gridCol w:w="3117"/>
        <w:gridCol w:w="3117"/>
      </w:tblGrid>
      <w:tr w:rsidR="000D7C27" w14:paraId="0E5CF553" w14:textId="77777777" w:rsidTr="000D7C27">
        <w:tc>
          <w:tcPr>
            <w:tcW w:w="3116" w:type="dxa"/>
          </w:tcPr>
          <w:p w14:paraId="14DC0C6F" w14:textId="7F2807FE" w:rsidR="000D7C27" w:rsidRPr="000D7C27" w:rsidRDefault="000D7C27" w:rsidP="00973A6E">
            <w:pPr>
              <w:rPr>
                <w:b/>
                <w:bCs/>
              </w:rPr>
            </w:pPr>
            <w:r>
              <w:rPr>
                <w:b/>
                <w:bCs/>
              </w:rPr>
              <w:t xml:space="preserve">                   </w:t>
            </w:r>
            <w:r w:rsidRPr="000D7C27">
              <w:rPr>
                <w:b/>
                <w:bCs/>
              </w:rPr>
              <w:t>Category</w:t>
            </w:r>
          </w:p>
        </w:tc>
        <w:tc>
          <w:tcPr>
            <w:tcW w:w="3117" w:type="dxa"/>
          </w:tcPr>
          <w:p w14:paraId="58D5BD1D" w14:textId="2A4C23B0" w:rsidR="000D7C27" w:rsidRPr="000D7C27" w:rsidRDefault="000D7C27" w:rsidP="00973A6E">
            <w:pPr>
              <w:rPr>
                <w:b/>
                <w:bCs/>
              </w:rPr>
            </w:pPr>
            <w:r>
              <w:t xml:space="preserve">                 </w:t>
            </w:r>
            <w:r w:rsidRPr="000D7C27">
              <w:rPr>
                <w:b/>
                <w:bCs/>
              </w:rPr>
              <w:t>Description</w:t>
            </w:r>
          </w:p>
        </w:tc>
        <w:tc>
          <w:tcPr>
            <w:tcW w:w="3117" w:type="dxa"/>
          </w:tcPr>
          <w:p w14:paraId="1AC4E39E" w14:textId="547EA4EE" w:rsidR="000D7C27" w:rsidRPr="000D7C27" w:rsidRDefault="000D7C27" w:rsidP="00973A6E">
            <w:pPr>
              <w:rPr>
                <w:b/>
                <w:bCs/>
              </w:rPr>
            </w:pPr>
            <w:r>
              <w:t xml:space="preserve">                 </w:t>
            </w:r>
            <w:r w:rsidRPr="000D7C27">
              <w:rPr>
                <w:b/>
                <w:bCs/>
              </w:rPr>
              <w:t>Example Tables</w:t>
            </w:r>
          </w:p>
        </w:tc>
      </w:tr>
      <w:tr w:rsidR="000D7C27" w14:paraId="4DE64C96" w14:textId="77777777" w:rsidTr="000D7C27">
        <w:tc>
          <w:tcPr>
            <w:tcW w:w="3116" w:type="dxa"/>
          </w:tcPr>
          <w:p w14:paraId="1F3C2B39" w14:textId="53E1ACE1" w:rsidR="000D7C27" w:rsidRDefault="000D7C27" w:rsidP="00973A6E">
            <w:r>
              <w:t>Global Shared Dimensions</w:t>
            </w:r>
          </w:p>
        </w:tc>
        <w:tc>
          <w:tcPr>
            <w:tcW w:w="3117" w:type="dxa"/>
          </w:tcPr>
          <w:p w14:paraId="6252FAC7" w14:textId="5456AB2C" w:rsidR="000D7C27" w:rsidRDefault="000D7C27" w:rsidP="00973A6E">
            <w:r>
              <w:t>Dimensions used across all indicators</w:t>
            </w:r>
          </w:p>
        </w:tc>
        <w:tc>
          <w:tcPr>
            <w:tcW w:w="3117" w:type="dxa"/>
          </w:tcPr>
          <w:p w14:paraId="246B92AA" w14:textId="6C27484C" w:rsidR="000D7C27" w:rsidRDefault="000D7C27" w:rsidP="00973A6E">
            <w:r>
              <w:t>dim_dates</w:t>
            </w:r>
          </w:p>
        </w:tc>
      </w:tr>
      <w:tr w:rsidR="000D7C27" w14:paraId="60104ED8" w14:textId="77777777" w:rsidTr="000D7C27">
        <w:tc>
          <w:tcPr>
            <w:tcW w:w="3116" w:type="dxa"/>
          </w:tcPr>
          <w:p w14:paraId="1715059D" w14:textId="045E77DE" w:rsidR="000D7C27" w:rsidRDefault="00C65F6A" w:rsidP="00973A6E">
            <w:r>
              <w:t>Multi-Indicator-Specific Dimensions</w:t>
            </w:r>
          </w:p>
        </w:tc>
        <w:tc>
          <w:tcPr>
            <w:tcW w:w="3117" w:type="dxa"/>
          </w:tcPr>
          <w:p w14:paraId="1C8519D3" w14:textId="7F658E65" w:rsidR="000D7C27" w:rsidRDefault="00C65F6A" w:rsidP="00973A6E">
            <w:r>
              <w:t>Dimensions used by more than 2 indicators but not all</w:t>
            </w:r>
          </w:p>
        </w:tc>
        <w:tc>
          <w:tcPr>
            <w:tcW w:w="3117" w:type="dxa"/>
          </w:tcPr>
          <w:p w14:paraId="393C7990" w14:textId="15A86A33" w:rsidR="000D7C27" w:rsidRDefault="004A40C3" w:rsidP="00973A6E">
            <w:r>
              <w:t>dim_times</w:t>
            </w:r>
          </w:p>
        </w:tc>
      </w:tr>
      <w:tr w:rsidR="000D7C27" w14:paraId="41BBB548" w14:textId="77777777" w:rsidTr="000D7C27">
        <w:tc>
          <w:tcPr>
            <w:tcW w:w="3116" w:type="dxa"/>
          </w:tcPr>
          <w:p w14:paraId="6CADA3E2" w14:textId="1AD39DBF" w:rsidR="000D7C27" w:rsidRDefault="00C65F6A" w:rsidP="00973A6E">
            <w:r>
              <w:t>Limited-Shared Dimension</w:t>
            </w:r>
          </w:p>
        </w:tc>
        <w:tc>
          <w:tcPr>
            <w:tcW w:w="3117" w:type="dxa"/>
          </w:tcPr>
          <w:p w14:paraId="5C751920" w14:textId="69F42BF3" w:rsidR="000D7C27" w:rsidRDefault="00C65F6A" w:rsidP="00973A6E">
            <w:r>
              <w:t>Dimensions used only by 1-2 indicators</w:t>
            </w:r>
          </w:p>
        </w:tc>
        <w:tc>
          <w:tcPr>
            <w:tcW w:w="3117" w:type="dxa"/>
          </w:tcPr>
          <w:p w14:paraId="1351BC91" w14:textId="5320AA2E" w:rsidR="000D7C27" w:rsidRDefault="004A40C3" w:rsidP="00973A6E">
            <w:r>
              <w:t>dim_public_enterprises, dim_currencies, dim_facilities</w:t>
            </w:r>
          </w:p>
        </w:tc>
      </w:tr>
      <w:tr w:rsidR="000D7C27" w14:paraId="24064A8E" w14:textId="77777777" w:rsidTr="000D7C27">
        <w:tc>
          <w:tcPr>
            <w:tcW w:w="3116" w:type="dxa"/>
          </w:tcPr>
          <w:p w14:paraId="5926643F" w14:textId="64C9E168" w:rsidR="000D7C27" w:rsidRDefault="004A40C3" w:rsidP="00973A6E">
            <w:r>
              <w:t>Fact Tables</w:t>
            </w:r>
          </w:p>
        </w:tc>
        <w:tc>
          <w:tcPr>
            <w:tcW w:w="3117" w:type="dxa"/>
          </w:tcPr>
          <w:p w14:paraId="30E09D9A" w14:textId="2F3A31A0" w:rsidR="000D7C27" w:rsidRDefault="004A40C3" w:rsidP="00973A6E">
            <w:r>
              <w:t>Tables storing quantifiable data</w:t>
            </w:r>
          </w:p>
        </w:tc>
        <w:tc>
          <w:tcPr>
            <w:tcW w:w="3117" w:type="dxa"/>
          </w:tcPr>
          <w:p w14:paraId="340AF92F" w14:textId="00D00A0E" w:rsidR="000D7C27" w:rsidRDefault="004A40C3" w:rsidP="00973A6E">
            <w:r>
              <w:t>fact_prices, fact_engagement_reports, fact_participation_rates</w:t>
            </w:r>
          </w:p>
        </w:tc>
      </w:tr>
    </w:tbl>
    <w:p w14:paraId="22B31511" w14:textId="6F6EF190" w:rsidR="00973A6E" w:rsidRDefault="00973A6E" w:rsidP="00973A6E"/>
    <w:p w14:paraId="0E361F32" w14:textId="4D577AA2" w:rsidR="00463A77" w:rsidRDefault="00463A77" w:rsidP="00973A6E"/>
    <w:p w14:paraId="30087EE8" w14:textId="50F94CE4" w:rsidR="00463A77" w:rsidRDefault="00463A77" w:rsidP="00973A6E"/>
    <w:p w14:paraId="0707B307" w14:textId="4D6BD21C" w:rsidR="00463A77" w:rsidRDefault="00463A77" w:rsidP="00973A6E"/>
    <w:p w14:paraId="3C684959" w14:textId="77777777" w:rsidR="00463A77" w:rsidRPr="00973A6E" w:rsidRDefault="00463A77" w:rsidP="00973A6E"/>
    <w:p w14:paraId="25520C70" w14:textId="1AC37069" w:rsidR="00417092" w:rsidRDefault="00417092" w:rsidP="00417092">
      <w:pPr>
        <w:rPr>
          <w:b/>
          <w:bCs/>
        </w:rPr>
      </w:pPr>
      <w:r w:rsidRPr="00417092">
        <w:rPr>
          <w:b/>
          <w:bCs/>
        </w:rPr>
        <w:lastRenderedPageBreak/>
        <w:t>6. Guide to Exploring the Full ERD</w:t>
      </w:r>
    </w:p>
    <w:p w14:paraId="20F4FB49" w14:textId="7C26DE51" w:rsidR="00CE5A50" w:rsidRDefault="00CE5A50" w:rsidP="00417092">
      <w:r>
        <w:t xml:space="preserve">To match the high-level ERD in </w:t>
      </w:r>
      <w:r w:rsidRPr="00CE5A50">
        <w:rPr>
          <w:b/>
          <w:bCs/>
        </w:rPr>
        <w:t>Section 3,</w:t>
      </w:r>
      <w:r>
        <w:rPr>
          <w:b/>
          <w:bCs/>
        </w:rPr>
        <w:t xml:space="preserve"> </w:t>
      </w:r>
      <w:r>
        <w:t xml:space="preserve">the </w:t>
      </w:r>
      <w:r w:rsidRPr="00CE5A50">
        <w:rPr>
          <w:b/>
          <w:bCs/>
        </w:rPr>
        <w:t>complete database schema</w:t>
      </w:r>
      <w:r>
        <w:rPr>
          <w:b/>
          <w:bCs/>
        </w:rPr>
        <w:t xml:space="preserve"> </w:t>
      </w:r>
      <w:r w:rsidRPr="00CE5A50">
        <w:t>is available</w:t>
      </w:r>
      <w:r>
        <w:t xml:space="preserve"> through multiple formats for a more detailed exploration.</w:t>
      </w:r>
    </w:p>
    <w:p w14:paraId="16FAA39E" w14:textId="45D529A4" w:rsidR="00CE5A50" w:rsidRDefault="00CE5A50" w:rsidP="00417092">
      <w:pPr>
        <w:rPr>
          <w:b/>
          <w:bCs/>
        </w:rPr>
      </w:pPr>
      <w:r w:rsidRPr="00CE5A50">
        <w:rPr>
          <w:b/>
          <w:bCs/>
        </w:rPr>
        <w:t>Available Access:</w:t>
      </w:r>
    </w:p>
    <w:p w14:paraId="62BC15A7" w14:textId="6864CEBF" w:rsidR="00CE5A50" w:rsidRPr="00676640" w:rsidRDefault="00CE5A50" w:rsidP="00CE5A50">
      <w:pPr>
        <w:pStyle w:val="ListParagraph"/>
        <w:numPr>
          <w:ilvl w:val="0"/>
          <w:numId w:val="12"/>
        </w:numPr>
        <w:rPr>
          <w:b/>
          <w:bCs/>
        </w:rPr>
      </w:pPr>
      <w:r w:rsidRPr="00CE5A50">
        <w:rPr>
          <w:b/>
          <w:bCs/>
        </w:rPr>
        <w:t xml:space="preserve">Full Entity Relationship Diagram Image: </w:t>
      </w:r>
      <w:hyperlink r:id="rId8" w:history="1">
        <w:r w:rsidR="00676640" w:rsidRPr="00676640">
          <w:rPr>
            <w:rStyle w:val="Hyperlink"/>
          </w:rPr>
          <w:t>Full ERD Image</w:t>
        </w:r>
      </w:hyperlink>
    </w:p>
    <w:p w14:paraId="7E5C61BB" w14:textId="03420662" w:rsidR="00676640" w:rsidRPr="00676640" w:rsidRDefault="00676640" w:rsidP="00CE5A50">
      <w:pPr>
        <w:pStyle w:val="ListParagraph"/>
        <w:numPr>
          <w:ilvl w:val="0"/>
          <w:numId w:val="12"/>
        </w:numPr>
        <w:rPr>
          <w:b/>
          <w:bCs/>
        </w:rPr>
      </w:pPr>
      <w:r>
        <w:rPr>
          <w:b/>
          <w:bCs/>
        </w:rPr>
        <w:t xml:space="preserve">Interactive Entity Relationship Diagram: </w:t>
      </w:r>
      <w:r>
        <w:t xml:space="preserve">Explore tables, attributes, relationships at </w:t>
      </w:r>
      <w:hyperlink r:id="rId9" w:history="1">
        <w:r>
          <w:rPr>
            <w:rStyle w:val="Hyperlink"/>
          </w:rPr>
          <w:t>dbdiagram.io</w:t>
        </w:r>
      </w:hyperlink>
    </w:p>
    <w:p w14:paraId="16FBA10A" w14:textId="0C6ED129" w:rsidR="00676640" w:rsidRPr="006A7C72" w:rsidRDefault="00676640" w:rsidP="00CE5A50">
      <w:pPr>
        <w:pStyle w:val="ListParagraph"/>
        <w:numPr>
          <w:ilvl w:val="0"/>
          <w:numId w:val="12"/>
        </w:numPr>
        <w:rPr>
          <w:b/>
          <w:bCs/>
        </w:rPr>
      </w:pPr>
      <w:r>
        <w:rPr>
          <w:b/>
          <w:bCs/>
        </w:rPr>
        <w:t xml:space="preserve">GitHub Repository: </w:t>
      </w:r>
      <w:r>
        <w:t xml:space="preserve">Full DBML schema, checklists, and supporting documentation: </w:t>
      </w:r>
      <w:hyperlink r:id="rId10" w:history="1">
        <w:r w:rsidR="00E92A5B">
          <w:rPr>
            <w:rStyle w:val="Hyperlink"/>
          </w:rPr>
          <w:t>Data Bank System</w:t>
        </w:r>
      </w:hyperlink>
    </w:p>
    <w:p w14:paraId="3501DFF1" w14:textId="77777777" w:rsidR="006A7C72" w:rsidRDefault="006A7C72" w:rsidP="006A7C72">
      <w:pPr>
        <w:pStyle w:val="ListParagraph"/>
        <w:ind w:left="0"/>
        <w:rPr>
          <w:b/>
          <w:bCs/>
        </w:rPr>
      </w:pPr>
    </w:p>
    <w:p w14:paraId="42DBA396" w14:textId="5F129743" w:rsidR="006A7C72" w:rsidRPr="006A7C72" w:rsidRDefault="006A7C72" w:rsidP="006A7C72">
      <w:pPr>
        <w:pStyle w:val="ListParagraph"/>
        <w:ind w:left="0"/>
      </w:pPr>
      <w:r>
        <w:rPr>
          <w:b/>
          <w:bCs/>
        </w:rPr>
        <w:t>Quick Guide to the Interactive Entity Relationship Diagram</w:t>
      </w:r>
    </w:p>
    <w:p w14:paraId="6741C28C" w14:textId="2A3A6C5A" w:rsidR="006A7C72" w:rsidRDefault="006A7C72" w:rsidP="006A7C72">
      <w:pPr>
        <w:pStyle w:val="ListParagraph"/>
        <w:numPr>
          <w:ilvl w:val="0"/>
          <w:numId w:val="13"/>
        </w:numPr>
      </w:pPr>
      <w:r>
        <w:t>Open the dbdiagram.io link</w:t>
      </w:r>
    </w:p>
    <w:p w14:paraId="1E5B8619" w14:textId="757444C1" w:rsidR="00896FCD" w:rsidRDefault="00896FCD" w:rsidP="006A7C72">
      <w:pPr>
        <w:pStyle w:val="ListParagraph"/>
        <w:numPr>
          <w:ilvl w:val="0"/>
          <w:numId w:val="13"/>
        </w:numPr>
      </w:pPr>
      <w:r>
        <w:t>Zoom and pan to explore the schema</w:t>
      </w:r>
    </w:p>
    <w:p w14:paraId="087E9C93" w14:textId="65FFB258" w:rsidR="00896FCD" w:rsidRDefault="00896FCD" w:rsidP="006A7C72">
      <w:pPr>
        <w:pStyle w:val="ListParagraph"/>
        <w:numPr>
          <w:ilvl w:val="0"/>
          <w:numId w:val="13"/>
        </w:numPr>
      </w:pPr>
      <w:r>
        <w:t>Hover over a column of a certain table to see its relationships</w:t>
      </w:r>
    </w:p>
    <w:p w14:paraId="3B3644FE" w14:textId="29199FE5" w:rsidR="0041764F" w:rsidRDefault="00896FCD" w:rsidP="00896FCD">
      <w:pPr>
        <w:pStyle w:val="ListParagraph"/>
        <w:numPr>
          <w:ilvl w:val="0"/>
          <w:numId w:val="13"/>
        </w:numPr>
      </w:pPr>
      <w:r>
        <w:t>Hover over a fact table to identify which indicator it belongs to</w:t>
      </w:r>
    </w:p>
    <w:p w14:paraId="5717D275" w14:textId="77777777" w:rsidR="00896FCD" w:rsidRDefault="00896FCD" w:rsidP="00896FCD">
      <w:pPr>
        <w:pStyle w:val="ListParagraph"/>
      </w:pPr>
    </w:p>
    <w:p w14:paraId="7E1309B1" w14:textId="3A0164B5" w:rsidR="00896FCD" w:rsidRDefault="0041764F" w:rsidP="00463A77">
      <w:pPr>
        <w:pStyle w:val="ListParagraph"/>
        <w:ind w:left="360"/>
      </w:pPr>
      <w:r w:rsidRPr="0041764F">
        <w:rPr>
          <w:b/>
          <w:bCs/>
        </w:rPr>
        <w:t>Note:</w:t>
      </w:r>
      <w:r>
        <w:t xml:space="preserve"> Edit privilege is not available due to the current plan</w:t>
      </w:r>
      <w:r w:rsidR="00896FCD">
        <w:t>, p</w:t>
      </w:r>
      <w:r>
        <w:t xml:space="preserve">reventing </w:t>
      </w:r>
      <w:r w:rsidR="00896FCD">
        <w:t xml:space="preserve">also accidental changes to the layout of the interactive </w:t>
      </w:r>
      <w:r w:rsidR="00896FCD" w:rsidRPr="00896FCD">
        <w:rPr>
          <w:b/>
          <w:bCs/>
        </w:rPr>
        <w:t>Entity Relationship Diagram</w:t>
      </w:r>
      <w:r w:rsidR="00896FCD">
        <w:t>.</w:t>
      </w:r>
    </w:p>
    <w:p w14:paraId="2AC20470" w14:textId="3B81F4D3" w:rsidR="00463A77" w:rsidRDefault="00463A77" w:rsidP="00463A77"/>
    <w:p w14:paraId="46284CBC" w14:textId="4FACDEA7" w:rsidR="00D40BD9" w:rsidRPr="00463A77" w:rsidRDefault="00463A77" w:rsidP="00463A77">
      <w:pPr>
        <w:rPr>
          <w:b/>
          <w:bCs/>
        </w:rPr>
      </w:pPr>
      <w:r w:rsidRPr="00463A77">
        <w:rPr>
          <w:b/>
          <w:bCs/>
        </w:rPr>
        <w:t>7. Future Implementation Considerations</w:t>
      </w:r>
    </w:p>
    <w:p w14:paraId="797293D7" w14:textId="6557D573" w:rsidR="00D40BD9" w:rsidRDefault="00463A77" w:rsidP="00463A77">
      <w:r>
        <w:t xml:space="preserve">While this report focuses on the </w:t>
      </w:r>
      <w:r w:rsidRPr="00463A77">
        <w:rPr>
          <w:b/>
          <w:bCs/>
        </w:rPr>
        <w:t>database schema design</w:t>
      </w:r>
      <w:r>
        <w:t xml:space="preserve">, </w:t>
      </w:r>
      <w:r w:rsidR="00D40BD9">
        <w:t>different components may be required to fully implement the Proposed Data Bank System.</w:t>
      </w:r>
    </w:p>
    <w:p w14:paraId="75A488F9" w14:textId="67842EFB" w:rsidR="00D40BD9" w:rsidRDefault="00D40BD9" w:rsidP="00463A77">
      <w:r>
        <w:t>Future development may include:</w:t>
      </w:r>
    </w:p>
    <w:p w14:paraId="550B472C" w14:textId="54C5FBE9" w:rsidR="00D40BD9" w:rsidRDefault="00D40BD9" w:rsidP="00D40BD9">
      <w:pPr>
        <w:pStyle w:val="ListParagraph"/>
        <w:numPr>
          <w:ilvl w:val="0"/>
          <w:numId w:val="14"/>
        </w:numPr>
      </w:pPr>
      <w:r>
        <w:t xml:space="preserve">Development of </w:t>
      </w:r>
      <w:r>
        <w:rPr>
          <w:b/>
          <w:bCs/>
        </w:rPr>
        <w:t xml:space="preserve">data ingestion pipelines </w:t>
      </w:r>
      <w:r>
        <w:t>to collect data from different provincial departments</w:t>
      </w:r>
    </w:p>
    <w:p w14:paraId="5E8E617C" w14:textId="54B3986D" w:rsidR="00D40BD9" w:rsidRDefault="00D40BD9" w:rsidP="00D40BD9">
      <w:pPr>
        <w:pStyle w:val="ListParagraph"/>
        <w:numPr>
          <w:ilvl w:val="0"/>
          <w:numId w:val="14"/>
        </w:numPr>
      </w:pPr>
      <w:r>
        <w:t xml:space="preserve">Implementation of </w:t>
      </w:r>
      <w:r w:rsidRPr="00D40BD9">
        <w:rPr>
          <w:b/>
          <w:bCs/>
        </w:rPr>
        <w:t>ETL/ELT processes</w:t>
      </w:r>
      <w:r>
        <w:rPr>
          <w:b/>
          <w:bCs/>
        </w:rPr>
        <w:t xml:space="preserve"> </w:t>
      </w:r>
      <w:r>
        <w:t>for cleaning and transforming data</w:t>
      </w:r>
    </w:p>
    <w:p w14:paraId="08EB6F62" w14:textId="18FFCAF2" w:rsidR="00D40BD9" w:rsidRDefault="00D40BD9" w:rsidP="00D40BD9">
      <w:pPr>
        <w:pStyle w:val="ListParagraph"/>
        <w:numPr>
          <w:ilvl w:val="0"/>
          <w:numId w:val="14"/>
        </w:numPr>
      </w:pPr>
      <w:r>
        <w:t xml:space="preserve">Establishment of </w:t>
      </w:r>
      <w:r w:rsidRPr="00D40BD9">
        <w:rPr>
          <w:b/>
          <w:bCs/>
        </w:rPr>
        <w:t>data validation</w:t>
      </w:r>
      <w:r>
        <w:rPr>
          <w:b/>
          <w:bCs/>
        </w:rPr>
        <w:t xml:space="preserve"> </w:t>
      </w:r>
      <w:r w:rsidRPr="00D40BD9">
        <w:t xml:space="preserve">and </w:t>
      </w:r>
      <w:r>
        <w:rPr>
          <w:b/>
          <w:bCs/>
        </w:rPr>
        <w:t xml:space="preserve">quality </w:t>
      </w:r>
      <w:r>
        <w:t>monitoring mechanisms</w:t>
      </w:r>
    </w:p>
    <w:p w14:paraId="1B2F95E7" w14:textId="413A4B83" w:rsidR="00D40BD9" w:rsidRDefault="00D40BD9" w:rsidP="00D40BD9">
      <w:pPr>
        <w:pStyle w:val="ListParagraph"/>
        <w:numPr>
          <w:ilvl w:val="0"/>
          <w:numId w:val="14"/>
        </w:numPr>
      </w:pPr>
      <w:r>
        <w:t xml:space="preserve">Implementation of </w:t>
      </w:r>
      <w:r w:rsidRPr="00D40BD9">
        <w:rPr>
          <w:b/>
          <w:bCs/>
        </w:rPr>
        <w:t>data governance policies</w:t>
      </w:r>
      <w:r>
        <w:t xml:space="preserve"> across offices</w:t>
      </w:r>
    </w:p>
    <w:p w14:paraId="6E96544F" w14:textId="2F21B410" w:rsidR="00853244" w:rsidRDefault="00853244" w:rsidP="00853244">
      <w:pPr>
        <w:pStyle w:val="ListParagraph"/>
        <w:numPr>
          <w:ilvl w:val="0"/>
          <w:numId w:val="14"/>
        </w:numPr>
      </w:pPr>
      <w:r>
        <w:t xml:space="preserve">Development of a website to create a </w:t>
      </w:r>
      <w:r w:rsidRPr="00853244">
        <w:rPr>
          <w:b/>
          <w:bCs/>
        </w:rPr>
        <w:t>unified interface</w:t>
      </w:r>
      <w:r>
        <w:t xml:space="preserve"> for government employees to access data from different sources.</w:t>
      </w:r>
    </w:p>
    <w:p w14:paraId="60995109" w14:textId="05746744" w:rsidR="00853244" w:rsidRDefault="00D40BD9" w:rsidP="00D40BD9">
      <w:pPr>
        <w:pStyle w:val="ListParagraph"/>
        <w:ind w:left="0"/>
        <w:rPr>
          <w:b/>
          <w:bCs/>
        </w:rPr>
      </w:pPr>
      <w:r>
        <w:t>These</w:t>
      </w:r>
      <w:r w:rsidR="00853244">
        <w:t xml:space="preserve"> future implementation considerations would allow the Data Bank System to evolve into a </w:t>
      </w:r>
      <w:r w:rsidR="00853244" w:rsidRPr="00853244">
        <w:rPr>
          <w:b/>
          <w:bCs/>
        </w:rPr>
        <w:t>fully operational data platform.</w:t>
      </w:r>
    </w:p>
    <w:p w14:paraId="5DAA58C5" w14:textId="1ACF2BB5" w:rsidR="00853244" w:rsidRDefault="00853244" w:rsidP="00D40BD9">
      <w:pPr>
        <w:pStyle w:val="ListParagraph"/>
        <w:ind w:left="0"/>
        <w:rPr>
          <w:b/>
          <w:bCs/>
        </w:rPr>
      </w:pPr>
    </w:p>
    <w:p w14:paraId="18CC8963" w14:textId="79BF4B24" w:rsidR="00853244" w:rsidRDefault="00853244" w:rsidP="00D40BD9">
      <w:pPr>
        <w:pStyle w:val="ListParagraph"/>
        <w:ind w:left="0"/>
        <w:rPr>
          <w:b/>
          <w:bCs/>
        </w:rPr>
      </w:pPr>
    </w:p>
    <w:p w14:paraId="3AB29C6A" w14:textId="71275D8E" w:rsidR="00853244" w:rsidRDefault="00853244" w:rsidP="00D40BD9">
      <w:pPr>
        <w:pStyle w:val="ListParagraph"/>
        <w:ind w:left="0"/>
        <w:rPr>
          <w:b/>
          <w:bCs/>
        </w:rPr>
      </w:pPr>
    </w:p>
    <w:p w14:paraId="0E3D02A1" w14:textId="559A9FA5" w:rsidR="00853244" w:rsidRDefault="00853244" w:rsidP="00D40BD9">
      <w:pPr>
        <w:pStyle w:val="ListParagraph"/>
        <w:ind w:left="0"/>
        <w:rPr>
          <w:b/>
          <w:bCs/>
        </w:rPr>
      </w:pPr>
    </w:p>
    <w:p w14:paraId="27EB6FE2" w14:textId="0E2FFD02" w:rsidR="00853244" w:rsidRDefault="00853244" w:rsidP="00D40BD9">
      <w:pPr>
        <w:pStyle w:val="ListParagraph"/>
        <w:ind w:left="0"/>
        <w:rPr>
          <w:b/>
          <w:bCs/>
        </w:rPr>
      </w:pPr>
    </w:p>
    <w:p w14:paraId="6209E947" w14:textId="10DA7499" w:rsidR="00853244" w:rsidRDefault="00853244" w:rsidP="00D40BD9">
      <w:pPr>
        <w:pStyle w:val="ListParagraph"/>
        <w:ind w:left="0"/>
        <w:rPr>
          <w:b/>
          <w:bCs/>
        </w:rPr>
      </w:pPr>
      <w:r>
        <w:rPr>
          <w:b/>
          <w:bCs/>
        </w:rPr>
        <w:br/>
      </w:r>
    </w:p>
    <w:p w14:paraId="27B7B9D2" w14:textId="77777777" w:rsidR="00853244" w:rsidRPr="00853244" w:rsidRDefault="00853244" w:rsidP="00D40BD9">
      <w:pPr>
        <w:pStyle w:val="ListParagraph"/>
        <w:ind w:left="0"/>
        <w:rPr>
          <w:b/>
          <w:bCs/>
        </w:rPr>
      </w:pPr>
    </w:p>
    <w:p w14:paraId="36D88658" w14:textId="5B2BDD76" w:rsidR="00973A6E" w:rsidRDefault="00463A77" w:rsidP="00973A6E">
      <w:pPr>
        <w:rPr>
          <w:b/>
          <w:bCs/>
        </w:rPr>
      </w:pPr>
      <w:r>
        <w:rPr>
          <w:b/>
          <w:bCs/>
        </w:rPr>
        <w:lastRenderedPageBreak/>
        <w:t>8</w:t>
      </w:r>
      <w:r w:rsidR="00973A6E" w:rsidRPr="00973A6E">
        <w:rPr>
          <w:b/>
          <w:bCs/>
        </w:rPr>
        <w:t>. Conclusion</w:t>
      </w:r>
    </w:p>
    <w:p w14:paraId="07E43E4D" w14:textId="62315F2F" w:rsidR="00664C60" w:rsidRDefault="00664C60" w:rsidP="00973A6E">
      <w:r>
        <w:t>This proposed Data Bank System establishes a scalable and structured foundation for centralized provincial data management, to enable efficient monitoring of multiple government indicators and supporting data-driven decision making across departments.</w:t>
      </w:r>
    </w:p>
    <w:p w14:paraId="030E4CA4" w14:textId="2AC4C972" w:rsidR="00351C52" w:rsidRDefault="00351C52" w:rsidP="00973A6E">
      <w:pPr>
        <w:rPr>
          <w:b/>
          <w:bCs/>
        </w:rPr>
      </w:pPr>
      <w:r>
        <w:t xml:space="preserve">By implementing a dimensional modeling approach, the system enables faster and efficient storage, retrieval, and analysis of a given indicator across various reporting dimensions such as </w:t>
      </w:r>
      <w:r w:rsidRPr="00351C52">
        <w:rPr>
          <w:b/>
          <w:bCs/>
        </w:rPr>
        <w:t>date, time, location, and responsible offices.</w:t>
      </w:r>
    </w:p>
    <w:p w14:paraId="71850BBF" w14:textId="5E41BE1A" w:rsidR="00351C52" w:rsidRPr="00351C52" w:rsidRDefault="00351C52">
      <w:pPr>
        <w:rPr>
          <w:b/>
          <w:bCs/>
        </w:rPr>
      </w:pPr>
      <w:r>
        <w:t xml:space="preserve">The combination of the entity relationship diagram, interactive schema, and DBML source code allows reviewers to understand and assessed the feasibility of implementing the </w:t>
      </w:r>
      <w:r w:rsidRPr="00351C52">
        <w:rPr>
          <w:b/>
          <w:bCs/>
        </w:rPr>
        <w:t>Data Bank System for the Provincial Government of Bataan.</w:t>
      </w:r>
    </w:p>
    <w:sectPr w:rsidR="00351C52" w:rsidRPr="00351C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48ED"/>
    <w:multiLevelType w:val="multilevel"/>
    <w:tmpl w:val="F9EA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78A5"/>
    <w:multiLevelType w:val="multilevel"/>
    <w:tmpl w:val="400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C2BD5"/>
    <w:multiLevelType w:val="multilevel"/>
    <w:tmpl w:val="9A7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75F27"/>
    <w:multiLevelType w:val="multilevel"/>
    <w:tmpl w:val="3E3A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24588"/>
    <w:multiLevelType w:val="multilevel"/>
    <w:tmpl w:val="884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D45C3"/>
    <w:multiLevelType w:val="multilevel"/>
    <w:tmpl w:val="369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A2B49"/>
    <w:multiLevelType w:val="multilevel"/>
    <w:tmpl w:val="A2B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05E4A"/>
    <w:multiLevelType w:val="hybridMultilevel"/>
    <w:tmpl w:val="0E4AAF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7F909A7"/>
    <w:multiLevelType w:val="multilevel"/>
    <w:tmpl w:val="F98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81BC7"/>
    <w:multiLevelType w:val="multilevel"/>
    <w:tmpl w:val="9AB8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B6C03"/>
    <w:multiLevelType w:val="multilevel"/>
    <w:tmpl w:val="F35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51AF9"/>
    <w:multiLevelType w:val="multilevel"/>
    <w:tmpl w:val="D8B8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C057C"/>
    <w:multiLevelType w:val="hybridMultilevel"/>
    <w:tmpl w:val="0FB040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CD2627C"/>
    <w:multiLevelType w:val="hybridMultilevel"/>
    <w:tmpl w:val="FF4A55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4"/>
  </w:num>
  <w:num w:numId="5">
    <w:abstractNumId w:val="10"/>
  </w:num>
  <w:num w:numId="6">
    <w:abstractNumId w:val="6"/>
  </w:num>
  <w:num w:numId="7">
    <w:abstractNumId w:val="8"/>
  </w:num>
  <w:num w:numId="8">
    <w:abstractNumId w:val="3"/>
  </w:num>
  <w:num w:numId="9">
    <w:abstractNumId w:val="0"/>
  </w:num>
  <w:num w:numId="10">
    <w:abstractNumId w:val="11"/>
  </w:num>
  <w:num w:numId="11">
    <w:abstractNumId w:val="9"/>
  </w:num>
  <w:num w:numId="12">
    <w:abstractNumId w:val="13"/>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6E"/>
    <w:rsid w:val="0003564D"/>
    <w:rsid w:val="000A5A72"/>
    <w:rsid w:val="000D7C27"/>
    <w:rsid w:val="0010409C"/>
    <w:rsid w:val="001F3F06"/>
    <w:rsid w:val="00293DCF"/>
    <w:rsid w:val="00305629"/>
    <w:rsid w:val="00351C52"/>
    <w:rsid w:val="003C1DD1"/>
    <w:rsid w:val="003F7F8E"/>
    <w:rsid w:val="00413B0B"/>
    <w:rsid w:val="00417092"/>
    <w:rsid w:val="0041764F"/>
    <w:rsid w:val="00436434"/>
    <w:rsid w:val="0044375C"/>
    <w:rsid w:val="00463A77"/>
    <w:rsid w:val="004A40C3"/>
    <w:rsid w:val="004B0CAF"/>
    <w:rsid w:val="004D6034"/>
    <w:rsid w:val="0057373A"/>
    <w:rsid w:val="005C17E0"/>
    <w:rsid w:val="00664C60"/>
    <w:rsid w:val="00676640"/>
    <w:rsid w:val="006A7C72"/>
    <w:rsid w:val="006B1611"/>
    <w:rsid w:val="007B4A52"/>
    <w:rsid w:val="00853244"/>
    <w:rsid w:val="00856B7A"/>
    <w:rsid w:val="008870E0"/>
    <w:rsid w:val="00896FCD"/>
    <w:rsid w:val="008E3CA7"/>
    <w:rsid w:val="00973A6E"/>
    <w:rsid w:val="009966BA"/>
    <w:rsid w:val="009B30CB"/>
    <w:rsid w:val="00A12C12"/>
    <w:rsid w:val="00AB15C8"/>
    <w:rsid w:val="00C65F6A"/>
    <w:rsid w:val="00CE5A50"/>
    <w:rsid w:val="00D40BD9"/>
    <w:rsid w:val="00DC6D02"/>
    <w:rsid w:val="00E92A5B"/>
    <w:rsid w:val="00F1136C"/>
    <w:rsid w:val="00F632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91DF"/>
  <w15:chartTrackingRefBased/>
  <w15:docId w15:val="{94D71637-FCB8-4A9A-86AB-ADF31864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3A6E"/>
    <w:rPr>
      <w:color w:val="0563C1" w:themeColor="hyperlink"/>
      <w:u w:val="single"/>
    </w:rPr>
  </w:style>
  <w:style w:type="character" w:styleId="UnresolvedMention">
    <w:name w:val="Unresolved Mention"/>
    <w:basedOn w:val="DefaultParagraphFont"/>
    <w:uiPriority w:val="99"/>
    <w:semiHidden/>
    <w:unhideWhenUsed/>
    <w:rsid w:val="00973A6E"/>
    <w:rPr>
      <w:color w:val="605E5C"/>
      <w:shd w:val="clear" w:color="auto" w:fill="E1DFDD"/>
    </w:rPr>
  </w:style>
  <w:style w:type="paragraph" w:styleId="ListParagraph">
    <w:name w:val="List Paragraph"/>
    <w:basedOn w:val="Normal"/>
    <w:uiPriority w:val="34"/>
    <w:qFormat/>
    <w:rsid w:val="00973A6E"/>
    <w:pPr>
      <w:ind w:left="720"/>
      <w:contextualSpacing/>
    </w:pPr>
  </w:style>
  <w:style w:type="table" w:styleId="TableGrid">
    <w:name w:val="Table Grid"/>
    <w:basedOn w:val="TableNormal"/>
    <w:uiPriority w:val="39"/>
    <w:rsid w:val="000D7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B15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196933">
      <w:bodyDiv w:val="1"/>
      <w:marLeft w:val="0"/>
      <w:marRight w:val="0"/>
      <w:marTop w:val="0"/>
      <w:marBottom w:val="0"/>
      <w:divBdr>
        <w:top w:val="none" w:sz="0" w:space="0" w:color="auto"/>
        <w:left w:val="none" w:sz="0" w:space="0" w:color="auto"/>
        <w:bottom w:val="none" w:sz="0" w:space="0" w:color="auto"/>
        <w:right w:val="none" w:sz="0" w:space="0" w:color="auto"/>
      </w:divBdr>
      <w:divsChild>
        <w:div w:id="332925034">
          <w:marLeft w:val="0"/>
          <w:marRight w:val="0"/>
          <w:marTop w:val="0"/>
          <w:marBottom w:val="0"/>
          <w:divBdr>
            <w:top w:val="none" w:sz="0" w:space="0" w:color="auto"/>
            <w:left w:val="none" w:sz="0" w:space="0" w:color="auto"/>
            <w:bottom w:val="none" w:sz="0" w:space="0" w:color="auto"/>
            <w:right w:val="none" w:sz="0" w:space="0" w:color="auto"/>
          </w:divBdr>
          <w:divsChild>
            <w:div w:id="1495728529">
              <w:marLeft w:val="0"/>
              <w:marRight w:val="0"/>
              <w:marTop w:val="0"/>
              <w:marBottom w:val="0"/>
              <w:divBdr>
                <w:top w:val="none" w:sz="0" w:space="0" w:color="auto"/>
                <w:left w:val="none" w:sz="0" w:space="0" w:color="auto"/>
                <w:bottom w:val="none" w:sz="0" w:space="0" w:color="auto"/>
                <w:right w:val="none" w:sz="0" w:space="0" w:color="auto"/>
              </w:divBdr>
            </w:div>
          </w:divsChild>
        </w:div>
        <w:div w:id="1727603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050242">
      <w:bodyDiv w:val="1"/>
      <w:marLeft w:val="0"/>
      <w:marRight w:val="0"/>
      <w:marTop w:val="0"/>
      <w:marBottom w:val="0"/>
      <w:divBdr>
        <w:top w:val="none" w:sz="0" w:space="0" w:color="auto"/>
        <w:left w:val="none" w:sz="0" w:space="0" w:color="auto"/>
        <w:bottom w:val="none" w:sz="0" w:space="0" w:color="auto"/>
        <w:right w:val="none" w:sz="0" w:space="0" w:color="auto"/>
      </w:divBdr>
      <w:divsChild>
        <w:div w:id="1429809587">
          <w:marLeft w:val="0"/>
          <w:marRight w:val="0"/>
          <w:marTop w:val="0"/>
          <w:marBottom w:val="0"/>
          <w:divBdr>
            <w:top w:val="none" w:sz="0" w:space="0" w:color="auto"/>
            <w:left w:val="none" w:sz="0" w:space="0" w:color="auto"/>
            <w:bottom w:val="none" w:sz="0" w:space="0" w:color="auto"/>
            <w:right w:val="none" w:sz="0" w:space="0" w:color="auto"/>
          </w:divBdr>
          <w:divsChild>
            <w:div w:id="4380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5261">
      <w:bodyDiv w:val="1"/>
      <w:marLeft w:val="0"/>
      <w:marRight w:val="0"/>
      <w:marTop w:val="0"/>
      <w:marBottom w:val="0"/>
      <w:divBdr>
        <w:top w:val="none" w:sz="0" w:space="0" w:color="auto"/>
        <w:left w:val="none" w:sz="0" w:space="0" w:color="auto"/>
        <w:bottom w:val="none" w:sz="0" w:space="0" w:color="auto"/>
        <w:right w:val="none" w:sz="0" w:space="0" w:color="auto"/>
      </w:divBdr>
    </w:div>
    <w:div w:id="1951430634">
      <w:bodyDiv w:val="1"/>
      <w:marLeft w:val="0"/>
      <w:marRight w:val="0"/>
      <w:marTop w:val="0"/>
      <w:marBottom w:val="0"/>
      <w:divBdr>
        <w:top w:val="none" w:sz="0" w:space="0" w:color="auto"/>
        <w:left w:val="none" w:sz="0" w:space="0" w:color="auto"/>
        <w:bottom w:val="none" w:sz="0" w:space="0" w:color="auto"/>
        <w:right w:val="none" w:sz="0" w:space="0" w:color="auto"/>
      </w:divBdr>
      <w:divsChild>
        <w:div w:id="1815637269">
          <w:marLeft w:val="0"/>
          <w:marRight w:val="0"/>
          <w:marTop w:val="0"/>
          <w:marBottom w:val="0"/>
          <w:divBdr>
            <w:top w:val="none" w:sz="0" w:space="0" w:color="auto"/>
            <w:left w:val="none" w:sz="0" w:space="0" w:color="auto"/>
            <w:bottom w:val="none" w:sz="0" w:space="0" w:color="auto"/>
            <w:right w:val="none" w:sz="0" w:space="0" w:color="auto"/>
          </w:divBdr>
          <w:divsChild>
            <w:div w:id="1229606790">
              <w:marLeft w:val="0"/>
              <w:marRight w:val="0"/>
              <w:marTop w:val="0"/>
              <w:marBottom w:val="0"/>
              <w:divBdr>
                <w:top w:val="none" w:sz="0" w:space="0" w:color="auto"/>
                <w:left w:val="none" w:sz="0" w:space="0" w:color="auto"/>
                <w:bottom w:val="none" w:sz="0" w:space="0" w:color="auto"/>
                <w:right w:val="none" w:sz="0" w:space="0" w:color="auto"/>
              </w:divBdr>
            </w:div>
          </w:divsChild>
        </w:div>
        <w:div w:id="2025593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ristianebacani/Data-Bank-System/blob/main/entity_relationship_diagram/entity_relationship_diagram.p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christianebacani/Data-Bank-System" TargetMode="External"/><Relationship Id="rId4" Type="http://schemas.openxmlformats.org/officeDocument/2006/relationships/webSettings" Target="webSettings.xml"/><Relationship Id="rId9" Type="http://schemas.openxmlformats.org/officeDocument/2006/relationships/hyperlink" Target="https://dbdiagram.io/d/Initial_ERD_for_Data_Bank_System-69854dc7bd82f5fce2d4de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9</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mos-stud-149</dc:creator>
  <cp:keywords/>
  <dc:description/>
  <cp:lastModifiedBy>mos-stud-149</cp:lastModifiedBy>
  <cp:revision>6</cp:revision>
  <dcterms:created xsi:type="dcterms:W3CDTF">2026-03-14T05:59:00Z</dcterms:created>
  <dcterms:modified xsi:type="dcterms:W3CDTF">2026-03-14T11:14:00Z</dcterms:modified>
</cp:coreProperties>
</file>