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</w:p>
    <w:p>
      <w:pPr>
        <w:pStyle w:val="FirstParagraph"/>
      </w:pPr>
    </w:p>
    <w:p>
      <w:r>
        <w:br w:type="page"/>
      </w:r>
    </w:p>
    <w:bookmarkEnd w:id="20"/>
    <w:bookmarkStart w:id="32" w:name="firstheader"/>
    <w:p>
      <w:pPr>
        <w:pStyle w:val="Heading1"/>
      </w:pPr>
    </w:p>
    <w:bookmarkStart w:id="21" w:name="choosing-a-paper"/>
    <w:p>
      <w:pPr>
        <w:pStyle w:val="Heading2"/>
      </w:pPr>
      <w:r>
        <w:t xml:space="preserve">Choosing a Paper</w:t>
      </w:r>
    </w:p>
    <w:p>
      <w:pPr>
        <w:pStyle w:val="FirstParagraph"/>
      </w:pPr>
      <w:r>
        <w:t xml:space="preserve">Paper A</w:t>
      </w:r>
      <w:r>
        <w:br/>
      </w:r>
      <w:r>
        <w:t xml:space="preserve">Paper B</w:t>
      </w:r>
    </w:p>
    <w:p>
      <w:pPr>
        <w:pStyle w:val="BodyText"/>
      </w:pPr>
      <w:r>
        <w:t xml:space="preserve">Issues with A, although it seemed easy it was complicated because the source data was simulated and also the topic was too complicated to be replicated.</w:t>
      </w:r>
      <w:r>
        <w:br/>
      </w:r>
      <w:r>
        <w:t xml:space="preserve">We chose Paper B mostly because it was a well documented Paper with own data</w:t>
      </w:r>
    </w:p>
    <w:bookmarkEnd w:id="21"/>
    <w:bookmarkStart w:id="22" w:name="talking-about-the-chosen-paper"/>
    <w:p>
      <w:pPr>
        <w:pStyle w:val="Heading2"/>
      </w:pPr>
      <w:r>
        <w:t xml:space="preserve">Talking about the chosen Paper</w:t>
      </w:r>
    </w:p>
    <w:p>
      <w:pPr>
        <w:pStyle w:val="FirstParagraph"/>
      </w:pPr>
      <w:r>
        <w:t xml:space="preserve">References, describir the things to be replicated</w:t>
      </w:r>
    </w:p>
    <w:p>
      <w:pPr>
        <w:pStyle w:val="Compact"/>
        <w:numPr>
          <w:ilvl w:val="0"/>
          <w:numId w:val="1001"/>
        </w:numPr>
      </w:pPr>
      <w:r>
        <w:t xml:space="preserve">Explain the data, the issues, how we understood</w:t>
      </w:r>
    </w:p>
    <w:p>
      <w:pPr>
        <w:pStyle w:val="Compact"/>
        <w:numPr>
          <w:ilvl w:val="0"/>
          <w:numId w:val="1001"/>
        </w:numPr>
      </w:pPr>
      <w:r>
        <w:t xml:space="preserve">what issues we encounter?</w:t>
      </w:r>
    </w:p>
    <w:bookmarkEnd w:id="22"/>
    <w:bookmarkStart w:id="23" w:name="X24b44a542074a56576272fe496b3d53012bae75"/>
    <w:p>
      <w:pPr>
        <w:pStyle w:val="Heading2"/>
      </w:pPr>
      <w:r>
        <w:t xml:space="preserve">Issues when coding how to correctly replicated</w:t>
      </w:r>
    </w:p>
    <w:p>
      <w:pPr>
        <w:pStyle w:val="FirstParagraph"/>
      </w:pPr>
      <w:r>
        <w:t xml:space="preserve">ie. it was difficult to do the sizing, scaling, colors, also to determine which chart we were replicating</w:t>
      </w:r>
    </w:p>
    <w:p>
      <w:pPr>
        <w:pStyle w:val="Compact"/>
        <w:numPr>
          <w:ilvl w:val="0"/>
          <w:numId w:val="1002"/>
        </w:numPr>
      </w:pPr>
      <w:r>
        <w:t xml:space="preserve">issues when publishing, data size, corrupt folder, issues private vs. public.</w:t>
      </w:r>
    </w:p>
    <w:p>
      <w:pPr>
        <w:pStyle w:val="Compact"/>
        <w:numPr>
          <w:ilvl w:val="0"/>
          <w:numId w:val="1002"/>
        </w:numPr>
      </w:pPr>
      <w:r>
        <w:t xml:space="preserve">wrong path folder, had to find what was the original path folder because although we had everything, we weren’t able to publish</w:t>
      </w:r>
    </w:p>
    <w:p>
      <w:pPr>
        <w:pStyle w:val="Compact"/>
        <w:numPr>
          <w:ilvl w:val="0"/>
          <w:numId w:val="1002"/>
        </w:numPr>
      </w:pPr>
      <w:r>
        <w:t xml:space="preserve">reseting and changing the project path // the Git Repo to my actual working folder.</w:t>
      </w:r>
    </w:p>
    <w:p>
      <w:pPr>
        <w:pStyle w:val="Compact"/>
        <w:numPr>
          <w:ilvl w:val="0"/>
          <w:numId w:val="1002"/>
        </w:numPr>
      </w:pPr>
      <w:r>
        <w:t xml:space="preserve">stucked when coding (Ctrl+C) unstuck it</w:t>
      </w:r>
    </w:p>
    <w:bookmarkEnd w:id="23"/>
    <w:bookmarkStart w:id="27" w:name="actual-replication"/>
    <w:p>
      <w:pPr>
        <w:pStyle w:val="Heading2"/>
      </w:pPr>
      <w:r>
        <w:t xml:space="preserve">Actual replication</w:t>
      </w:r>
    </w:p>
    <w:p>
      <w:pPr>
        <w:pStyle w:val="FirstParagraph"/>
      </w:pPr>
      <w:r>
        <w:t xml:space="preserve">talk about the solutions and the issues, one project for the presentation, another for coding.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Adjuntando el paquete: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Adjuntando el paquete: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CommentTok"/>
        </w:rPr>
        <w:t xml:space="preserve"># Load and clean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"C:/Users/Christian Casas/OneDrive - studhsf/Documents/Masters - HS Fresenius/2nd Semester/Data Science for Business/analysis/data/analysis_data.dta"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Filter for Xyzal 80ct Tablet (non-multipack)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multipack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flag_imputed_price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(website, period_id,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upper Y-axis limit for clean breaks, issue with the scaling since we had to stop at 12000, so it was force to stop al 12000</w:t>
      </w:r>
      <w:r>
        <w:br/>
      </w:r>
      <w:r>
        <w:rPr>
          <w:rStyle w:val="NormalTok"/>
        </w:rPr>
        <w:t xml:space="preserve">x_max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website))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"#98bf64"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"#DAA520"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x_max),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x_max,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A. Xyzal, tablets, 80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 Elapsed in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"Retailer"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legend.box.margin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Removed 5714 rows containing missing values or values outside the scale range</w:t>
      </w:r>
      <w:r>
        <w:br/>
      </w:r>
      <w:r>
        <w:rPr>
          <w:rStyle w:val="VerbatimChar"/>
        </w:rPr>
        <w:t xml:space="preserve">(`geom_line()`).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ry_files/figure-docx/Code.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replication"/>
    <w:p>
      <w:pPr>
        <w:pStyle w:val="Heading2"/>
      </w:pPr>
      <w:r>
        <w:t xml:space="preserve">Replication</w:t>
      </w:r>
    </w:p>
    <w:p>
      <w:pPr>
        <w:pStyle w:val="FirstParagraph"/>
      </w:pPr>
      <w:r>
        <w:t xml:space="preserve">Here compare the paper’s graph vs. ours</w:t>
      </w:r>
    </w:p>
    <w:p>
      <w:pPr>
        <w:pStyle w:val="SourceCode"/>
      </w:pPr>
      <w:r>
        <w:rPr>
          <w:rStyle w:val="VerbatimChar"/>
        </w:rPr>
        <w:t xml:space="preserve">Warning: Removed 5714 rows containing missing values or values outside the scale range</w:t>
      </w:r>
      <w:r>
        <w:br/>
      </w:r>
      <w:r>
        <w:rPr>
          <w:rStyle w:val="VerbatimChar"/>
        </w:rPr>
        <w:t xml:space="preserve">(`geom_line()`).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ry_files/figure-docx/Code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keywords/>
  <dcterms:created xsi:type="dcterms:W3CDTF">2025-06-04T16:15:46Z</dcterms:created>
  <dcterms:modified xsi:type="dcterms:W3CDTF">2025-06-04T16:15:46Z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atitle">
    <vt:lpwstr/>
  </property>
  <property fmtid="{D5CDD505-2E9C-101B-9397-08002B2CF9AE}" pid="3" name="apatitledisplay">
    <vt:lpwstr/>
  </property>
  <property fmtid="{D5CDD505-2E9C-101B-9397-08002B2CF9AE}" pid="4" name="biblio-config">
    <vt:lpwstr>True</vt:lpwstr>
  </property>
  <property fmtid="{D5CDD505-2E9C-101B-9397-08002B2CF9AE}" pid="5" name="cap-location">
    <vt:lpwstr>top</vt:lpwstr>
  </property>
  <property fmtid="{D5CDD505-2E9C-101B-9397-08002B2CF9AE}" pid="6" name="crossref">
    <vt:lpwstr/>
  </property>
  <property fmtid="{D5CDD505-2E9C-101B-9397-08002B2CF9AE}" pid="7" name="csl">
    <vt:lpwstr>_extensions/wjschne/apaquarto/apa.csl</vt:lpwstr>
  </property>
  <property fmtid="{D5CDD505-2E9C-101B-9397-08002B2CF9AE}" pid="8" name="documentmode">
    <vt:lpwstr>man</vt:lpwstr>
  </property>
  <property fmtid="{D5CDD505-2E9C-101B-9397-08002B2CF9AE}" pid="9" name="editor">
    <vt:lpwstr>visual</vt:lpwstr>
  </property>
  <property fmtid="{D5CDD505-2E9C-101B-9397-08002B2CF9AE}" pid="10" name="fig-cap-location">
    <vt:lpwstr>top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nitr">
    <vt:lpwstr/>
  </property>
  <property fmtid="{D5CDD505-2E9C-101B-9397-08002B2CF9AE}" pid="15" name="labels">
    <vt:lpwstr/>
  </property>
  <property fmtid="{D5CDD505-2E9C-101B-9397-08002B2CF9AE}" pid="16" name="language">
    <vt:lpwstr/>
  </property>
  <property fmtid="{D5CDD505-2E9C-101B-9397-08002B2CF9AE}" pid="17" name="link-citations">
    <vt:lpwstr>True</vt:lpwstr>
  </property>
  <property fmtid="{D5CDD505-2E9C-101B-9397-08002B2CF9AE}" pid="18" name="no-ampersand-parenthetical">
    <vt:lpwstr>False</vt:lpwstr>
  </property>
  <property fmtid="{D5CDD505-2E9C-101B-9397-08002B2CF9AE}" pid="19" name="references">
    <vt:lpwstr/>
  </property>
  <property fmtid="{D5CDD505-2E9C-101B-9397-08002B2CF9AE}" pid="20" name="revealjs-plugins">
    <vt:lpwstr/>
  </property>
  <property fmtid="{D5CDD505-2E9C-101B-9397-08002B2CF9AE}" pid="21" name="suppress-abstract">
    <vt:lpwstr>False</vt:lpwstr>
  </property>
  <property fmtid="{D5CDD505-2E9C-101B-9397-08002B2CF9AE}" pid="22" name="suppress-affiliation">
    <vt:lpwstr>False</vt:lpwstr>
  </property>
  <property fmtid="{D5CDD505-2E9C-101B-9397-08002B2CF9AE}" pid="23" name="suppress-author">
    <vt:lpwstr>False</vt:lpwstr>
  </property>
  <property fmtid="{D5CDD505-2E9C-101B-9397-08002B2CF9AE}" pid="24" name="suppress-author-note">
    <vt:lpwstr>False</vt:lpwstr>
  </property>
  <property fmtid="{D5CDD505-2E9C-101B-9397-08002B2CF9AE}" pid="25" name="suppress-corresponding-address">
    <vt:lpwstr>False</vt:lpwstr>
  </property>
  <property fmtid="{D5CDD505-2E9C-101B-9397-08002B2CF9AE}" pid="26" name="suppress-corresponding-affiliation-name">
    <vt:lpwstr>False</vt:lpwstr>
  </property>
  <property fmtid="{D5CDD505-2E9C-101B-9397-08002B2CF9AE}" pid="27" name="suppress-corresponding-city">
    <vt:lpwstr>False</vt:lpwstr>
  </property>
  <property fmtid="{D5CDD505-2E9C-101B-9397-08002B2CF9AE}" pid="28" name="suppress-corresponding-department">
    <vt:lpwstr>False</vt:lpwstr>
  </property>
  <property fmtid="{D5CDD505-2E9C-101B-9397-08002B2CF9AE}" pid="29" name="suppress-corresponding-email">
    <vt:lpwstr>False</vt:lpwstr>
  </property>
  <property fmtid="{D5CDD505-2E9C-101B-9397-08002B2CF9AE}" pid="30" name="suppress-corresponding-group">
    <vt:lpwstr>False</vt:lpwstr>
  </property>
  <property fmtid="{D5CDD505-2E9C-101B-9397-08002B2CF9AE}" pid="31" name="suppress-corresponding-paragraph">
    <vt:lpwstr>False</vt:lpwstr>
  </property>
  <property fmtid="{D5CDD505-2E9C-101B-9397-08002B2CF9AE}" pid="32" name="suppress-corresponding-postal-code">
    <vt:lpwstr>False</vt:lpwstr>
  </property>
  <property fmtid="{D5CDD505-2E9C-101B-9397-08002B2CF9AE}" pid="33" name="suppress-corresponding-region">
    <vt:lpwstr>False</vt:lpwstr>
  </property>
  <property fmtid="{D5CDD505-2E9C-101B-9397-08002B2CF9AE}" pid="34" name="suppress-credit-statement">
    <vt:lpwstr>False</vt:lpwstr>
  </property>
  <property fmtid="{D5CDD505-2E9C-101B-9397-08002B2CF9AE}" pid="35" name="suppress-disclosures-paragraph">
    <vt:lpwstr>False</vt:lpwstr>
  </property>
  <property fmtid="{D5CDD505-2E9C-101B-9397-08002B2CF9AE}" pid="36" name="suppress-impact-statement">
    <vt:lpwstr>False</vt:lpwstr>
  </property>
  <property fmtid="{D5CDD505-2E9C-101B-9397-08002B2CF9AE}" pid="37" name="suppress-keywords">
    <vt:lpwstr>False</vt:lpwstr>
  </property>
  <property fmtid="{D5CDD505-2E9C-101B-9397-08002B2CF9AE}" pid="38" name="suppress-orcid">
    <vt:lpwstr>False</vt:lpwstr>
  </property>
  <property fmtid="{D5CDD505-2E9C-101B-9397-08002B2CF9AE}" pid="39" name="suppress-short-title">
    <vt:lpwstr>False</vt:lpwstr>
  </property>
  <property fmtid="{D5CDD505-2E9C-101B-9397-08002B2CF9AE}" pid="40" name="suppress-status-change-paragraph">
    <vt:lpwstr>False</vt:lpwstr>
  </property>
  <property fmtid="{D5CDD505-2E9C-101B-9397-08002B2CF9AE}" pid="41" name="suppress-title">
    <vt:lpwstr>False</vt:lpwstr>
  </property>
  <property fmtid="{D5CDD505-2E9C-101B-9397-08002B2CF9AE}" pid="42" name="suppress-title-introduction">
    <vt:lpwstr>False</vt:lpwstr>
  </property>
  <property fmtid="{D5CDD505-2E9C-101B-9397-08002B2CF9AE}" pid="43" name="suppress-title-page">
    <vt:lpwstr>False</vt:lpwstr>
  </property>
  <property fmtid="{D5CDD505-2E9C-101B-9397-08002B2CF9AE}" pid="44" name="suppress-title-page-number">
    <vt:lpwstr>False</vt:lpwstr>
  </property>
  <property fmtid="{D5CDD505-2E9C-101B-9397-08002B2CF9AE}" pid="45" name="tbl-cap-location">
    <vt:lpwstr>top</vt:lpwstr>
  </property>
  <property fmtid="{D5CDD505-2E9C-101B-9397-08002B2CF9AE}" pid="46" name="toc-title">
    <vt:lpwstr>Table of contents</vt:lpwstr>
  </property>
  <property fmtid="{D5CDD505-2E9C-101B-9397-08002B2CF9AE}" pid="47" name="wordn">
    <vt:lpwstr>485</vt:lpwstr>
  </property>
  <property fmtid="{D5CDD505-2E9C-101B-9397-08002B2CF9AE}" pid="48" name="zerocitations">
    <vt:lpwstr>True</vt:lpwstr>
  </property>
</Properties>
</file>