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INSTRUCTION MANUAL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menggunakan aplikasi SAVFE, Berikut langkah-langkah untuk mendownload file dan menggunakannya: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Buka folder source code dan cukup mendownload SAVFE Django sebagai API dan SAVFE HTML untuk front-end. Pastikan untuk mendownload modelnya di folder model atau gunakan model sendiri.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ingin menggunakan code untuk train model bisa mendownload file yang ada di source code train.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mendownload Django dan HTML, pastikan sudah memiliki seluruh library yang dibutuhkan untuk menjalankan API Djangonya. Untuk model bisa menyesuaikan di code Djangonya sesuai kebutuhan.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itu tinggal run server API dan run HTMLnya.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Penggunaan aplikasi bisa dilihat di video Demo Aplikasi.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