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8C" w:rsidRDefault="000F008C" w:rsidP="000F008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3800174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1: Христианство и Русь до его принятия</w:t>
      </w:r>
      <w:bookmarkEnd w:id="0"/>
    </w:p>
    <w:p w:rsidR="000F008C" w:rsidRPr="00BB2AED" w:rsidRDefault="000F008C" w:rsidP="000F008C"/>
    <w:p w:rsidR="000F008C" w:rsidRDefault="000F008C" w:rsidP="000F008C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33800175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 христианства</w:t>
      </w:r>
      <w:bookmarkEnd w:id="1"/>
    </w:p>
    <w:p w:rsidR="000F008C" w:rsidRPr="007E162F" w:rsidRDefault="000F008C" w:rsidP="000F008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56512">
        <w:t xml:space="preserve">          </w:t>
      </w:r>
      <w:r w:rsidRPr="00E01533">
        <w:rPr>
          <w:sz w:val="28"/>
          <w:szCs w:val="28"/>
        </w:rPr>
        <w:t xml:space="preserve">Христианство </w:t>
      </w:r>
      <w:bookmarkStart w:id="2" w:name="_Hlk28100893"/>
      <w:r w:rsidRPr="00E01533">
        <w:rPr>
          <w:sz w:val="28"/>
          <w:szCs w:val="28"/>
          <w:shd w:val="clear" w:color="auto" w:fill="FFFFFF"/>
        </w:rPr>
        <w:t>—</w:t>
      </w:r>
      <w:bookmarkEnd w:id="2"/>
      <w:r w:rsidRPr="00E01533">
        <w:rPr>
          <w:sz w:val="28"/>
          <w:szCs w:val="28"/>
          <w:shd w:val="clear" w:color="auto" w:fill="FFFFFF"/>
        </w:rPr>
        <w:t xml:space="preserve"> одна из трёх мировых религий, наряду с буддизмом и исламом (религии, имеющие межнациональный характер), в основе которой лежит вера в воскресение Иисуса Христа. Данная религия является наиболее распространённой в мире — она имеет приблизительно 2,4 миллиарда приверженцев во всём мире. Христианство зародилось в первом веке на </w:t>
      </w:r>
      <w:r w:rsidRPr="007E162F">
        <w:rPr>
          <w:color w:val="000000" w:themeColor="text1"/>
          <w:sz w:val="28"/>
          <w:szCs w:val="28"/>
          <w:shd w:val="clear" w:color="auto" w:fill="FFFFFF"/>
        </w:rPr>
        <w:t>Ближнем Востоке. Существуют три основные ветви христианства: православие, католицизм и протестантизм.</w:t>
      </w:r>
    </w:p>
    <w:p w:rsidR="000F008C" w:rsidRPr="007E162F" w:rsidRDefault="000F008C" w:rsidP="000F008C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</w:p>
    <w:p w:rsidR="000F008C" w:rsidRPr="007E162F" w:rsidRDefault="000F008C" w:rsidP="000F008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3" w:name="_Toc33800176"/>
      <w:r w:rsidRPr="007E162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1.2 Основные направления в христианстве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0F008C" w:rsidRPr="007E162F" w:rsidTr="002C7A2D"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Православие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Протестантизм</w:t>
            </w:r>
          </w:p>
        </w:tc>
        <w:tc>
          <w:tcPr>
            <w:tcW w:w="2266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Католицизм</w:t>
            </w:r>
          </w:p>
        </w:tc>
      </w:tr>
      <w:tr w:rsidR="000F008C" w:rsidRPr="007E162F" w:rsidTr="002C7A2D"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Дата и место появления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7E162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I век, Иерусалим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XVI век, Европа</w:t>
            </w:r>
          </w:p>
        </w:tc>
        <w:tc>
          <w:tcPr>
            <w:tcW w:w="2266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I век, Западная Римская империя</w:t>
            </w:r>
          </w:p>
        </w:tc>
      </w:tr>
      <w:tr w:rsidR="000F008C" w:rsidRPr="007E162F" w:rsidTr="002C7A2D"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Количество последователей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Третье место в мире по численности: приблизительно 300 миллионов человек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Второе место в мире по численности: приблизительно 800 миллионов человек</w:t>
            </w:r>
          </w:p>
        </w:tc>
        <w:tc>
          <w:tcPr>
            <w:tcW w:w="2266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Первое место в мире по численности: приблизительно 1.3 миллиарда человек</w:t>
            </w:r>
          </w:p>
        </w:tc>
      </w:tr>
      <w:tr w:rsidR="000F008C" w:rsidRPr="007E162F" w:rsidTr="002C7A2D"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Храмы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Есть иконостас, роспись стен, большое количество икон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Упрощённое убранство храмов</w:t>
            </w:r>
          </w:p>
        </w:tc>
        <w:tc>
          <w:tcPr>
            <w:tcW w:w="2266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Нет иконостаса, малое количество икон</w:t>
            </w:r>
          </w:p>
        </w:tc>
      </w:tr>
      <w:tr w:rsidR="000F008C" w:rsidRPr="007E162F" w:rsidTr="002C7A2D"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Возраст крещения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Младенчество</w:t>
            </w:r>
          </w:p>
        </w:tc>
        <w:tc>
          <w:tcPr>
            <w:tcW w:w="2265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Крещение взрослых</w:t>
            </w:r>
          </w:p>
        </w:tc>
        <w:tc>
          <w:tcPr>
            <w:tcW w:w="2266" w:type="dxa"/>
          </w:tcPr>
          <w:p w:rsidR="000F008C" w:rsidRPr="007E162F" w:rsidRDefault="000F008C" w:rsidP="002C7A2D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Младенчество</w:t>
            </w:r>
          </w:p>
        </w:tc>
      </w:tr>
    </w:tbl>
    <w:p w:rsidR="000F008C" w:rsidRPr="00883420" w:rsidRDefault="000F008C" w:rsidP="000F008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3800177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 Основные положения направлений христианства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0F008C" w:rsidTr="002C7A2D">
        <w:tc>
          <w:tcPr>
            <w:tcW w:w="3256" w:type="dxa"/>
          </w:tcPr>
          <w:p w:rsidR="000F008C" w:rsidRPr="000529F5" w:rsidRDefault="000F008C" w:rsidP="002C7A2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Название направления</w:t>
            </w:r>
          </w:p>
        </w:tc>
        <w:tc>
          <w:tcPr>
            <w:tcW w:w="5805" w:type="dxa"/>
          </w:tcPr>
          <w:p w:rsidR="000F008C" w:rsidRPr="000529F5" w:rsidRDefault="000F008C" w:rsidP="002C7A2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Основные положения</w:t>
            </w:r>
          </w:p>
        </w:tc>
      </w:tr>
      <w:tr w:rsidR="000F008C" w:rsidTr="002C7A2D">
        <w:tc>
          <w:tcPr>
            <w:tcW w:w="3256" w:type="dxa"/>
          </w:tcPr>
          <w:p w:rsidR="000F008C" w:rsidRPr="000529F5" w:rsidRDefault="000F008C" w:rsidP="002C7A2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Православие</w:t>
            </w:r>
          </w:p>
        </w:tc>
        <w:tc>
          <w:tcPr>
            <w:tcW w:w="5805" w:type="dxa"/>
          </w:tcPr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Христос есть Бог и человек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воскресение Христа и вера в церковь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</w:tc>
      </w:tr>
      <w:tr w:rsidR="000F008C" w:rsidTr="002C7A2D">
        <w:tc>
          <w:tcPr>
            <w:tcW w:w="3256" w:type="dxa"/>
          </w:tcPr>
          <w:p w:rsidR="000F008C" w:rsidRPr="000529F5" w:rsidRDefault="000F008C" w:rsidP="002C7A2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Протестантизм</w:t>
            </w:r>
          </w:p>
        </w:tc>
        <w:tc>
          <w:tcPr>
            <w:tcW w:w="5805" w:type="dxa"/>
          </w:tcPr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действия оправданы только верой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Библия является единственным источником религиозного учения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Церковнослужители не могут быть посредниками между Богом и паствой</w:t>
            </w:r>
          </w:p>
          <w:p w:rsidR="000F008C" w:rsidRDefault="000F008C" w:rsidP="002C7A2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Спасение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благой дар от Бога к человеку</w:t>
            </w:r>
            <w:r w:rsidRPr="003E1A73">
              <w:rPr>
                <w:color w:val="222222"/>
                <w:sz w:val="28"/>
                <w:szCs w:val="28"/>
                <w:shd w:val="clear" w:color="auto" w:fill="FFFFFF"/>
              </w:rPr>
              <w:t>;</w:t>
            </w:r>
          </w:p>
          <w:p w:rsidR="000F008C" w:rsidRPr="003E1A73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Сам верующий не может себя спасти</w:t>
            </w:r>
          </w:p>
        </w:tc>
      </w:tr>
      <w:tr w:rsidR="000F008C" w:rsidTr="002C7A2D">
        <w:tc>
          <w:tcPr>
            <w:tcW w:w="3256" w:type="dxa"/>
          </w:tcPr>
          <w:p w:rsidR="000F008C" w:rsidRPr="000529F5" w:rsidRDefault="000F008C" w:rsidP="002C7A2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Католицизм</w:t>
            </w:r>
          </w:p>
        </w:tc>
        <w:tc>
          <w:tcPr>
            <w:tcW w:w="5805" w:type="dxa"/>
          </w:tcPr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о непорочном зачатии Девы Марии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  <w:p w:rsidR="000F008C" w:rsidRDefault="000F008C" w:rsidP="002C7A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Непогрешимость главы церкви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папы Римского</w:t>
            </w:r>
          </w:p>
        </w:tc>
      </w:tr>
    </w:tbl>
    <w:p w:rsidR="000F008C" w:rsidRDefault="000F008C" w:rsidP="000F008C">
      <w:pPr>
        <w:spacing w:line="360" w:lineRule="auto"/>
        <w:rPr>
          <w:sz w:val="28"/>
          <w:szCs w:val="28"/>
        </w:rPr>
      </w:pPr>
    </w:p>
    <w:p w:rsidR="000F008C" w:rsidRPr="00883420" w:rsidRDefault="000F008C" w:rsidP="000F008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3800178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Русь до принятия христианства</w:t>
      </w:r>
      <w:bookmarkEnd w:id="5"/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  <w:r w:rsidRPr="00456512">
        <w:rPr>
          <w:sz w:val="28"/>
          <w:szCs w:val="28"/>
        </w:rPr>
        <w:t xml:space="preserve">          </w:t>
      </w:r>
      <w:r w:rsidRPr="00002DC9">
        <w:rPr>
          <w:sz w:val="28"/>
          <w:szCs w:val="28"/>
        </w:rPr>
        <w:t xml:space="preserve">До принятия христианства большинство славян было язычниками. </w:t>
      </w:r>
      <w:r>
        <w:rPr>
          <w:sz w:val="28"/>
          <w:szCs w:val="28"/>
        </w:rPr>
        <w:t xml:space="preserve">Язычеством называют все древние политеистические религии (многобожие). </w:t>
      </w:r>
      <w:r w:rsidRPr="00002DC9">
        <w:rPr>
          <w:sz w:val="28"/>
          <w:szCs w:val="28"/>
        </w:rPr>
        <w:t xml:space="preserve">Славянское язычество начало формироваться в </w:t>
      </w:r>
      <w:r w:rsidRPr="00002DC9">
        <w:rPr>
          <w:sz w:val="28"/>
          <w:szCs w:val="28"/>
          <w:lang w:val="en-US"/>
        </w:rPr>
        <w:t>I</w:t>
      </w:r>
      <w:r w:rsidRPr="00002DC9">
        <w:rPr>
          <w:sz w:val="28"/>
          <w:szCs w:val="28"/>
        </w:rPr>
        <w:t>-</w:t>
      </w:r>
      <w:r w:rsidRPr="00002DC9">
        <w:rPr>
          <w:sz w:val="28"/>
          <w:szCs w:val="28"/>
          <w:lang w:val="en-US"/>
        </w:rPr>
        <w:t>II</w:t>
      </w:r>
      <w:r w:rsidRPr="00002DC9">
        <w:rPr>
          <w:sz w:val="28"/>
          <w:szCs w:val="28"/>
        </w:rPr>
        <w:t xml:space="preserve"> веках до нашей эры и исповедовалось значительной частью населения Руси вплоть до </w:t>
      </w:r>
      <w:r w:rsidRPr="00002DC9">
        <w:rPr>
          <w:sz w:val="28"/>
          <w:szCs w:val="28"/>
          <w:lang w:val="en-US"/>
        </w:rPr>
        <w:t>XIV</w:t>
      </w:r>
      <w:r w:rsidRPr="00002DC9">
        <w:rPr>
          <w:sz w:val="28"/>
          <w:szCs w:val="28"/>
        </w:rPr>
        <w:t xml:space="preserve"> века. Язычники верили, что сверхъестественные силы, управляющие природой и человеком, представлены многими богами, каждый из которых управляет определёнными сферами жизни человека и природными явлениями. </w:t>
      </w:r>
      <w:r>
        <w:rPr>
          <w:sz w:val="28"/>
          <w:szCs w:val="28"/>
        </w:rPr>
        <w:t xml:space="preserve">Главными славянскими божествами были верховный бог Перун (бог-громовержец) и Мать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Сыра Земля.</w:t>
      </w:r>
      <w:r>
        <w:rPr>
          <w:sz w:val="28"/>
          <w:szCs w:val="28"/>
        </w:rPr>
        <w:t xml:space="preserve"> </w:t>
      </w:r>
      <w:r w:rsidRPr="00002DC9">
        <w:rPr>
          <w:sz w:val="28"/>
          <w:szCs w:val="28"/>
        </w:rPr>
        <w:t xml:space="preserve">Помимо них у славян были и мелкие божества – русалки, домовые, лешие. Исследователи предполагают, что славяне почитали и </w:t>
      </w:r>
      <w:r w:rsidRPr="00002DC9">
        <w:rPr>
          <w:sz w:val="28"/>
          <w:szCs w:val="28"/>
        </w:rPr>
        <w:lastRenderedPageBreak/>
        <w:t>некоторых животных – медведя, хозяина леса, и волка, пожирателя нечистой силы.</w:t>
      </w:r>
      <w:r>
        <w:rPr>
          <w:sz w:val="28"/>
          <w:szCs w:val="28"/>
        </w:rPr>
        <w:t xml:space="preserve"> Славяне поклонялись богам в капищах, располагавшихся на возвышенностях, где находились идолы богов. В капищах разжигались жертвенные костры. Жрецы и волхвы следили за соблюдением обрядов.</w:t>
      </w:r>
    </w:p>
    <w:p w:rsidR="000F008C" w:rsidRDefault="000F008C" w:rsidP="000F008C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Default="000F008C" w:rsidP="000F008C"/>
    <w:p w:rsidR="000F008C" w:rsidRPr="00E01533" w:rsidRDefault="000F008C" w:rsidP="000F008C"/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both"/>
        <w:rPr>
          <w:sz w:val="28"/>
          <w:szCs w:val="28"/>
        </w:rPr>
      </w:pPr>
    </w:p>
    <w:p w:rsidR="000F008C" w:rsidRDefault="000F008C" w:rsidP="000F008C">
      <w:pPr>
        <w:spacing w:line="360" w:lineRule="auto"/>
        <w:jc w:val="center"/>
        <w:rPr>
          <w:sz w:val="28"/>
          <w:szCs w:val="28"/>
        </w:rPr>
      </w:pPr>
    </w:p>
    <w:p w:rsidR="000F008C" w:rsidRDefault="000F008C" w:rsidP="000F008C">
      <w:pPr>
        <w:rPr>
          <w:sz w:val="28"/>
          <w:szCs w:val="28"/>
        </w:rPr>
      </w:pPr>
    </w:p>
    <w:p w:rsidR="000F008C" w:rsidRDefault="000F008C" w:rsidP="000F008C">
      <w:pPr>
        <w:rPr>
          <w:sz w:val="28"/>
          <w:szCs w:val="28"/>
        </w:rPr>
      </w:pPr>
    </w:p>
    <w:p w:rsidR="000F008C" w:rsidRDefault="000F008C" w:rsidP="000F008C">
      <w:pPr>
        <w:rPr>
          <w:sz w:val="28"/>
          <w:szCs w:val="28"/>
        </w:rPr>
      </w:pPr>
    </w:p>
    <w:p w:rsidR="000F008C" w:rsidRDefault="000F008C" w:rsidP="000F008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3800179"/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2: Принятие христианства на Руси</w:t>
      </w:r>
      <w:bookmarkEnd w:id="6"/>
    </w:p>
    <w:p w:rsidR="000F008C" w:rsidRPr="00BB2AED" w:rsidRDefault="000F008C" w:rsidP="000F008C"/>
    <w:p w:rsidR="000F008C" w:rsidRDefault="000F008C" w:rsidP="000F008C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3800180"/>
      <w:r w:rsidRPr="00E015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ричины принятия христианства</w:t>
      </w:r>
      <w:bookmarkEnd w:id="7"/>
    </w:p>
    <w:p w:rsidR="000F008C" w:rsidRPr="007E162F" w:rsidRDefault="000F008C" w:rsidP="000F008C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E162F">
        <w:rPr>
          <w:color w:val="000000" w:themeColor="text1"/>
          <w:sz w:val="28"/>
          <w:szCs w:val="28"/>
          <w:shd w:val="clear" w:color="auto" w:fill="FFFFFF"/>
        </w:rPr>
        <w:t xml:space="preserve">          Владимир Святославович — киевский князь, при котором проходило крещение Руси. Он был младшим из трёх сыновей Святослава — Ярополка, Олега и Владимира и победил в борьбе со своими братьями за власть и правил с 980 по 1015 год. В христианской религии он увидел способ удержать славянские земли, опираясь не только на военную силу. В начале своего правления он хотел приспособить язычество к потребностям государства, но попытка не увенчалась успехом, и Владимир обратился к опыту соседних стран и решил принять христианство по византийскому образцу. Этому способствовало множество причин. Византийские христиане не посягали на восточнославянскую территорию, в отличие от представителей других религий, и Русь поддерживала с Византией торговые связи. Также часть жителей Руси уже исповедовала христианство. Главной причиной Крещения Руси была необходимость укрепить княжескую власть, а власть императора Византии, которая была самой могущественной державой Европы, была практически неограниченной и церковь полностью зависела от императора. Также Владимиру было необходимо укрепить международный авторитет Руси, ведь русские часто воспринимались как варвары и часто подвергались притеснениям в христианских странах.</w:t>
      </w:r>
    </w:p>
    <w:p w:rsidR="000F008C" w:rsidRPr="007E162F" w:rsidRDefault="000F008C" w:rsidP="000F008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F008C" w:rsidRPr="00BB2AED" w:rsidRDefault="000F008C" w:rsidP="000F008C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8" w:name="_Toc33800181"/>
      <w:r w:rsidRPr="00AC4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Крещение Руси и его последствия</w:t>
      </w:r>
      <w:bookmarkEnd w:id="8"/>
    </w:p>
    <w:p w:rsidR="000F008C" w:rsidRDefault="000F008C" w:rsidP="000F008C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Крещение Руси произошло в 988 году. За год до этого на Константинополь двинулся </w:t>
      </w:r>
      <w:proofErr w:type="spellStart"/>
      <w:r>
        <w:rPr>
          <w:sz w:val="28"/>
          <w:szCs w:val="28"/>
        </w:rPr>
        <w:t>Варда</w:t>
      </w:r>
      <w:proofErr w:type="spellEnd"/>
      <w:r>
        <w:rPr>
          <w:sz w:val="28"/>
          <w:szCs w:val="28"/>
        </w:rPr>
        <w:t xml:space="preserve"> Фока, поднявший мятеж и провозгласивший себя императором. Византия обратилась за помощью к Владимиру. Он согласился, но при условии, что ему в жёны отдадут Анну, сестру византийских императоров. Императоры выдвинули встречное требование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Владимир должен был обвенчаться с Анной по христианскому обряду. В 988 году Владимир принял крещение в Херсонесе, где и обвенчался </w:t>
      </w:r>
      <w:r>
        <w:rPr>
          <w:sz w:val="28"/>
          <w:szCs w:val="28"/>
        </w:rPr>
        <w:lastRenderedPageBreak/>
        <w:t xml:space="preserve">с Анной. После этого они отправились в Киев, и Владимир объявил людям о том, что собирается крестить весь русский народ. На следующий день жители Киева вошли в воду Днепра, и византийские священники окрестили их. Языческие идолы были сожжены или спущены в Днепр. Жители северных княжеств крестились не так охотно, как жители южных, из-за чего проходили бунты. Один из них произошёл и в Новгороде. Принятие христианства способствовало укреплению международного положения Руси и связей между княжествами. Появились новые церкви и монастыри. Они содержались за счёт десятины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десятой части княжеского дохода.  Христианство запрещало жертвоприношения, кровную вражду и многожёнство. Также принятие христианства укрепило связи Руси с Византией и повлияло на развитие культуры. Развились живопись и зодчество, и распространилась кириллическая письменность. Укрепилось международное положение Руси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 она встала в общий ряд христианских государств Европы. Сотни лет спустя христианство остаётся самой массовой религией страны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согласно данным исследовательского центра </w:t>
      </w:r>
      <w:r>
        <w:rPr>
          <w:color w:val="222222"/>
          <w:sz w:val="28"/>
          <w:szCs w:val="28"/>
          <w:shd w:val="clear" w:color="auto" w:fill="FFFFFF"/>
          <w:lang w:val="en-US"/>
        </w:rPr>
        <w:t>Pew</w:t>
      </w:r>
      <w:r>
        <w:rPr>
          <w:color w:val="222222"/>
          <w:sz w:val="28"/>
          <w:szCs w:val="28"/>
          <w:shd w:val="clear" w:color="auto" w:fill="FFFFFF"/>
        </w:rPr>
        <w:t>, 71% россиян исповедуют православие.</w:t>
      </w:r>
    </w:p>
    <w:p w:rsidR="000F008C" w:rsidRDefault="000F008C" w:rsidP="000F008C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:rsidR="007E6F63" w:rsidRDefault="007E6F63">
      <w:bookmarkStart w:id="9" w:name="_GoBack"/>
      <w:bookmarkEnd w:id="9"/>
    </w:p>
    <w:sectPr w:rsidR="007E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4332"/>
    <w:multiLevelType w:val="multilevel"/>
    <w:tmpl w:val="1B5042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C2A2C2F"/>
    <w:multiLevelType w:val="hybridMultilevel"/>
    <w:tmpl w:val="AA02B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4629C"/>
    <w:multiLevelType w:val="multilevel"/>
    <w:tmpl w:val="6E74B3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6"/>
    <w:rsid w:val="000F008C"/>
    <w:rsid w:val="007E6F63"/>
    <w:rsid w:val="0081739E"/>
    <w:rsid w:val="00F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5416"/>
  <w15:chartTrackingRefBased/>
  <w15:docId w15:val="{3D9088FD-D8C4-4F69-ACCC-9D78403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0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9E"/>
    <w:pPr>
      <w:ind w:left="720"/>
      <w:contextualSpacing/>
    </w:pPr>
  </w:style>
  <w:style w:type="table" w:styleId="a4">
    <w:name w:val="Table Grid"/>
    <w:basedOn w:val="a1"/>
    <w:rsid w:val="00817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00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0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2020-02-25T15:59:00Z</dcterms:created>
  <dcterms:modified xsi:type="dcterms:W3CDTF">2020-02-28T14:45:00Z</dcterms:modified>
</cp:coreProperties>
</file>