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22,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AlphaSense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AlphaSense delivers insights that matter from content you can trust. The Implementation Consultant Large Deployments role moves implementation work from ambiguity to adoption. The work needs clean measurement, usable reporting, and decisions people can trust.</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Launched a production-ready system setup for a new warehouse operation and Amazon Robotics program, driving the work from requirements through cross-site training and go-live. Led 60+ executive workshops and QBRs across North America, Asia, and Europe. Together, that background shows practical experience with project management, stakeholder communication, and agile delivery at the pace the role requires.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Where the role reaches beyond my most direct experience in implementation delivery, I would address that gap directly and ramp quickly while bringing the same structured follow-through I have used in adjacent delivery work. I would welcome the chance to discuss how I could support AlphaSense's schedule control, stakeholder alignment, and delivery risk on the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