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21,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A strong claims process is not just an internal efficiency exercise; it changes how quickly, clearly, and reliably a customer gets help. This is what makes the Process Engineer role at State Farm compelling to me because it sits where Lean Six Sigma process improvement, claims process engineering, operational data, service quality, and customer experience all have to work together. My fit is practical because I map the current state, use data to separate root cause from symptoms, test the fix, and bring the people doing the work along so the improvement lasts.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closest proof is a workflow improvement where I reduced manual inventory work by 78% and lowered discrepancies by 22%. The result came from the same discipline this role appears to require, understanding the current process, finding the failure point, building an auditable workflow, validating it with users, and measuring the result after rollout. I have also built 200+ KPI and reporting tools that turned operational data into clearer leadership decisions, and facilitated 60+ executive workshops and QBRs where the work was not just presenting information, but aligning people around what should change next. For State Farm, the relevance is claims process improvement that can be explained clearly, prioritized with cost and benefit in mind, and adopted by the teams doing the work.</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State Farm's Process Engineer role is full-lifecycle delivery discipline, from requirements through adoption, without losing stakeholder confidence at any stage. So what that means for the team is go-lives that hold up and customers who stay engaged after launch. I would welcome a conversation about the delivery challenges this role is being hired to solve.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